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CAE" w:rsidRDefault="00915BAD">
      <w:r>
        <w:t>11-07-2020</w:t>
      </w:r>
    </w:p>
    <w:p w:rsidR="000371E3" w:rsidRDefault="00CD03EE">
      <w:pPr>
        <w:rPr>
          <w:noProof/>
          <w:lang w:eastAsia="pt-BR"/>
        </w:rPr>
      </w:pPr>
      <w:r>
        <w:rPr>
          <w:noProof/>
          <w:lang w:eastAsia="pt-BR"/>
        </w:rPr>
        <w:t>Incendio na Amazônia</w:t>
      </w:r>
    </w:p>
    <w:p w:rsidR="006416A1" w:rsidRDefault="006416A1">
      <w:r>
        <w:rPr>
          <w:noProof/>
          <w:lang w:eastAsia="pt-BR"/>
        </w:rPr>
        <w:drawing>
          <wp:inline distT="0" distB="0" distL="0" distR="0" wp14:anchorId="0D0F6513" wp14:editId="2B998C6F">
            <wp:extent cx="5400040" cy="21678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A1" w:rsidRDefault="006416A1"/>
    <w:p w:rsidR="006416A1" w:rsidRDefault="006416A1">
      <w:r>
        <w:rPr>
          <w:noProof/>
          <w:lang w:eastAsia="pt-BR"/>
        </w:rPr>
        <w:drawing>
          <wp:inline distT="0" distB="0" distL="0" distR="0" wp14:anchorId="6738D2E8" wp14:editId="6F9F0641">
            <wp:extent cx="5400040" cy="16040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A1" w:rsidRDefault="006416A1"/>
    <w:p w:rsidR="006416A1" w:rsidRDefault="006416A1"/>
    <w:p w:rsidR="006416A1" w:rsidRDefault="006416A1">
      <w:r>
        <w:rPr>
          <w:noProof/>
          <w:lang w:eastAsia="pt-BR"/>
        </w:rPr>
        <w:drawing>
          <wp:inline distT="0" distB="0" distL="0" distR="0" wp14:anchorId="7747615F" wp14:editId="4675B08B">
            <wp:extent cx="5400040" cy="3419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A1" w:rsidRDefault="006416A1"/>
    <w:p w:rsidR="006416A1" w:rsidRDefault="006416A1">
      <w:r>
        <w:rPr>
          <w:noProof/>
          <w:lang w:eastAsia="pt-BR"/>
        </w:rPr>
        <w:drawing>
          <wp:inline distT="0" distB="0" distL="0" distR="0" wp14:anchorId="022D2702" wp14:editId="07312CC0">
            <wp:extent cx="5400040" cy="15214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A1" w:rsidRDefault="006416A1"/>
    <w:p w:rsidR="006416A1" w:rsidRDefault="006416A1"/>
    <w:p w:rsidR="006416A1" w:rsidRDefault="006416A1">
      <w:r>
        <w:rPr>
          <w:noProof/>
          <w:lang w:eastAsia="pt-BR"/>
        </w:rPr>
        <w:drawing>
          <wp:inline distT="0" distB="0" distL="0" distR="0" wp14:anchorId="269A3FD1" wp14:editId="13F53E07">
            <wp:extent cx="5400040" cy="2139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A1" w:rsidRDefault="006416A1"/>
    <w:p w:rsidR="006416A1" w:rsidRDefault="006416A1">
      <w:r>
        <w:rPr>
          <w:noProof/>
          <w:lang w:eastAsia="pt-BR"/>
        </w:rPr>
        <w:drawing>
          <wp:inline distT="0" distB="0" distL="0" distR="0" wp14:anchorId="7CCB7877" wp14:editId="000D5E94">
            <wp:extent cx="4219575" cy="16002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A1" w:rsidRDefault="006416A1">
      <w:r>
        <w:br w:type="page"/>
      </w:r>
    </w:p>
    <w:p w:rsidR="006416A1" w:rsidRDefault="006416A1">
      <w:proofErr w:type="spellStart"/>
      <w:r>
        <w:lastRenderedPageBreak/>
        <w:t>Scartter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– Incêndios no Brasil de 1998 a 2017</w:t>
      </w:r>
    </w:p>
    <w:p w:rsidR="006416A1" w:rsidRDefault="006416A1">
      <w:r>
        <w:rPr>
          <w:noProof/>
          <w:lang w:eastAsia="pt-BR"/>
        </w:rPr>
        <w:drawing>
          <wp:inline distT="0" distB="0" distL="0" distR="0" wp14:anchorId="6245698D" wp14:editId="4205F59D">
            <wp:extent cx="5400040" cy="37369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A1" w:rsidRDefault="006416A1"/>
    <w:p w:rsidR="006416A1" w:rsidRDefault="006416A1">
      <w:r>
        <w:t>Iniciando as variáveis</w:t>
      </w:r>
    </w:p>
    <w:p w:rsidR="006416A1" w:rsidRDefault="006416A1">
      <w:r>
        <w:rPr>
          <w:noProof/>
          <w:lang w:eastAsia="pt-BR"/>
        </w:rPr>
        <w:drawing>
          <wp:inline distT="0" distB="0" distL="0" distR="0" wp14:anchorId="76C642B9" wp14:editId="2BD23C97">
            <wp:extent cx="5400040" cy="30499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A1" w:rsidRDefault="006416A1"/>
    <w:p w:rsidR="006416A1" w:rsidRDefault="006416A1"/>
    <w:p w:rsidR="006416A1" w:rsidRDefault="006416A1">
      <w:r>
        <w:br w:type="page"/>
      </w:r>
    </w:p>
    <w:p w:rsidR="006416A1" w:rsidRDefault="006416A1">
      <w:r>
        <w:lastRenderedPageBreak/>
        <w:t>Atribuindo valores</w:t>
      </w:r>
    </w:p>
    <w:p w:rsidR="006416A1" w:rsidRDefault="006416A1">
      <w:r>
        <w:rPr>
          <w:noProof/>
          <w:lang w:eastAsia="pt-BR"/>
        </w:rPr>
        <w:drawing>
          <wp:inline distT="0" distB="0" distL="0" distR="0" wp14:anchorId="450E931F" wp14:editId="27B771DA">
            <wp:extent cx="5400040" cy="208915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A1" w:rsidRDefault="006416A1"/>
    <w:p w:rsidR="00375525" w:rsidRDefault="00375525">
      <w:proofErr w:type="spellStart"/>
      <w:r>
        <w:t>Dataframe</w:t>
      </w:r>
      <w:proofErr w:type="spellEnd"/>
      <w:r>
        <w:t xml:space="preserve"> com os Estados</w:t>
      </w:r>
    </w:p>
    <w:p w:rsidR="006416A1" w:rsidRDefault="006416A1">
      <w:r>
        <w:rPr>
          <w:noProof/>
          <w:lang w:eastAsia="pt-BR"/>
        </w:rPr>
        <w:drawing>
          <wp:inline distT="0" distB="0" distL="0" distR="0" wp14:anchorId="374E2DC5" wp14:editId="647ECAD4">
            <wp:extent cx="5400040" cy="33369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25" w:rsidRDefault="00375525"/>
    <w:p w:rsidR="00375525" w:rsidRDefault="00375525"/>
    <w:p w:rsidR="00375525" w:rsidRDefault="00375525">
      <w:r>
        <w:br w:type="page"/>
      </w:r>
    </w:p>
    <w:p w:rsidR="00375525" w:rsidRDefault="00375525">
      <w:r>
        <w:lastRenderedPageBreak/>
        <w:t>10 principais Estados com mais incêndios</w:t>
      </w:r>
    </w:p>
    <w:p w:rsidR="00375525" w:rsidRDefault="00375525">
      <w:r>
        <w:rPr>
          <w:noProof/>
          <w:lang w:eastAsia="pt-BR"/>
        </w:rPr>
        <w:drawing>
          <wp:inline distT="0" distB="0" distL="0" distR="0" wp14:anchorId="5228BBDB" wp14:editId="5E9FE460">
            <wp:extent cx="4457700" cy="19431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25" w:rsidRDefault="00375525"/>
    <w:p w:rsidR="00375525" w:rsidRDefault="00375525"/>
    <w:p w:rsidR="00375525" w:rsidRDefault="00375525">
      <w:r>
        <w:t xml:space="preserve">Criando um </w:t>
      </w:r>
      <w:proofErr w:type="spellStart"/>
      <w:r>
        <w:t>Dataframe</w:t>
      </w:r>
      <w:proofErr w:type="spellEnd"/>
      <w:r>
        <w:t xml:space="preserve"> com os principais estados</w:t>
      </w:r>
    </w:p>
    <w:p w:rsidR="00375525" w:rsidRDefault="00375525">
      <w:r>
        <w:rPr>
          <w:noProof/>
          <w:lang w:eastAsia="pt-BR"/>
        </w:rPr>
        <w:drawing>
          <wp:inline distT="0" distB="0" distL="0" distR="0" wp14:anchorId="7DFAF8B9" wp14:editId="3F70D002">
            <wp:extent cx="5133975" cy="34194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25" w:rsidRDefault="00375525"/>
    <w:p w:rsidR="00375525" w:rsidRDefault="00375525"/>
    <w:p w:rsidR="00375525" w:rsidRDefault="00375525">
      <w:r>
        <w:br w:type="page"/>
      </w:r>
    </w:p>
    <w:p w:rsidR="00375525" w:rsidRDefault="00375525">
      <w:r>
        <w:lastRenderedPageBreak/>
        <w:t>Gráfico</w:t>
      </w:r>
    </w:p>
    <w:p w:rsidR="00375525" w:rsidRDefault="00375525">
      <w:r>
        <w:rPr>
          <w:noProof/>
          <w:lang w:eastAsia="pt-BR"/>
        </w:rPr>
        <w:drawing>
          <wp:inline distT="0" distB="0" distL="0" distR="0" wp14:anchorId="6FE15D50" wp14:editId="49FCFAAB">
            <wp:extent cx="5400040" cy="387223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25" w:rsidRDefault="00375525"/>
    <w:p w:rsidR="00375525" w:rsidRDefault="00375525">
      <w:bookmarkStart w:id="0" w:name="_GoBack"/>
      <w:bookmarkEnd w:id="0"/>
    </w:p>
    <w:p w:rsidR="00375525" w:rsidRDefault="00375525">
      <w:r>
        <w:t>Outro gráfico</w:t>
      </w:r>
    </w:p>
    <w:p w:rsidR="00375525" w:rsidRDefault="00375525">
      <w:r>
        <w:rPr>
          <w:noProof/>
          <w:lang w:eastAsia="pt-BR"/>
        </w:rPr>
        <w:drawing>
          <wp:inline distT="0" distB="0" distL="0" distR="0" wp14:anchorId="6F026F83" wp14:editId="58A23951">
            <wp:extent cx="5400040" cy="311340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25" w:rsidRDefault="00375525"/>
    <w:p w:rsidR="00375525" w:rsidRDefault="00375525">
      <w:r>
        <w:rPr>
          <w:noProof/>
          <w:lang w:eastAsia="pt-BR"/>
        </w:rPr>
        <w:lastRenderedPageBreak/>
        <w:drawing>
          <wp:inline distT="0" distB="0" distL="0" distR="0" wp14:anchorId="2E2A1FE3" wp14:editId="56A45016">
            <wp:extent cx="5400040" cy="257873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25" w:rsidRDefault="00375525"/>
    <w:p w:rsidR="00375525" w:rsidRDefault="00375525">
      <w:r>
        <w:br w:type="page"/>
      </w:r>
    </w:p>
    <w:p w:rsidR="00375525" w:rsidRDefault="00375525">
      <w:r>
        <w:lastRenderedPageBreak/>
        <w:t xml:space="preserve">Outro </w:t>
      </w:r>
      <w:proofErr w:type="spellStart"/>
      <w:r>
        <w:t>Dataframe</w:t>
      </w:r>
      <w:proofErr w:type="spellEnd"/>
    </w:p>
    <w:p w:rsidR="00375525" w:rsidRDefault="00375525">
      <w:r>
        <w:rPr>
          <w:noProof/>
          <w:lang w:eastAsia="pt-BR"/>
        </w:rPr>
        <w:drawing>
          <wp:inline distT="0" distB="0" distL="0" distR="0" wp14:anchorId="754F0FD6" wp14:editId="38AF5CF2">
            <wp:extent cx="4486275" cy="321945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25" w:rsidRDefault="00375525"/>
    <w:p w:rsidR="00375525" w:rsidRDefault="00375525">
      <w:r>
        <w:t xml:space="preserve">Outro </w:t>
      </w:r>
      <w:proofErr w:type="spellStart"/>
      <w:r>
        <w:t>dataframe</w:t>
      </w:r>
      <w:proofErr w:type="spellEnd"/>
      <w:r>
        <w:t xml:space="preserve"> com latitude e longitude dos Estados</w:t>
      </w:r>
    </w:p>
    <w:p w:rsidR="00375525" w:rsidRDefault="00375525">
      <w:r>
        <w:rPr>
          <w:noProof/>
          <w:lang w:eastAsia="pt-BR"/>
        </w:rPr>
        <w:drawing>
          <wp:inline distT="0" distB="0" distL="0" distR="0" wp14:anchorId="79C2A1BB" wp14:editId="2B50152C">
            <wp:extent cx="5400040" cy="2696210"/>
            <wp:effectExtent l="0" t="0" r="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25" w:rsidRDefault="00375525"/>
    <w:p w:rsidR="00375525" w:rsidRDefault="00375525">
      <w:r>
        <w:br w:type="page"/>
      </w:r>
    </w:p>
    <w:p w:rsidR="00375525" w:rsidRDefault="00375525">
      <w:r>
        <w:lastRenderedPageBreak/>
        <w:t xml:space="preserve">Gráfico </w:t>
      </w:r>
    </w:p>
    <w:p w:rsidR="00375525" w:rsidRDefault="00375525">
      <w:r>
        <w:rPr>
          <w:noProof/>
          <w:lang w:eastAsia="pt-BR"/>
        </w:rPr>
        <w:drawing>
          <wp:inline distT="0" distB="0" distL="0" distR="0" wp14:anchorId="3823BB52" wp14:editId="17B4D845">
            <wp:extent cx="5400040" cy="322643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25" w:rsidRDefault="00375525">
      <w:r>
        <w:rPr>
          <w:noProof/>
          <w:lang w:eastAsia="pt-BR"/>
        </w:rPr>
        <w:drawing>
          <wp:inline distT="0" distB="0" distL="0" distR="0" wp14:anchorId="1597DEB2" wp14:editId="2FB2B6BC">
            <wp:extent cx="6128300" cy="606056"/>
            <wp:effectExtent l="0" t="0" r="635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8202" cy="6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25" w:rsidRDefault="00375525"/>
    <w:p w:rsidR="00DB1193" w:rsidRDefault="00DB1193">
      <w:r>
        <w:br w:type="page"/>
      </w:r>
    </w:p>
    <w:p w:rsidR="00375525" w:rsidRDefault="00375525">
      <w:r>
        <w:lastRenderedPageBreak/>
        <w:t xml:space="preserve">Outro Gráfico verificar </w:t>
      </w:r>
      <w:r w:rsidR="00DB1193">
        <w:t>Média, mediana...</w:t>
      </w:r>
    </w:p>
    <w:p w:rsidR="00375525" w:rsidRDefault="00375525">
      <w:r>
        <w:rPr>
          <w:noProof/>
          <w:lang w:eastAsia="pt-BR"/>
        </w:rPr>
        <w:drawing>
          <wp:inline distT="0" distB="0" distL="0" distR="0" wp14:anchorId="57280ED8" wp14:editId="1EC3CEAB">
            <wp:extent cx="5941060" cy="2667000"/>
            <wp:effectExtent l="0" t="0" r="254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25" w:rsidRDefault="00DB1193">
      <w:r>
        <w:rPr>
          <w:noProof/>
          <w:lang w:eastAsia="pt-BR"/>
        </w:rPr>
        <w:drawing>
          <wp:inline distT="0" distB="0" distL="0" distR="0" wp14:anchorId="43E77390" wp14:editId="7A462845">
            <wp:extent cx="5941060" cy="2913380"/>
            <wp:effectExtent l="0" t="0" r="2540" b="127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93" w:rsidRDefault="00DB1193"/>
    <w:p w:rsidR="00DB1193" w:rsidRDefault="00DB1193" w:rsidP="00DB1193">
      <w:pPr>
        <w:jc w:val="both"/>
      </w:pPr>
      <w:r>
        <w:t xml:space="preserve">Parece fantástico! Reserve um momento para passar o mouse sobre o gráfico e explorar os recursos dinâmicos do </w:t>
      </w:r>
      <w:proofErr w:type="spellStart"/>
      <w:r>
        <w:t>Plotly</w:t>
      </w:r>
      <w:proofErr w:type="spellEnd"/>
      <w:r>
        <w:t>. Esse gráfico de caixa com legendas de distribuição adicionais nos fornece algumas estatísticas muito interessantes sobre percentis que podemos passar o mouse e tomar notas. Julho, outubro e novembro se destacam definitivamente com suas maiores medianas de relatórios.</w:t>
      </w:r>
    </w:p>
    <w:p w:rsidR="00DB1193" w:rsidRDefault="00DB1193" w:rsidP="00DB1193">
      <w:pPr>
        <w:jc w:val="both"/>
      </w:pPr>
    </w:p>
    <w:p w:rsidR="00DB1193" w:rsidRDefault="00DB1193" w:rsidP="00DB1193">
      <w:pPr>
        <w:jc w:val="both"/>
      </w:pPr>
      <w:proofErr w:type="spellStart"/>
      <w:r>
        <w:t>Plotly</w:t>
      </w:r>
      <w:proofErr w:type="spellEnd"/>
      <w:r>
        <w:t xml:space="preserve"> foi muito divertido de usar com este conjunto de dados. Com visualizações poderosas e dinâmicas, descobrimos alguns meios muito interessantes. Infelizmente, descobrimos que há uma tendência positiva nos relatórios de incêndio nesses 20 anos - o que apenas destaca todas as questões e ajuda necessária para preservar as florestas tropicais. Descobrimos que estados como o Mato Grosso são uma observação extrema e, combinados com a região do Amazonas, realmente levantariam uma bandeira vermelha sobre a frequência com que gera; além disso, com o restante dos estados, como não há declínio, há uma distribuição constante de relatórios de incêndio ano após ano! Imputamos coordenadas aproximadas para </w:t>
      </w:r>
      <w:r>
        <w:lastRenderedPageBreak/>
        <w:t>regiões dadas e a visualizamos na escala geográfica para identificar aglomerados de regiões. Além disso, analisamos as distribuições estatísticas entre os meses mais quentes do Brasil e conseguimos identificar aqueles com as maiores medianas. No geral, esse conjunto de dados pode definitivamente ter mais recursos, para que mais informações possam ser analisadas e correlações identificadas - o que resultaria em previsões poderosas e aprendizado de máquina.</w:t>
      </w:r>
    </w:p>
    <w:p w:rsidR="00DB1193" w:rsidRDefault="00DB1193" w:rsidP="00DB1193">
      <w:pPr>
        <w:jc w:val="both"/>
      </w:pPr>
    </w:p>
    <w:p w:rsidR="00DB1193" w:rsidRDefault="00DB1193" w:rsidP="00DB1193">
      <w:pPr>
        <w:jc w:val="both"/>
      </w:pPr>
      <w:r>
        <w:t>Explorem e analisem seus dados profundamente para obter as melhores decisões baseadas em dados que podem ajudar a melhorar suas estratégias para projetos, trabalhos de pesquisa, empresas etc.</w:t>
      </w:r>
    </w:p>
    <w:sectPr w:rsidR="00DB1193" w:rsidSect="00375525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AD"/>
    <w:rsid w:val="000371E3"/>
    <w:rsid w:val="00061224"/>
    <w:rsid w:val="00375525"/>
    <w:rsid w:val="006416A1"/>
    <w:rsid w:val="006E2CAE"/>
    <w:rsid w:val="00915BAD"/>
    <w:rsid w:val="00CD03EE"/>
    <w:rsid w:val="00DB1193"/>
    <w:rsid w:val="00E064C0"/>
    <w:rsid w:val="00EB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A764"/>
  <w15:chartTrackingRefBased/>
  <w15:docId w15:val="{548E7858-E659-4A6C-89E1-938A6C0A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2020-07-21T19:33:00Z</dcterms:created>
  <dcterms:modified xsi:type="dcterms:W3CDTF">2020-07-21T20:01:00Z</dcterms:modified>
</cp:coreProperties>
</file>