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A0A6" w14:textId="54D36D22" w:rsidR="005E7F96" w:rsidRPr="00F23542" w:rsidRDefault="00E5505C" w:rsidP="00F23542">
      <w:pPr>
        <w:spacing w:line="480" w:lineRule="auto"/>
        <w:jc w:val="center"/>
        <w:rPr>
          <w:rFonts w:ascii="Times New Roman" w:hAnsi="Times New Roman" w:cs="Times New Roman"/>
          <w:b/>
          <w:bCs/>
        </w:rPr>
      </w:pPr>
      <w:r w:rsidRPr="00F23542">
        <w:rPr>
          <w:rFonts w:ascii="Times New Roman" w:hAnsi="Times New Roman" w:cs="Times New Roman"/>
          <w:b/>
          <w:bCs/>
        </w:rPr>
        <w:t>Protocol of reconstructing model structure by data assimilation</w:t>
      </w:r>
    </w:p>
    <w:p w14:paraId="28EF278C" w14:textId="1EA1F4BD" w:rsidR="00E5505C" w:rsidRPr="006F1E61" w:rsidRDefault="006F1E61" w:rsidP="00F23542">
      <w:pPr>
        <w:spacing w:line="480" w:lineRule="auto"/>
        <w:rPr>
          <w:rFonts w:ascii="Times New Roman" w:hAnsi="Times New Roman" w:cs="Times New Roman"/>
          <w:b/>
          <w:bCs/>
          <w:lang w:val="en-HK"/>
        </w:rPr>
      </w:pPr>
      <w:r w:rsidRPr="006F1E61">
        <w:rPr>
          <w:rFonts w:ascii="Times New Roman" w:hAnsi="Times New Roman" w:cs="Times New Roman"/>
          <w:b/>
          <w:bCs/>
          <w:lang w:val="en-HK"/>
        </w:rPr>
        <w:t>Demo code repos</w:t>
      </w:r>
      <w:r>
        <w:rPr>
          <w:rFonts w:ascii="Times New Roman" w:hAnsi="Times New Roman" w:cs="Times New Roman"/>
          <w:b/>
          <w:bCs/>
          <w:lang w:val="en-HK"/>
        </w:rPr>
        <w:t>itory</w:t>
      </w:r>
      <w:r w:rsidRPr="006F1E61">
        <w:rPr>
          <w:rFonts w:ascii="Times New Roman" w:hAnsi="Times New Roman" w:cs="Times New Roman"/>
          <w:b/>
          <w:bCs/>
          <w:lang w:val="en-HK"/>
        </w:rPr>
        <w:t xml:space="preserve">: </w:t>
      </w:r>
      <w:hyperlink r:id="rId7" w:history="1">
        <w:r w:rsidRPr="006F1E61">
          <w:rPr>
            <w:rStyle w:val="Hyperlink"/>
            <w:rFonts w:ascii="Times New Roman" w:hAnsi="Times New Roman" w:cs="Times New Roman"/>
            <w:b/>
            <w:bCs/>
            <w:lang w:val="en-HK"/>
          </w:rPr>
          <w:t>https://github.com/phxtao/TRENDY_CLM5</w:t>
        </w:r>
      </w:hyperlink>
      <w:r w:rsidRPr="006F1E61">
        <w:rPr>
          <w:rFonts w:ascii="Times New Roman" w:hAnsi="Times New Roman" w:cs="Times New Roman"/>
          <w:b/>
          <w:bCs/>
          <w:lang w:val="en-HK"/>
        </w:rPr>
        <w:t xml:space="preserve"> </w:t>
      </w:r>
    </w:p>
    <w:p w14:paraId="470AD475" w14:textId="77777777" w:rsidR="00EC5B46" w:rsidRDefault="00E5505C" w:rsidP="00810EDB">
      <w:pPr>
        <w:pStyle w:val="ListParagraph"/>
        <w:numPr>
          <w:ilvl w:val="0"/>
          <w:numId w:val="2"/>
        </w:numPr>
        <w:spacing w:line="480" w:lineRule="auto"/>
        <w:rPr>
          <w:rFonts w:ascii="Times New Roman" w:hAnsi="Times New Roman" w:cs="Times New Roman"/>
          <w:b/>
          <w:bCs/>
          <w:lang w:val="en-HK"/>
        </w:rPr>
      </w:pPr>
      <w:r w:rsidRPr="00175CAC">
        <w:rPr>
          <w:rFonts w:ascii="Times New Roman" w:hAnsi="Times New Roman" w:cs="Times New Roman"/>
          <w:b/>
          <w:bCs/>
          <w:lang w:val="en-HK"/>
        </w:rPr>
        <w:t>Data input</w:t>
      </w:r>
      <w:r w:rsidR="00570367" w:rsidRPr="00175CAC">
        <w:rPr>
          <w:rFonts w:ascii="Times New Roman" w:hAnsi="Times New Roman" w:cs="Times New Roman"/>
          <w:b/>
          <w:bCs/>
          <w:lang w:val="en-HK"/>
        </w:rPr>
        <w:t xml:space="preserve"> </w:t>
      </w:r>
    </w:p>
    <w:p w14:paraId="639BD4D9" w14:textId="0F55086C" w:rsidR="001D42FE" w:rsidRPr="003817B5" w:rsidRDefault="00570367" w:rsidP="00EC5B46">
      <w:pPr>
        <w:pStyle w:val="ListParagraph"/>
        <w:numPr>
          <w:ilvl w:val="1"/>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006F1E61" w:rsidRPr="003817B5">
        <w:rPr>
          <w:rFonts w:ascii="Andale Mono" w:hAnsi="Andale Mono" w:cs="Times New Roman"/>
          <w:highlight w:val="yellow"/>
          <w:lang w:val="de-DE"/>
        </w:rPr>
        <w:t>/</w:t>
      </w:r>
      <w:proofErr w:type="spellStart"/>
      <w:r w:rsidR="00CB179E" w:rsidRPr="003817B5">
        <w:rPr>
          <w:rFonts w:ascii="Andale Mono" w:hAnsi="Andale Mono" w:cs="Times New Roman"/>
          <w:highlight w:val="yellow"/>
          <w:lang w:val="de-DE"/>
        </w:rPr>
        <w:t>src_da</w:t>
      </w:r>
      <w:proofErr w:type="spellEnd"/>
      <w:r w:rsidR="00CB179E" w:rsidRPr="003817B5">
        <w:rPr>
          <w:rFonts w:ascii="Andale Mono" w:hAnsi="Andale Mono" w:cs="Times New Roman"/>
          <w:highlight w:val="yellow"/>
          <w:lang w:val="de-DE"/>
        </w:rPr>
        <w:t>/</w:t>
      </w:r>
      <w:proofErr w:type="spellStart"/>
      <w:r w:rsidR="00CB179E" w:rsidRPr="003817B5">
        <w:rPr>
          <w:rFonts w:ascii="Andale Mono" w:hAnsi="Andale Mono" w:cs="Times New Roman"/>
          <w:highlight w:val="yellow"/>
          <w:lang w:val="de-DE"/>
        </w:rPr>
        <w:t>da_reconstruct.m</w:t>
      </w:r>
      <w:proofErr w:type="spellEnd"/>
      <w:r w:rsidR="00CB179E" w:rsidRPr="003817B5">
        <w:rPr>
          <w:rFonts w:ascii="Andale Mono" w:hAnsi="Andale Mono" w:cs="Times New Roman"/>
          <w:highlight w:val="yellow"/>
          <w:lang w:val="de-DE"/>
        </w:rPr>
        <w:t xml:space="preserve"> </w:t>
      </w:r>
      <w:r w:rsidR="00175CAC" w:rsidRPr="003817B5">
        <w:rPr>
          <w:rFonts w:ascii="Andale Mono" w:hAnsi="Andale Mono" w:cs="Times New Roman"/>
          <w:highlight w:val="yellow"/>
          <w:lang w:val="de-DE"/>
        </w:rPr>
        <w:t>#L79</w:t>
      </w:r>
      <w:r w:rsidRPr="003817B5">
        <w:rPr>
          <w:rFonts w:ascii="Times New Roman" w:hAnsi="Times New Roman" w:cs="Times New Roman"/>
          <w:highlight w:val="yellow"/>
          <w:lang w:val="de-DE"/>
        </w:rPr>
        <w:t>]</w:t>
      </w:r>
    </w:p>
    <w:p w14:paraId="6D1945CF" w14:textId="7BC58568" w:rsidR="00810EDB" w:rsidRDefault="00E5505C" w:rsidP="001D42FE">
      <w:pPr>
        <w:pStyle w:val="ListParagraph"/>
        <w:numPr>
          <w:ilvl w:val="1"/>
          <w:numId w:val="2"/>
        </w:numPr>
        <w:spacing w:line="480" w:lineRule="auto"/>
        <w:rPr>
          <w:rFonts w:ascii="Times New Roman" w:hAnsi="Times New Roman" w:cs="Times New Roman"/>
          <w:lang w:val="en-US"/>
        </w:rPr>
      </w:pPr>
      <w:r w:rsidRPr="00810EDB">
        <w:rPr>
          <w:rFonts w:ascii="Times New Roman" w:hAnsi="Times New Roman" w:cs="Times New Roman"/>
        </w:rPr>
        <w:t xml:space="preserve">model dependent, any </w:t>
      </w:r>
      <w:r w:rsidR="00F23542" w:rsidRPr="00810EDB">
        <w:rPr>
          <w:rFonts w:ascii="Times New Roman" w:hAnsi="Times New Roman" w:cs="Times New Roman"/>
        </w:rPr>
        <w:t>relevant variables that drive the specific transient model simulation</w:t>
      </w:r>
      <w:r w:rsidR="00944307" w:rsidRPr="00810EDB">
        <w:rPr>
          <w:rFonts w:ascii="Times New Roman" w:hAnsi="Times New Roman" w:cs="Times New Roman"/>
          <w:lang w:val="en-US"/>
        </w:rPr>
        <w:t xml:space="preserve">. </w:t>
      </w:r>
    </w:p>
    <w:p w14:paraId="548AC423" w14:textId="5E689497" w:rsidR="00F23542" w:rsidRPr="00810EDB" w:rsidRDefault="00944307" w:rsidP="00810EDB">
      <w:pPr>
        <w:pStyle w:val="ListParagraph"/>
        <w:numPr>
          <w:ilvl w:val="1"/>
          <w:numId w:val="2"/>
        </w:numPr>
        <w:spacing w:line="480" w:lineRule="auto"/>
        <w:rPr>
          <w:rFonts w:ascii="Times New Roman" w:hAnsi="Times New Roman" w:cs="Times New Roman"/>
          <w:lang w:val="en-US"/>
        </w:rPr>
      </w:pPr>
      <w:r w:rsidRPr="00810EDB">
        <w:rPr>
          <w:rFonts w:ascii="Times New Roman" w:hAnsi="Times New Roman" w:cs="Times New Roman"/>
        </w:rPr>
        <w:t>e.g., input variables that drive CLM5 simulation:</w:t>
      </w:r>
    </w:p>
    <w:tbl>
      <w:tblPr>
        <w:tblStyle w:val="TableGrid"/>
        <w:tblW w:w="774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4969"/>
      </w:tblGrid>
      <w:tr w:rsidR="00944307" w:rsidRPr="00944307" w14:paraId="215C4FAC" w14:textId="77777777" w:rsidTr="00944307">
        <w:trPr>
          <w:trHeight w:val="280"/>
        </w:trPr>
        <w:tc>
          <w:tcPr>
            <w:tcW w:w="2780" w:type="dxa"/>
            <w:tcBorders>
              <w:top w:val="single" w:sz="4" w:space="0" w:color="auto"/>
              <w:bottom w:val="single" w:sz="4" w:space="0" w:color="auto"/>
            </w:tcBorders>
            <w:vAlign w:val="center"/>
          </w:tcPr>
          <w:p w14:paraId="77002E22" w14:textId="07B51F41"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Variable name in CLM5</w:t>
            </w:r>
          </w:p>
        </w:tc>
        <w:tc>
          <w:tcPr>
            <w:tcW w:w="4969" w:type="dxa"/>
            <w:tcBorders>
              <w:top w:val="single" w:sz="4" w:space="0" w:color="auto"/>
              <w:bottom w:val="single" w:sz="4" w:space="0" w:color="auto"/>
            </w:tcBorders>
            <w:vAlign w:val="center"/>
          </w:tcPr>
          <w:p w14:paraId="5CF6C975" w14:textId="2A8C0542"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Full description</w:t>
            </w:r>
          </w:p>
        </w:tc>
      </w:tr>
      <w:tr w:rsidR="00944307" w:rsidRPr="00944307" w14:paraId="14DDA8E6" w14:textId="77777777" w:rsidTr="00944307">
        <w:trPr>
          <w:trHeight w:val="265"/>
        </w:trPr>
        <w:tc>
          <w:tcPr>
            <w:tcW w:w="2780" w:type="dxa"/>
            <w:tcBorders>
              <w:top w:val="single" w:sz="4" w:space="0" w:color="auto"/>
            </w:tcBorders>
            <w:vAlign w:val="center"/>
          </w:tcPr>
          <w:p w14:paraId="6D69507A" w14:textId="77777777" w:rsidR="00944307" w:rsidRPr="00944307" w:rsidRDefault="00944307" w:rsidP="00324588">
            <w:pPr>
              <w:jc w:val="center"/>
              <w:rPr>
                <w:rFonts w:ascii="Times New Roman" w:hAnsi="Times New Roman" w:cs="Times New Roman"/>
                <w:sz w:val="18"/>
                <w:szCs w:val="18"/>
                <w:lang w:val="en-US"/>
              </w:rPr>
            </w:pPr>
            <w:proofErr w:type="spellStart"/>
            <w:r w:rsidRPr="00944307">
              <w:rPr>
                <w:rFonts w:ascii="Times New Roman" w:hAnsi="Times New Roman" w:cs="Times New Roman"/>
                <w:sz w:val="18"/>
                <w:szCs w:val="18"/>
                <w:lang w:val="en-US"/>
              </w:rPr>
              <w:t>nbedrock</w:t>
            </w:r>
            <w:proofErr w:type="spellEnd"/>
          </w:p>
        </w:tc>
        <w:tc>
          <w:tcPr>
            <w:tcW w:w="4969" w:type="dxa"/>
            <w:tcBorders>
              <w:top w:val="single" w:sz="4" w:space="0" w:color="auto"/>
            </w:tcBorders>
            <w:vAlign w:val="center"/>
          </w:tcPr>
          <w:p w14:paraId="7C4144BD"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 layer number that reaches the bedrock</w:t>
            </w:r>
          </w:p>
        </w:tc>
      </w:tr>
      <w:tr w:rsidR="00944307" w:rsidRPr="00944307" w14:paraId="10ACCF09" w14:textId="77777777" w:rsidTr="00944307">
        <w:trPr>
          <w:trHeight w:val="280"/>
        </w:trPr>
        <w:tc>
          <w:tcPr>
            <w:tcW w:w="2780" w:type="dxa"/>
            <w:vAlign w:val="center"/>
          </w:tcPr>
          <w:p w14:paraId="16A53A87"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ALTMAX</w:t>
            </w:r>
          </w:p>
        </w:tc>
        <w:tc>
          <w:tcPr>
            <w:tcW w:w="4969" w:type="dxa"/>
            <w:vAlign w:val="center"/>
          </w:tcPr>
          <w:p w14:paraId="5BC2FEA5"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Maximum active layer depth of current year</w:t>
            </w:r>
          </w:p>
        </w:tc>
      </w:tr>
      <w:tr w:rsidR="00944307" w:rsidRPr="00944307" w14:paraId="4E5C615F" w14:textId="77777777" w:rsidTr="00944307">
        <w:trPr>
          <w:trHeight w:val="280"/>
        </w:trPr>
        <w:tc>
          <w:tcPr>
            <w:tcW w:w="2780" w:type="dxa"/>
            <w:vAlign w:val="center"/>
          </w:tcPr>
          <w:p w14:paraId="508F5121"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ALTMAX_LASTYEAR</w:t>
            </w:r>
          </w:p>
        </w:tc>
        <w:tc>
          <w:tcPr>
            <w:tcW w:w="4969" w:type="dxa"/>
            <w:vAlign w:val="center"/>
          </w:tcPr>
          <w:p w14:paraId="2528360F"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Maximum active layer depth of last year</w:t>
            </w:r>
          </w:p>
        </w:tc>
      </w:tr>
      <w:tr w:rsidR="00944307" w:rsidRPr="00944307" w14:paraId="27110F3C" w14:textId="77777777" w:rsidTr="00944307">
        <w:trPr>
          <w:trHeight w:val="265"/>
        </w:trPr>
        <w:tc>
          <w:tcPr>
            <w:tcW w:w="2780" w:type="dxa"/>
            <w:vAlign w:val="center"/>
          </w:tcPr>
          <w:p w14:paraId="4910603D"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CELLSAND</w:t>
            </w:r>
          </w:p>
        </w:tc>
        <w:tc>
          <w:tcPr>
            <w:tcW w:w="4969" w:type="dxa"/>
            <w:vAlign w:val="center"/>
          </w:tcPr>
          <w:p w14:paraId="1448DF20"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Sand content</w:t>
            </w:r>
          </w:p>
        </w:tc>
      </w:tr>
      <w:tr w:rsidR="00944307" w:rsidRPr="00944307" w14:paraId="6787F88F" w14:textId="77777777" w:rsidTr="00944307">
        <w:trPr>
          <w:trHeight w:val="280"/>
        </w:trPr>
        <w:tc>
          <w:tcPr>
            <w:tcW w:w="2780" w:type="dxa"/>
            <w:vAlign w:val="center"/>
          </w:tcPr>
          <w:p w14:paraId="548244A4"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NPP</w:t>
            </w:r>
          </w:p>
        </w:tc>
        <w:tc>
          <w:tcPr>
            <w:tcW w:w="4969" w:type="dxa"/>
            <w:vAlign w:val="center"/>
          </w:tcPr>
          <w:p w14:paraId="24902B3C"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Net primary productivity</w:t>
            </w:r>
          </w:p>
        </w:tc>
      </w:tr>
      <w:tr w:rsidR="00944307" w:rsidRPr="00944307" w14:paraId="75428FED" w14:textId="77777777" w:rsidTr="00944307">
        <w:trPr>
          <w:trHeight w:val="280"/>
        </w:trPr>
        <w:tc>
          <w:tcPr>
            <w:tcW w:w="2780" w:type="dxa"/>
            <w:vAlign w:val="center"/>
          </w:tcPr>
          <w:p w14:paraId="66578540"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SOILPSI</w:t>
            </w:r>
          </w:p>
        </w:tc>
        <w:tc>
          <w:tcPr>
            <w:tcW w:w="4969" w:type="dxa"/>
            <w:vAlign w:val="center"/>
          </w:tcPr>
          <w:p w14:paraId="469FD964"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 water potential</w:t>
            </w:r>
          </w:p>
        </w:tc>
      </w:tr>
      <w:tr w:rsidR="00944307" w:rsidRPr="00944307" w14:paraId="7D8E866A" w14:textId="77777777" w:rsidTr="00944307">
        <w:trPr>
          <w:trHeight w:val="265"/>
        </w:trPr>
        <w:tc>
          <w:tcPr>
            <w:tcW w:w="2780" w:type="dxa"/>
            <w:vAlign w:val="center"/>
          </w:tcPr>
          <w:p w14:paraId="15986D1D"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TSOI</w:t>
            </w:r>
          </w:p>
        </w:tc>
        <w:tc>
          <w:tcPr>
            <w:tcW w:w="4969" w:type="dxa"/>
            <w:vAlign w:val="center"/>
          </w:tcPr>
          <w:p w14:paraId="139EA850"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 temperature</w:t>
            </w:r>
          </w:p>
        </w:tc>
      </w:tr>
      <w:tr w:rsidR="00944307" w:rsidRPr="00944307" w14:paraId="42839C56" w14:textId="77777777" w:rsidTr="00944307">
        <w:trPr>
          <w:trHeight w:val="265"/>
        </w:trPr>
        <w:tc>
          <w:tcPr>
            <w:tcW w:w="2780" w:type="dxa"/>
            <w:vAlign w:val="center"/>
          </w:tcPr>
          <w:p w14:paraId="5FC79594"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O_SCALAR</w:t>
            </w:r>
          </w:p>
        </w:tc>
        <w:tc>
          <w:tcPr>
            <w:tcW w:w="4969" w:type="dxa"/>
            <w:vAlign w:val="center"/>
          </w:tcPr>
          <w:p w14:paraId="06C23F63"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Oxygen scalar for decomposition</w:t>
            </w:r>
          </w:p>
        </w:tc>
      </w:tr>
      <w:tr w:rsidR="00944307" w:rsidRPr="00944307" w14:paraId="5AF21E56" w14:textId="77777777" w:rsidTr="00944307">
        <w:trPr>
          <w:trHeight w:val="265"/>
        </w:trPr>
        <w:tc>
          <w:tcPr>
            <w:tcW w:w="2780" w:type="dxa"/>
            <w:tcBorders>
              <w:bottom w:val="single" w:sz="4" w:space="0" w:color="auto"/>
            </w:tcBorders>
            <w:vAlign w:val="center"/>
          </w:tcPr>
          <w:p w14:paraId="4E115C45" w14:textId="77777777" w:rsidR="00944307" w:rsidRPr="00944307" w:rsidRDefault="00944307" w:rsidP="00324588">
            <w:pPr>
              <w:jc w:val="center"/>
              <w:rPr>
                <w:rFonts w:ascii="Times New Roman" w:hAnsi="Times New Roman" w:cs="Times New Roman"/>
                <w:sz w:val="18"/>
                <w:szCs w:val="18"/>
                <w:lang w:val="en-US"/>
              </w:rPr>
            </w:pPr>
            <w:proofErr w:type="spellStart"/>
            <w:r w:rsidRPr="00944307">
              <w:rPr>
                <w:rFonts w:ascii="Times New Roman" w:hAnsi="Times New Roman" w:cs="Times New Roman"/>
                <w:sz w:val="18"/>
                <w:szCs w:val="18"/>
                <w:lang w:val="en-US"/>
              </w:rPr>
              <w:t>FPI_vr</w:t>
            </w:r>
            <w:proofErr w:type="spellEnd"/>
          </w:p>
        </w:tc>
        <w:tc>
          <w:tcPr>
            <w:tcW w:w="4969" w:type="dxa"/>
            <w:tcBorders>
              <w:bottom w:val="single" w:sz="4" w:space="0" w:color="auto"/>
            </w:tcBorders>
            <w:vAlign w:val="center"/>
          </w:tcPr>
          <w:p w14:paraId="0B0D926B"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Nitrogen scalar for decomposition</w:t>
            </w:r>
          </w:p>
        </w:tc>
      </w:tr>
    </w:tbl>
    <w:p w14:paraId="44DAB7AF" w14:textId="77777777" w:rsidR="00810EDB" w:rsidRPr="00810EDB" w:rsidRDefault="00810EDB" w:rsidP="00810EDB">
      <w:pPr>
        <w:pStyle w:val="ListParagraph"/>
        <w:spacing w:line="480" w:lineRule="auto"/>
        <w:ind w:left="360"/>
        <w:rPr>
          <w:rFonts w:ascii="Times New Roman" w:hAnsi="Times New Roman" w:cs="Times New Roman"/>
        </w:rPr>
      </w:pPr>
    </w:p>
    <w:p w14:paraId="53750C9E" w14:textId="77777777" w:rsidR="00EC5B46" w:rsidRDefault="00944307"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“Observations”</w:t>
      </w:r>
    </w:p>
    <w:p w14:paraId="77EADF7C" w14:textId="1A4802C4" w:rsidR="001D42FE" w:rsidRPr="003817B5" w:rsidRDefault="00570367" w:rsidP="00EC5B46">
      <w:pPr>
        <w:pStyle w:val="ListParagraph"/>
        <w:numPr>
          <w:ilvl w:val="1"/>
          <w:numId w:val="2"/>
        </w:numPr>
        <w:spacing w:line="480" w:lineRule="auto"/>
        <w:rPr>
          <w:rFonts w:ascii="Times New Roman" w:hAnsi="Times New Roman" w:cs="Times New Roman"/>
          <w:highlight w:val="yellow"/>
          <w:lang w:val="de-DE"/>
        </w:rPr>
      </w:pPr>
      <w:r w:rsidRPr="00EC5B46">
        <w:rPr>
          <w:rFonts w:ascii="Times New Roman" w:hAnsi="Times New Roman" w:cs="Times New Roman"/>
          <w:lang w:val="de-DE"/>
        </w:rPr>
        <w:t xml:space="preserve"> </w:t>
      </w:r>
      <w:r w:rsidRPr="003817B5">
        <w:rPr>
          <w:rFonts w:ascii="Times New Roman" w:hAnsi="Times New Roman" w:cs="Times New Roman"/>
          <w:highlight w:val="yellow"/>
          <w:lang w:val="de-DE"/>
        </w:rPr>
        <w:t>[</w:t>
      </w:r>
      <w:proofErr w:type="spellStart"/>
      <w:r w:rsidR="00175CAC" w:rsidRPr="003817B5">
        <w:rPr>
          <w:rFonts w:ascii="Andale Mono" w:hAnsi="Andale Mono" w:cs="Times New Roman"/>
          <w:highlight w:val="yellow"/>
          <w:lang w:val="de-DE"/>
        </w:rPr>
        <w:t>demo</w:t>
      </w:r>
      <w:proofErr w:type="spellEnd"/>
      <w:r w:rsidR="00175CAC" w:rsidRPr="003817B5">
        <w:rPr>
          <w:rFonts w:ascii="Andale Mono" w:hAnsi="Andale Mono" w:cs="Times New Roman"/>
          <w:highlight w:val="yellow"/>
          <w:lang w:val="de-DE"/>
        </w:rPr>
        <w:t xml:space="preserve"> </w:t>
      </w:r>
      <w:proofErr w:type="spellStart"/>
      <w:r w:rsidR="00175CAC" w:rsidRPr="003817B5">
        <w:rPr>
          <w:rFonts w:ascii="Andale Mono" w:hAnsi="Andale Mono" w:cs="Times New Roman"/>
          <w:highlight w:val="yellow"/>
          <w:lang w:val="de-DE"/>
        </w:rPr>
        <w:t>code</w:t>
      </w:r>
      <w:proofErr w:type="spellEnd"/>
      <w:r w:rsidR="00175CAC" w:rsidRPr="003817B5">
        <w:rPr>
          <w:rFonts w:ascii="Andale Mono" w:hAnsi="Andale Mono" w:cs="Times New Roman"/>
          <w:highlight w:val="yellow"/>
          <w:lang w:val="de-DE"/>
        </w:rPr>
        <w:t>/</w:t>
      </w:r>
      <w:proofErr w:type="spellStart"/>
      <w:r w:rsidR="00175CAC" w:rsidRPr="003817B5">
        <w:rPr>
          <w:rFonts w:ascii="Andale Mono" w:hAnsi="Andale Mono" w:cs="Times New Roman"/>
          <w:highlight w:val="yellow"/>
          <w:lang w:val="de-DE"/>
        </w:rPr>
        <w:t>src_da</w:t>
      </w:r>
      <w:proofErr w:type="spellEnd"/>
      <w:r w:rsidR="00175CAC" w:rsidRPr="003817B5">
        <w:rPr>
          <w:rFonts w:ascii="Andale Mono" w:hAnsi="Andale Mono" w:cs="Times New Roman"/>
          <w:highlight w:val="yellow"/>
          <w:lang w:val="de-DE"/>
        </w:rPr>
        <w:t>/</w:t>
      </w:r>
      <w:proofErr w:type="spellStart"/>
      <w:r w:rsidR="00175CAC" w:rsidRPr="003817B5">
        <w:rPr>
          <w:rFonts w:ascii="Andale Mono" w:hAnsi="Andale Mono" w:cs="Times New Roman"/>
          <w:highlight w:val="yellow"/>
          <w:lang w:val="de-DE"/>
        </w:rPr>
        <w:t>da_reconstruct.m</w:t>
      </w:r>
      <w:proofErr w:type="spellEnd"/>
      <w:r w:rsidR="00175CAC" w:rsidRPr="003817B5">
        <w:rPr>
          <w:rFonts w:ascii="Andale Mono" w:hAnsi="Andale Mono" w:cs="Times New Roman"/>
          <w:highlight w:val="yellow"/>
          <w:lang w:val="de-DE"/>
        </w:rPr>
        <w:t xml:space="preserve"> #L</w:t>
      </w:r>
      <w:r w:rsidR="00F8111A" w:rsidRPr="003817B5">
        <w:rPr>
          <w:rFonts w:ascii="Andale Mono" w:hAnsi="Andale Mono" w:cs="Times New Roman"/>
          <w:highlight w:val="yellow"/>
          <w:lang w:val="de-DE"/>
        </w:rPr>
        <w:t>82</w:t>
      </w:r>
      <w:r w:rsidRPr="003817B5">
        <w:rPr>
          <w:rFonts w:ascii="Times New Roman" w:hAnsi="Times New Roman" w:cs="Times New Roman"/>
          <w:highlight w:val="yellow"/>
          <w:lang w:val="de-DE"/>
        </w:rPr>
        <w:t>]</w:t>
      </w:r>
    </w:p>
    <w:p w14:paraId="55E03FA3" w14:textId="6E2D087A" w:rsidR="00810EDB" w:rsidRPr="001D42FE" w:rsidRDefault="001D42FE" w:rsidP="001D42FE">
      <w:pPr>
        <w:pStyle w:val="ListParagraph"/>
        <w:numPr>
          <w:ilvl w:val="1"/>
          <w:numId w:val="2"/>
        </w:numPr>
        <w:spacing w:line="480" w:lineRule="auto"/>
        <w:rPr>
          <w:rFonts w:ascii="Times New Roman" w:hAnsi="Times New Roman" w:cs="Times New Roman"/>
        </w:rPr>
      </w:pPr>
      <w:r>
        <w:rPr>
          <w:rFonts w:ascii="Times New Roman" w:hAnsi="Times New Roman" w:cs="Times New Roman"/>
        </w:rPr>
        <w:t>O</w:t>
      </w:r>
      <w:r w:rsidR="00944307" w:rsidRPr="001D42FE">
        <w:rPr>
          <w:rFonts w:ascii="Times New Roman" w:hAnsi="Times New Roman" w:cs="Times New Roman"/>
        </w:rPr>
        <w:t xml:space="preserve">riginal model outputs about </w:t>
      </w:r>
      <w:r w:rsidR="00944307" w:rsidRPr="00EA1225">
        <w:rPr>
          <w:rFonts w:ascii="Times New Roman" w:hAnsi="Times New Roman" w:cs="Times New Roman"/>
          <w:b/>
          <w:bCs/>
        </w:rPr>
        <w:t>carbon pool and flux</w:t>
      </w:r>
      <w:r w:rsidR="00944307" w:rsidRPr="001D42FE">
        <w:rPr>
          <w:rFonts w:ascii="Times New Roman" w:hAnsi="Times New Roman" w:cs="Times New Roman"/>
        </w:rPr>
        <w:t xml:space="preserve"> from either TRENDY or CMIP6. </w:t>
      </w:r>
    </w:p>
    <w:p w14:paraId="7962F648" w14:textId="20F8FD7D" w:rsidR="00810EDB" w:rsidRDefault="00944307" w:rsidP="00F23542">
      <w:pPr>
        <w:pStyle w:val="ListParagraph"/>
        <w:numPr>
          <w:ilvl w:val="1"/>
          <w:numId w:val="2"/>
        </w:numPr>
        <w:spacing w:line="480" w:lineRule="auto"/>
        <w:rPr>
          <w:rFonts w:ascii="Times New Roman" w:hAnsi="Times New Roman" w:cs="Times New Roman"/>
        </w:rPr>
      </w:pPr>
      <w:r w:rsidRPr="00810EDB">
        <w:rPr>
          <w:rFonts w:ascii="Times New Roman" w:hAnsi="Times New Roman" w:cs="Times New Roman"/>
        </w:rPr>
        <w:t>e.g., CLM5: total SOC pool</w:t>
      </w:r>
      <w:r w:rsidR="00B513E9" w:rsidRPr="00810EDB">
        <w:rPr>
          <w:rFonts w:ascii="Times New Roman" w:hAnsi="Times New Roman" w:cs="Times New Roman"/>
        </w:rPr>
        <w:t>, total heterotrophic respiration</w:t>
      </w:r>
    </w:p>
    <w:p w14:paraId="0B217B2E" w14:textId="77777777" w:rsidR="00C92A82" w:rsidRDefault="00C92A82" w:rsidP="00C92A82">
      <w:pPr>
        <w:pStyle w:val="ListParagraph"/>
        <w:spacing w:line="480" w:lineRule="auto"/>
        <w:ind w:left="1495"/>
        <w:rPr>
          <w:rFonts w:ascii="Times New Roman" w:hAnsi="Times New Roman" w:cs="Times New Roman"/>
        </w:rPr>
      </w:pPr>
    </w:p>
    <w:p w14:paraId="111D3530" w14:textId="77777777" w:rsidR="00EC5B46" w:rsidRDefault="009E77F3" w:rsidP="00EC5B46">
      <w:pPr>
        <w:pStyle w:val="ListParagraph"/>
        <w:numPr>
          <w:ilvl w:val="0"/>
          <w:numId w:val="2"/>
        </w:numPr>
        <w:spacing w:line="480" w:lineRule="auto"/>
        <w:rPr>
          <w:rFonts w:ascii="Times New Roman" w:hAnsi="Times New Roman" w:cs="Times New Roman"/>
          <w:b/>
          <w:bCs/>
        </w:rPr>
      </w:pPr>
      <w:r w:rsidRPr="009E77F3">
        <w:rPr>
          <w:rFonts w:ascii="Times New Roman" w:hAnsi="Times New Roman" w:cs="Times New Roman"/>
          <w:b/>
          <w:bCs/>
        </w:rPr>
        <w:t>Forward model simulation function</w:t>
      </w:r>
      <w:r w:rsidR="00F8111A">
        <w:rPr>
          <w:rFonts w:ascii="Times New Roman" w:hAnsi="Times New Roman" w:cs="Times New Roman"/>
          <w:b/>
          <w:bCs/>
        </w:rPr>
        <w:t xml:space="preserve"> </w:t>
      </w:r>
    </w:p>
    <w:p w14:paraId="39EAF3BA" w14:textId="4131086E" w:rsidR="009E77F3" w:rsidRPr="003817B5" w:rsidRDefault="00F8111A" w:rsidP="00EC5B46">
      <w:pPr>
        <w:pStyle w:val="ListParagraph"/>
        <w:numPr>
          <w:ilvl w:val="1"/>
          <w:numId w:val="2"/>
        </w:numPr>
        <w:spacing w:line="480" w:lineRule="auto"/>
        <w:rPr>
          <w:rFonts w:ascii="Times New Roman" w:hAnsi="Times New Roman" w:cs="Times New Roman"/>
          <w:highlight w:val="yellow"/>
        </w:rPr>
      </w:pPr>
      <w:r w:rsidRPr="003817B5">
        <w:rPr>
          <w:rFonts w:ascii="Times New Roman" w:hAnsi="Times New Roman" w:cs="Times New Roman"/>
          <w:highlight w:val="yellow"/>
        </w:rPr>
        <w:t>[</w:t>
      </w:r>
      <w:r w:rsidRPr="003817B5">
        <w:rPr>
          <w:rFonts w:ascii="Andale Mono" w:hAnsi="Andale Mono" w:cs="Times New Roman"/>
          <w:highlight w:val="yellow"/>
          <w:lang w:val="en-HK"/>
        </w:rPr>
        <w:t>demo code/</w:t>
      </w:r>
      <w:proofErr w:type="spellStart"/>
      <w:r w:rsidRPr="003817B5">
        <w:rPr>
          <w:rFonts w:ascii="Andale Mono" w:hAnsi="Andale Mono" w:cs="Times New Roman"/>
          <w:highlight w:val="yellow"/>
          <w:lang w:val="en-HK"/>
        </w:rPr>
        <w:t>src_clm_cen</w:t>
      </w:r>
      <w:proofErr w:type="spellEnd"/>
      <w:r w:rsidRPr="003817B5">
        <w:rPr>
          <w:rFonts w:ascii="Andale Mono" w:hAnsi="Andale Mono" w:cs="Times New Roman"/>
          <w:highlight w:val="yellow"/>
          <w:lang w:val="en-HK"/>
        </w:rPr>
        <w:t>/</w:t>
      </w:r>
      <w:proofErr w:type="spellStart"/>
      <w:r w:rsidRPr="003817B5">
        <w:rPr>
          <w:rFonts w:ascii="Andale Mono" w:hAnsi="Andale Mono" w:cs="Times New Roman"/>
          <w:highlight w:val="yellow"/>
          <w:lang w:val="en-HK"/>
        </w:rPr>
        <w:t>fun_forward_simu.m</w:t>
      </w:r>
      <w:proofErr w:type="spellEnd"/>
      <w:r w:rsidRPr="003817B5">
        <w:rPr>
          <w:rFonts w:ascii="Times New Roman" w:hAnsi="Times New Roman" w:cs="Times New Roman"/>
          <w:highlight w:val="yellow"/>
        </w:rPr>
        <w:t>]</w:t>
      </w:r>
    </w:p>
    <w:p w14:paraId="0DCF26E5" w14:textId="07AB596E" w:rsidR="009E77F3" w:rsidRPr="00C92A82" w:rsidRDefault="009E77F3" w:rsidP="009E77F3">
      <w:pPr>
        <w:pStyle w:val="ListParagraph"/>
        <w:numPr>
          <w:ilvl w:val="1"/>
          <w:numId w:val="2"/>
        </w:numPr>
        <w:spacing w:line="480" w:lineRule="auto"/>
        <w:rPr>
          <w:rFonts w:ascii="Times New Roman" w:hAnsi="Times New Roman" w:cs="Times New Roman"/>
        </w:rPr>
      </w:pPr>
      <w:r w:rsidRPr="00C92A82">
        <w:rPr>
          <w:rFonts w:ascii="Times New Roman" w:hAnsi="Times New Roman" w:cs="Times New Roman"/>
        </w:rPr>
        <w:t xml:space="preserve">Capacity of simulating a predefined period of </w:t>
      </w:r>
      <w:r w:rsidR="00C92A82" w:rsidRPr="00C92A82">
        <w:rPr>
          <w:rFonts w:ascii="Times New Roman" w:hAnsi="Times New Roman" w:cs="Times New Roman"/>
        </w:rPr>
        <w:t>land carbon cycle dynamics</w:t>
      </w:r>
    </w:p>
    <w:p w14:paraId="62EF6476" w14:textId="7265D507" w:rsidR="00810EDB" w:rsidRPr="00C92A82" w:rsidRDefault="00C92A82" w:rsidP="00C92A82">
      <w:pPr>
        <w:pStyle w:val="ListParagraph"/>
        <w:numPr>
          <w:ilvl w:val="1"/>
          <w:numId w:val="2"/>
        </w:numPr>
        <w:spacing w:line="480" w:lineRule="auto"/>
        <w:rPr>
          <w:rFonts w:ascii="Times New Roman" w:hAnsi="Times New Roman" w:cs="Times New Roman"/>
        </w:rPr>
      </w:pPr>
      <w:r w:rsidRPr="00C92A82">
        <w:rPr>
          <w:rFonts w:ascii="Times New Roman" w:hAnsi="Times New Roman" w:cs="Times New Roman"/>
        </w:rPr>
        <w:t>Generating target output (to be compared with observations)</w:t>
      </w:r>
    </w:p>
    <w:p w14:paraId="47AA59E4" w14:textId="77777777" w:rsidR="00C92A82" w:rsidRPr="00C92A82" w:rsidRDefault="00C92A82" w:rsidP="00C92A82">
      <w:pPr>
        <w:pStyle w:val="ListParagraph"/>
        <w:spacing w:line="480" w:lineRule="auto"/>
        <w:ind w:left="1495"/>
        <w:rPr>
          <w:rFonts w:ascii="Times New Roman" w:hAnsi="Times New Roman" w:cs="Times New Roman"/>
          <w:b/>
          <w:bCs/>
        </w:rPr>
      </w:pPr>
    </w:p>
    <w:p w14:paraId="3C6E8683" w14:textId="77777777" w:rsidR="00EC5B46" w:rsidRDefault="00B513E9"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MCMC algorithm</w:t>
      </w:r>
      <w:r w:rsidR="00570367" w:rsidRPr="001D42FE">
        <w:rPr>
          <w:rFonts w:ascii="Times New Roman" w:hAnsi="Times New Roman" w:cs="Times New Roman"/>
          <w:b/>
          <w:bCs/>
        </w:rPr>
        <w:t xml:space="preserve"> </w:t>
      </w:r>
    </w:p>
    <w:p w14:paraId="28E22A6F" w14:textId="111F0486" w:rsidR="00EC5B46" w:rsidRPr="003817B5" w:rsidRDefault="00EC5B46" w:rsidP="005C664D">
      <w:pPr>
        <w:pStyle w:val="ListParagraph"/>
        <w:numPr>
          <w:ilvl w:val="1"/>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lastRenderedPageBreak/>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src_da</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da_reconstruct.m</w:t>
      </w:r>
      <w:proofErr w:type="spellEnd"/>
      <w:r w:rsidRPr="003817B5">
        <w:rPr>
          <w:rFonts w:ascii="Andale Mono" w:hAnsi="Andale Mono" w:cs="Times New Roman"/>
          <w:highlight w:val="yellow"/>
          <w:lang w:val="de-DE"/>
        </w:rPr>
        <w:t xml:space="preserve"> #L</w:t>
      </w:r>
      <w:r w:rsidR="00640401" w:rsidRPr="003817B5">
        <w:rPr>
          <w:rFonts w:ascii="Andale Mono" w:hAnsi="Andale Mono" w:cs="Times New Roman"/>
          <w:highlight w:val="yellow"/>
          <w:lang w:val="de-DE"/>
        </w:rPr>
        <w:t>138-404</w:t>
      </w:r>
      <w:r w:rsidRPr="003817B5">
        <w:rPr>
          <w:rFonts w:ascii="Times New Roman" w:hAnsi="Times New Roman" w:cs="Times New Roman"/>
          <w:highlight w:val="yellow"/>
          <w:lang w:val="de-DE"/>
        </w:rPr>
        <w:t>]</w:t>
      </w:r>
    </w:p>
    <w:p w14:paraId="6EF0AA28" w14:textId="5A451FCF" w:rsidR="005C664D" w:rsidRPr="001D42FE" w:rsidRDefault="005C664D" w:rsidP="005C664D">
      <w:pPr>
        <w:pStyle w:val="ListParagraph"/>
        <w:numPr>
          <w:ilvl w:val="1"/>
          <w:numId w:val="2"/>
        </w:numPr>
        <w:spacing w:line="480" w:lineRule="auto"/>
        <w:rPr>
          <w:rFonts w:ascii="Times New Roman" w:hAnsi="Times New Roman" w:cs="Times New Roman"/>
        </w:rPr>
      </w:pPr>
      <w:r w:rsidRPr="001D42FE">
        <w:rPr>
          <w:rFonts w:ascii="Times New Roman" w:hAnsi="Times New Roman" w:cs="Times New Roman"/>
          <w:b/>
          <w:bCs/>
        </w:rPr>
        <w:t xml:space="preserve">Independent series of MCMC: </w:t>
      </w:r>
      <w:r w:rsidRPr="001D42FE">
        <w:rPr>
          <w:rFonts w:ascii="Times New Roman" w:hAnsi="Times New Roman" w:cs="Times New Roman"/>
        </w:rPr>
        <w:t>at least three series of MCMC are required (for assessing the convergence)</w:t>
      </w:r>
    </w:p>
    <w:p w14:paraId="726544FB" w14:textId="77777777" w:rsidR="00957415" w:rsidRDefault="00317418" w:rsidP="00957415">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 xml:space="preserve">Cost function </w:t>
      </w:r>
    </w:p>
    <w:p w14:paraId="51D3B3C3" w14:textId="0142C601" w:rsidR="00957415" w:rsidRPr="00957415" w:rsidRDefault="00957415" w:rsidP="00957415">
      <w:pPr>
        <w:pStyle w:val="ListParagraph"/>
        <w:numPr>
          <w:ilvl w:val="2"/>
          <w:numId w:val="2"/>
        </w:numPr>
        <w:spacing w:line="480" w:lineRule="auto"/>
        <w:rPr>
          <w:rFonts w:ascii="Times New Roman" w:hAnsi="Times New Roman" w:cs="Times New Roman"/>
          <w:highlight w:val="yellow"/>
        </w:rPr>
      </w:pPr>
      <w:r>
        <w:rPr>
          <w:rFonts w:ascii="Times New Roman" w:hAnsi="Times New Roman" w:cs="Times New Roman"/>
          <w:highlight w:val="yellow"/>
          <w:lang w:val="en-HK"/>
        </w:rPr>
        <w:t>Define</w:t>
      </w:r>
      <w:r w:rsidRPr="00957415">
        <w:rPr>
          <w:rFonts w:ascii="Times New Roman" w:hAnsi="Times New Roman" w:cs="Times New Roman"/>
          <w:highlight w:val="yellow"/>
          <w:lang w:val="en-HK"/>
        </w:rPr>
        <w:t xml:space="preserve"> cost function at [</w:t>
      </w:r>
      <w:r w:rsidRPr="00957415">
        <w:rPr>
          <w:rFonts w:ascii="Andale Mono" w:hAnsi="Andale Mono" w:cs="Times New Roman"/>
          <w:highlight w:val="yellow"/>
          <w:lang w:val="en-HK"/>
        </w:rPr>
        <w:t>demo code/</w:t>
      </w:r>
      <w:r w:rsidRPr="00957415">
        <w:rPr>
          <w:highlight w:val="yellow"/>
        </w:rPr>
        <w:t xml:space="preserve"> </w:t>
      </w:r>
      <w:proofErr w:type="spellStart"/>
      <w:r w:rsidRPr="00957415">
        <w:rPr>
          <w:rFonts w:ascii="Andale Mono" w:hAnsi="Andale Mono" w:cs="Times New Roman"/>
          <w:highlight w:val="yellow"/>
          <w:lang w:val="en-HK"/>
        </w:rPr>
        <w:t>src_clm_cen</w:t>
      </w:r>
      <w:proofErr w:type="spellEnd"/>
      <w:r w:rsidRPr="00957415">
        <w:rPr>
          <w:rFonts w:ascii="Andale Mono" w:hAnsi="Andale Mono" w:cs="Times New Roman"/>
          <w:highlight w:val="yellow"/>
          <w:lang w:val="en-HK"/>
        </w:rPr>
        <w:t>/</w:t>
      </w:r>
      <w:proofErr w:type="spellStart"/>
      <w:r w:rsidRPr="00957415">
        <w:rPr>
          <w:rFonts w:ascii="Andale Mono" w:hAnsi="Andale Mono" w:cs="Times New Roman"/>
          <w:highlight w:val="yellow"/>
          <w:lang w:val="en-HK"/>
        </w:rPr>
        <w:t>cost_fun.m</w:t>
      </w:r>
      <w:proofErr w:type="spellEnd"/>
      <w:r w:rsidRPr="00957415">
        <w:rPr>
          <w:rFonts w:ascii="Times New Roman" w:hAnsi="Times New Roman" w:cs="Times New Roman"/>
          <w:highlight w:val="yellow"/>
          <w:lang w:val="en-HK"/>
        </w:rPr>
        <w:t>]</w:t>
      </w:r>
    </w:p>
    <w:p w14:paraId="763938CE" w14:textId="6F940BE7" w:rsidR="003817B5" w:rsidRPr="00957415" w:rsidRDefault="003817B5" w:rsidP="00957415">
      <w:pPr>
        <w:pStyle w:val="ListParagraph"/>
        <w:numPr>
          <w:ilvl w:val="2"/>
          <w:numId w:val="2"/>
        </w:numPr>
        <w:spacing w:line="480" w:lineRule="auto"/>
        <w:rPr>
          <w:rFonts w:ascii="Times New Roman" w:hAnsi="Times New Roman" w:cs="Times New Roman"/>
          <w:highlight w:val="yellow"/>
        </w:rPr>
      </w:pPr>
      <w:r w:rsidRPr="00957415">
        <w:rPr>
          <w:rFonts w:ascii="Times New Roman" w:hAnsi="Times New Roman" w:cs="Times New Roman"/>
          <w:highlight w:val="yellow"/>
          <w:lang w:val="en-HK"/>
        </w:rPr>
        <w:t>Call cost function at [</w:t>
      </w:r>
      <w:r w:rsidRPr="00957415">
        <w:rPr>
          <w:rFonts w:ascii="Andale Mono" w:hAnsi="Andale Mono" w:cs="Times New Roman"/>
          <w:highlight w:val="yellow"/>
          <w:lang w:val="en-HK"/>
        </w:rPr>
        <w:t>demo code/</w:t>
      </w:r>
      <w:proofErr w:type="spellStart"/>
      <w:r w:rsidRPr="00957415">
        <w:rPr>
          <w:rFonts w:ascii="Andale Mono" w:hAnsi="Andale Mono" w:cs="Times New Roman"/>
          <w:highlight w:val="yellow"/>
          <w:lang w:val="en-HK"/>
        </w:rPr>
        <w:t>src_da</w:t>
      </w:r>
      <w:proofErr w:type="spellEnd"/>
      <w:r w:rsidRPr="00957415">
        <w:rPr>
          <w:rFonts w:ascii="Andale Mono" w:hAnsi="Andale Mono" w:cs="Times New Roman"/>
          <w:highlight w:val="yellow"/>
          <w:lang w:val="en-HK"/>
        </w:rPr>
        <w:t>/</w:t>
      </w:r>
      <w:proofErr w:type="spellStart"/>
      <w:r w:rsidRPr="00957415">
        <w:rPr>
          <w:rFonts w:ascii="Andale Mono" w:hAnsi="Andale Mono" w:cs="Times New Roman"/>
          <w:highlight w:val="yellow"/>
          <w:lang w:val="en-HK"/>
        </w:rPr>
        <w:t>da_reconstruct.m</w:t>
      </w:r>
      <w:proofErr w:type="spellEnd"/>
      <w:r w:rsidRPr="00957415">
        <w:rPr>
          <w:rFonts w:ascii="Andale Mono" w:hAnsi="Andale Mono" w:cs="Times New Roman"/>
          <w:highlight w:val="yellow"/>
          <w:lang w:val="en-HK"/>
        </w:rPr>
        <w:t xml:space="preserve"> #L13</w:t>
      </w:r>
      <w:r w:rsidR="00957415">
        <w:rPr>
          <w:rFonts w:ascii="Andale Mono" w:hAnsi="Andale Mono" w:cs="Times New Roman"/>
          <w:highlight w:val="yellow"/>
          <w:lang w:val="en-HK"/>
        </w:rPr>
        <w:t>6</w:t>
      </w:r>
      <w:r w:rsidR="00957415">
        <w:rPr>
          <w:rFonts w:ascii="Andale Mono" w:hAnsi="Andale Mono" w:cs="Times New Roman"/>
          <w:highlight w:val="yellow"/>
          <w:lang w:val="en-US"/>
        </w:rPr>
        <w:t xml:space="preserve">, </w:t>
      </w:r>
      <w:r w:rsidR="00A23FA9">
        <w:rPr>
          <w:rFonts w:ascii="Andale Mono" w:hAnsi="Andale Mono" w:cs="Times New Roman"/>
          <w:highlight w:val="yellow"/>
          <w:lang w:val="en-US"/>
        </w:rPr>
        <w:t xml:space="preserve">#L216, </w:t>
      </w:r>
      <w:r w:rsidR="00957415">
        <w:rPr>
          <w:rFonts w:ascii="Andale Mono" w:hAnsi="Andale Mono" w:cs="Times New Roman"/>
          <w:highlight w:val="yellow"/>
          <w:lang w:val="en-US"/>
        </w:rPr>
        <w:t>#L</w:t>
      </w:r>
      <w:r w:rsidR="00A23FA9">
        <w:rPr>
          <w:rFonts w:ascii="Andale Mono" w:hAnsi="Andale Mono" w:cs="Times New Roman"/>
          <w:highlight w:val="yellow"/>
          <w:lang w:val="en-US"/>
        </w:rPr>
        <w:t>339</w:t>
      </w:r>
      <w:r w:rsidRPr="00957415">
        <w:rPr>
          <w:rFonts w:ascii="Times New Roman" w:hAnsi="Times New Roman" w:cs="Times New Roman"/>
          <w:highlight w:val="yellow"/>
          <w:lang w:val="en-HK"/>
        </w:rPr>
        <w:t>]</w:t>
      </w:r>
    </w:p>
    <w:p w14:paraId="69C7654A" w14:textId="404CCFA5" w:rsidR="00317418" w:rsidRPr="006F3A78" w:rsidRDefault="009839EF" w:rsidP="00317418">
      <w:pPr>
        <w:pStyle w:val="ListParagraph"/>
        <w:numPr>
          <w:ilvl w:val="2"/>
          <w:numId w:val="2"/>
        </w:numPr>
        <w:spacing w:line="480" w:lineRule="auto"/>
        <w:rPr>
          <w:rFonts w:ascii="Times New Roman" w:hAnsi="Times New Roman" w:cs="Times New Roman"/>
          <w:u w:val="single"/>
        </w:rPr>
      </w:pPr>
      <w:r>
        <w:rPr>
          <w:rFonts w:ascii="Times New Roman" w:hAnsi="Times New Roman" w:cs="Times New Roman"/>
        </w:rPr>
        <w:t>Single constraint</w:t>
      </w:r>
      <w:r w:rsidR="00757933">
        <w:rPr>
          <w:rFonts w:ascii="Times New Roman" w:hAnsi="Times New Roman" w:cs="Times New Roman"/>
        </w:rPr>
        <w:t xml:space="preserve"> (</w:t>
      </w:r>
      <w:r w:rsidR="00757933" w:rsidRPr="00757933">
        <w:rPr>
          <w:rFonts w:ascii="Times New Roman" w:hAnsi="Times New Roman" w:cs="Times New Roman"/>
          <w:i/>
          <w:iCs/>
        </w:rPr>
        <w:t>j</w:t>
      </w:r>
      <w:r w:rsidR="00757933">
        <w:rPr>
          <w:rFonts w:ascii="Times New Roman" w:hAnsi="Times New Roman" w:cs="Times New Roman"/>
        </w:rPr>
        <w:t>)</w:t>
      </w:r>
      <w:r w:rsidR="00317418">
        <w:rPr>
          <w:rFonts w:ascii="Times New Roman" w:hAnsi="Times New Roman" w:cs="Times New Roman"/>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ϕ</m:t>
            </m:r>
          </m:e>
          <m:sub>
            <m:r>
              <w:rPr>
                <w:rFonts w:ascii="Cambria Math" w:hAnsi="Cambria Math" w:cs="Times New Roman" w:hint="eastAsia"/>
                <w:color w:val="000000" w:themeColor="text1"/>
              </w:rPr>
              <m:t>j</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r>
          <w:rPr>
            <w:rFonts w:ascii="Cambria Math" w:hAnsi="Cambria Math" w:cs="Times New Roman"/>
            <w:color w:val="000000" w:themeColor="text1"/>
            <w:lang w:eastAsia="zh-TW"/>
          </w:rPr>
          <m:t>=</m:t>
        </m:r>
        <m:nary>
          <m:naryPr>
            <m:chr m:val="∑"/>
            <m:limLoc m:val="undOvr"/>
            <m:ctrlPr>
              <w:rPr>
                <w:rFonts w:ascii="Cambria Math" w:hAnsi="Cambria Math" w:cs="Times New Roman"/>
                <w:i/>
                <w:color w:val="000000" w:themeColor="text1"/>
                <w:lang w:eastAsia="zh-TW"/>
              </w:rPr>
            </m:ctrlPr>
          </m:naryPr>
          <m:sub>
            <m:r>
              <w:rPr>
                <w:rFonts w:ascii="Cambria Math" w:hAnsi="Cambria Math" w:cs="Times New Roman"/>
                <w:color w:val="000000" w:themeColor="text1"/>
                <w:lang w:eastAsia="zh-TW"/>
              </w:rPr>
              <m:t>i=1</m:t>
            </m:r>
          </m:sub>
          <m:sup>
            <m:r>
              <w:rPr>
                <w:rFonts w:ascii="Cambria Math" w:hAnsi="Cambria Math" w:cs="Times New Roman"/>
                <w:color w:val="000000" w:themeColor="text1"/>
                <w:lang w:eastAsia="zh-TW"/>
              </w:rPr>
              <m:t>k</m:t>
            </m:r>
          </m:sup>
          <m:e>
            <m:f>
              <m:fPr>
                <m:ctrlPr>
                  <w:rPr>
                    <w:rFonts w:ascii="Cambria Math" w:hAnsi="Cambria Math" w:cs="Times New Roman"/>
                    <w:i/>
                    <w:color w:val="000000" w:themeColor="text1"/>
                    <w:lang w:eastAsia="zh-TW"/>
                  </w:rPr>
                </m:ctrlPr>
              </m:fPr>
              <m:num>
                <m:sSup>
                  <m:sSupPr>
                    <m:ctrlPr>
                      <w:rPr>
                        <w:rFonts w:ascii="Cambria Math" w:hAnsi="Cambria Math" w:cs="Times New Roman"/>
                        <w:i/>
                        <w:color w:val="000000" w:themeColor="text1"/>
                        <w:lang w:eastAsia="zh-TW"/>
                      </w:rPr>
                    </m:ctrlPr>
                  </m:sSupPr>
                  <m:e>
                    <m:d>
                      <m:dPr>
                        <m:ctrlPr>
                          <w:rPr>
                            <w:rFonts w:ascii="Cambria Math" w:hAnsi="Cambria Math" w:cs="Times New Roman"/>
                            <w:i/>
                            <w:color w:val="000000" w:themeColor="text1"/>
                            <w:lang w:eastAsia="zh-TW"/>
                          </w:rPr>
                        </m:ctrlPr>
                      </m:dPr>
                      <m:e>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mod</m:t>
                            </m:r>
                          </m:e>
                          <m:sub>
                            <m:r>
                              <w:rPr>
                                <w:rFonts w:ascii="Cambria Math" w:hAnsi="Cambria Math" w:cs="Times New Roman"/>
                                <w:color w:val="000000" w:themeColor="text1"/>
                                <w:lang w:eastAsia="zh-TW"/>
                              </w:rPr>
                              <m:t>i</m:t>
                            </m:r>
                          </m:sub>
                        </m:sSub>
                        <m:r>
                          <w:rPr>
                            <w:rFonts w:ascii="Cambria Math" w:hAnsi="Cambria Math" w:cs="Times New Roman"/>
                            <w:color w:val="000000" w:themeColor="text1"/>
                            <w:lang w:eastAsia="zh-TW"/>
                          </w:rPr>
                          <m:t>-</m:t>
                        </m:r>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obs</m:t>
                            </m:r>
                          </m:e>
                          <m:sub>
                            <m:r>
                              <w:rPr>
                                <w:rFonts w:ascii="Cambria Math" w:hAnsi="Cambria Math" w:cs="Times New Roman"/>
                                <w:color w:val="000000" w:themeColor="text1"/>
                                <w:lang w:eastAsia="zh-TW"/>
                              </w:rPr>
                              <m:t>i</m:t>
                            </m:r>
                          </m:sub>
                        </m:sSub>
                      </m:e>
                    </m:d>
                  </m:e>
                  <m:sup>
                    <m:r>
                      <w:rPr>
                        <w:rFonts w:ascii="Cambria Math" w:hAnsi="Cambria Math" w:cs="Times New Roman"/>
                        <w:color w:val="000000" w:themeColor="text1"/>
                        <w:lang w:eastAsia="zh-TW"/>
                      </w:rPr>
                      <m:t>2</m:t>
                    </m:r>
                  </m:sup>
                </m:sSup>
              </m:num>
              <m:den>
                <m:r>
                  <w:rPr>
                    <w:rFonts w:ascii="Cambria Math" w:hAnsi="Cambria Math" w:cs="Times New Roman"/>
                    <w:color w:val="000000" w:themeColor="text1"/>
                    <w:lang w:eastAsia="zh-TW"/>
                  </w:rPr>
                  <m:t>2</m:t>
                </m:r>
                <m:sSubSup>
                  <m:sSubSupPr>
                    <m:ctrlPr>
                      <w:rPr>
                        <w:rFonts w:ascii="Cambria Math" w:hAnsi="Cambria Math" w:cs="Times New Roman"/>
                        <w:i/>
                        <w:color w:val="000000" w:themeColor="text1"/>
                        <w:lang w:eastAsia="zh-TW"/>
                      </w:rPr>
                    </m:ctrlPr>
                  </m:sSubSupPr>
                  <m:e>
                    <m:r>
                      <w:rPr>
                        <w:rFonts w:ascii="Cambria Math" w:hAnsi="Cambria Math" w:cs="Times New Roman"/>
                        <w:color w:val="000000" w:themeColor="text1"/>
                        <w:lang w:eastAsia="zh-TW"/>
                      </w:rPr>
                      <m:t>σ</m:t>
                    </m:r>
                  </m:e>
                  <m:sub>
                    <m:r>
                      <w:rPr>
                        <w:rFonts w:ascii="Cambria Math" w:hAnsi="Cambria Math" w:cs="Times New Roman"/>
                        <w:color w:val="000000" w:themeColor="text1"/>
                        <w:lang w:eastAsia="zh-TW"/>
                      </w:rPr>
                      <m:t>i</m:t>
                    </m:r>
                  </m:sub>
                  <m:sup>
                    <m:r>
                      <w:rPr>
                        <w:rFonts w:ascii="Cambria Math" w:hAnsi="Cambria Math" w:cs="Times New Roman"/>
                        <w:color w:val="000000" w:themeColor="text1"/>
                        <w:lang w:eastAsia="zh-TW"/>
                      </w:rPr>
                      <m:t>2</m:t>
                    </m:r>
                  </m:sup>
                </m:sSubSup>
              </m:den>
            </m:f>
          </m:e>
        </m:nary>
      </m:oMath>
      <w:r w:rsidR="00317418">
        <w:rPr>
          <w:rFonts w:ascii="Times New Roman" w:hAnsi="Times New Roman" w:cs="Times New Roman"/>
          <w:color w:val="000000" w:themeColor="text1"/>
          <w:lang w:eastAsia="zh-TW"/>
        </w:rPr>
        <w:t xml:space="preserve">, </w:t>
      </w:r>
      <w:r w:rsidR="007F006D">
        <w:rPr>
          <w:rFonts w:ascii="Times New Roman" w:hAnsi="Times New Roman" w:cs="Times New Roman"/>
          <w:color w:val="000000" w:themeColor="text1"/>
          <w:lang w:eastAsia="zh-TW"/>
        </w:rPr>
        <w:t xml:space="preserve">where </w:t>
      </w:r>
      <w:r w:rsidR="007F006D" w:rsidRPr="00F24B73">
        <w:rPr>
          <w:rFonts w:ascii="Times New Roman" w:hAnsi="Times New Roman" w:cs="Times New Roman"/>
          <w:b/>
          <w:noProof/>
          <w:color w:val="000000" w:themeColor="text1"/>
        </w:rPr>
        <w:t>m</w:t>
      </w:r>
      <w:r w:rsidR="007F006D" w:rsidRPr="00F24B73">
        <w:rPr>
          <w:rFonts w:ascii="Times New Roman" w:hAnsi="Times New Roman" w:cs="Times New Roman"/>
          <w:color w:val="000000" w:themeColor="text1"/>
        </w:rPr>
        <w:t xml:space="preserve"> represents the model used</w:t>
      </w:r>
      <w:r w:rsidR="007F006D">
        <w:rPr>
          <w:rFonts w:ascii="Times New Roman" w:hAnsi="Times New Roman" w:cs="Times New Roman"/>
          <w:color w:val="000000" w:themeColor="text1"/>
        </w:rPr>
        <w:t xml:space="preserve"> in MCMC, </w:t>
      </w:r>
      <w:r w:rsidR="00E96D84">
        <w:rPr>
          <w:rFonts w:ascii="Times New Roman" w:hAnsi="Times New Roman" w:cs="Times New Roman"/>
          <w:i/>
          <w:noProof/>
          <w:color w:val="000000" w:themeColor="text1"/>
        </w:rPr>
        <w:t>mod</w:t>
      </w:r>
      <w:r w:rsidR="007F006D" w:rsidRPr="00F24B73">
        <w:rPr>
          <w:rFonts w:ascii="Times New Roman" w:hAnsi="Times New Roman" w:cs="Times New Roman"/>
          <w:noProof/>
          <w:color w:val="000000" w:themeColor="text1"/>
          <w:vertAlign w:val="subscript"/>
        </w:rPr>
        <w:t>i</w:t>
      </w:r>
      <w:r w:rsidR="007F006D" w:rsidRPr="00F24B73">
        <w:rPr>
          <w:rFonts w:ascii="Times New Roman" w:hAnsi="Times New Roman" w:cs="Times New Roman"/>
          <w:color w:val="000000" w:themeColor="text1"/>
        </w:rPr>
        <w:t xml:space="preserve"> denotes the </w:t>
      </w:r>
      <w:r w:rsidR="007F006D" w:rsidRPr="00F24B73">
        <w:rPr>
          <w:rFonts w:ascii="Times New Roman" w:hAnsi="Times New Roman" w:cs="Times New Roman"/>
          <w:noProof/>
          <w:color w:val="000000" w:themeColor="text1"/>
        </w:rPr>
        <w:t>modeled</w:t>
      </w:r>
      <w:r w:rsidR="007F006D" w:rsidRPr="00F24B73">
        <w:rPr>
          <w:rFonts w:ascii="Times New Roman" w:hAnsi="Times New Roman" w:cs="Times New Roman"/>
          <w:color w:val="000000" w:themeColor="text1"/>
        </w:rPr>
        <w:t xml:space="preserve"> results, </w:t>
      </w:r>
      <w:proofErr w:type="spellStart"/>
      <w:r w:rsidR="00E96D84">
        <w:rPr>
          <w:rFonts w:ascii="Times New Roman" w:hAnsi="Times New Roman" w:cs="Times New Roman"/>
          <w:i/>
          <w:color w:val="000000" w:themeColor="text1"/>
        </w:rPr>
        <w:t>obs</w:t>
      </w:r>
      <w:r w:rsidR="007F006D" w:rsidRPr="00F24B73">
        <w:rPr>
          <w:rFonts w:ascii="Times New Roman" w:hAnsi="Times New Roman" w:cs="Times New Roman"/>
          <w:color w:val="000000" w:themeColor="text1"/>
          <w:vertAlign w:val="subscript"/>
        </w:rPr>
        <w:t>i</w:t>
      </w:r>
      <w:proofErr w:type="spellEnd"/>
      <w:r w:rsidR="007F006D" w:rsidRPr="00F24B73">
        <w:rPr>
          <w:rFonts w:ascii="Times New Roman" w:hAnsi="Times New Roman" w:cs="Times New Roman"/>
          <w:color w:val="000000" w:themeColor="text1"/>
        </w:rPr>
        <w:t xml:space="preserve"> represents the observations; </w:t>
      </w:r>
      <w:r w:rsidR="007F006D" w:rsidRPr="00F24B73">
        <w:rPr>
          <w:rFonts w:ascii="Times New Roman" w:hAnsi="Times New Roman" w:cs="Times New Roman"/>
          <w:color w:val="000000" w:themeColor="text1"/>
        </w:rPr>
        <w:sym w:font="Symbol" w:char="F073"/>
      </w:r>
      <w:proofErr w:type="spellStart"/>
      <w:r w:rsidR="007F006D" w:rsidRPr="00F24B73">
        <w:rPr>
          <w:rFonts w:ascii="Times New Roman" w:hAnsi="Times New Roman" w:cs="Times New Roman"/>
          <w:color w:val="000000" w:themeColor="text1"/>
          <w:vertAlign w:val="subscript"/>
        </w:rPr>
        <w:t>i</w:t>
      </w:r>
      <w:proofErr w:type="spellEnd"/>
      <w:r w:rsidR="007F006D" w:rsidRPr="00F24B73">
        <w:rPr>
          <w:rFonts w:ascii="Times New Roman" w:hAnsi="Times New Roman" w:cs="Times New Roman"/>
          <w:color w:val="000000" w:themeColor="text1"/>
          <w:vertAlign w:val="subscript"/>
        </w:rPr>
        <w:t xml:space="preserve"> </w:t>
      </w:r>
      <w:r w:rsidR="007F006D" w:rsidRPr="00F24B73">
        <w:rPr>
          <w:rFonts w:ascii="Times New Roman" w:hAnsi="Times New Roman" w:cs="Times New Roman"/>
          <w:color w:val="000000" w:themeColor="text1"/>
        </w:rPr>
        <w:t xml:space="preserve">is the standard deviation of the </w:t>
      </w:r>
      <w:r w:rsidR="007F006D" w:rsidRPr="00F24B73">
        <w:rPr>
          <w:rFonts w:ascii="Times New Roman" w:hAnsi="Times New Roman" w:cs="Times New Roman"/>
          <w:noProof/>
          <w:color w:val="000000" w:themeColor="text1"/>
        </w:rPr>
        <w:t>observations</w:t>
      </w:r>
      <w:r w:rsidR="007F006D" w:rsidRPr="00F24B73">
        <w:rPr>
          <w:rFonts w:ascii="Times New Roman" w:hAnsi="Times New Roman" w:cs="Times New Roman"/>
          <w:color w:val="000000" w:themeColor="text1"/>
        </w:rPr>
        <w:t xml:space="preserve">; </w:t>
      </w:r>
      <w:r w:rsidR="007F006D">
        <w:rPr>
          <w:rFonts w:ascii="Times New Roman" w:hAnsi="Times New Roman" w:cs="Times New Roman"/>
          <w:color w:val="000000" w:themeColor="text1"/>
        </w:rPr>
        <w:t xml:space="preserve">and </w:t>
      </w:r>
      <w:r w:rsidR="007F006D" w:rsidRPr="00F24B73">
        <w:rPr>
          <w:rFonts w:ascii="Times New Roman" w:hAnsi="Times New Roman" w:cs="Times New Roman"/>
          <w:color w:val="000000" w:themeColor="text1"/>
        </w:rPr>
        <w:t>k is the number of observations.</w:t>
      </w:r>
      <w:r w:rsidR="003850DB">
        <w:rPr>
          <w:rFonts w:ascii="Times New Roman" w:hAnsi="Times New Roman" w:cs="Times New Roman"/>
          <w:color w:val="000000" w:themeColor="text1"/>
        </w:rPr>
        <w:t xml:space="preserve"> </w:t>
      </w:r>
      <w:r w:rsidR="003850DB" w:rsidRPr="00F24B73">
        <w:rPr>
          <w:rFonts w:ascii="Times New Roman" w:hAnsi="Times New Roman" w:cs="Times New Roman"/>
          <w:color w:val="000000" w:themeColor="text1"/>
        </w:rPr>
        <w:sym w:font="Symbol" w:char="F073"/>
      </w:r>
      <w:proofErr w:type="spellStart"/>
      <w:r w:rsidR="003850DB" w:rsidRPr="00F24B73">
        <w:rPr>
          <w:rFonts w:ascii="Times New Roman" w:hAnsi="Times New Roman" w:cs="Times New Roman"/>
          <w:color w:val="000000" w:themeColor="text1"/>
          <w:vertAlign w:val="subscript"/>
        </w:rPr>
        <w:t>i</w:t>
      </w:r>
      <w:proofErr w:type="spellEnd"/>
      <w:r w:rsidR="003850DB">
        <w:rPr>
          <w:rFonts w:ascii="Times New Roman" w:hAnsi="Times New Roman" w:cs="Times New Roman"/>
          <w:color w:val="000000" w:themeColor="text1"/>
        </w:rPr>
        <w:t xml:space="preserve"> </w:t>
      </w:r>
      <w:r w:rsidR="003850DB">
        <w:rPr>
          <w:rFonts w:ascii="Times New Roman" w:hAnsi="Times New Roman" w:cs="Times New Roman" w:hint="eastAsia"/>
          <w:color w:val="000000" w:themeColor="text1"/>
        </w:rPr>
        <w:t>is</w:t>
      </w:r>
      <w:r w:rsidR="003850DB">
        <w:rPr>
          <w:rFonts w:ascii="Times New Roman" w:hAnsi="Times New Roman" w:cs="Times New Roman"/>
          <w:color w:val="000000" w:themeColor="text1"/>
          <w:lang w:val="en-US"/>
        </w:rPr>
        <w:t xml:space="preserve"> a value </w:t>
      </w:r>
      <w:r w:rsidR="00147206">
        <w:rPr>
          <w:rFonts w:ascii="Times New Roman" w:hAnsi="Times New Roman" w:cs="Times New Roman"/>
          <w:color w:val="000000" w:themeColor="text1"/>
          <w:lang w:val="en-US"/>
        </w:rPr>
        <w:t>from our empirical estimates and can have influence in the final acceptance ratio.</w:t>
      </w:r>
      <w:r w:rsidR="00E96D84">
        <w:rPr>
          <w:rFonts w:ascii="Times New Roman" w:hAnsi="Times New Roman" w:cs="Times New Roman"/>
          <w:color w:val="000000" w:themeColor="text1"/>
          <w:lang w:val="en-US"/>
        </w:rPr>
        <w:t xml:space="preserve"> </w:t>
      </w:r>
      <w:r w:rsidR="00E96D84" w:rsidRPr="006F3A78">
        <w:rPr>
          <w:rFonts w:ascii="Times New Roman" w:hAnsi="Times New Roman" w:cs="Times New Roman"/>
          <w:color w:val="000000" w:themeColor="text1"/>
          <w:u w:val="single"/>
          <w:lang w:val="en-US"/>
        </w:rPr>
        <w:t>Default is 0.3*</w:t>
      </w:r>
      <w:proofErr w:type="spellStart"/>
      <w:r w:rsidR="00E96D84" w:rsidRPr="006F3A78">
        <w:rPr>
          <w:rFonts w:ascii="Times New Roman" w:hAnsi="Times New Roman" w:cs="Times New Roman"/>
          <w:i/>
          <w:color w:val="000000" w:themeColor="text1"/>
          <w:u w:val="single"/>
        </w:rPr>
        <w:t>obs</w:t>
      </w:r>
      <w:proofErr w:type="spellEnd"/>
      <w:r w:rsidRPr="006F3A78">
        <w:rPr>
          <w:rFonts w:ascii="Times New Roman" w:hAnsi="Times New Roman" w:cs="Times New Roman"/>
          <w:iCs/>
          <w:color w:val="000000" w:themeColor="text1"/>
          <w:u w:val="single"/>
        </w:rPr>
        <w:t>, but can be adjusted depending on different models.</w:t>
      </w:r>
    </w:p>
    <w:p w14:paraId="3810BE78" w14:textId="77777777" w:rsidR="00326363" w:rsidRDefault="009839EF" w:rsidP="00326363">
      <w:pPr>
        <w:pStyle w:val="ListParagraph"/>
        <w:numPr>
          <w:ilvl w:val="2"/>
          <w:numId w:val="2"/>
        </w:numPr>
        <w:spacing w:line="480" w:lineRule="auto"/>
        <w:rPr>
          <w:rFonts w:ascii="Times New Roman" w:hAnsi="Times New Roman" w:cs="Times New Roman"/>
        </w:rPr>
      </w:pPr>
      <w:r>
        <w:rPr>
          <w:rFonts w:ascii="Times New Roman" w:hAnsi="Times New Roman" w:cs="Times New Roman"/>
        </w:rPr>
        <w:t>Multiple constraints:</w:t>
      </w:r>
    </w:p>
    <w:p w14:paraId="785D09FE" w14:textId="3560D7F6" w:rsidR="009839EF" w:rsidRPr="008903F6" w:rsidRDefault="00325BD3" w:rsidP="006F3A78">
      <w:pPr>
        <w:pStyle w:val="ListParagraph"/>
        <w:numPr>
          <w:ilvl w:val="3"/>
          <w:numId w:val="2"/>
        </w:numPr>
        <w:spacing w:line="480" w:lineRule="auto"/>
        <w:rPr>
          <w:rFonts w:ascii="Times New Roman" w:hAnsi="Times New Roman" w:cs="Times New Roman"/>
        </w:rPr>
      </w:pP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ϕ</m:t>
            </m:r>
          </m:e>
          <m:sub>
            <m:r>
              <w:rPr>
                <w:rFonts w:ascii="Cambria Math" w:hAnsi="Cambria Math" w:cs="Times New Roman"/>
                <w:color w:val="000000" w:themeColor="text1"/>
              </w:rPr>
              <m:t>total</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r>
          <w:rPr>
            <w:rFonts w:ascii="Cambria Math" w:hAnsi="Cambria Math" w:cs="Times New Roman"/>
            <w:color w:val="000000" w:themeColor="text1"/>
            <w:lang w:eastAsia="zh-TW"/>
          </w:rPr>
          <m:t>=</m:t>
        </m:r>
        <m:nary>
          <m:naryPr>
            <m:chr m:val="∑"/>
            <m:limLoc m:val="undOvr"/>
            <m:ctrlPr>
              <w:rPr>
                <w:rFonts w:ascii="Cambria Math" w:hAnsi="Cambria Math" w:cs="Times New Roman"/>
                <w:i/>
                <w:color w:val="000000" w:themeColor="text1"/>
                <w:lang w:eastAsia="zh-TW"/>
              </w:rPr>
            </m:ctrlPr>
          </m:naryPr>
          <m:sub>
            <m:r>
              <w:rPr>
                <w:rFonts w:ascii="Cambria Math" w:hAnsi="Cambria Math" w:cs="Times New Roman"/>
                <w:color w:val="000000" w:themeColor="text1"/>
                <w:lang w:eastAsia="zh-TW"/>
              </w:rPr>
              <m:t>j=1</m:t>
            </m:r>
          </m:sub>
          <m:sup>
            <m:r>
              <w:rPr>
                <w:rFonts w:ascii="Cambria Math" w:hAnsi="Cambria Math" w:cs="Times New Roman"/>
                <w:color w:val="000000" w:themeColor="text1"/>
                <w:lang w:eastAsia="zh-TW"/>
              </w:rPr>
              <m:t>N</m:t>
            </m:r>
          </m:sup>
          <m:e>
            <m:sSub>
              <m:sSubPr>
                <m:ctrlPr>
                  <w:rPr>
                    <w:rFonts w:ascii="Cambria Math" w:hAnsi="Cambria Math" w:cs="Times New Roman"/>
                    <w:i/>
                    <w:color w:val="000000" w:themeColor="text1"/>
                    <w:lang w:eastAsia="zh-TW"/>
                  </w:rPr>
                </m:ctrlPr>
              </m:sSubPr>
              <m:e>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W</m:t>
                    </m:r>
                  </m:e>
                  <m:sub>
                    <m:r>
                      <w:rPr>
                        <w:rFonts w:ascii="Cambria Math" w:hAnsi="Cambria Math" w:cs="Times New Roman"/>
                        <w:color w:val="000000" w:themeColor="text1"/>
                        <w:lang w:eastAsia="zh-TW"/>
                      </w:rPr>
                      <m:t>j</m:t>
                    </m:r>
                  </m:sub>
                </m:sSub>
                <m:r>
                  <w:rPr>
                    <w:rFonts w:ascii="Cambria Math" w:hAnsi="Cambria Math" w:cs="Times New Roman"/>
                    <w:color w:val="000000" w:themeColor="text1"/>
                    <w:lang w:eastAsia="zh-TW"/>
                  </w:rPr>
                  <m:t>ϕ</m:t>
                </m:r>
              </m:e>
              <m:sub>
                <m:r>
                  <w:rPr>
                    <w:rFonts w:ascii="Cambria Math" w:hAnsi="Cambria Math" w:cs="Times New Roman"/>
                    <w:color w:val="000000" w:themeColor="text1"/>
                  </w:rPr>
                  <m:t>j</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e>
        </m:nary>
      </m:oMath>
      <w:r w:rsidR="00326363">
        <w:rPr>
          <w:rFonts w:ascii="Times New Roman" w:hAnsi="Times New Roman" w:cs="Times New Roman"/>
          <w:color w:val="000000" w:themeColor="text1"/>
          <w:lang w:eastAsia="zh-TW"/>
        </w:rPr>
        <w:t xml:space="preserve">, where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W</m:t>
            </m:r>
          </m:e>
          <m:sub>
            <m:r>
              <w:rPr>
                <w:rFonts w:ascii="Cambria Math" w:hAnsi="Cambria Math" w:cs="Times New Roman"/>
                <w:color w:val="000000" w:themeColor="text1"/>
                <w:lang w:eastAsia="zh-TW"/>
              </w:rPr>
              <m:t>j</m:t>
            </m:r>
          </m:sub>
        </m:sSub>
      </m:oMath>
      <w:r w:rsidR="00326363">
        <w:rPr>
          <w:rFonts w:ascii="Times New Roman" w:hAnsi="Times New Roman" w:cs="Times New Roman"/>
          <w:color w:val="000000" w:themeColor="text1"/>
          <w:lang w:eastAsia="zh-TW"/>
        </w:rPr>
        <w:t xml:space="preserve"> is a coefficient representing the weighting of </w:t>
      </w:r>
      <w:r w:rsidR="00326363">
        <w:rPr>
          <w:rFonts w:ascii="Times New Roman" w:hAnsi="Times New Roman" w:cs="Times New Roman"/>
        </w:rPr>
        <w:t xml:space="preserve">constraint </w:t>
      </w:r>
      <w:r w:rsidR="00326363" w:rsidRPr="00326363">
        <w:rPr>
          <w:rFonts w:ascii="Times New Roman" w:hAnsi="Times New Roman" w:cs="Times New Roman"/>
          <w:i/>
          <w:iCs/>
        </w:rPr>
        <w:t>j</w:t>
      </w:r>
      <w:r w:rsidR="00326363">
        <w:rPr>
          <w:rFonts w:ascii="Times New Roman" w:hAnsi="Times New Roman" w:cs="Times New Roman"/>
        </w:rPr>
        <w:t xml:space="preserve"> in calculating cost function. </w:t>
      </w:r>
      <w:r w:rsidR="00326363" w:rsidRPr="006F3A78">
        <w:rPr>
          <w:rFonts w:ascii="Times New Roman" w:hAnsi="Times New Roman" w:cs="Times New Roman"/>
          <w:u w:val="single"/>
        </w:rPr>
        <w:t xml:space="preserve">Default </w:t>
      </w:r>
      <m:oMath>
        <m:sSub>
          <m:sSubPr>
            <m:ctrlPr>
              <w:rPr>
                <w:rFonts w:ascii="Cambria Math" w:hAnsi="Cambria Math" w:cs="Times New Roman"/>
                <w:i/>
                <w:color w:val="000000" w:themeColor="text1"/>
                <w:u w:val="single"/>
                <w:lang w:eastAsia="zh-TW"/>
              </w:rPr>
            </m:ctrlPr>
          </m:sSubPr>
          <m:e>
            <m:r>
              <w:rPr>
                <w:rFonts w:ascii="Cambria Math" w:hAnsi="Cambria Math" w:cs="Times New Roman"/>
                <w:color w:val="000000" w:themeColor="text1"/>
                <w:u w:val="single"/>
                <w:lang w:eastAsia="zh-TW"/>
              </w:rPr>
              <m:t>W</m:t>
            </m:r>
          </m:e>
          <m:sub>
            <m:r>
              <w:rPr>
                <w:rFonts w:ascii="Cambria Math" w:hAnsi="Cambria Math" w:cs="Times New Roman"/>
                <w:color w:val="000000" w:themeColor="text1"/>
                <w:u w:val="single"/>
                <w:lang w:eastAsia="zh-TW"/>
              </w:rPr>
              <m:t>j</m:t>
            </m:r>
          </m:sub>
        </m:sSub>
      </m:oMath>
      <w:r w:rsidR="00326363" w:rsidRPr="006F3A78">
        <w:rPr>
          <w:rFonts w:ascii="Times New Roman" w:hAnsi="Times New Roman" w:cs="Times New Roman"/>
          <w:color w:val="000000" w:themeColor="text1"/>
          <w:u w:val="single"/>
          <w:lang w:eastAsia="zh-TW"/>
        </w:rPr>
        <w:t xml:space="preserve"> </w:t>
      </w:r>
      <w:r w:rsidR="00326363" w:rsidRPr="006F3A78">
        <w:rPr>
          <w:rFonts w:ascii="Times New Roman" w:hAnsi="Times New Roman" w:cs="Times New Roman"/>
          <w:u w:val="single"/>
        </w:rPr>
        <w:t xml:space="preserve">= 1 but can be adjusted </w:t>
      </w:r>
      <w:r w:rsidR="006F3A78" w:rsidRPr="006F3A78">
        <w:rPr>
          <w:rFonts w:ascii="Times New Roman" w:hAnsi="Times New Roman" w:cs="Times New Roman"/>
          <w:iCs/>
          <w:color w:val="000000" w:themeColor="text1"/>
          <w:u w:val="single"/>
        </w:rPr>
        <w:t>depending on different models</w:t>
      </w:r>
      <w:r w:rsidR="006F3A78">
        <w:rPr>
          <w:rFonts w:ascii="Times New Roman" w:hAnsi="Times New Roman" w:cs="Times New Roman"/>
          <w:iCs/>
          <w:color w:val="000000" w:themeColor="text1"/>
        </w:rPr>
        <w:t>.</w:t>
      </w:r>
    </w:p>
    <w:p w14:paraId="6E75BC9B" w14:textId="77777777" w:rsidR="00AB7C78" w:rsidRDefault="008903F6" w:rsidP="00AB7C78">
      <w:pPr>
        <w:pStyle w:val="ListParagraph"/>
        <w:numPr>
          <w:ilvl w:val="3"/>
          <w:numId w:val="2"/>
        </w:numPr>
        <w:spacing w:line="480" w:lineRule="auto"/>
        <w:rPr>
          <w:rFonts w:ascii="Times New Roman" w:hAnsi="Times New Roman" w:cs="Times New Roman"/>
        </w:rPr>
      </w:pPr>
      <w:r w:rsidRPr="00AB7C78">
        <w:rPr>
          <w:rFonts w:ascii="Times New Roman" w:hAnsi="Times New Roman" w:cs="Times New Roman"/>
        </w:rPr>
        <w:t>Another option you can consider:</w:t>
      </w:r>
    </w:p>
    <w:p w14:paraId="393A2824" w14:textId="3626180F" w:rsidR="008903F6" w:rsidRPr="00AB7C78" w:rsidRDefault="008903F6" w:rsidP="00AB7C78">
      <w:pPr>
        <w:spacing w:line="480" w:lineRule="auto"/>
        <w:ind w:left="2160"/>
        <w:rPr>
          <w:rFonts w:ascii="Times New Roman" w:hAnsi="Times New Roman" w:cs="Times New Roman"/>
        </w:rPr>
      </w:pPr>
      <m:oMathPara>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ϕ</m:t>
              </m:r>
            </m:e>
            <m:sub>
              <m:r>
                <w:rPr>
                  <w:rFonts w:ascii="Cambria Math" w:hAnsi="Cambria Math" w:cs="Times New Roman"/>
                  <w:color w:val="000000" w:themeColor="text1"/>
                </w:rPr>
                <m:t>total</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r>
            <w:rPr>
              <w:rFonts w:ascii="Cambria Math" w:hAnsi="Cambria Math" w:cs="Times New Roman"/>
              <w:color w:val="000000" w:themeColor="text1"/>
              <w:lang w:eastAsia="zh-TW"/>
            </w:rPr>
            <m:t>=</m:t>
          </m:r>
          <m:nary>
            <m:naryPr>
              <m:chr m:val="∑"/>
              <m:limLoc m:val="undOvr"/>
              <m:ctrlPr>
                <w:rPr>
                  <w:rFonts w:ascii="Cambria Math" w:hAnsi="Cambria Math" w:cs="Times New Roman"/>
                  <w:i/>
                  <w:color w:val="000000" w:themeColor="text1"/>
                  <w:lang w:eastAsia="zh-TW"/>
                </w:rPr>
              </m:ctrlPr>
            </m:naryPr>
            <m:sub>
              <m:r>
                <w:rPr>
                  <w:rFonts w:ascii="Cambria Math" w:hAnsi="Cambria Math" w:cs="Times New Roman"/>
                  <w:color w:val="000000" w:themeColor="text1"/>
                  <w:lang w:eastAsia="zh-TW"/>
                </w:rPr>
                <m:t>j</m:t>
              </m:r>
              <m:r>
                <w:rPr>
                  <w:rFonts w:ascii="Cambria Math" w:hAnsi="Cambria Math" w:cs="Times New Roman"/>
                  <w:color w:val="000000" w:themeColor="text1"/>
                  <w:lang w:eastAsia="zh-TW"/>
                </w:rPr>
                <m:t>=1</m:t>
              </m:r>
            </m:sub>
            <m:sup>
              <m:r>
                <w:rPr>
                  <w:rFonts w:ascii="Cambria Math" w:hAnsi="Cambria Math" w:cs="Times New Roman"/>
                  <w:color w:val="000000" w:themeColor="text1"/>
                  <w:lang w:eastAsia="zh-TW"/>
                </w:rPr>
                <m:t>N</m:t>
              </m:r>
            </m:sup>
            <m:e>
              <m:nary>
                <m:naryPr>
                  <m:chr m:val="∑"/>
                  <m:limLoc m:val="undOvr"/>
                  <m:ctrlPr>
                    <w:rPr>
                      <w:rFonts w:ascii="Cambria Math" w:hAnsi="Cambria Math" w:cs="Times New Roman"/>
                      <w:i/>
                      <w:color w:val="000000" w:themeColor="text1"/>
                      <w:lang w:eastAsia="zh-TW"/>
                    </w:rPr>
                  </m:ctrlPr>
                </m:naryPr>
                <m:sub>
                  <m:r>
                    <w:rPr>
                      <w:rFonts w:ascii="Cambria Math" w:hAnsi="Cambria Math" w:cs="Times New Roman"/>
                      <w:color w:val="000000" w:themeColor="text1"/>
                      <w:lang w:eastAsia="zh-TW"/>
                    </w:rPr>
                    <m:t>i=1</m:t>
                  </m:r>
                </m:sub>
                <m:sup>
                  <m:r>
                    <w:rPr>
                      <w:rFonts w:ascii="Cambria Math" w:hAnsi="Cambria Math" w:cs="Times New Roman"/>
                      <w:color w:val="000000" w:themeColor="text1"/>
                      <w:lang w:eastAsia="zh-TW"/>
                    </w:rPr>
                    <m:t>k</m:t>
                  </m:r>
                </m:sup>
                <m:e>
                  <m:sSup>
                    <m:sSupPr>
                      <m:ctrlPr>
                        <w:rPr>
                          <w:rFonts w:ascii="Cambria Math" w:hAnsi="Cambria Math" w:cs="Times New Roman"/>
                          <w:i/>
                          <w:color w:val="000000" w:themeColor="text1"/>
                          <w:lang w:eastAsia="zh-TW"/>
                        </w:rPr>
                      </m:ctrlPr>
                    </m:sSupPr>
                    <m:e>
                      <m:d>
                        <m:dPr>
                          <m:ctrlPr>
                            <w:rPr>
                              <w:rFonts w:ascii="Cambria Math" w:hAnsi="Cambria Math" w:cs="Times New Roman"/>
                              <w:i/>
                              <w:color w:val="000000" w:themeColor="text1"/>
                              <w:lang w:eastAsia="zh-TW"/>
                            </w:rPr>
                          </m:ctrlPr>
                        </m:dPr>
                        <m:e>
                          <m:f>
                            <m:fPr>
                              <m:ctrlPr>
                                <w:rPr>
                                  <w:rFonts w:ascii="Cambria Math" w:hAnsi="Cambria Math" w:cs="Times New Roman"/>
                                  <w:i/>
                                  <w:color w:val="000000" w:themeColor="text1"/>
                                  <w:lang w:eastAsia="zh-TW"/>
                                </w:rPr>
                              </m:ctrlPr>
                            </m:fPr>
                            <m:num>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mod</m:t>
                                  </m:r>
                                </m:e>
                                <m:sub>
                                  <m:r>
                                    <w:rPr>
                                      <w:rFonts w:ascii="Cambria Math" w:hAnsi="Cambria Math" w:cs="Times New Roman"/>
                                      <w:color w:val="000000" w:themeColor="text1"/>
                                      <w:lang w:eastAsia="zh-TW"/>
                                    </w:rPr>
                                    <m:t>i</m:t>
                                  </m:r>
                                </m:sub>
                              </m:sSub>
                              <m:r>
                                <w:rPr>
                                  <w:rFonts w:ascii="Cambria Math" w:hAnsi="Cambria Math" w:cs="Times New Roman"/>
                                  <w:color w:val="000000" w:themeColor="text1"/>
                                  <w:lang w:eastAsia="zh-TW"/>
                                </w:rPr>
                                <m:t>-</m:t>
                              </m:r>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μ</m:t>
                                  </m:r>
                                </m:e>
                                <m:sub>
                                  <m:r>
                                    <w:rPr>
                                      <w:rFonts w:ascii="Cambria Math" w:hAnsi="Cambria Math" w:cs="Times New Roman"/>
                                      <w:color w:val="000000" w:themeColor="text1"/>
                                      <w:lang w:eastAsia="zh-TW"/>
                                    </w:rPr>
                                    <m:t>obs</m:t>
                                  </m:r>
                                </m:sub>
                              </m:sSub>
                            </m:num>
                            <m:den>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σ</m:t>
                                  </m:r>
                                </m:e>
                                <m:sub>
                                  <m:r>
                                    <w:rPr>
                                      <w:rFonts w:ascii="Cambria Math" w:hAnsi="Cambria Math" w:cs="Times New Roman"/>
                                      <w:color w:val="000000" w:themeColor="text1"/>
                                      <w:lang w:eastAsia="zh-TW"/>
                                    </w:rPr>
                                    <m:t>obs</m:t>
                                  </m:r>
                                </m:sub>
                              </m:sSub>
                            </m:den>
                          </m:f>
                          <m:r>
                            <w:rPr>
                              <w:rFonts w:ascii="Cambria Math" w:hAnsi="Cambria Math" w:cs="Times New Roman"/>
                              <w:color w:val="000000" w:themeColor="text1"/>
                              <w:lang w:eastAsia="zh-TW"/>
                            </w:rPr>
                            <m:t>-</m:t>
                          </m:r>
                          <m:f>
                            <m:fPr>
                              <m:ctrlPr>
                                <w:rPr>
                                  <w:rFonts w:ascii="Cambria Math" w:hAnsi="Cambria Math" w:cs="Times New Roman"/>
                                  <w:i/>
                                  <w:color w:val="000000" w:themeColor="text1"/>
                                  <w:lang w:eastAsia="zh-TW"/>
                                </w:rPr>
                              </m:ctrlPr>
                            </m:fPr>
                            <m:num>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obs</m:t>
                                  </m:r>
                                </m:e>
                                <m:sub>
                                  <m:r>
                                    <w:rPr>
                                      <w:rFonts w:ascii="Cambria Math" w:hAnsi="Cambria Math" w:cs="Times New Roman"/>
                                      <w:color w:val="000000" w:themeColor="text1"/>
                                      <w:lang w:eastAsia="zh-TW"/>
                                    </w:rPr>
                                    <m:t>i</m:t>
                                  </m:r>
                                </m:sub>
                              </m:sSub>
                              <m:r>
                                <w:rPr>
                                  <w:rFonts w:ascii="Cambria Math" w:hAnsi="Cambria Math" w:cs="Times New Roman"/>
                                  <w:color w:val="000000" w:themeColor="text1"/>
                                  <w:lang w:eastAsia="zh-TW"/>
                                </w:rPr>
                                <m:t>-</m:t>
                              </m:r>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μ</m:t>
                                  </m:r>
                                </m:e>
                                <m:sub>
                                  <m:r>
                                    <w:rPr>
                                      <w:rFonts w:ascii="Cambria Math" w:hAnsi="Cambria Math" w:cs="Times New Roman"/>
                                      <w:color w:val="000000" w:themeColor="text1"/>
                                      <w:lang w:eastAsia="zh-TW"/>
                                    </w:rPr>
                                    <m:t>obs</m:t>
                                  </m:r>
                                </m:sub>
                              </m:sSub>
                            </m:num>
                            <m:den>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σ</m:t>
                                  </m:r>
                                </m:e>
                                <m:sub>
                                  <m:r>
                                    <w:rPr>
                                      <w:rFonts w:ascii="Cambria Math" w:hAnsi="Cambria Math" w:cs="Times New Roman"/>
                                      <w:color w:val="000000" w:themeColor="text1"/>
                                      <w:lang w:eastAsia="zh-TW"/>
                                    </w:rPr>
                                    <m:t>obs</m:t>
                                  </m:r>
                                </m:sub>
                              </m:sSub>
                            </m:den>
                          </m:f>
                        </m:e>
                      </m:d>
                    </m:e>
                    <m:sup>
                      <m:r>
                        <w:rPr>
                          <w:rFonts w:ascii="Cambria Math" w:hAnsi="Cambria Math" w:cs="Times New Roman"/>
                          <w:color w:val="000000" w:themeColor="text1"/>
                          <w:lang w:eastAsia="zh-TW"/>
                        </w:rPr>
                        <m:t>2</m:t>
                      </m:r>
                    </m:sup>
                  </m:sSup>
                </m:e>
              </m:nary>
            </m:e>
          </m:nary>
        </m:oMath>
      </m:oMathPara>
    </w:p>
    <w:p w14:paraId="4EDC9101" w14:textId="68C2176D" w:rsidR="00810EDB" w:rsidRDefault="00596754" w:rsidP="00810EDB">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Test run</w:t>
      </w:r>
      <w:r w:rsidR="00570367" w:rsidRPr="001D42FE">
        <w:rPr>
          <w:rFonts w:ascii="Times New Roman" w:hAnsi="Times New Roman" w:cs="Times New Roman"/>
          <w:b/>
          <w:bCs/>
        </w:rPr>
        <w:t xml:space="preserve"> </w:t>
      </w:r>
    </w:p>
    <w:p w14:paraId="7909AEA0" w14:textId="77AC0927" w:rsidR="00A23FA9" w:rsidRPr="00A23FA9" w:rsidRDefault="00A23FA9" w:rsidP="00A23FA9">
      <w:pPr>
        <w:pStyle w:val="ListParagraph"/>
        <w:numPr>
          <w:ilvl w:val="2"/>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src_da</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da_reconstruct.m</w:t>
      </w:r>
      <w:proofErr w:type="spellEnd"/>
      <w:r w:rsidRPr="003817B5">
        <w:rPr>
          <w:rFonts w:ascii="Andale Mono" w:hAnsi="Andale Mono" w:cs="Times New Roman"/>
          <w:highlight w:val="yellow"/>
          <w:lang w:val="de-DE"/>
        </w:rPr>
        <w:t xml:space="preserve"> #L1</w:t>
      </w:r>
      <w:r w:rsidR="009B71AC">
        <w:rPr>
          <w:rFonts w:ascii="Andale Mono" w:hAnsi="Andale Mono" w:cs="Times New Roman"/>
          <w:highlight w:val="yellow"/>
          <w:lang w:val="de-DE"/>
        </w:rPr>
        <w:t>56</w:t>
      </w:r>
      <w:r w:rsidRPr="003817B5">
        <w:rPr>
          <w:rFonts w:ascii="Andale Mono" w:hAnsi="Andale Mono" w:cs="Times New Roman"/>
          <w:highlight w:val="yellow"/>
          <w:lang w:val="de-DE"/>
        </w:rPr>
        <w:t>-</w:t>
      </w:r>
      <w:r w:rsidR="009B71AC">
        <w:rPr>
          <w:rFonts w:ascii="Andale Mono" w:hAnsi="Andale Mono" w:cs="Times New Roman"/>
          <w:highlight w:val="yellow"/>
          <w:lang w:val="de-DE"/>
        </w:rPr>
        <w:t>263</w:t>
      </w:r>
      <w:r w:rsidRPr="003817B5">
        <w:rPr>
          <w:rFonts w:ascii="Times New Roman" w:hAnsi="Times New Roman" w:cs="Times New Roman"/>
          <w:highlight w:val="yellow"/>
          <w:lang w:val="de-DE"/>
        </w:rPr>
        <w:t>]</w:t>
      </w:r>
    </w:p>
    <w:p w14:paraId="5072FCE5" w14:textId="41BDB5F6" w:rsidR="00810EDB" w:rsidRDefault="00596754" w:rsidP="00810EDB">
      <w:pPr>
        <w:pStyle w:val="ListParagraph"/>
        <w:numPr>
          <w:ilvl w:val="2"/>
          <w:numId w:val="2"/>
        </w:numPr>
        <w:spacing w:line="480" w:lineRule="auto"/>
        <w:rPr>
          <w:rFonts w:ascii="Times New Roman" w:hAnsi="Times New Roman" w:cs="Times New Roman"/>
        </w:rPr>
      </w:pPr>
      <w:r w:rsidRPr="00810EDB">
        <w:rPr>
          <w:rFonts w:ascii="Times New Roman" w:hAnsi="Times New Roman" w:cs="Times New Roman"/>
        </w:rPr>
        <w:lastRenderedPageBreak/>
        <w:t>Prior distribution</w:t>
      </w:r>
      <w:r w:rsidR="00EA1C02">
        <w:rPr>
          <w:rFonts w:ascii="Times New Roman" w:hAnsi="Times New Roman" w:cs="Times New Roman"/>
        </w:rPr>
        <w:t xml:space="preserve"> assumption</w:t>
      </w:r>
      <w:r w:rsidRPr="00810EDB">
        <w:rPr>
          <w:rFonts w:ascii="Times New Roman" w:hAnsi="Times New Roman" w:cs="Times New Roman"/>
        </w:rPr>
        <w:t xml:space="preserve">: uniform distributions. </w:t>
      </w:r>
      <w:r w:rsidR="001A64E8" w:rsidRPr="00810EDB">
        <w:rPr>
          <w:rFonts w:ascii="Times New Roman" w:hAnsi="Times New Roman" w:cs="Times New Roman"/>
        </w:rPr>
        <w:t>Prior ranges of the uniform distribution are from empirical estimates</w:t>
      </w:r>
      <w:r w:rsidR="009B71AC">
        <w:rPr>
          <w:rFonts w:ascii="Times New Roman" w:hAnsi="Times New Roman" w:cs="Times New Roman"/>
        </w:rPr>
        <w:t xml:space="preserve"> [</w:t>
      </w:r>
      <w:r w:rsidR="00905B71" w:rsidRPr="00905B71">
        <w:rPr>
          <w:rFonts w:ascii="Andale Mono" w:hAnsi="Andale Mono" w:cs="Times New Roman"/>
          <w:highlight w:val="yellow"/>
          <w:lang w:val="en-HK"/>
        </w:rPr>
        <w:t>demo code/</w:t>
      </w:r>
      <w:r w:rsidR="00905B71" w:rsidRPr="00905B71">
        <w:rPr>
          <w:highlight w:val="yellow"/>
        </w:rPr>
        <w:t xml:space="preserve"> </w:t>
      </w:r>
      <w:proofErr w:type="spellStart"/>
      <w:r w:rsidR="00905B71" w:rsidRPr="00905B71">
        <w:rPr>
          <w:rFonts w:ascii="Andale Mono" w:hAnsi="Andale Mono" w:cs="Times New Roman"/>
          <w:highlight w:val="yellow"/>
          <w:lang w:val="en-HK"/>
        </w:rPr>
        <w:t>src_clm_cen</w:t>
      </w:r>
      <w:proofErr w:type="spellEnd"/>
      <w:r w:rsidR="00905B71" w:rsidRPr="00905B71">
        <w:rPr>
          <w:rFonts w:ascii="Andale Mono" w:hAnsi="Andale Mono" w:cs="Times New Roman"/>
          <w:highlight w:val="yellow"/>
          <w:lang w:val="en-HK"/>
        </w:rPr>
        <w:t>/</w:t>
      </w:r>
      <w:proofErr w:type="spellStart"/>
      <w:r w:rsidR="00905B71" w:rsidRPr="00905B71">
        <w:rPr>
          <w:rFonts w:ascii="Andale Mono" w:hAnsi="Andale Mono" w:cs="Times New Roman"/>
          <w:highlight w:val="yellow"/>
          <w:lang w:val="en-HK"/>
        </w:rPr>
        <w:t>fun_forward_simu.m</w:t>
      </w:r>
      <w:proofErr w:type="spellEnd"/>
      <w:r w:rsidR="00905B71" w:rsidRPr="00905B71">
        <w:rPr>
          <w:rFonts w:ascii="Andale Mono" w:hAnsi="Andale Mono" w:cs="Times New Roman"/>
          <w:highlight w:val="yellow"/>
          <w:lang w:val="en-HK"/>
        </w:rPr>
        <w:t xml:space="preserve"> #L106 - #L156</w:t>
      </w:r>
      <w:r w:rsidR="009B71AC">
        <w:rPr>
          <w:rFonts w:ascii="Times New Roman" w:hAnsi="Times New Roman" w:cs="Times New Roman"/>
        </w:rPr>
        <w:t>]</w:t>
      </w:r>
    </w:p>
    <w:p w14:paraId="1B28C251" w14:textId="4A33047A" w:rsidR="00810EDB" w:rsidRPr="00570367" w:rsidRDefault="001A64E8" w:rsidP="00810EDB">
      <w:pPr>
        <w:pStyle w:val="ListParagraph"/>
        <w:numPr>
          <w:ilvl w:val="2"/>
          <w:numId w:val="2"/>
        </w:numPr>
        <w:spacing w:line="480" w:lineRule="auto"/>
        <w:rPr>
          <w:rFonts w:ascii="Times New Roman" w:hAnsi="Times New Roman" w:cs="Times New Roman"/>
        </w:rPr>
      </w:pPr>
      <w:r w:rsidRPr="00810EDB">
        <w:rPr>
          <w:rFonts w:ascii="Times New Roman" w:hAnsi="Times New Roman" w:cs="Times New Roman"/>
        </w:rPr>
        <w:t>Proposal</w:t>
      </w:r>
      <w:r w:rsidR="009B71AC">
        <w:rPr>
          <w:rFonts w:ascii="Times New Roman" w:hAnsi="Times New Roman" w:cs="Times New Roman"/>
        </w:rPr>
        <w:t xml:space="preserve"> [</w:t>
      </w:r>
      <w:r w:rsidR="009B71AC" w:rsidRPr="009B71AC">
        <w:rPr>
          <w:rFonts w:ascii="Andale Mono" w:hAnsi="Andale Mono" w:cs="Times New Roman"/>
          <w:highlight w:val="yellow"/>
          <w:lang w:val="en-HK"/>
        </w:rPr>
        <w:t>demo code/</w:t>
      </w:r>
      <w:proofErr w:type="spellStart"/>
      <w:r w:rsidR="009B71AC" w:rsidRPr="009B71AC">
        <w:rPr>
          <w:rFonts w:ascii="Andale Mono" w:hAnsi="Andale Mono" w:cs="Times New Roman"/>
          <w:highlight w:val="yellow"/>
          <w:lang w:val="en-HK"/>
        </w:rPr>
        <w:t>src_da</w:t>
      </w:r>
      <w:proofErr w:type="spellEnd"/>
      <w:r w:rsidR="009B71AC" w:rsidRPr="009B71AC">
        <w:rPr>
          <w:rFonts w:ascii="Andale Mono" w:hAnsi="Andale Mono" w:cs="Times New Roman"/>
          <w:highlight w:val="yellow"/>
          <w:lang w:val="en-HK"/>
        </w:rPr>
        <w:t>/</w:t>
      </w:r>
      <w:proofErr w:type="spellStart"/>
      <w:r w:rsidR="009B71AC" w:rsidRPr="009B71AC">
        <w:rPr>
          <w:rFonts w:ascii="Andale Mono" w:hAnsi="Andale Mono" w:cs="Times New Roman"/>
          <w:highlight w:val="yellow"/>
          <w:lang w:val="en-HK"/>
        </w:rPr>
        <w:t>da_reconstruct.m</w:t>
      </w:r>
      <w:proofErr w:type="spellEnd"/>
      <w:r w:rsidR="009B71AC" w:rsidRPr="009B71AC">
        <w:rPr>
          <w:rFonts w:ascii="Andale Mono" w:hAnsi="Andale Mono" w:cs="Times New Roman"/>
          <w:highlight w:val="yellow"/>
          <w:lang w:val="en-HK"/>
        </w:rPr>
        <w:t xml:space="preserve"> #172</w:t>
      </w:r>
      <w:r w:rsidR="009B71AC">
        <w:rPr>
          <w:rFonts w:ascii="Times New Roman" w:hAnsi="Times New Roman" w:cs="Times New Roman"/>
        </w:rPr>
        <w:t>]</w:t>
      </w:r>
      <w:r w:rsidRPr="00810EDB">
        <w:rPr>
          <w:rFonts w:ascii="Times New Roman" w:hAnsi="Times New Roman" w:cs="Times New Roman"/>
        </w:rPr>
        <w:t xml:space="preserv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new</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k-1</m:t>
            </m:r>
          </m:sup>
        </m:sSup>
        <m:r>
          <w:rPr>
            <w:rFonts w:ascii="Cambria Math" w:hAnsi="Cambria Math" w:cs="Times New Roman"/>
            <w:color w:val="000000" w:themeColor="text1"/>
          </w:rPr>
          <m:t>+r</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max</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min</m:t>
                </m:r>
              </m:sup>
            </m:sSup>
          </m:num>
          <m:den>
            <m:r>
              <w:rPr>
                <w:rFonts w:ascii="Cambria Math" w:hAnsi="Cambria Math" w:cs="Times New Roman"/>
                <w:color w:val="000000" w:themeColor="text1"/>
              </w:rPr>
              <m:t>D</m:t>
            </m:r>
          </m:den>
        </m:f>
      </m:oMath>
      <w:r w:rsidRPr="00810EDB">
        <w:rPr>
          <w:rFonts w:ascii="Times New Roman" w:hAnsi="Times New Roman" w:cs="Times New Roman"/>
          <w:color w:val="000000" w:themeColor="text1"/>
        </w:rPr>
        <w:t xml:space="preserve">, </w:t>
      </w:r>
      <w:r w:rsidR="00810EDB" w:rsidRPr="00810EDB">
        <w:rPr>
          <w:rFonts w:ascii="Times New Roman" w:hAnsi="Times New Roman" w:cs="Times New Roman"/>
          <w:noProof/>
          <w:color w:val="000000" w:themeColor="text1"/>
        </w:rPr>
        <w:t>where</w:t>
      </w:r>
      <w:r w:rsidR="00810EDB" w:rsidRPr="00810EDB">
        <w:rPr>
          <w:rFonts w:ascii="Times New Roman" w:hAnsi="Times New Roman" w:cs="Times New Roman"/>
          <w:color w:val="000000" w:themeColor="text1"/>
        </w:rPr>
        <w:t xml:space="preserve"> </w:t>
      </w:r>
      <w:r w:rsidR="00810EDB" w:rsidRPr="00F24B73">
        <w:rPr>
          <w:i/>
        </w:rPr>
        <w:sym w:font="Symbol" w:char="F071"/>
      </w:r>
      <w:r w:rsidR="00810EDB" w:rsidRPr="00810EDB">
        <w:rPr>
          <w:rFonts w:ascii="Times New Roman" w:hAnsi="Times New Roman" w:cs="Times New Roman"/>
          <w:i/>
          <w:color w:val="000000" w:themeColor="text1"/>
        </w:rPr>
        <w:t xml:space="preserve"> </w:t>
      </w:r>
      <w:r w:rsidR="00810EDB" w:rsidRPr="00810EDB">
        <w:rPr>
          <w:rFonts w:ascii="Times New Roman" w:hAnsi="Times New Roman" w:cs="Times New Roman"/>
          <w:i/>
          <w:color w:val="000000" w:themeColor="text1"/>
          <w:vertAlign w:val="superscript"/>
        </w:rPr>
        <w:t>max</w:t>
      </w:r>
      <w:r w:rsidR="00810EDB" w:rsidRPr="00810EDB">
        <w:rPr>
          <w:rFonts w:ascii="Times New Roman" w:hAnsi="Times New Roman" w:cs="Times New Roman"/>
          <w:color w:val="000000" w:themeColor="text1"/>
          <w:vertAlign w:val="superscript"/>
        </w:rPr>
        <w:t xml:space="preserve"> </w:t>
      </w:r>
      <w:r w:rsidR="00810EDB" w:rsidRPr="00810EDB">
        <w:rPr>
          <w:rFonts w:ascii="Times New Roman" w:hAnsi="Times New Roman" w:cs="Times New Roman"/>
          <w:color w:val="000000" w:themeColor="text1"/>
        </w:rPr>
        <w:t xml:space="preserve">and </w:t>
      </w:r>
      <w:r w:rsidR="00810EDB" w:rsidRPr="00F24B73">
        <w:rPr>
          <w:i/>
        </w:rPr>
        <w:sym w:font="Symbol" w:char="F071"/>
      </w:r>
      <w:r w:rsidR="00810EDB" w:rsidRPr="00810EDB">
        <w:rPr>
          <w:rFonts w:ascii="Times New Roman" w:hAnsi="Times New Roman" w:cs="Times New Roman"/>
          <w:i/>
          <w:color w:val="000000" w:themeColor="text1"/>
        </w:rPr>
        <w:t xml:space="preserve"> </w:t>
      </w:r>
      <w:r w:rsidR="00810EDB" w:rsidRPr="00810EDB">
        <w:rPr>
          <w:rFonts w:ascii="Times New Roman" w:hAnsi="Times New Roman" w:cs="Times New Roman"/>
          <w:i/>
          <w:color w:val="000000" w:themeColor="text1"/>
          <w:vertAlign w:val="superscript"/>
        </w:rPr>
        <w:t>min</w:t>
      </w:r>
      <w:r w:rsidR="00810EDB" w:rsidRPr="00810EDB">
        <w:rPr>
          <w:rFonts w:ascii="Times New Roman" w:hAnsi="Times New Roman" w:cs="Times New Roman"/>
          <w:color w:val="000000" w:themeColor="text1"/>
          <w:vertAlign w:val="superscript"/>
        </w:rPr>
        <w:t xml:space="preserve"> </w:t>
      </w:r>
      <w:r w:rsidR="00810EDB" w:rsidRPr="00810EDB">
        <w:rPr>
          <w:rFonts w:ascii="Times New Roman" w:hAnsi="Times New Roman" w:cs="Times New Roman"/>
          <w:color w:val="000000" w:themeColor="text1"/>
        </w:rPr>
        <w:t xml:space="preserve">are the upper and lower limits of parameter values (Table S1). </w:t>
      </w:r>
      <w:r w:rsidR="00810EDB" w:rsidRPr="00810EDB">
        <w:rPr>
          <w:rFonts w:ascii="Times New Roman" w:hAnsi="Times New Roman" w:cs="Times New Roman"/>
          <w:i/>
          <w:noProof/>
          <w:color w:val="000000" w:themeColor="text1"/>
        </w:rPr>
        <w:t>r</w:t>
      </w:r>
      <w:r w:rsidR="00810EDB" w:rsidRPr="00810EDB">
        <w:rPr>
          <w:rFonts w:ascii="Times New Roman" w:hAnsi="Times New Roman" w:cs="Times New Roman"/>
          <w:color w:val="000000" w:themeColor="text1"/>
        </w:rPr>
        <w:t xml:space="preserve"> is a uniformly distributed random variable over [-0.5, 0.5]. </w:t>
      </w:r>
      <w:r w:rsidR="00810EDB" w:rsidRPr="003850DB">
        <w:rPr>
          <w:rFonts w:ascii="Times New Roman" w:hAnsi="Times New Roman" w:cs="Times New Roman"/>
          <w:i/>
          <w:color w:val="000000" w:themeColor="text1"/>
          <w:u w:val="single"/>
        </w:rPr>
        <w:t>D</w:t>
      </w:r>
      <w:r w:rsidR="00810EDB" w:rsidRPr="003850DB">
        <w:rPr>
          <w:rFonts w:ascii="Times New Roman" w:hAnsi="Times New Roman" w:cs="Times New Roman"/>
          <w:color w:val="000000" w:themeColor="text1"/>
          <w:u w:val="single"/>
        </w:rPr>
        <w:t xml:space="preserve"> is a coefficient controlling the </w:t>
      </w:r>
      <w:r w:rsidR="00810EDB" w:rsidRPr="003850DB">
        <w:rPr>
          <w:rFonts w:ascii="Times New Roman" w:hAnsi="Times New Roman" w:cs="Times New Roman"/>
          <w:noProof/>
          <w:color w:val="000000" w:themeColor="text1"/>
          <w:u w:val="single"/>
        </w:rPr>
        <w:t>step size</w:t>
      </w:r>
      <w:r w:rsidR="00810EDB" w:rsidRPr="003850DB">
        <w:rPr>
          <w:rFonts w:ascii="Times New Roman" w:hAnsi="Times New Roman" w:cs="Times New Roman"/>
          <w:color w:val="000000" w:themeColor="text1"/>
          <w:u w:val="single"/>
        </w:rPr>
        <w:t xml:space="preserve"> of the newly proposed parameter value. </w:t>
      </w:r>
      <w:r w:rsidR="00570367" w:rsidRPr="003850DB">
        <w:rPr>
          <w:rFonts w:ascii="Times New Roman" w:hAnsi="Times New Roman" w:cs="Times New Roman"/>
          <w:color w:val="000000" w:themeColor="text1"/>
          <w:u w:val="single"/>
        </w:rPr>
        <w:t xml:space="preserve">Default value of </w:t>
      </w:r>
      <w:r w:rsidR="00810EDB" w:rsidRPr="003850DB">
        <w:rPr>
          <w:rFonts w:ascii="Times New Roman" w:hAnsi="Times New Roman" w:cs="Times New Roman"/>
          <w:i/>
          <w:iCs/>
          <w:color w:val="000000" w:themeColor="text1"/>
          <w:u w:val="single"/>
        </w:rPr>
        <w:t>D</w:t>
      </w:r>
      <w:r w:rsidR="00570367" w:rsidRPr="003850DB">
        <w:rPr>
          <w:rFonts w:ascii="Times New Roman" w:hAnsi="Times New Roman" w:cs="Times New Roman"/>
          <w:i/>
          <w:iCs/>
          <w:color w:val="000000" w:themeColor="text1"/>
          <w:u w:val="single"/>
        </w:rPr>
        <w:t xml:space="preserve"> </w:t>
      </w:r>
      <w:r w:rsidR="00570367" w:rsidRPr="003850DB">
        <w:rPr>
          <w:rFonts w:ascii="Times New Roman" w:hAnsi="Times New Roman" w:cs="Times New Roman"/>
          <w:color w:val="000000" w:themeColor="text1"/>
          <w:u w:val="single"/>
        </w:rPr>
        <w:t>= 5 and can be adjusted depending on different models</w:t>
      </w:r>
      <w:r w:rsidR="00570367" w:rsidRPr="003850DB">
        <w:rPr>
          <w:rFonts w:ascii="Times New Roman" w:hAnsi="Times New Roman" w:cs="Times New Roman"/>
          <w:i/>
          <w:iCs/>
          <w:color w:val="000000" w:themeColor="text1"/>
          <w:u w:val="single"/>
        </w:rPr>
        <w:t>.</w:t>
      </w:r>
    </w:p>
    <w:p w14:paraId="202C9F4E" w14:textId="4A1CAE92" w:rsidR="00147206" w:rsidRPr="00147206" w:rsidRDefault="00570367" w:rsidP="00810EDB">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Iteration number</w:t>
      </w:r>
      <w:r w:rsidR="00A522B1">
        <w:rPr>
          <w:rFonts w:ascii="Times New Roman" w:hAnsi="Times New Roman" w:cs="Times New Roman"/>
          <w:color w:val="000000" w:themeColor="text1"/>
          <w:lang w:val="en-US"/>
        </w:rPr>
        <w:t xml:space="preserve"> [</w:t>
      </w:r>
      <w:r w:rsidR="00A522B1" w:rsidRPr="00E8133E">
        <w:rPr>
          <w:rFonts w:ascii="Andale Mono" w:hAnsi="Andale Mono" w:cs="Times New Roman"/>
          <w:highlight w:val="yellow"/>
          <w:lang w:val="en-HK"/>
        </w:rPr>
        <w:t>demo code/</w:t>
      </w:r>
      <w:proofErr w:type="spellStart"/>
      <w:r w:rsidR="00A522B1" w:rsidRPr="00E8133E">
        <w:rPr>
          <w:rFonts w:ascii="Andale Mono" w:hAnsi="Andale Mono" w:cs="Times New Roman"/>
          <w:highlight w:val="yellow"/>
          <w:lang w:val="en-HK"/>
        </w:rPr>
        <w:t>src_da</w:t>
      </w:r>
      <w:proofErr w:type="spellEnd"/>
      <w:r w:rsidR="00A522B1" w:rsidRPr="00E8133E">
        <w:rPr>
          <w:rFonts w:ascii="Andale Mono" w:hAnsi="Andale Mono" w:cs="Times New Roman"/>
          <w:highlight w:val="yellow"/>
          <w:lang w:val="en-HK"/>
        </w:rPr>
        <w:t>/</w:t>
      </w:r>
      <w:proofErr w:type="spellStart"/>
      <w:r w:rsidR="00A522B1" w:rsidRPr="00E8133E">
        <w:rPr>
          <w:rFonts w:ascii="Andale Mono" w:hAnsi="Andale Mono" w:cs="Times New Roman"/>
          <w:highlight w:val="yellow"/>
          <w:lang w:val="en-HK"/>
        </w:rPr>
        <w:t>da_reconstruct.m</w:t>
      </w:r>
      <w:proofErr w:type="spellEnd"/>
      <w:r w:rsidR="00A522B1"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116</w:t>
      </w:r>
      <w:r w:rsidR="00A522B1">
        <w:rPr>
          <w:rFonts w:ascii="Times New Roman" w:hAnsi="Times New Roman" w:cs="Times New Roman"/>
          <w:color w:val="000000" w:themeColor="text1"/>
          <w:lang w:val="en-US"/>
        </w:rPr>
        <w:t>]</w:t>
      </w:r>
      <w:r>
        <w:rPr>
          <w:rFonts w:ascii="Times New Roman" w:hAnsi="Times New Roman" w:cs="Times New Roman"/>
          <w:color w:val="000000" w:themeColor="text1"/>
          <w:lang w:val="en-US"/>
        </w:rPr>
        <w:t>: recommend 10,000 to 30,000 iterations</w:t>
      </w:r>
      <w:r w:rsidR="00462765">
        <w:rPr>
          <w:rFonts w:ascii="Times New Roman" w:hAnsi="Times New Roman" w:cs="Times New Roman"/>
          <w:color w:val="000000" w:themeColor="text1"/>
          <w:lang w:val="en-US"/>
        </w:rPr>
        <w:t xml:space="preserve"> (at least ~200 </w:t>
      </w:r>
      <w:r w:rsidR="00EC7A82">
        <w:rPr>
          <w:rFonts w:ascii="Times New Roman" w:hAnsi="Times New Roman" w:cs="Times New Roman"/>
          <w:color w:val="000000" w:themeColor="text1"/>
          <w:lang w:val="en-US"/>
        </w:rPr>
        <w:t>sets of parameters accepted after test run</w:t>
      </w:r>
      <w:r w:rsidR="00462765">
        <w:rPr>
          <w:rFonts w:ascii="Times New Roman" w:hAnsi="Times New Roman" w:cs="Times New Roman"/>
          <w:color w:val="000000" w:themeColor="text1"/>
          <w:lang w:val="en-US"/>
        </w:rPr>
        <w:t>)</w:t>
      </w:r>
    </w:p>
    <w:p w14:paraId="6E5589F2" w14:textId="6095BE65" w:rsidR="00147206" w:rsidRPr="001D42FE" w:rsidRDefault="00147206" w:rsidP="00147206">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color w:val="000000" w:themeColor="text1"/>
          <w:lang w:val="en-US"/>
        </w:rPr>
        <w:t>Formal run</w:t>
      </w:r>
    </w:p>
    <w:p w14:paraId="47C46398" w14:textId="4455957E" w:rsidR="00180CFB" w:rsidRPr="00180CFB" w:rsidRDefault="00180CFB" w:rsidP="00180CFB">
      <w:pPr>
        <w:pStyle w:val="ListParagraph"/>
        <w:numPr>
          <w:ilvl w:val="2"/>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src_da</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da_reconstruct.m</w:t>
      </w:r>
      <w:proofErr w:type="spellEnd"/>
      <w:r w:rsidRPr="003817B5">
        <w:rPr>
          <w:rFonts w:ascii="Andale Mono" w:hAnsi="Andale Mono" w:cs="Times New Roman"/>
          <w:highlight w:val="yellow"/>
          <w:lang w:val="de-DE"/>
        </w:rPr>
        <w:t xml:space="preserve"> #L</w:t>
      </w:r>
      <w:r>
        <w:rPr>
          <w:rFonts w:ascii="Andale Mono" w:hAnsi="Andale Mono" w:cs="Times New Roman"/>
          <w:highlight w:val="yellow"/>
          <w:lang w:val="de-DE"/>
        </w:rPr>
        <w:t>246</w:t>
      </w:r>
      <w:r w:rsidRPr="003817B5">
        <w:rPr>
          <w:rFonts w:ascii="Andale Mono" w:hAnsi="Andale Mono" w:cs="Times New Roman"/>
          <w:highlight w:val="yellow"/>
          <w:lang w:val="de-DE"/>
        </w:rPr>
        <w:t>-</w:t>
      </w:r>
      <w:r>
        <w:rPr>
          <w:rFonts w:ascii="Andale Mono" w:hAnsi="Andale Mono" w:cs="Times New Roman"/>
          <w:highlight w:val="yellow"/>
          <w:lang w:val="de-DE"/>
        </w:rPr>
        <w:t>404</w:t>
      </w:r>
      <w:r w:rsidRPr="003817B5">
        <w:rPr>
          <w:rFonts w:ascii="Times New Roman" w:hAnsi="Times New Roman" w:cs="Times New Roman"/>
          <w:highlight w:val="yellow"/>
          <w:lang w:val="de-DE"/>
        </w:rPr>
        <w:t>]</w:t>
      </w:r>
    </w:p>
    <w:p w14:paraId="50DC83CF" w14:textId="0A0326AD" w:rsidR="00F30028" w:rsidRPr="00F30028" w:rsidRDefault="00EA1C02" w:rsidP="00F30028">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Prior distribution assumption: multivariate normal distribution</w:t>
      </w:r>
      <w:r w:rsidR="00180CFB">
        <w:rPr>
          <w:rFonts w:ascii="Times New Roman" w:hAnsi="Times New Roman" w:cs="Times New Roman"/>
          <w:color w:val="000000" w:themeColor="text1"/>
          <w:lang w:val="en-US"/>
        </w:rPr>
        <w:t xml:space="preserve"> [</w:t>
      </w:r>
      <w:r w:rsidR="00180CFB" w:rsidRPr="00E8133E">
        <w:rPr>
          <w:rFonts w:ascii="Andale Mono" w:hAnsi="Andale Mono" w:cs="Times New Roman"/>
          <w:highlight w:val="yellow"/>
          <w:lang w:val="en-HK"/>
        </w:rPr>
        <w:t>demo code/</w:t>
      </w:r>
      <w:proofErr w:type="spellStart"/>
      <w:r w:rsidR="00180CFB" w:rsidRPr="00E8133E">
        <w:rPr>
          <w:rFonts w:ascii="Andale Mono" w:hAnsi="Andale Mono" w:cs="Times New Roman"/>
          <w:highlight w:val="yellow"/>
          <w:lang w:val="en-HK"/>
        </w:rPr>
        <w:t>src_da</w:t>
      </w:r>
      <w:proofErr w:type="spellEnd"/>
      <w:r w:rsidR="00180CFB" w:rsidRPr="00E8133E">
        <w:rPr>
          <w:rFonts w:ascii="Andale Mono" w:hAnsi="Andale Mono" w:cs="Times New Roman"/>
          <w:highlight w:val="yellow"/>
          <w:lang w:val="en-HK"/>
        </w:rPr>
        <w:t>/</w:t>
      </w:r>
      <w:proofErr w:type="spellStart"/>
      <w:r w:rsidR="00180CFB" w:rsidRPr="00E8133E">
        <w:rPr>
          <w:rFonts w:ascii="Andale Mono" w:hAnsi="Andale Mono" w:cs="Times New Roman"/>
          <w:highlight w:val="yellow"/>
          <w:lang w:val="en-HK"/>
        </w:rPr>
        <w:t>da_reconstruct.m</w:t>
      </w:r>
      <w:proofErr w:type="spellEnd"/>
      <w:r w:rsidR="00180CFB" w:rsidRPr="00E8133E">
        <w:rPr>
          <w:rFonts w:ascii="Andale Mono" w:hAnsi="Andale Mono" w:cs="Times New Roman"/>
          <w:highlight w:val="yellow"/>
          <w:lang w:val="en-HK"/>
        </w:rPr>
        <w:t xml:space="preserve"> #L2</w:t>
      </w:r>
      <w:r w:rsidR="00E8133E">
        <w:rPr>
          <w:rFonts w:ascii="Andale Mono" w:hAnsi="Andale Mono" w:cs="Times New Roman"/>
          <w:highlight w:val="yellow"/>
          <w:lang w:val="en-HK"/>
        </w:rPr>
        <w:t>70 #L370</w:t>
      </w:r>
      <w:r w:rsidR="00180CFB">
        <w:rPr>
          <w:rFonts w:ascii="Times New Roman" w:hAnsi="Times New Roman" w:cs="Times New Roman"/>
          <w:color w:val="000000" w:themeColor="text1"/>
          <w:lang w:val="en-US"/>
        </w:rPr>
        <w:t>]</w:t>
      </w:r>
    </w:p>
    <w:p w14:paraId="2FE51992" w14:textId="6D427279" w:rsidR="00EA1C02" w:rsidRPr="00981EC6" w:rsidRDefault="00EA1C02" w:rsidP="00981EC6">
      <w:pPr>
        <w:pStyle w:val="ListParagraph"/>
        <w:numPr>
          <w:ilvl w:val="2"/>
          <w:numId w:val="2"/>
        </w:numPr>
        <w:spacing w:line="480" w:lineRule="auto"/>
        <w:rPr>
          <w:rFonts w:ascii="Times New Roman" w:hAnsi="Times New Roman" w:cs="Times New Roman"/>
        </w:rPr>
      </w:pPr>
      <w:r w:rsidRPr="00F30028">
        <w:rPr>
          <w:rFonts w:ascii="Times New Roman" w:hAnsi="Times New Roman" w:cs="Times New Roman"/>
          <w:color w:val="000000" w:themeColor="text1"/>
          <w:lang w:val="en-US"/>
        </w:rPr>
        <w:t>Proposal</w:t>
      </w:r>
      <w:r w:rsidR="000A7402">
        <w:rPr>
          <w:rFonts w:ascii="Times New Roman" w:hAnsi="Times New Roman" w:cs="Times New Roman"/>
          <w:color w:val="000000" w:themeColor="text1"/>
          <w:lang w:val="en-US"/>
        </w:rPr>
        <w:t xml:space="preserve"> [</w:t>
      </w:r>
      <w:r w:rsidR="000A7402" w:rsidRPr="00E8133E">
        <w:rPr>
          <w:rFonts w:ascii="Andale Mono" w:hAnsi="Andale Mono" w:cs="Times New Roman"/>
          <w:highlight w:val="yellow"/>
          <w:lang w:val="en-HK"/>
        </w:rPr>
        <w:t>demo code/</w:t>
      </w:r>
      <w:proofErr w:type="spellStart"/>
      <w:r w:rsidR="000A7402" w:rsidRPr="00E8133E">
        <w:rPr>
          <w:rFonts w:ascii="Andale Mono" w:hAnsi="Andale Mono" w:cs="Times New Roman"/>
          <w:highlight w:val="yellow"/>
          <w:lang w:val="en-HK"/>
        </w:rPr>
        <w:t>src_da</w:t>
      </w:r>
      <w:proofErr w:type="spellEnd"/>
      <w:r w:rsidR="000A7402" w:rsidRPr="00E8133E">
        <w:rPr>
          <w:rFonts w:ascii="Andale Mono" w:hAnsi="Andale Mono" w:cs="Times New Roman"/>
          <w:highlight w:val="yellow"/>
          <w:lang w:val="en-HK"/>
        </w:rPr>
        <w:t>/</w:t>
      </w:r>
      <w:proofErr w:type="spellStart"/>
      <w:r w:rsidR="000A7402" w:rsidRPr="00E8133E">
        <w:rPr>
          <w:rFonts w:ascii="Andale Mono" w:hAnsi="Andale Mono" w:cs="Times New Roman"/>
          <w:highlight w:val="yellow"/>
          <w:lang w:val="en-HK"/>
        </w:rPr>
        <w:t>da_reconstruct.m</w:t>
      </w:r>
      <w:proofErr w:type="spellEnd"/>
      <w:r w:rsidR="000A7402" w:rsidRPr="00E8133E">
        <w:rPr>
          <w:rFonts w:ascii="Andale Mono" w:hAnsi="Andale Mono" w:cs="Times New Roman"/>
          <w:highlight w:val="yellow"/>
          <w:lang w:val="en-HK"/>
        </w:rPr>
        <w:t xml:space="preserve"> #L2</w:t>
      </w:r>
      <w:r w:rsidR="000A7402">
        <w:rPr>
          <w:rFonts w:ascii="Andale Mono" w:hAnsi="Andale Mono" w:cs="Times New Roman"/>
          <w:highlight w:val="yellow"/>
          <w:lang w:val="en-HK"/>
        </w:rPr>
        <w:t>93</w:t>
      </w:r>
      <w:r w:rsidR="000A7402">
        <w:rPr>
          <w:rFonts w:ascii="Times New Roman" w:hAnsi="Times New Roman" w:cs="Times New Roman"/>
          <w:color w:val="000000" w:themeColor="text1"/>
          <w:lang w:val="en-US"/>
        </w:rPr>
        <w:t>]</w:t>
      </w:r>
      <w:r w:rsidRPr="00F30028">
        <w:rPr>
          <w:rFonts w:ascii="Times New Roman" w:hAnsi="Times New Roman" w:cs="Times New Roman"/>
          <w:color w:val="000000" w:themeColor="text1"/>
          <w:lang w:val="en-US"/>
        </w:rPr>
        <w:t>:</w:t>
      </w:r>
      <w:r w:rsidR="00A34C02" w:rsidRPr="00F30028">
        <w:rPr>
          <w:rFonts w:ascii="Times New Roman" w:hAnsi="Times New Roman" w:cs="Times New Roman"/>
          <w:color w:val="000000" w:themeColor="text1"/>
          <w:lang w:val="en-US"/>
        </w:rPr>
        <w:t xml:space="preserve"> </w:t>
      </w:r>
      <m:oMath>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θ</m:t>
            </m:r>
          </m:e>
          <m:sup>
            <m:r>
              <w:rPr>
                <w:rFonts w:ascii="Cambria Math" w:hAnsi="Cambria Math" w:cs="Times New Roman"/>
                <w:color w:val="000000" w:themeColor="text1"/>
                <w:lang w:val="en-US"/>
              </w:rPr>
              <m:t>k</m:t>
            </m:r>
          </m:sup>
        </m:sSup>
        <m:r>
          <w:rPr>
            <w:rFonts w:ascii="Cambria Math" w:hAnsi="Cambria Math" w:cs="Times New Roman"/>
            <w:color w:val="000000" w:themeColor="text1"/>
            <w:lang w:val="en-US"/>
          </w:rPr>
          <m:t>=</m:t>
        </m:r>
        <m:d>
          <m:dPr>
            <m:begChr m:val="{"/>
            <m:endChr m:val=""/>
            <m:ctrlPr>
              <w:rPr>
                <w:rFonts w:ascii="Cambria Math" w:hAnsi="Cambria Math" w:cs="Times New Roman"/>
                <w:i/>
                <w:color w:val="000000" w:themeColor="text1"/>
                <w:lang w:val="en-US"/>
              </w:rPr>
            </m:ctrlPr>
          </m:dPr>
          <m:e>
            <m:eqArr>
              <m:eqArrPr>
                <m:ctrlPr>
                  <w:rPr>
                    <w:rFonts w:ascii="Cambria Math" w:hAnsi="Cambria Math" w:cs="Times New Roman"/>
                    <w:i/>
                    <w:color w:val="000000" w:themeColor="text1"/>
                    <w:lang w:val="en-US"/>
                  </w:rPr>
                </m:ctrlPr>
              </m:eqArrPr>
              <m:e>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θ</m:t>
                    </m:r>
                  </m:e>
                  <m:sup>
                    <m:r>
                      <w:rPr>
                        <w:rFonts w:ascii="Cambria Math" w:hAnsi="Cambria Math" w:cs="Times New Roman"/>
                        <w:color w:val="000000" w:themeColor="text1"/>
                        <w:lang w:val="en-US"/>
                      </w:rPr>
                      <m:t>k-1</m:t>
                    </m:r>
                  </m:sup>
                </m:sSup>
                <m:r>
                  <m:rPr>
                    <m:scr m:val="script"/>
                  </m:rPr>
                  <w:rPr>
                    <w:rFonts w:ascii="Cambria Math" w:hAnsi="Cambria Math" w:cs="Times New Roman"/>
                    <w:color w:val="000000" w:themeColor="text1"/>
                    <w:lang w:val="en-US"/>
                  </w:rPr>
                  <m:t>+N</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 xml:space="preserve">0, </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r>
                      <w:rPr>
                        <w:rFonts w:ascii="Cambria Math" w:hAnsi="Cambria Math" w:cs="Times New Roman"/>
                        <w:color w:val="000000" w:themeColor="text1"/>
                        <w:lang w:val="en-US"/>
                      </w:rPr>
                      <m:t>cov</m:t>
                    </m:r>
                    <m:d>
                      <m:dPr>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r>
                              <m:rPr>
                                <m:sty m:val="bi"/>
                              </m:rPr>
                              <w:rPr>
                                <w:rFonts w:ascii="Cambria Math" w:hAnsi="Cambria Math" w:cs="Times New Roman"/>
                                <w:color w:val="000000" w:themeColor="text1"/>
                                <w:lang w:val="en-US"/>
                              </w:rPr>
                              <m:t>θ</m:t>
                            </m:r>
                          </m:e>
                          <m:sup>
                            <m:r>
                              <w:rPr>
                                <w:rFonts w:ascii="Cambria Math" w:hAnsi="Cambria Math" w:cs="Times New Roman"/>
                                <w:color w:val="000000" w:themeColor="text1"/>
                                <w:lang w:val="en-US"/>
                              </w:rPr>
                              <m:t>test run</m:t>
                            </m:r>
                          </m:sup>
                        </m:sSup>
                      </m:e>
                    </m:d>
                  </m:e>
                </m:d>
                <m:r>
                  <w:rPr>
                    <w:rFonts w:ascii="Cambria Math" w:hAnsi="Cambria Math" w:cs="Times New Roman"/>
                    <w:color w:val="000000" w:themeColor="text1"/>
                    <w:lang w:val="en-US"/>
                  </w:rPr>
                  <m:t xml:space="preserve">            k≤</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Sub>
              </m:e>
              <m:e>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θ</m:t>
                    </m:r>
                  </m:e>
                  <m:sup>
                    <m:r>
                      <w:rPr>
                        <w:rFonts w:ascii="Cambria Math" w:hAnsi="Cambria Math" w:cs="Times New Roman"/>
                        <w:color w:val="000000" w:themeColor="text1"/>
                        <w:lang w:val="en-US"/>
                      </w:rPr>
                      <m:t>k-1</m:t>
                    </m:r>
                  </m:sup>
                </m:sSup>
                <m:r>
                  <m:rPr>
                    <m:scr m:val="script"/>
                  </m:rPr>
                  <w:rPr>
                    <w:rFonts w:ascii="Cambria Math" w:hAnsi="Cambria Math" w:cs="Times New Roman"/>
                    <w:color w:val="000000" w:themeColor="text1"/>
                    <w:lang w:val="en-US"/>
                  </w:rPr>
                  <m:t>+N</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 xml:space="preserve">0, </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r>
                      <w:rPr>
                        <w:rFonts w:ascii="Cambria Math" w:hAnsi="Cambria Math" w:cs="Times New Roman"/>
                        <w:color w:val="000000" w:themeColor="text1"/>
                        <w:lang w:val="en-US"/>
                      </w:rPr>
                      <m:t>cov</m:t>
                    </m:r>
                    <m:d>
                      <m:dPr>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r>
                              <m:rPr>
                                <m:sty m:val="bi"/>
                              </m:rPr>
                              <w:rPr>
                                <w:rFonts w:ascii="Cambria Math" w:hAnsi="Cambria Math" w:cs="Times New Roman"/>
                                <w:color w:val="000000" w:themeColor="text1"/>
                                <w:lang w:val="en-US"/>
                              </w:rPr>
                              <m:t>θ</m:t>
                            </m:r>
                          </m:e>
                          <m:sup>
                            <m:r>
                              <w:rPr>
                                <w:rFonts w:ascii="Cambria Math" w:hAnsi="Cambria Math" w:cs="Times New Roman"/>
                                <w:color w:val="000000" w:themeColor="text1"/>
                                <w:lang w:val="en-US"/>
                              </w:rPr>
                              <m:t>formal run</m:t>
                            </m:r>
                          </m:sup>
                        </m:sSup>
                      </m:e>
                    </m:d>
                  </m:e>
                </m:d>
                <m:r>
                  <w:rPr>
                    <w:rFonts w:ascii="Cambria Math" w:hAnsi="Cambria Math" w:cs="Times New Roman"/>
                    <w:color w:val="000000" w:themeColor="text1"/>
                    <w:lang w:val="en-US"/>
                  </w:rPr>
                  <m:t xml:space="preserve">    k&gt;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Sub>
              </m:e>
            </m:eqArr>
          </m:e>
        </m:d>
      </m:oMath>
      <w:r w:rsidR="00F30028" w:rsidRPr="00F30028">
        <w:rPr>
          <w:rFonts w:ascii="Times New Roman" w:hAnsi="Times New Roman" w:cs="Times New Roman"/>
          <w:color w:val="000000" w:themeColor="text1"/>
          <w:lang w:val="en-US"/>
        </w:rPr>
        <w:t xml:space="preserve">, where we calculate the covariance matrix of parameters by the results of the test run at the starting stage of the formal run (i.e., before the </w:t>
      </w:r>
      <m:oMath>
        <m:sSubSup>
          <m:sSubSupPr>
            <m:ctrlPr>
              <w:rPr>
                <w:rFonts w:ascii="Cambria Math" w:hAnsi="Cambria Math" w:cs="Times New Roman"/>
                <w:i/>
                <w:color w:val="000000" w:themeColor="text1"/>
                <w:lang w:val="en-US"/>
              </w:rPr>
            </m:ctrlPr>
          </m:sSubSup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up>
            <m:r>
              <w:rPr>
                <w:rFonts w:ascii="Cambria Math" w:hAnsi="Cambria Math" w:cs="Times New Roman"/>
                <w:color w:val="000000" w:themeColor="text1"/>
                <w:lang w:val="en-US"/>
              </w:rPr>
              <m:t>th</m:t>
            </m:r>
          </m:sup>
        </m:sSubSup>
      </m:oMath>
      <w:r w:rsidR="00F30028" w:rsidRPr="00F30028">
        <w:rPr>
          <w:rFonts w:ascii="Times New Roman" w:hAnsi="Times New Roman" w:cs="Times New Roman"/>
          <w:color w:val="000000" w:themeColor="text1"/>
          <w:lang w:val="en-US"/>
        </w:rPr>
        <w:t xml:space="preserve"> iteration). The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oMath>
      <w:r w:rsidR="00F30028" w:rsidRPr="00F30028">
        <w:rPr>
          <w:rFonts w:ascii="Times New Roman" w:hAnsi="Times New Roman" w:cs="Times New Roman"/>
          <w:color w:val="000000" w:themeColor="text1"/>
          <w:lang w:val="en-US"/>
        </w:rPr>
        <w:t xml:space="preserve"> is a multiplier that only depends on the number of investigated parameters for the best efficiency of the MCMC simulation. After some iterations of the formal run, we continuously update the covariance information from the formal run results. The point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Sub>
      </m:oMath>
      <w:r w:rsidR="00F30028" w:rsidRPr="00F30028">
        <w:rPr>
          <w:rFonts w:ascii="Times New Roman" w:hAnsi="Times New Roman" w:cs="Times New Roman"/>
          <w:color w:val="000000" w:themeColor="text1"/>
          <w:lang w:val="en-US"/>
        </w:rPr>
        <w:t xml:space="preserve"> is an empirical value we may set based on </w:t>
      </w:r>
      <w:r w:rsidR="00F30028" w:rsidRPr="00F30028">
        <w:rPr>
          <w:rFonts w:ascii="Times New Roman" w:hAnsi="Times New Roman" w:cs="Times New Roman"/>
          <w:color w:val="000000" w:themeColor="text1"/>
          <w:lang w:val="en-US"/>
        </w:rPr>
        <w:lastRenderedPageBreak/>
        <w:t>experience, depending on how fast we think the formal run can fully utilize the prior information in the test run.</w:t>
      </w:r>
      <w:r w:rsidR="00981EC6">
        <w:rPr>
          <w:rFonts w:ascii="Times New Roman" w:hAnsi="Times New Roman" w:cs="Times New Roman"/>
          <w:color w:val="000000" w:themeColor="text1"/>
          <w:lang w:val="en-US"/>
        </w:rPr>
        <w:t xml:space="preserve"> </w:t>
      </w:r>
      <w:r w:rsidR="00981EC6" w:rsidRPr="00981EC6">
        <w:rPr>
          <w:rFonts w:ascii="Times New Roman" w:hAnsi="Times New Roman" w:cs="Times New Roman"/>
          <w:color w:val="000000" w:themeColor="text1"/>
          <w:u w:val="single"/>
          <w:lang w:val="en-US"/>
        </w:rPr>
        <w:t xml:space="preserve">We recommend set default </w:t>
      </w:r>
      <m:oMath>
        <m:sSub>
          <m:sSubPr>
            <m:ctrlPr>
              <w:rPr>
                <w:rFonts w:ascii="Cambria Math" w:hAnsi="Cambria Math" w:cs="Times New Roman"/>
                <w:i/>
                <w:color w:val="000000" w:themeColor="text1"/>
                <w:u w:val="single"/>
                <w:lang w:val="en-US"/>
              </w:rPr>
            </m:ctrlPr>
          </m:sSubPr>
          <m:e>
            <m:r>
              <w:rPr>
                <w:rFonts w:ascii="Cambria Math" w:hAnsi="Cambria Math" w:cs="Times New Roman"/>
                <w:color w:val="000000" w:themeColor="text1"/>
                <w:u w:val="single"/>
                <w:lang w:val="en-US"/>
              </w:rPr>
              <m:t>s</m:t>
            </m:r>
          </m:e>
          <m:sub>
            <m:r>
              <w:rPr>
                <w:rFonts w:ascii="Cambria Math" w:hAnsi="Cambria Math" w:cs="Times New Roman"/>
                <w:color w:val="000000" w:themeColor="text1"/>
                <w:u w:val="single"/>
                <w:lang w:val="en-US"/>
              </w:rPr>
              <m:t>d</m:t>
            </m:r>
          </m:sub>
        </m:sSub>
        <m:r>
          <w:rPr>
            <w:rFonts w:ascii="Cambria Math" w:hAnsi="Cambria Math" w:cs="Times New Roman"/>
            <w:color w:val="000000" w:themeColor="text1"/>
            <w:u w:val="single"/>
            <w:lang w:val="en-US"/>
          </w:rPr>
          <m:t>=</m:t>
        </m:r>
        <m:f>
          <m:fPr>
            <m:ctrlPr>
              <w:rPr>
                <w:rFonts w:ascii="Cambria Math" w:hAnsi="Cambria Math" w:cs="Times New Roman"/>
                <w:i/>
                <w:color w:val="000000" w:themeColor="text1"/>
                <w:u w:val="single"/>
                <w:lang w:val="en-US"/>
              </w:rPr>
            </m:ctrlPr>
          </m:fPr>
          <m:num>
            <m:sSup>
              <m:sSupPr>
                <m:ctrlPr>
                  <w:rPr>
                    <w:rFonts w:ascii="Cambria Math" w:hAnsi="Cambria Math" w:cs="Times New Roman"/>
                    <w:i/>
                    <w:color w:val="000000" w:themeColor="text1"/>
                    <w:u w:val="single"/>
                    <w:lang w:val="en-US"/>
                  </w:rPr>
                </m:ctrlPr>
              </m:sSupPr>
              <m:e>
                <m:r>
                  <w:rPr>
                    <w:rFonts w:ascii="Cambria Math" w:hAnsi="Cambria Math" w:cs="Times New Roman"/>
                    <w:color w:val="000000" w:themeColor="text1"/>
                    <w:u w:val="single"/>
                    <w:lang w:val="en-US"/>
                  </w:rPr>
                  <m:t>2.4</m:t>
                </m:r>
              </m:e>
              <m:sup>
                <m:r>
                  <w:rPr>
                    <w:rFonts w:ascii="Cambria Math" w:hAnsi="Cambria Math" w:cs="Times New Roman"/>
                    <w:color w:val="000000" w:themeColor="text1"/>
                    <w:u w:val="single"/>
                    <w:lang w:val="en-US"/>
                  </w:rPr>
                  <m:t>2</m:t>
                </m:r>
              </m:sup>
            </m:sSup>
          </m:num>
          <m:den>
            <m:sSub>
              <m:sSubPr>
                <m:ctrlPr>
                  <w:rPr>
                    <w:rFonts w:ascii="Cambria Math" w:hAnsi="Cambria Math" w:cs="Times New Roman"/>
                    <w:i/>
                    <w:color w:val="000000" w:themeColor="text1"/>
                    <w:u w:val="single"/>
                    <w:lang w:val="en-US"/>
                  </w:rPr>
                </m:ctrlPr>
              </m:sSubPr>
              <m:e>
                <m:r>
                  <w:rPr>
                    <w:rFonts w:ascii="Cambria Math" w:hAnsi="Cambria Math" w:cs="Times New Roman"/>
                    <w:color w:val="000000" w:themeColor="text1"/>
                    <w:u w:val="single"/>
                    <w:lang w:val="en-US"/>
                  </w:rPr>
                  <m:t>n</m:t>
                </m:r>
              </m:e>
              <m:sub>
                <m:r>
                  <w:rPr>
                    <w:rFonts w:ascii="Cambria Math" w:hAnsi="Cambria Math" w:cs="Times New Roman"/>
                    <w:color w:val="000000" w:themeColor="text1"/>
                    <w:u w:val="single"/>
                    <w:lang w:val="en-US"/>
                  </w:rPr>
                  <m:t>para</m:t>
                </m:r>
              </m:sub>
            </m:sSub>
          </m:den>
        </m:f>
      </m:oMath>
      <w:r w:rsidR="00981EC6" w:rsidRPr="00981EC6">
        <w:rPr>
          <w:rFonts w:ascii="Times New Roman" w:hAnsi="Times New Roman" w:cs="Times New Roman"/>
          <w:color w:val="000000" w:themeColor="text1"/>
          <w:u w:val="single"/>
          <w:lang w:val="en-US"/>
        </w:rPr>
        <w:t xml:space="preserve"> and </w:t>
      </w:r>
      <m:oMath>
        <m:sSub>
          <m:sSubPr>
            <m:ctrlPr>
              <w:rPr>
                <w:rFonts w:ascii="Cambria Math" w:hAnsi="Cambria Math" w:cs="Times New Roman"/>
                <w:i/>
                <w:color w:val="000000" w:themeColor="text1"/>
                <w:u w:val="single"/>
                <w:lang w:val="en-US"/>
              </w:rPr>
            </m:ctrlPr>
          </m:sSubPr>
          <m:e>
            <m:r>
              <w:rPr>
                <w:rFonts w:ascii="Cambria Math" w:hAnsi="Cambria Math" w:cs="Times New Roman"/>
                <w:color w:val="000000" w:themeColor="text1"/>
                <w:u w:val="single"/>
                <w:lang w:val="en-US"/>
              </w:rPr>
              <m:t>k</m:t>
            </m:r>
          </m:e>
          <m:sub>
            <m:r>
              <w:rPr>
                <w:rFonts w:ascii="Cambria Math" w:hAnsi="Cambria Math" w:cs="Times New Roman"/>
                <w:color w:val="000000" w:themeColor="text1"/>
                <w:u w:val="single"/>
                <w:lang w:val="en-US"/>
              </w:rPr>
              <m:t>0</m:t>
            </m:r>
          </m:sub>
        </m:sSub>
        <m:r>
          <w:rPr>
            <w:rFonts w:ascii="Cambria Math" w:hAnsi="Cambria Math" w:cs="Times New Roman"/>
            <w:color w:val="000000" w:themeColor="text1"/>
            <w:u w:val="single"/>
            <w:lang w:val="en-US"/>
          </w:rPr>
          <m:t>=4,000</m:t>
        </m:r>
      </m:oMath>
      <w:r w:rsidR="00981EC6" w:rsidRPr="00981EC6">
        <w:rPr>
          <w:rFonts w:ascii="Times New Roman" w:hAnsi="Times New Roman" w:cs="Times New Roman"/>
          <w:color w:val="000000" w:themeColor="text1"/>
          <w:u w:val="single"/>
          <w:lang w:val="en-US"/>
        </w:rPr>
        <w:t xml:space="preserve"> as a start. Both of them can be adjusted in order to obtain better data assimilation results</w:t>
      </w:r>
    </w:p>
    <w:p w14:paraId="5FDFD9D9" w14:textId="41922FDB" w:rsidR="00EC7A82" w:rsidRPr="001D42FE" w:rsidRDefault="00EC7A82" w:rsidP="00EA1C02">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Iteration number</w:t>
      </w:r>
      <w:r w:rsidR="000A7402">
        <w:rPr>
          <w:rFonts w:ascii="Times New Roman" w:hAnsi="Times New Roman" w:cs="Times New Roman"/>
          <w:color w:val="000000" w:themeColor="text1"/>
          <w:lang w:val="en-US"/>
        </w:rPr>
        <w:t xml:space="preserve"> [</w:t>
      </w:r>
      <w:r w:rsidR="000A7402" w:rsidRPr="00E8133E">
        <w:rPr>
          <w:rFonts w:ascii="Andale Mono" w:hAnsi="Andale Mono" w:cs="Times New Roman"/>
          <w:highlight w:val="yellow"/>
          <w:lang w:val="en-HK"/>
        </w:rPr>
        <w:t>demo code/</w:t>
      </w:r>
      <w:proofErr w:type="spellStart"/>
      <w:r w:rsidR="000A7402" w:rsidRPr="00E8133E">
        <w:rPr>
          <w:rFonts w:ascii="Andale Mono" w:hAnsi="Andale Mono" w:cs="Times New Roman"/>
          <w:highlight w:val="yellow"/>
          <w:lang w:val="en-HK"/>
        </w:rPr>
        <w:t>src_da</w:t>
      </w:r>
      <w:proofErr w:type="spellEnd"/>
      <w:r w:rsidR="000A7402" w:rsidRPr="00E8133E">
        <w:rPr>
          <w:rFonts w:ascii="Andale Mono" w:hAnsi="Andale Mono" w:cs="Times New Roman"/>
          <w:highlight w:val="yellow"/>
          <w:lang w:val="en-HK"/>
        </w:rPr>
        <w:t>/</w:t>
      </w:r>
      <w:proofErr w:type="spellStart"/>
      <w:r w:rsidR="000A7402" w:rsidRPr="00E8133E">
        <w:rPr>
          <w:rFonts w:ascii="Andale Mono" w:hAnsi="Andale Mono" w:cs="Times New Roman"/>
          <w:highlight w:val="yellow"/>
          <w:lang w:val="en-HK"/>
        </w:rPr>
        <w:t>da_reconstruct.m</w:t>
      </w:r>
      <w:proofErr w:type="spellEnd"/>
      <w:r w:rsidR="000A7402"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117</w:t>
      </w:r>
      <w:r w:rsidR="000A7402">
        <w:rPr>
          <w:rFonts w:ascii="Times New Roman" w:hAnsi="Times New Roman" w:cs="Times New Roman"/>
          <w:color w:val="000000" w:themeColor="text1"/>
          <w:lang w:val="en-US"/>
        </w:rPr>
        <w:t>]</w:t>
      </w:r>
      <w:r>
        <w:rPr>
          <w:rFonts w:ascii="Times New Roman" w:hAnsi="Times New Roman" w:cs="Times New Roman"/>
          <w:color w:val="000000" w:themeColor="text1"/>
          <w:lang w:val="en-US"/>
        </w:rPr>
        <w:t>: 30,000 to 100,000</w:t>
      </w:r>
    </w:p>
    <w:p w14:paraId="5C897B47" w14:textId="77777777" w:rsidR="001D42FE" w:rsidRPr="00147206" w:rsidRDefault="001D42FE" w:rsidP="001D42FE">
      <w:pPr>
        <w:pStyle w:val="ListParagraph"/>
        <w:spacing w:line="480" w:lineRule="auto"/>
        <w:ind w:left="1800"/>
        <w:rPr>
          <w:rFonts w:ascii="Times New Roman" w:hAnsi="Times New Roman" w:cs="Times New Roman"/>
        </w:rPr>
      </w:pPr>
    </w:p>
    <w:p w14:paraId="727AFB32" w14:textId="0D22D484" w:rsidR="00147206" w:rsidRPr="001D42FE" w:rsidRDefault="00566DBF"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Assessment of data assimilation performance</w:t>
      </w:r>
    </w:p>
    <w:p w14:paraId="0814539C" w14:textId="77777777" w:rsidR="00981EC6" w:rsidRPr="00A149CC" w:rsidRDefault="00462765" w:rsidP="00A80B8C">
      <w:pPr>
        <w:pStyle w:val="ListParagraph"/>
        <w:numPr>
          <w:ilvl w:val="1"/>
          <w:numId w:val="2"/>
        </w:numPr>
        <w:spacing w:line="480" w:lineRule="auto"/>
        <w:rPr>
          <w:rFonts w:ascii="Times New Roman" w:hAnsi="Times New Roman" w:cs="Times New Roman"/>
          <w:b/>
          <w:bCs/>
        </w:rPr>
      </w:pPr>
      <w:r w:rsidRPr="00A149CC">
        <w:rPr>
          <w:rFonts w:ascii="Times New Roman" w:hAnsi="Times New Roman" w:cs="Times New Roman"/>
          <w:b/>
          <w:bCs/>
        </w:rPr>
        <w:t>Acceptance ratio</w:t>
      </w:r>
      <w:r w:rsidR="00981EC6" w:rsidRPr="00A149CC">
        <w:rPr>
          <w:rFonts w:ascii="Times New Roman" w:hAnsi="Times New Roman" w:cs="Times New Roman"/>
          <w:b/>
          <w:bCs/>
        </w:rPr>
        <w:t xml:space="preserve">: </w:t>
      </w:r>
    </w:p>
    <w:p w14:paraId="781FA95D" w14:textId="009CEC66" w:rsidR="00462765" w:rsidRDefault="00981EC6" w:rsidP="00981EC6">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Only use the results of formal </w:t>
      </w:r>
      <w:proofErr w:type="gramStart"/>
      <w:r>
        <w:rPr>
          <w:rFonts w:ascii="Times New Roman" w:hAnsi="Times New Roman" w:cs="Times New Roman"/>
        </w:rPr>
        <w:t>run in</w:t>
      </w:r>
      <w:proofErr w:type="gramEnd"/>
      <w:r>
        <w:rPr>
          <w:rFonts w:ascii="Times New Roman" w:hAnsi="Times New Roman" w:cs="Times New Roman"/>
        </w:rPr>
        <w:t xml:space="preserve"> calculation </w:t>
      </w:r>
    </w:p>
    <w:p w14:paraId="6A3DC974" w14:textId="0B23CAEC" w:rsidR="00981EC6" w:rsidRPr="00981EC6" w:rsidRDefault="00981EC6" w:rsidP="00981EC6">
      <w:pPr>
        <w:pStyle w:val="ListParagraph"/>
        <w:numPr>
          <w:ilvl w:val="2"/>
          <w:numId w:val="2"/>
        </w:numPr>
        <w:spacing w:line="480" w:lineRule="auto"/>
        <w:rPr>
          <w:rFonts w:ascii="Times New Roman" w:hAnsi="Times New Roman" w:cs="Times New Roman"/>
        </w:rPr>
      </w:pPr>
      <m:oMath>
        <m:r>
          <w:rPr>
            <w:rFonts w:ascii="Cambria Math" w:hAnsi="Cambria Math" w:cs="Times New Roman"/>
          </w:rPr>
          <m:t>AR=</m:t>
        </m:r>
        <m:f>
          <m:fPr>
            <m:ctrlPr>
              <w:rPr>
                <w:rFonts w:ascii="Cambria Math" w:hAnsi="Cambria Math" w:cs="Times New Roman"/>
                <w:i/>
              </w:rPr>
            </m:ctrlPr>
          </m:fPr>
          <m:num>
            <m:r>
              <w:rPr>
                <w:rFonts w:ascii="Cambria Math" w:hAnsi="Cambria Math" w:cs="Times New Roman"/>
              </w:rPr>
              <m:t>number of accepted sets of parameters</m:t>
            </m:r>
          </m:num>
          <m:den>
            <m:r>
              <w:rPr>
                <w:rFonts w:ascii="Cambria Math" w:hAnsi="Cambria Math" w:cs="Times New Roman"/>
              </w:rPr>
              <m:t>totoal number of iterations</m:t>
            </m:r>
          </m:den>
        </m:f>
      </m:oMath>
    </w:p>
    <w:p w14:paraId="28FA2481" w14:textId="3605811A" w:rsidR="00981EC6" w:rsidRPr="005C664D" w:rsidRDefault="00981EC6" w:rsidP="00981EC6">
      <w:pPr>
        <w:pStyle w:val="ListParagraph"/>
        <w:numPr>
          <w:ilvl w:val="2"/>
          <w:numId w:val="2"/>
        </w:numPr>
        <w:spacing w:line="480" w:lineRule="auto"/>
        <w:rPr>
          <w:rFonts w:ascii="Times New Roman" w:hAnsi="Times New Roman" w:cs="Times New Roman"/>
          <w:u w:val="single"/>
        </w:rPr>
      </w:pPr>
      <w:r w:rsidRPr="005C664D">
        <w:rPr>
          <w:rFonts w:ascii="Times New Roman" w:hAnsi="Times New Roman" w:cs="Times New Roman"/>
          <w:u w:val="single"/>
        </w:rPr>
        <w:t xml:space="preserve">Criteria: control the AR </w:t>
      </w:r>
      <w:r w:rsidR="005C664D" w:rsidRPr="005C664D">
        <w:rPr>
          <w:rFonts w:ascii="Times New Roman" w:hAnsi="Times New Roman" w:cs="Times New Roman"/>
          <w:u w:val="single"/>
        </w:rPr>
        <w:t>between 10% - 50%</w:t>
      </w:r>
    </w:p>
    <w:p w14:paraId="3767BD7D" w14:textId="704D9218" w:rsidR="005C664D" w:rsidRPr="00A149CC" w:rsidRDefault="00462765" w:rsidP="005C664D">
      <w:pPr>
        <w:pStyle w:val="ListParagraph"/>
        <w:numPr>
          <w:ilvl w:val="1"/>
          <w:numId w:val="2"/>
        </w:numPr>
        <w:spacing w:line="480" w:lineRule="auto"/>
        <w:rPr>
          <w:rFonts w:ascii="Times New Roman" w:hAnsi="Times New Roman" w:cs="Times New Roman"/>
          <w:b/>
          <w:bCs/>
        </w:rPr>
      </w:pPr>
      <w:r w:rsidRPr="00A149CC">
        <w:rPr>
          <w:rFonts w:ascii="Times New Roman" w:hAnsi="Times New Roman" w:cs="Times New Roman"/>
          <w:b/>
          <w:bCs/>
        </w:rPr>
        <w:t xml:space="preserve">G-R statistic </w:t>
      </w:r>
      <w:r w:rsidR="005C664D" w:rsidRPr="00A149CC">
        <w:rPr>
          <w:rFonts w:ascii="Times New Roman" w:hAnsi="Times New Roman" w:cs="Times New Roman"/>
          <w:b/>
          <w:bCs/>
        </w:rPr>
        <w:t>(indicator of MCMC convergence)</w:t>
      </w:r>
      <w:r w:rsidR="00A522B1">
        <w:rPr>
          <w:rFonts w:ascii="Times New Roman" w:hAnsi="Times New Roman" w:cs="Times New Roman"/>
          <w:b/>
          <w:bCs/>
        </w:rPr>
        <w:t xml:space="preserve"> </w:t>
      </w:r>
      <w:r w:rsidR="00A522B1">
        <w:rPr>
          <w:rFonts w:ascii="Times New Roman" w:hAnsi="Times New Roman" w:cs="Times New Roman"/>
          <w:color w:val="000000" w:themeColor="text1"/>
          <w:lang w:val="en-US"/>
        </w:rPr>
        <w:t>[</w:t>
      </w:r>
      <w:r w:rsidR="00A522B1" w:rsidRPr="00E8133E">
        <w:rPr>
          <w:rFonts w:ascii="Andale Mono" w:hAnsi="Andale Mono" w:cs="Times New Roman"/>
          <w:highlight w:val="yellow"/>
          <w:lang w:val="en-HK"/>
        </w:rPr>
        <w:t>demo code/</w:t>
      </w:r>
      <w:proofErr w:type="spellStart"/>
      <w:r w:rsidR="00A522B1" w:rsidRPr="00E8133E">
        <w:rPr>
          <w:rFonts w:ascii="Andale Mono" w:hAnsi="Andale Mono" w:cs="Times New Roman"/>
          <w:highlight w:val="yellow"/>
          <w:lang w:val="en-HK"/>
        </w:rPr>
        <w:t>src_da</w:t>
      </w:r>
      <w:proofErr w:type="spellEnd"/>
      <w:r w:rsidR="00A522B1" w:rsidRPr="00E8133E">
        <w:rPr>
          <w:rFonts w:ascii="Andale Mono" w:hAnsi="Andale Mono" w:cs="Times New Roman"/>
          <w:highlight w:val="yellow"/>
          <w:lang w:val="en-HK"/>
        </w:rPr>
        <w:t>/</w:t>
      </w:r>
      <w:proofErr w:type="spellStart"/>
      <w:r w:rsidR="00A522B1" w:rsidRPr="00E8133E">
        <w:rPr>
          <w:rFonts w:ascii="Andale Mono" w:hAnsi="Andale Mono" w:cs="Times New Roman"/>
          <w:highlight w:val="yellow"/>
          <w:lang w:val="en-HK"/>
        </w:rPr>
        <w:t>da_reconstruct.m</w:t>
      </w:r>
      <w:proofErr w:type="spellEnd"/>
      <w:r w:rsidR="00A522B1"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407 - #L426</w:t>
      </w:r>
      <w:r w:rsidR="00A522B1">
        <w:rPr>
          <w:rFonts w:ascii="Times New Roman" w:hAnsi="Times New Roman" w:cs="Times New Roman"/>
          <w:color w:val="000000" w:themeColor="text1"/>
          <w:lang w:val="en-US"/>
        </w:rPr>
        <w:t>]</w:t>
      </w:r>
    </w:p>
    <w:p w14:paraId="4BE01803" w14:textId="11460A99" w:rsidR="00064137" w:rsidRDefault="005C664D" w:rsidP="005C664D">
      <w:pPr>
        <w:pStyle w:val="ListParagraph"/>
        <w:numPr>
          <w:ilvl w:val="2"/>
          <w:numId w:val="2"/>
        </w:numPr>
        <w:spacing w:line="480" w:lineRule="auto"/>
        <w:rPr>
          <w:rFonts w:ascii="Times New Roman" w:hAnsi="Times New Roman" w:cs="Times New Roman"/>
          <w:color w:val="000000" w:themeColor="text1"/>
        </w:rPr>
      </w:pPr>
      <w:r w:rsidRPr="005C664D">
        <w:rPr>
          <w:rFonts w:ascii="Times New Roman" w:hAnsi="Times New Roman" w:cs="Times New Roman"/>
          <w:color w:val="000000" w:themeColor="text1"/>
        </w:rPr>
        <w:t xml:space="preserve">If parameter chains have reached </w:t>
      </w:r>
      <w:r w:rsidRPr="005C664D">
        <w:rPr>
          <w:rFonts w:ascii="Times New Roman" w:hAnsi="Times New Roman" w:cs="Times New Roman"/>
          <w:noProof/>
          <w:color w:val="000000" w:themeColor="text1"/>
        </w:rPr>
        <w:t>convergence</w:t>
      </w:r>
      <w:r w:rsidRPr="005C664D">
        <w:rPr>
          <w:rFonts w:ascii="Times New Roman" w:hAnsi="Times New Roman" w:cs="Times New Roman"/>
          <w:color w:val="000000" w:themeColor="text1"/>
        </w:rPr>
        <w:t xml:space="preserve">, the within-run variation should be roughly equal to the between-run variation. The within-run and </w:t>
      </w:r>
      <w:r w:rsidRPr="005C664D">
        <w:rPr>
          <w:rFonts w:ascii="Times New Roman" w:hAnsi="Times New Roman" w:cs="Times New Roman"/>
          <w:noProof/>
          <w:color w:val="000000" w:themeColor="text1"/>
        </w:rPr>
        <w:t>between-run</w:t>
      </w:r>
      <w:r w:rsidRPr="005C664D">
        <w:rPr>
          <w:rFonts w:ascii="Times New Roman" w:hAnsi="Times New Roman" w:cs="Times New Roman"/>
          <w:color w:val="000000" w:themeColor="text1"/>
        </w:rPr>
        <w:t xml:space="preserve"> variation are expressed as: </w:t>
      </w:r>
      <m:oMath>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N</m:t>
                    </m:r>
                  </m:num>
                  <m:den>
                    <m:r>
                      <w:rPr>
                        <w:rFonts w:ascii="Cambria Math" w:hAnsi="Cambria Math" w:cs="Times New Roman"/>
                        <w:color w:val="000000" w:themeColor="text1"/>
                      </w:rPr>
                      <m:t>K-1</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k=1</m:t>
                    </m:r>
                  </m:sub>
                  <m:sup>
                    <m:r>
                      <w:rPr>
                        <w:rFonts w:ascii="Cambria Math" w:hAnsi="Cambria Math" w:cs="Times New Roman"/>
                        <w:color w:val="000000" w:themeColor="text1"/>
                      </w:rPr>
                      <m:t>K</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c</m:t>
                                    </m:r>
                                  </m:e>
                                </m:acc>
                              </m:e>
                              <m:sub>
                                <m:r>
                                  <w:rPr>
                                    <w:rFonts w:ascii="Cambria Math" w:hAnsi="Cambria Math" w:cs="Times New Roman"/>
                                    <w:color w:val="000000" w:themeColor="text1"/>
                                  </w:rPr>
                                  <m:t>i</m:t>
                                </m:r>
                              </m:sub>
                              <m:sup>
                                <m:r>
                                  <w:rPr>
                                    <w:rFonts w:ascii="Cambria Math" w:hAnsi="Cambria Math" w:cs="Times New Roman"/>
                                    <w:color w:val="000000" w:themeColor="text1"/>
                                  </w:rPr>
                                  <m:t>., k</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c</m:t>
                                    </m:r>
                                  </m:e>
                                </m:acc>
                              </m:e>
                              <m:sub>
                                <m:r>
                                  <w:rPr>
                                    <w:rFonts w:ascii="Cambria Math" w:hAnsi="Cambria Math" w:cs="Times New Roman"/>
                                    <w:color w:val="000000" w:themeColor="text1"/>
                                  </w:rPr>
                                  <m:t>i</m:t>
                                </m:r>
                              </m:sub>
                              <m:sup>
                                <m:r>
                                  <w:rPr>
                                    <w:rFonts w:ascii="Cambria Math" w:hAnsi="Cambria Math" w:cs="Times New Roman"/>
                                    <w:color w:val="000000" w:themeColor="text1"/>
                                  </w:rPr>
                                  <m:t>., .</m:t>
                                </m:r>
                              </m:sup>
                            </m:sSubSup>
                          </m:e>
                        </m:d>
                      </m:e>
                      <m:sup>
                        <m:r>
                          <w:rPr>
                            <w:rFonts w:ascii="Cambria Math" w:hAnsi="Cambria Math" w:cs="Times New Roman"/>
                            <w:color w:val="000000" w:themeColor="text1"/>
                          </w:rPr>
                          <m:t>2</m:t>
                        </m:r>
                      </m:sup>
                    </m:sSup>
                  </m:e>
                </m:nary>
                <m:r>
                  <w:rPr>
                    <w:rFonts w:ascii="Cambria Math" w:hAnsi="Cambria Math" w:cs="Times New Roman"/>
                    <w:color w:val="000000" w:themeColor="text1"/>
                  </w:rPr>
                  <m:t xml:space="preserve">                  </m:t>
                </m:r>
              </m:e>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K(N-1)</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k=1</m:t>
                    </m:r>
                  </m:sub>
                  <m:sup>
                    <m:r>
                      <w:rPr>
                        <w:rFonts w:ascii="Cambria Math" w:hAnsi="Cambria Math" w:cs="Times New Roman"/>
                        <w:color w:val="000000" w:themeColor="text1"/>
                      </w:rPr>
                      <m:t>K</m:t>
                    </m:r>
                  </m:sup>
                  <m:e>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n=1</m:t>
                        </m:r>
                      </m:sub>
                      <m:sup>
                        <m:r>
                          <w:rPr>
                            <w:rFonts w:ascii="Cambria Math" w:hAnsi="Cambria Math" w:cs="Times New Roman"/>
                            <w:color w:val="000000" w:themeColor="text1"/>
                          </w:rPr>
                          <m:t>N</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c</m:t>
                                    </m:r>
                                  </m:e>
                                  <m:sub>
                                    <m:r>
                                      <w:rPr>
                                        <w:rFonts w:ascii="Cambria Math" w:hAnsi="Cambria Math" w:cs="Times New Roman"/>
                                        <w:color w:val="000000" w:themeColor="text1"/>
                                      </w:rPr>
                                      <m:t>i</m:t>
                                    </m:r>
                                  </m:sub>
                                  <m:sup>
                                    <m:r>
                                      <w:rPr>
                                        <w:rFonts w:ascii="Cambria Math" w:hAnsi="Cambria Math" w:cs="Times New Roman"/>
                                        <w:color w:val="000000" w:themeColor="text1"/>
                                      </w:rPr>
                                      <m:t>n, k</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c</m:t>
                                        </m:r>
                                      </m:e>
                                    </m:acc>
                                  </m:e>
                                  <m:sub>
                                    <m:r>
                                      <w:rPr>
                                        <w:rFonts w:ascii="Cambria Math" w:hAnsi="Cambria Math" w:cs="Times New Roman"/>
                                        <w:color w:val="000000" w:themeColor="text1"/>
                                      </w:rPr>
                                      <m:t>i</m:t>
                                    </m:r>
                                  </m:sub>
                                  <m:sup>
                                    <m:r>
                                      <w:rPr>
                                        <w:rFonts w:ascii="Cambria Math" w:hAnsi="Cambria Math" w:cs="Times New Roman"/>
                                        <w:color w:val="000000" w:themeColor="text1"/>
                                      </w:rPr>
                                      <m:t>., k</m:t>
                                    </m:r>
                                  </m:sup>
                                </m:sSubSup>
                              </m:e>
                            </m:d>
                          </m:e>
                          <m:sup>
                            <m:r>
                              <w:rPr>
                                <w:rFonts w:ascii="Cambria Math" w:hAnsi="Cambria Math" w:cs="Times New Roman"/>
                                <w:color w:val="000000" w:themeColor="text1"/>
                              </w:rPr>
                              <m:t>2</m:t>
                            </m:r>
                          </m:sup>
                        </m:sSup>
                      </m:e>
                    </m:nary>
                  </m:e>
                </m:nary>
              </m:e>
            </m:eqArr>
          </m:e>
        </m:d>
      </m:oMath>
      <w:r w:rsidRPr="005C664D">
        <w:rPr>
          <w:rFonts w:ascii="Times New Roman" w:hAnsi="Times New Roman" w:cs="Times New Roman"/>
          <w:color w:val="000000" w:themeColor="text1"/>
        </w:rPr>
        <w:t xml:space="preserve">where </w:t>
      </w:r>
      <w:r w:rsidRPr="005C664D">
        <w:rPr>
          <w:rFonts w:ascii="Times New Roman" w:hAnsi="Times New Roman" w:cs="Times New Roman"/>
          <w:i/>
          <w:noProof/>
          <w:color w:val="000000" w:themeColor="text1"/>
        </w:rPr>
        <w:t>i</w:t>
      </w:r>
      <w:r w:rsidRPr="005C664D">
        <w:rPr>
          <w:rFonts w:ascii="Times New Roman" w:hAnsi="Times New Roman" w:cs="Times New Roman"/>
          <w:color w:val="000000" w:themeColor="text1"/>
        </w:rPr>
        <w:t xml:space="preserve"> denotes parameters investigated in this study; </w:t>
      </w:r>
      <w:r w:rsidRPr="005C664D">
        <w:rPr>
          <w:rFonts w:ascii="Times New Roman" w:hAnsi="Times New Roman" w:cs="Times New Roman"/>
          <w:i/>
          <w:color w:val="000000" w:themeColor="text1"/>
        </w:rPr>
        <w:t xml:space="preserve">K </w:t>
      </w:r>
      <w:r w:rsidRPr="005C664D">
        <w:rPr>
          <w:rFonts w:ascii="Times New Roman" w:hAnsi="Times New Roman" w:cs="Times New Roman"/>
          <w:color w:val="000000" w:themeColor="text1"/>
        </w:rPr>
        <w:t xml:space="preserve">is the number of parallel runs; </w:t>
      </w:r>
      <w:r w:rsidRPr="005C664D">
        <w:rPr>
          <w:rFonts w:ascii="Times New Roman" w:hAnsi="Times New Roman" w:cs="Times New Roman"/>
          <w:i/>
          <w:color w:val="000000" w:themeColor="text1"/>
        </w:rPr>
        <w:t>N</w:t>
      </w:r>
      <w:r w:rsidRPr="005C664D">
        <w:rPr>
          <w:rFonts w:ascii="Times New Roman" w:hAnsi="Times New Roman" w:cs="Times New Roman"/>
          <w:color w:val="000000" w:themeColor="text1"/>
        </w:rPr>
        <w:t xml:space="preserve"> is the length of each </w:t>
      </w:r>
      <w:r w:rsidRPr="005C664D">
        <w:rPr>
          <w:rFonts w:ascii="Times New Roman" w:hAnsi="Times New Roman" w:cs="Times New Roman"/>
          <w:noProof/>
          <w:color w:val="000000" w:themeColor="text1"/>
        </w:rPr>
        <w:t>run</w:t>
      </w:r>
      <w:r w:rsidRPr="005C664D">
        <w:rPr>
          <w:rFonts w:ascii="Times New Roman" w:hAnsi="Times New Roman" w:cs="Times New Roman"/>
          <w:color w:val="000000" w:themeColor="text1"/>
        </w:rPr>
        <w:t xml:space="preserve">;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c</m:t>
            </m:r>
          </m:e>
          <m:sub>
            <m:r>
              <w:rPr>
                <w:rFonts w:ascii="Cambria Math" w:hAnsi="Cambria Math" w:cs="Times New Roman"/>
                <w:color w:val="000000" w:themeColor="text1"/>
              </w:rPr>
              <m:t>i</m:t>
            </m:r>
          </m:sub>
          <m:sup>
            <m:r>
              <w:rPr>
                <w:rFonts w:ascii="Cambria Math" w:hAnsi="Cambria Math" w:cs="Times New Roman"/>
                <w:color w:val="000000" w:themeColor="text1"/>
              </w:rPr>
              <m:t>n, k</m:t>
            </m:r>
          </m:sup>
        </m:sSubSup>
      </m:oMath>
      <w:r w:rsidRPr="005C664D">
        <w:rPr>
          <w:rFonts w:ascii="Times New Roman" w:hAnsi="Times New Roman" w:cs="Times New Roman"/>
          <w:color w:val="000000" w:themeColor="text1"/>
        </w:rPr>
        <w:t>represents the n</w:t>
      </w:r>
      <w:r w:rsidRPr="005C664D">
        <w:rPr>
          <w:rFonts w:ascii="Times New Roman" w:hAnsi="Times New Roman" w:cs="Times New Roman"/>
          <w:color w:val="000000" w:themeColor="text1"/>
          <w:vertAlign w:val="superscript"/>
        </w:rPr>
        <w:t>th</w:t>
      </w:r>
      <w:r w:rsidRPr="005C664D">
        <w:rPr>
          <w:rFonts w:ascii="Times New Roman" w:hAnsi="Times New Roman" w:cs="Times New Roman"/>
          <w:color w:val="000000" w:themeColor="text1"/>
        </w:rPr>
        <w:t xml:space="preserve"> accepted value of parameter </w:t>
      </w:r>
      <w:proofErr w:type="spellStart"/>
      <w:r w:rsidRPr="005C664D">
        <w:rPr>
          <w:rFonts w:ascii="Times New Roman" w:hAnsi="Times New Roman" w:cs="Times New Roman"/>
          <w:i/>
          <w:color w:val="000000" w:themeColor="text1"/>
        </w:rPr>
        <w:t>i</w:t>
      </w:r>
      <w:proofErr w:type="spellEnd"/>
      <w:r w:rsidRPr="005C664D">
        <w:rPr>
          <w:rFonts w:ascii="Times New Roman" w:hAnsi="Times New Roman" w:cs="Times New Roman"/>
          <w:color w:val="000000" w:themeColor="text1"/>
        </w:rPr>
        <w:t xml:space="preserve"> in the</w:t>
      </w:r>
      <w:r w:rsidRPr="005C664D">
        <w:rPr>
          <w:rFonts w:ascii="Times New Roman" w:hAnsi="Times New Roman" w:cs="Times New Roman"/>
          <w:noProof/>
          <w:color w:val="000000" w:themeColor="text1"/>
        </w:rPr>
        <w:t xml:space="preserve"> </w:t>
      </w:r>
      <w:r w:rsidRPr="005C664D">
        <w:rPr>
          <w:rFonts w:ascii="Times New Roman" w:hAnsi="Times New Roman" w:cs="Times New Roman"/>
          <w:color w:val="000000" w:themeColor="text1"/>
        </w:rPr>
        <w:t>k</w:t>
      </w:r>
      <w:r w:rsidRPr="005C664D">
        <w:rPr>
          <w:rFonts w:ascii="Times New Roman" w:hAnsi="Times New Roman" w:cs="Times New Roman"/>
          <w:color w:val="000000" w:themeColor="text1"/>
          <w:vertAlign w:val="superscript"/>
        </w:rPr>
        <w:t>th</w:t>
      </w:r>
      <w:r w:rsidRPr="005C664D">
        <w:rPr>
          <w:rFonts w:ascii="Times New Roman" w:hAnsi="Times New Roman" w:cs="Times New Roman"/>
          <w:color w:val="000000" w:themeColor="text1"/>
        </w:rPr>
        <w:t xml:space="preserve"> parallel run after the burn</w:t>
      </w:r>
      <w:r w:rsidRPr="005C664D">
        <w:rPr>
          <w:rFonts w:ascii="Times New Roman" w:hAnsi="Times New Roman" w:cs="Times New Roman"/>
          <w:noProof/>
          <w:color w:val="000000" w:themeColor="text1"/>
        </w:rPr>
        <w:t>-in per</w:t>
      </w:r>
      <w:r w:rsidRPr="005C664D">
        <w:rPr>
          <w:rFonts w:ascii="Times New Roman" w:hAnsi="Times New Roman" w:cs="Times New Roman"/>
          <w:color w:val="000000" w:themeColor="text1"/>
        </w:rPr>
        <w:t>i</w:t>
      </w:r>
      <w:r w:rsidRPr="005C664D">
        <w:rPr>
          <w:rFonts w:ascii="Times New Roman" w:hAnsi="Times New Roman" w:cs="Times New Roman"/>
          <w:noProof/>
          <w:color w:val="000000" w:themeColor="text1"/>
        </w:rPr>
        <w:t>od; and th</w:t>
      </w:r>
      <w:r w:rsidRPr="005C664D">
        <w:rPr>
          <w:rFonts w:ascii="Times New Roman" w:hAnsi="Times New Roman" w:cs="Times New Roman"/>
          <w:color w:val="000000" w:themeColor="text1"/>
        </w:rPr>
        <w:t>e length of burn</w:t>
      </w:r>
      <w:r w:rsidRPr="005C664D">
        <w:rPr>
          <w:rFonts w:ascii="Times New Roman" w:hAnsi="Times New Roman" w:cs="Times New Roman"/>
          <w:noProof/>
          <w:color w:val="000000" w:themeColor="text1"/>
        </w:rPr>
        <w:t>-in per</w:t>
      </w:r>
      <w:r w:rsidRPr="005C664D">
        <w:rPr>
          <w:rFonts w:ascii="Times New Roman" w:hAnsi="Times New Roman" w:cs="Times New Roman"/>
          <w:color w:val="000000" w:themeColor="text1"/>
        </w:rPr>
        <w:t>i</w:t>
      </w:r>
      <w:r w:rsidRPr="005C664D">
        <w:rPr>
          <w:rFonts w:ascii="Times New Roman" w:hAnsi="Times New Roman" w:cs="Times New Roman"/>
          <w:noProof/>
          <w:color w:val="000000" w:themeColor="text1"/>
        </w:rPr>
        <w:t>od</w:t>
      </w:r>
      <w:r w:rsidRPr="005C664D" w:rsidDel="00AD2432">
        <w:rPr>
          <w:rFonts w:ascii="Times New Roman" w:hAnsi="Times New Roman" w:cs="Times New Roman"/>
          <w:color w:val="000000" w:themeColor="text1"/>
        </w:rPr>
        <w:t xml:space="preserve"> </w:t>
      </w:r>
      <w:r w:rsidRPr="005C664D">
        <w:rPr>
          <w:rFonts w:ascii="Times New Roman" w:hAnsi="Times New Roman" w:cs="Times New Roman"/>
          <w:color w:val="000000" w:themeColor="text1"/>
        </w:rPr>
        <w:t xml:space="preserve">was set to be half of the accepted parameter chain. </w:t>
      </w:r>
    </w:p>
    <w:p w14:paraId="4A4C7B00" w14:textId="2031CE8C" w:rsidR="005C664D" w:rsidRPr="00064137" w:rsidRDefault="005C664D" w:rsidP="005C664D">
      <w:pPr>
        <w:pStyle w:val="ListParagraph"/>
        <w:numPr>
          <w:ilvl w:val="2"/>
          <w:numId w:val="2"/>
        </w:numPr>
        <w:spacing w:line="480" w:lineRule="auto"/>
        <w:rPr>
          <w:rFonts w:ascii="Times New Roman" w:hAnsi="Times New Roman" w:cs="Times New Roman"/>
          <w:color w:val="000000" w:themeColor="text1"/>
        </w:rPr>
      </w:pPr>
      <w:r w:rsidRPr="00064137">
        <w:rPr>
          <w:rFonts w:ascii="Times New Roman" w:hAnsi="Times New Roman" w:cs="Times New Roman"/>
          <w:color w:val="000000" w:themeColor="text1"/>
        </w:rPr>
        <w:t>The G-R statistics is defined as:</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GR</m:t>
            </m:r>
          </m:e>
          <m:sub>
            <m:r>
              <w:rPr>
                <w:rFonts w:ascii="Cambria Math" w:hAnsi="Cambria Math" w:cs="Times New Roman"/>
                <w:color w:val="000000" w:themeColor="text1"/>
              </w:rPr>
              <m:t>i</m:t>
            </m:r>
          </m:sub>
        </m:sSub>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f>
                  <m:fPr>
                    <m:type m:val="lin"/>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N-1</m:t>
                        </m:r>
                      </m:e>
                    </m:d>
                  </m:num>
                  <m:den>
                    <m:r>
                      <w:rPr>
                        <w:rFonts w:ascii="Cambria Math" w:hAnsi="Cambria Math" w:cs="Times New Roman"/>
                        <w:color w:val="000000" w:themeColor="text1"/>
                      </w:rPr>
                      <m:t>N</m:t>
                    </m:r>
                  </m:den>
                </m:f>
                <m:r>
                  <w:rPr>
                    <w:rFonts w:ascii="Cambria Math" w:hAnsi="Cambria Math" w:cs="Times New Roman"/>
                    <w:color w:val="000000" w:themeColor="text1"/>
                  </w:rPr>
                  <m:t>+</m:t>
                </m:r>
                <m:f>
                  <m:fPr>
                    <m:type m:val="lin"/>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i</m:t>
                        </m:r>
                      </m:sub>
                    </m:sSub>
                  </m:num>
                  <m:den>
                    <m:r>
                      <w:rPr>
                        <w:rFonts w:ascii="Cambria Math" w:hAnsi="Cambria Math" w:cs="Times New Roman"/>
                        <w:color w:val="000000" w:themeColor="text1"/>
                      </w:rPr>
                      <m:t>N</m:t>
                    </m:r>
                  </m:den>
                </m:f>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den>
            </m:f>
          </m:e>
        </m:rad>
        <m:r>
          <w:rPr>
            <w:rFonts w:ascii="Cambria Math" w:hAnsi="Cambria Math" w:cs="Times New Roman"/>
            <w:color w:val="000000" w:themeColor="text1"/>
          </w:rPr>
          <m:t xml:space="preserve"> </m:t>
        </m:r>
      </m:oMath>
    </w:p>
    <w:p w14:paraId="01A19953" w14:textId="7E9CA36A" w:rsidR="005C664D" w:rsidRPr="00064137" w:rsidRDefault="00786475" w:rsidP="005C664D">
      <w:pPr>
        <w:pStyle w:val="ListParagraph"/>
        <w:numPr>
          <w:ilvl w:val="2"/>
          <w:numId w:val="2"/>
        </w:numPr>
        <w:spacing w:line="480" w:lineRule="auto"/>
        <w:rPr>
          <w:rFonts w:ascii="Times New Roman" w:hAnsi="Times New Roman" w:cs="Times New Roman"/>
          <w:u w:val="single"/>
        </w:rPr>
      </w:pPr>
      <w:r w:rsidRPr="00786475">
        <w:rPr>
          <w:rFonts w:ascii="Times New Roman" w:hAnsi="Times New Roman" w:cs="Times New Roman"/>
          <w:u w:val="single"/>
        </w:rPr>
        <w:lastRenderedPageBreak/>
        <w:t xml:space="preserve">Criteria: </w:t>
      </w:r>
      <w:r w:rsidR="005C664D" w:rsidRPr="00786475">
        <w:rPr>
          <w:rFonts w:ascii="Times New Roman" w:hAnsi="Times New Roman" w:cs="Times New Roman"/>
          <w:color w:val="000000" w:themeColor="text1"/>
          <w:u w:val="single"/>
        </w:rPr>
        <w:t xml:space="preserve">Once the convergence </w:t>
      </w:r>
      <w:r w:rsidR="005C664D" w:rsidRPr="00786475">
        <w:rPr>
          <w:rFonts w:ascii="Times New Roman" w:hAnsi="Times New Roman" w:cs="Times New Roman"/>
          <w:noProof/>
          <w:color w:val="000000" w:themeColor="text1"/>
          <w:u w:val="single"/>
        </w:rPr>
        <w:t xml:space="preserve">is reached, </w:t>
      </w:r>
      <w:r w:rsidR="005C664D" w:rsidRPr="00786475">
        <w:rPr>
          <w:rFonts w:ascii="Times New Roman" w:hAnsi="Times New Roman" w:cs="Times New Roman"/>
          <w:i/>
          <w:noProof/>
          <w:color w:val="000000" w:themeColor="text1"/>
          <w:u w:val="single"/>
        </w:rPr>
        <w:t>GR</w:t>
      </w:r>
      <w:r w:rsidR="005C664D" w:rsidRPr="00786475">
        <w:rPr>
          <w:rFonts w:ascii="Times New Roman" w:hAnsi="Times New Roman" w:cs="Times New Roman"/>
          <w:i/>
          <w:noProof/>
          <w:color w:val="000000" w:themeColor="text1"/>
          <w:position w:val="-6"/>
          <w:u w:val="single"/>
        </w:rPr>
        <w:t>i</w:t>
      </w:r>
      <w:r w:rsidR="005C664D" w:rsidRPr="00786475">
        <w:rPr>
          <w:rFonts w:ascii="Times New Roman" w:hAnsi="Times New Roman" w:cs="Times New Roman"/>
          <w:color w:val="000000" w:themeColor="text1"/>
          <w:position w:val="-6"/>
          <w:u w:val="single"/>
        </w:rPr>
        <w:t xml:space="preserve"> </w:t>
      </w:r>
      <w:r w:rsidR="005C664D" w:rsidRPr="00786475">
        <w:rPr>
          <w:rFonts w:ascii="Times New Roman" w:hAnsi="Times New Roman" w:cs="Times New Roman"/>
          <w:color w:val="000000" w:themeColor="text1"/>
          <w:u w:val="single"/>
        </w:rPr>
        <w:t>should approximately approach 1.</w:t>
      </w:r>
      <w:r w:rsidR="00064137" w:rsidRPr="00786475">
        <w:rPr>
          <w:rFonts w:ascii="Times New Roman" w:hAnsi="Times New Roman" w:cs="Times New Roman"/>
          <w:color w:val="000000" w:themeColor="text1"/>
          <w:u w:val="single"/>
        </w:rPr>
        <w:t xml:space="preserve"> We</w:t>
      </w:r>
      <w:r w:rsidR="00064137" w:rsidRPr="00064137">
        <w:rPr>
          <w:rFonts w:ascii="Times New Roman" w:hAnsi="Times New Roman" w:cs="Times New Roman"/>
          <w:color w:val="000000" w:themeColor="text1"/>
          <w:u w:val="single"/>
        </w:rPr>
        <w:t xml:space="preserve"> recommend calculate the mean value of </w:t>
      </w:r>
      <m:oMath>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i</m:t>
            </m:r>
          </m:sub>
        </m:sSub>
      </m:oMath>
      <w:r w:rsidR="00064137" w:rsidRPr="00064137">
        <w:rPr>
          <w:rFonts w:ascii="Times New Roman" w:hAnsi="Times New Roman" w:cs="Times New Roman"/>
          <w:color w:val="000000" w:themeColor="text1"/>
          <w:u w:val="single"/>
        </w:rPr>
        <w:t xml:space="preserve"> for different parameters (</w:t>
      </w:r>
      <m:oMath>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mean</m:t>
            </m:r>
          </m:sub>
        </m:sSub>
        <m:r>
          <w:rPr>
            <w:rFonts w:ascii="Cambria Math" w:hAnsi="Cambria Math" w:cs="Times New Roman"/>
            <w:color w:val="000000" w:themeColor="text1"/>
            <w:u w:val="single"/>
          </w:rPr>
          <m:t>=</m:t>
        </m:r>
        <m:f>
          <m:fPr>
            <m:ctrlPr>
              <w:rPr>
                <w:rFonts w:ascii="Cambria Math" w:hAnsi="Cambria Math" w:cs="Times New Roman"/>
                <w:i/>
                <w:color w:val="000000" w:themeColor="text1"/>
                <w:u w:val="single"/>
              </w:rPr>
            </m:ctrlPr>
          </m:fPr>
          <m:num>
            <m:nary>
              <m:naryPr>
                <m:chr m:val="∑"/>
                <m:limLoc m:val="undOvr"/>
                <m:subHide m:val="1"/>
                <m:supHide m:val="1"/>
                <m:ctrlPr>
                  <w:rPr>
                    <w:rFonts w:ascii="Cambria Math" w:hAnsi="Cambria Math" w:cs="Times New Roman"/>
                    <w:i/>
                    <w:color w:val="000000" w:themeColor="text1"/>
                    <w:u w:val="single"/>
                  </w:rPr>
                </m:ctrlPr>
              </m:naryPr>
              <m:sub/>
              <m:sup/>
              <m:e>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i</m:t>
                    </m:r>
                  </m:sub>
                </m:sSub>
              </m:e>
            </m:nary>
          </m:num>
          <m:den>
            <m:r>
              <w:rPr>
                <w:rFonts w:ascii="Cambria Math" w:hAnsi="Cambria Math" w:cs="Times New Roman"/>
                <w:color w:val="000000" w:themeColor="text1"/>
                <w:u w:val="single"/>
              </w:rPr>
              <m:t>npara</m:t>
            </m:r>
          </m:den>
        </m:f>
      </m:oMath>
      <w:r w:rsidR="00064137" w:rsidRPr="00064137">
        <w:rPr>
          <w:rFonts w:ascii="Times New Roman" w:hAnsi="Times New Roman" w:cs="Times New Roman"/>
          <w:color w:val="000000" w:themeColor="text1"/>
          <w:u w:val="single"/>
        </w:rPr>
        <w:t xml:space="preserve">) and control </w:t>
      </w:r>
      <m:oMath>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mean</m:t>
            </m:r>
          </m:sub>
        </m:sSub>
        <m:r>
          <w:rPr>
            <w:rFonts w:ascii="Cambria Math" w:hAnsi="Cambria Math" w:cs="Times New Roman"/>
            <w:color w:val="000000" w:themeColor="text1"/>
            <w:u w:val="single"/>
          </w:rPr>
          <m:t>&lt;1.05</m:t>
        </m:r>
      </m:oMath>
      <w:r w:rsidR="00064137" w:rsidRPr="00064137">
        <w:rPr>
          <w:rFonts w:ascii="Times New Roman" w:hAnsi="Times New Roman" w:cs="Times New Roman"/>
          <w:color w:val="000000" w:themeColor="text1"/>
          <w:u w:val="single"/>
        </w:rPr>
        <w:t xml:space="preserve">. </w:t>
      </w:r>
    </w:p>
    <w:p w14:paraId="4175A956" w14:textId="716FBB88" w:rsidR="00786475" w:rsidRPr="00A149CC" w:rsidRDefault="00A80B8C" w:rsidP="00462765">
      <w:pPr>
        <w:pStyle w:val="ListParagraph"/>
        <w:numPr>
          <w:ilvl w:val="1"/>
          <w:numId w:val="2"/>
        </w:numPr>
        <w:spacing w:line="480" w:lineRule="auto"/>
        <w:rPr>
          <w:rFonts w:ascii="Times New Roman" w:hAnsi="Times New Roman" w:cs="Times New Roman"/>
          <w:b/>
          <w:bCs/>
        </w:rPr>
      </w:pPr>
      <w:r w:rsidRPr="00A149CC">
        <w:rPr>
          <w:rFonts w:ascii="Times New Roman" w:hAnsi="Times New Roman" w:cs="Times New Roman"/>
          <w:b/>
          <w:bCs/>
        </w:rPr>
        <w:t>Coefficient of efficiency</w:t>
      </w:r>
      <w:r w:rsidR="00A522B1">
        <w:rPr>
          <w:rFonts w:ascii="Times New Roman" w:hAnsi="Times New Roman" w:cs="Times New Roman"/>
          <w:b/>
          <w:bCs/>
        </w:rPr>
        <w:t xml:space="preserve"> </w:t>
      </w:r>
      <w:r w:rsidR="00A522B1">
        <w:rPr>
          <w:rFonts w:ascii="Times New Roman" w:hAnsi="Times New Roman" w:cs="Times New Roman"/>
          <w:color w:val="000000" w:themeColor="text1"/>
          <w:lang w:val="en-US"/>
        </w:rPr>
        <w:t>[</w:t>
      </w:r>
      <w:r w:rsidR="00A522B1" w:rsidRPr="00E8133E">
        <w:rPr>
          <w:rFonts w:ascii="Andale Mono" w:hAnsi="Andale Mono" w:cs="Times New Roman"/>
          <w:highlight w:val="yellow"/>
          <w:lang w:val="en-HK"/>
        </w:rPr>
        <w:t>demo code/</w:t>
      </w:r>
      <w:proofErr w:type="spellStart"/>
      <w:r w:rsidR="00A522B1" w:rsidRPr="00E8133E">
        <w:rPr>
          <w:rFonts w:ascii="Andale Mono" w:hAnsi="Andale Mono" w:cs="Times New Roman"/>
          <w:highlight w:val="yellow"/>
          <w:lang w:val="en-HK"/>
        </w:rPr>
        <w:t>src_da</w:t>
      </w:r>
      <w:proofErr w:type="spellEnd"/>
      <w:r w:rsidR="00A522B1" w:rsidRPr="00E8133E">
        <w:rPr>
          <w:rFonts w:ascii="Andale Mono" w:hAnsi="Andale Mono" w:cs="Times New Roman"/>
          <w:highlight w:val="yellow"/>
          <w:lang w:val="en-HK"/>
        </w:rPr>
        <w:t>/</w:t>
      </w:r>
      <w:proofErr w:type="spellStart"/>
      <w:r w:rsidR="00A522B1" w:rsidRPr="00E8133E">
        <w:rPr>
          <w:rFonts w:ascii="Andale Mono" w:hAnsi="Andale Mono" w:cs="Times New Roman"/>
          <w:highlight w:val="yellow"/>
          <w:lang w:val="en-HK"/>
        </w:rPr>
        <w:t>da_reconstruct.m</w:t>
      </w:r>
      <w:proofErr w:type="spellEnd"/>
      <w:r w:rsidR="00A522B1"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428 - #L450</w:t>
      </w:r>
      <w:r w:rsidR="00A522B1">
        <w:rPr>
          <w:rFonts w:ascii="Times New Roman" w:hAnsi="Times New Roman" w:cs="Times New Roman"/>
          <w:color w:val="000000" w:themeColor="text1"/>
          <w:lang w:val="en-US"/>
        </w:rPr>
        <w:t>]</w:t>
      </w:r>
    </w:p>
    <w:p w14:paraId="47B9AA6D" w14:textId="77777777" w:rsidR="00786475" w:rsidRDefault="00064137" w:rsidP="00786475">
      <w:pPr>
        <w:pStyle w:val="ListParagraph"/>
        <w:numPr>
          <w:ilvl w:val="2"/>
          <w:numId w:val="2"/>
        </w:numPr>
        <w:spacing w:line="480" w:lineRule="auto"/>
        <w:rPr>
          <w:rFonts w:ascii="Times New Roman" w:hAnsi="Times New Roman" w:cs="Times New Roman"/>
        </w:rPr>
      </w:pPr>
      <m:oMath>
        <m:r>
          <w:rPr>
            <w:rFonts w:ascii="Cambria Math" w:hAnsi="Cambria Math"/>
          </w:rPr>
          <m:t>E=1-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mod</m:t>
                            </m:r>
                          </m:e>
                          <m:sub>
                            <m:r>
                              <w:rPr>
                                <w:rFonts w:ascii="Cambria Math" w:hAnsi="Cambria Math"/>
                              </w:rPr>
                              <m:t>i</m:t>
                            </m:r>
                          </m:sub>
                        </m:sSub>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obs</m:t>
                                </m:r>
                              </m:e>
                              <m:sub>
                                <m:r>
                                  <w:rPr>
                                    <w:rFonts w:ascii="Cambria Math" w:hAnsi="Cambria Math"/>
                                  </w:rPr>
                                  <m:t>i</m:t>
                                </m:r>
                              </m:sub>
                            </m:sSub>
                          </m:e>
                        </m:acc>
                      </m:e>
                    </m:d>
                  </m:e>
                  <m:sup>
                    <m:r>
                      <w:rPr>
                        <w:rFonts w:ascii="Cambria Math" w:hAnsi="Cambria Math"/>
                      </w:rPr>
                      <m:t>2</m:t>
                    </m:r>
                  </m:sup>
                </m:sSup>
              </m:e>
            </m:nary>
          </m:den>
        </m:f>
      </m:oMath>
      <w:r>
        <w:rPr>
          <w:rFonts w:ascii="Times New Roman" w:hAnsi="Times New Roman" w:cs="Times New Roman"/>
        </w:rPr>
        <w:t xml:space="preserve">. The </w:t>
      </w:r>
      <w:r w:rsidRPr="00786475">
        <w:rPr>
          <w:rFonts w:ascii="Times New Roman" w:hAnsi="Times New Roman" w:cs="Times New Roman"/>
          <w:i/>
          <w:iCs/>
        </w:rPr>
        <w:t>E</w:t>
      </w:r>
      <w:r>
        <w:rPr>
          <w:rFonts w:ascii="Times New Roman" w:hAnsi="Times New Roman" w:cs="Times New Roman"/>
        </w:rPr>
        <w:t xml:space="preserve"> is equivalent to the coefficient of determination in a linear regression when the linear model is set as y = x (1:1 line). </w:t>
      </w:r>
    </w:p>
    <w:p w14:paraId="1592856D" w14:textId="0F2C9897" w:rsidR="00A80B8C" w:rsidRDefault="00786475" w:rsidP="00786475">
      <w:pPr>
        <w:pStyle w:val="ListParagraph"/>
        <w:numPr>
          <w:ilvl w:val="2"/>
          <w:numId w:val="2"/>
        </w:numPr>
        <w:spacing w:line="480" w:lineRule="auto"/>
        <w:rPr>
          <w:rFonts w:ascii="Times New Roman" w:hAnsi="Times New Roman" w:cs="Times New Roman"/>
        </w:rPr>
      </w:pPr>
      <w:r w:rsidRPr="005C664D">
        <w:rPr>
          <w:rFonts w:ascii="Times New Roman" w:hAnsi="Times New Roman" w:cs="Times New Roman"/>
          <w:u w:val="single"/>
        </w:rPr>
        <w:t xml:space="preserve">Criteria: </w:t>
      </w:r>
      <w:r w:rsidR="00064137" w:rsidRPr="00064137">
        <w:rPr>
          <w:rFonts w:ascii="Times New Roman" w:hAnsi="Times New Roman" w:cs="Times New Roman"/>
          <w:u w:val="single"/>
        </w:rPr>
        <w:t>The larger E, the better the MCMC performs</w:t>
      </w:r>
      <w:r w:rsidR="00064137">
        <w:rPr>
          <w:rFonts w:ascii="Times New Roman" w:hAnsi="Times New Roman" w:cs="Times New Roman"/>
        </w:rPr>
        <w:t xml:space="preserve"> </w:t>
      </w:r>
    </w:p>
    <w:p w14:paraId="2BCC9065" w14:textId="77777777" w:rsidR="001D42FE" w:rsidRPr="00A149CC" w:rsidRDefault="001D42FE" w:rsidP="00A149CC">
      <w:pPr>
        <w:spacing w:line="480" w:lineRule="auto"/>
        <w:rPr>
          <w:rFonts w:ascii="Times New Roman" w:hAnsi="Times New Roman" w:cs="Times New Roman"/>
        </w:rPr>
      </w:pPr>
    </w:p>
    <w:p w14:paraId="7AA0C7B2" w14:textId="4AF7D94B" w:rsidR="00566DBF" w:rsidRPr="001D42FE" w:rsidRDefault="00566DBF"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Tuning hyper-parameters in MCMC for better performance</w:t>
      </w:r>
    </w:p>
    <w:p w14:paraId="1EE2B123" w14:textId="77777777" w:rsidR="004936D2" w:rsidRPr="001D42FE" w:rsidRDefault="00C01C2E" w:rsidP="00462765">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i/>
          <w:iCs/>
        </w:rPr>
        <w:t>D</w:t>
      </w:r>
      <w:r w:rsidRPr="001D42FE">
        <w:rPr>
          <w:rFonts w:ascii="Times New Roman" w:hAnsi="Times New Roman" w:cs="Times New Roman"/>
          <w:b/>
          <w:bCs/>
        </w:rPr>
        <w:t xml:space="preserve"> in test run</w:t>
      </w:r>
      <w:r w:rsidR="004936D2" w:rsidRPr="001D42FE">
        <w:rPr>
          <w:rFonts w:ascii="Times New Roman" w:hAnsi="Times New Roman" w:cs="Times New Roman"/>
          <w:b/>
          <w:bCs/>
        </w:rPr>
        <w:t xml:space="preserve">: </w:t>
      </w:r>
    </w:p>
    <w:p w14:paraId="5FC9EA1D" w14:textId="79CB3E34" w:rsidR="00D555D8" w:rsidRPr="00D555D8" w:rsidRDefault="00D555D8" w:rsidP="004936D2">
      <w:pPr>
        <w:pStyle w:val="ListParagraph"/>
        <w:numPr>
          <w:ilvl w:val="2"/>
          <w:numId w:val="2"/>
        </w:numPr>
        <w:spacing w:line="480" w:lineRule="auto"/>
        <w:rPr>
          <w:rFonts w:ascii="Times New Roman" w:hAnsi="Times New Roman" w:cs="Times New Roman"/>
          <w:lang w:val="de-DE"/>
        </w:rPr>
      </w:pPr>
      <w:r w:rsidRPr="00D555D8">
        <w:rPr>
          <w:rFonts w:ascii="Times New Roman" w:hAnsi="Times New Roman" w:cs="Times New Roman"/>
          <w:color w:val="000000" w:themeColor="text1"/>
          <w:lang w:val="de-DE"/>
        </w:rPr>
        <w:t>[</w:t>
      </w:r>
      <w:proofErr w:type="spellStart"/>
      <w:r w:rsidRPr="00D555D8">
        <w:rPr>
          <w:rFonts w:ascii="Andale Mono" w:hAnsi="Andale Mono" w:cs="Times New Roman"/>
          <w:highlight w:val="yellow"/>
          <w:lang w:val="de-DE"/>
        </w:rPr>
        <w:t>demo</w:t>
      </w:r>
      <w:proofErr w:type="spellEnd"/>
      <w:r w:rsidRPr="00D555D8">
        <w:rPr>
          <w:rFonts w:ascii="Andale Mono" w:hAnsi="Andale Mono" w:cs="Times New Roman"/>
          <w:highlight w:val="yellow"/>
          <w:lang w:val="de-DE"/>
        </w:rPr>
        <w:t xml:space="preserve"> </w:t>
      </w:r>
      <w:proofErr w:type="spellStart"/>
      <w:r w:rsidRPr="00D555D8">
        <w:rPr>
          <w:rFonts w:ascii="Andale Mono" w:hAnsi="Andale Mono" w:cs="Times New Roman"/>
          <w:highlight w:val="yellow"/>
          <w:lang w:val="de-DE"/>
        </w:rPr>
        <w:t>code</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src_da</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da_reconstruct.m</w:t>
      </w:r>
      <w:proofErr w:type="spellEnd"/>
      <w:r w:rsidRPr="00D555D8">
        <w:rPr>
          <w:rFonts w:ascii="Andale Mono" w:hAnsi="Andale Mono" w:cs="Times New Roman"/>
          <w:highlight w:val="yellow"/>
          <w:lang w:val="de-DE"/>
        </w:rPr>
        <w:t xml:space="preserve"> #L</w:t>
      </w:r>
      <w:r w:rsidR="003E29F6">
        <w:rPr>
          <w:rFonts w:ascii="Andale Mono" w:hAnsi="Andale Mono" w:cs="Times New Roman"/>
          <w:highlight w:val="yellow"/>
          <w:lang w:val="de-DE"/>
        </w:rPr>
        <w:t>158</w:t>
      </w:r>
      <w:r w:rsidRPr="00D555D8">
        <w:rPr>
          <w:rFonts w:ascii="Times New Roman" w:hAnsi="Times New Roman" w:cs="Times New Roman"/>
          <w:color w:val="000000" w:themeColor="text1"/>
          <w:lang w:val="de-DE"/>
        </w:rPr>
        <w:t>]</w:t>
      </w:r>
    </w:p>
    <w:p w14:paraId="2157E498" w14:textId="68BAC2A4" w:rsidR="00462765" w:rsidRDefault="004936D2" w:rsidP="004936D2">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small </w:t>
      </w:r>
      <w:r w:rsidRPr="00C01C2E">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 xml:space="preserve">indicates larger step size </w:t>
      </w:r>
      <w:r w:rsidRPr="004936D2">
        <w:rPr>
          <w:rFonts w:ascii="Times New Roman" w:hAnsi="Times New Roman" w:cs="Times New Roman"/>
        </w:rPr>
        <w:sym w:font="Wingdings" w:char="F0E0"/>
      </w:r>
      <w:r>
        <w:rPr>
          <w:rFonts w:ascii="Times New Roman" w:hAnsi="Times New Roman" w:cs="Times New Roman"/>
        </w:rPr>
        <w:t xml:space="preserve"> decrease acceptance ratio</w:t>
      </w:r>
    </w:p>
    <w:p w14:paraId="51537B68" w14:textId="56DDC21A" w:rsidR="004936D2" w:rsidRPr="004936D2" w:rsidRDefault="004936D2" w:rsidP="004936D2">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large </w:t>
      </w:r>
      <w:r w:rsidRPr="00C01C2E">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 xml:space="preserve">indicates smaller step size </w:t>
      </w:r>
      <w:r w:rsidRPr="004936D2">
        <w:rPr>
          <w:rFonts w:ascii="Times New Roman" w:hAnsi="Times New Roman" w:cs="Times New Roman"/>
        </w:rPr>
        <w:sym w:font="Wingdings" w:char="F0E0"/>
      </w:r>
      <w:r>
        <w:rPr>
          <w:rFonts w:ascii="Times New Roman" w:hAnsi="Times New Roman" w:cs="Times New Roman"/>
        </w:rPr>
        <w:t xml:space="preserve"> increase acceptance ratio</w:t>
      </w:r>
    </w:p>
    <w:p w14:paraId="071D7D0C" w14:textId="663EC562" w:rsidR="00C01C2E" w:rsidRPr="001D42FE" w:rsidRDefault="00C01C2E" w:rsidP="00462765">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Covariance scaling factor</w:t>
      </w:r>
      <w:r w:rsidR="004936D2" w:rsidRPr="001D42FE">
        <w:rPr>
          <w:rFonts w:ascii="Times New Roman" w:hAnsi="Times New Roman" w:cs="Times New Roman"/>
          <w:b/>
          <w:bCs/>
        </w:rPr>
        <w:t xml:space="preserve"> (</w:t>
      </w:r>
      <m:oMath>
        <m:sSub>
          <m:sSubPr>
            <m:ctrlPr>
              <w:rPr>
                <w:rFonts w:ascii="Cambria Math" w:hAnsi="Cambria Math" w:cs="Times New Roman"/>
                <w:b/>
                <w:bCs/>
                <w:i/>
                <w:color w:val="000000" w:themeColor="text1"/>
                <w:lang w:val="en-US"/>
              </w:rPr>
            </m:ctrlPr>
          </m:sSubPr>
          <m:e>
            <m:r>
              <m:rPr>
                <m:sty m:val="bi"/>
              </m:rPr>
              <w:rPr>
                <w:rFonts w:ascii="Cambria Math" w:hAnsi="Cambria Math" w:cs="Times New Roman"/>
                <w:color w:val="000000" w:themeColor="text1"/>
                <w:lang w:val="en-US"/>
              </w:rPr>
              <m:t>s</m:t>
            </m:r>
          </m:e>
          <m:sub>
            <m:r>
              <m:rPr>
                <m:sty m:val="bi"/>
              </m:rPr>
              <w:rPr>
                <w:rFonts w:ascii="Cambria Math" w:hAnsi="Cambria Math" w:cs="Times New Roman"/>
                <w:color w:val="000000" w:themeColor="text1"/>
                <w:lang w:val="en-US"/>
              </w:rPr>
              <m:t>d</m:t>
            </m:r>
          </m:sub>
        </m:sSub>
      </m:oMath>
      <w:r w:rsidR="004936D2" w:rsidRPr="001D42FE">
        <w:rPr>
          <w:rFonts w:ascii="Times New Roman" w:hAnsi="Times New Roman" w:cs="Times New Roman"/>
          <w:b/>
          <w:bCs/>
        </w:rPr>
        <w:t>)</w:t>
      </w:r>
      <w:r w:rsidRPr="001D42FE">
        <w:rPr>
          <w:rFonts w:ascii="Times New Roman" w:hAnsi="Times New Roman" w:cs="Times New Roman"/>
          <w:b/>
          <w:bCs/>
        </w:rPr>
        <w:t xml:space="preserve"> in formal run</w:t>
      </w:r>
    </w:p>
    <w:p w14:paraId="05A8C698" w14:textId="508D6434" w:rsidR="003E29F6" w:rsidRPr="003E29F6" w:rsidRDefault="003E29F6" w:rsidP="003E29F6">
      <w:pPr>
        <w:pStyle w:val="ListParagraph"/>
        <w:numPr>
          <w:ilvl w:val="2"/>
          <w:numId w:val="2"/>
        </w:numPr>
        <w:spacing w:line="480" w:lineRule="auto"/>
        <w:rPr>
          <w:rFonts w:ascii="Times New Roman" w:hAnsi="Times New Roman" w:cs="Times New Roman"/>
          <w:lang w:val="de-DE"/>
        </w:rPr>
      </w:pPr>
      <w:r w:rsidRPr="00D555D8">
        <w:rPr>
          <w:rFonts w:ascii="Times New Roman" w:hAnsi="Times New Roman" w:cs="Times New Roman"/>
          <w:color w:val="000000" w:themeColor="text1"/>
          <w:lang w:val="de-DE"/>
        </w:rPr>
        <w:t>[</w:t>
      </w:r>
      <w:proofErr w:type="spellStart"/>
      <w:r w:rsidRPr="00D555D8">
        <w:rPr>
          <w:rFonts w:ascii="Andale Mono" w:hAnsi="Andale Mono" w:cs="Times New Roman"/>
          <w:highlight w:val="yellow"/>
          <w:lang w:val="de-DE"/>
        </w:rPr>
        <w:t>demo</w:t>
      </w:r>
      <w:proofErr w:type="spellEnd"/>
      <w:r w:rsidRPr="00D555D8">
        <w:rPr>
          <w:rFonts w:ascii="Andale Mono" w:hAnsi="Andale Mono" w:cs="Times New Roman"/>
          <w:highlight w:val="yellow"/>
          <w:lang w:val="de-DE"/>
        </w:rPr>
        <w:t xml:space="preserve"> </w:t>
      </w:r>
      <w:proofErr w:type="spellStart"/>
      <w:r w:rsidRPr="00D555D8">
        <w:rPr>
          <w:rFonts w:ascii="Andale Mono" w:hAnsi="Andale Mono" w:cs="Times New Roman"/>
          <w:highlight w:val="yellow"/>
          <w:lang w:val="de-DE"/>
        </w:rPr>
        <w:t>code</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src_da</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da_reconstruct.m</w:t>
      </w:r>
      <w:proofErr w:type="spellEnd"/>
      <w:r w:rsidRPr="00D555D8">
        <w:rPr>
          <w:rFonts w:ascii="Andale Mono" w:hAnsi="Andale Mono" w:cs="Times New Roman"/>
          <w:highlight w:val="yellow"/>
          <w:lang w:val="de-DE"/>
        </w:rPr>
        <w:t xml:space="preserve"> #L</w:t>
      </w:r>
      <w:r>
        <w:rPr>
          <w:rFonts w:ascii="Andale Mono" w:hAnsi="Andale Mono" w:cs="Times New Roman"/>
          <w:highlight w:val="yellow"/>
          <w:lang w:val="de-DE"/>
        </w:rPr>
        <w:t>267-#L268</w:t>
      </w:r>
      <w:r w:rsidRPr="00D555D8">
        <w:rPr>
          <w:rFonts w:ascii="Times New Roman" w:hAnsi="Times New Roman" w:cs="Times New Roman"/>
          <w:color w:val="000000" w:themeColor="text1"/>
          <w:lang w:val="de-DE"/>
        </w:rPr>
        <w:t>]</w:t>
      </w:r>
    </w:p>
    <w:p w14:paraId="67B88740" w14:textId="0EF26F69" w:rsidR="004936D2" w:rsidRPr="004936D2" w:rsidRDefault="004936D2" w:rsidP="004936D2">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 xml:space="preserve">A small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oMath>
      <w:r>
        <w:rPr>
          <w:rFonts w:ascii="Times New Roman" w:hAnsi="Times New Roman" w:cs="Times New Roman"/>
          <w:color w:val="000000" w:themeColor="text1"/>
          <w:lang w:val="en-US"/>
        </w:rPr>
        <w:t xml:space="preserve"> shrinks the covariance matrix </w:t>
      </w:r>
      <w:r w:rsidRPr="004936D2">
        <w:rPr>
          <w:rFonts w:ascii="Times New Roman" w:hAnsi="Times New Roman" w:cs="Times New Roman"/>
        </w:rPr>
        <w:sym w:font="Wingdings" w:char="F0E0"/>
      </w:r>
      <w:r>
        <w:rPr>
          <w:rFonts w:ascii="Times New Roman" w:hAnsi="Times New Roman" w:cs="Times New Roman"/>
        </w:rPr>
        <w:t xml:space="preserve"> increase acceptance ratio</w:t>
      </w:r>
    </w:p>
    <w:p w14:paraId="77CC4025" w14:textId="4AB65D60" w:rsidR="004936D2" w:rsidRPr="00CD4FB9" w:rsidRDefault="004936D2"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A</w:t>
      </w:r>
      <w:r w:rsidR="00CD4FB9">
        <w:rPr>
          <w:rFonts w:ascii="Times New Roman" w:hAnsi="Times New Roman" w:cs="Times New Roman"/>
          <w:color w:val="000000" w:themeColor="text1"/>
          <w:lang w:val="en-US"/>
        </w:rPr>
        <w:t xml:space="preserve"> large</w:t>
      </w:r>
      <w:r>
        <w:rPr>
          <w:rFonts w:ascii="Times New Roman" w:hAnsi="Times New Roman" w:cs="Times New Roman"/>
          <w:color w:val="000000" w:themeColor="text1"/>
          <w:lang w:val="en-US"/>
        </w:rPr>
        <w:t xml:space="preserve">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oMath>
      <w:r>
        <w:rPr>
          <w:rFonts w:ascii="Times New Roman" w:hAnsi="Times New Roman" w:cs="Times New Roman"/>
          <w:color w:val="000000" w:themeColor="text1"/>
          <w:lang w:val="en-US"/>
        </w:rPr>
        <w:t xml:space="preserve"> </w:t>
      </w:r>
      <w:r w:rsidR="00CD4FB9">
        <w:rPr>
          <w:rFonts w:ascii="Times New Roman" w:hAnsi="Times New Roman" w:cs="Times New Roman"/>
          <w:color w:val="000000" w:themeColor="text1"/>
          <w:lang w:val="en-US"/>
        </w:rPr>
        <w:t>amplify</w:t>
      </w:r>
      <w:r>
        <w:rPr>
          <w:rFonts w:ascii="Times New Roman" w:hAnsi="Times New Roman" w:cs="Times New Roman"/>
          <w:color w:val="000000" w:themeColor="text1"/>
          <w:lang w:val="en-US"/>
        </w:rPr>
        <w:t xml:space="preserve"> the covariance matrix </w:t>
      </w:r>
      <w:r w:rsidRPr="004936D2">
        <w:rPr>
          <w:rFonts w:ascii="Times New Roman" w:hAnsi="Times New Roman" w:cs="Times New Roman"/>
        </w:rPr>
        <w:sym w:font="Wingdings" w:char="F0E0"/>
      </w:r>
      <w:r>
        <w:rPr>
          <w:rFonts w:ascii="Times New Roman" w:hAnsi="Times New Roman" w:cs="Times New Roman"/>
        </w:rPr>
        <w:t xml:space="preserve"> </w:t>
      </w:r>
      <w:r w:rsidR="00CD4FB9">
        <w:rPr>
          <w:rFonts w:ascii="Times New Roman" w:hAnsi="Times New Roman" w:cs="Times New Roman"/>
        </w:rPr>
        <w:t>decrease</w:t>
      </w:r>
      <w:r>
        <w:rPr>
          <w:rFonts w:ascii="Times New Roman" w:hAnsi="Times New Roman" w:cs="Times New Roman"/>
        </w:rPr>
        <w:t xml:space="preserve"> acceptance ratio</w:t>
      </w:r>
    </w:p>
    <w:p w14:paraId="3B11EC3B" w14:textId="2B67F457" w:rsidR="00C01C2E" w:rsidRPr="001D42FE" w:rsidRDefault="00C01C2E" w:rsidP="009277C9">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Weighting in cost function</w:t>
      </w:r>
    </w:p>
    <w:p w14:paraId="4E1566A0" w14:textId="037D144D" w:rsidR="00CD4FB9" w:rsidRDefault="00CD4FB9"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Weighting value should be adjusted by comprehensive assessment of </w:t>
      </w:r>
      <w:r w:rsidR="00A67449">
        <w:rPr>
          <w:rFonts w:ascii="Times New Roman" w:hAnsi="Times New Roman" w:cs="Times New Roman"/>
        </w:rPr>
        <w:t>acceptance ratio (efficiency of MCMC) and coefficient of efficiency (how well the model represents observations)</w:t>
      </w:r>
    </w:p>
    <w:p w14:paraId="70808D82" w14:textId="600E6C0A" w:rsidR="00F710A3" w:rsidRDefault="00F710A3"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rPr>
        <w:lastRenderedPageBreak/>
        <w:t>When acceptance ratio is low, set smaller weighting value may help increase acceptance, and vice versa</w:t>
      </w:r>
    </w:p>
    <w:p w14:paraId="245398EC" w14:textId="7D12FF9F" w:rsidR="00F710A3" w:rsidRPr="009277C9" w:rsidRDefault="00F710A3"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When coefficient of efficiency of certain types of observations is low, increasing their corresponding weighting value may help the model </w:t>
      </w:r>
      <w:r w:rsidR="001D42FE">
        <w:rPr>
          <w:rFonts w:ascii="Times New Roman" w:hAnsi="Times New Roman" w:cs="Times New Roman"/>
        </w:rPr>
        <w:t xml:space="preserve">focus more on that observation in MCMC. </w:t>
      </w:r>
    </w:p>
    <w:p w14:paraId="53C2BA8B" w14:textId="77777777" w:rsidR="00566DBF" w:rsidRPr="00B513E9" w:rsidRDefault="00566DBF" w:rsidP="00F23542">
      <w:pPr>
        <w:spacing w:line="480" w:lineRule="auto"/>
        <w:rPr>
          <w:rFonts w:ascii="Times New Roman" w:hAnsi="Times New Roman" w:cs="Times New Roman"/>
          <w:b/>
          <w:bCs/>
        </w:rPr>
      </w:pPr>
    </w:p>
    <w:sectPr w:rsidR="00566DBF" w:rsidRPr="00B513E9" w:rsidSect="00981EC6">
      <w:footerReference w:type="even" r:id="rId8"/>
      <w:footerReference w:type="default" r:id="rId9"/>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11D2" w14:textId="77777777" w:rsidR="00325BD3" w:rsidRDefault="00325BD3" w:rsidP="00981EC6">
      <w:r>
        <w:separator/>
      </w:r>
    </w:p>
  </w:endnote>
  <w:endnote w:type="continuationSeparator" w:id="0">
    <w:p w14:paraId="3ED4C554" w14:textId="77777777" w:rsidR="00325BD3" w:rsidRDefault="00325BD3" w:rsidP="0098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altName w:val="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604490"/>
      <w:docPartObj>
        <w:docPartGallery w:val="Page Numbers (Bottom of Page)"/>
        <w:docPartUnique/>
      </w:docPartObj>
    </w:sdtPr>
    <w:sdtEndPr>
      <w:rPr>
        <w:rStyle w:val="PageNumber"/>
      </w:rPr>
    </w:sdtEndPr>
    <w:sdtContent>
      <w:p w14:paraId="6624640F" w14:textId="5F31022F"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45EC5" w14:textId="77777777" w:rsidR="00981EC6" w:rsidRDefault="0098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950322"/>
      <w:docPartObj>
        <w:docPartGallery w:val="Page Numbers (Bottom of Page)"/>
        <w:docPartUnique/>
      </w:docPartObj>
    </w:sdtPr>
    <w:sdtEndPr>
      <w:rPr>
        <w:rStyle w:val="PageNumber"/>
        <w:rFonts w:ascii="Times New Roman" w:hAnsi="Times New Roman" w:cs="Times New Roman"/>
      </w:rPr>
    </w:sdtEndPr>
    <w:sdtContent>
      <w:p w14:paraId="3E677416" w14:textId="7B2257C4"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44A6A" w14:textId="77777777" w:rsidR="00981EC6" w:rsidRDefault="0098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1CB2" w14:textId="77777777" w:rsidR="00325BD3" w:rsidRDefault="00325BD3" w:rsidP="00981EC6">
      <w:r>
        <w:separator/>
      </w:r>
    </w:p>
  </w:footnote>
  <w:footnote w:type="continuationSeparator" w:id="0">
    <w:p w14:paraId="307E16E4" w14:textId="77777777" w:rsidR="00325BD3" w:rsidRDefault="00325BD3" w:rsidP="0098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04C4"/>
    <w:multiLevelType w:val="hybridMultilevel"/>
    <w:tmpl w:val="0DE8CA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727D76C6"/>
    <w:multiLevelType w:val="hybridMultilevel"/>
    <w:tmpl w:val="B1A6C540"/>
    <w:lvl w:ilvl="0" w:tplc="E97E1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80238"/>
    <w:multiLevelType w:val="hybridMultilevel"/>
    <w:tmpl w:val="EACC50E8"/>
    <w:lvl w:ilvl="0" w:tplc="0809000F">
      <w:start w:val="1"/>
      <w:numFmt w:val="decimal"/>
      <w:lvlText w:val="%1."/>
      <w:lvlJc w:val="left"/>
      <w:pPr>
        <w:ind w:left="360" w:hanging="360"/>
      </w:pPr>
    </w:lvl>
    <w:lvl w:ilvl="1" w:tplc="08090019">
      <w:start w:val="1"/>
      <w:numFmt w:val="lowerLetter"/>
      <w:lvlText w:val="%2."/>
      <w:lvlJc w:val="left"/>
      <w:pPr>
        <w:ind w:left="1495"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C"/>
    <w:rsid w:val="00002F15"/>
    <w:rsid w:val="0000565D"/>
    <w:rsid w:val="00012454"/>
    <w:rsid w:val="00013ECB"/>
    <w:rsid w:val="00014079"/>
    <w:rsid w:val="00025855"/>
    <w:rsid w:val="00042ADA"/>
    <w:rsid w:val="00042F3F"/>
    <w:rsid w:val="00043B88"/>
    <w:rsid w:val="00043DD3"/>
    <w:rsid w:val="000463C4"/>
    <w:rsid w:val="00064137"/>
    <w:rsid w:val="000807A0"/>
    <w:rsid w:val="00083595"/>
    <w:rsid w:val="0009110C"/>
    <w:rsid w:val="00091AED"/>
    <w:rsid w:val="00096F55"/>
    <w:rsid w:val="000A00E3"/>
    <w:rsid w:val="000A7402"/>
    <w:rsid w:val="000B0138"/>
    <w:rsid w:val="000C3AFB"/>
    <w:rsid w:val="000D3291"/>
    <w:rsid w:val="000D65BF"/>
    <w:rsid w:val="000E1F5C"/>
    <w:rsid w:val="000E4938"/>
    <w:rsid w:val="000F3DFA"/>
    <w:rsid w:val="000F46F0"/>
    <w:rsid w:val="000F5F3D"/>
    <w:rsid w:val="000F70DA"/>
    <w:rsid w:val="00105373"/>
    <w:rsid w:val="001101C5"/>
    <w:rsid w:val="00111C4C"/>
    <w:rsid w:val="00115C3A"/>
    <w:rsid w:val="001367C5"/>
    <w:rsid w:val="00141D4F"/>
    <w:rsid w:val="0014238C"/>
    <w:rsid w:val="00147206"/>
    <w:rsid w:val="0015497A"/>
    <w:rsid w:val="00164DA1"/>
    <w:rsid w:val="001709B6"/>
    <w:rsid w:val="001729A5"/>
    <w:rsid w:val="0017437B"/>
    <w:rsid w:val="00175CAC"/>
    <w:rsid w:val="00180CFB"/>
    <w:rsid w:val="00183B15"/>
    <w:rsid w:val="00192060"/>
    <w:rsid w:val="001A2CA5"/>
    <w:rsid w:val="001A64E8"/>
    <w:rsid w:val="001A6ACD"/>
    <w:rsid w:val="001B1AC8"/>
    <w:rsid w:val="001B36E8"/>
    <w:rsid w:val="001D42FE"/>
    <w:rsid w:val="001D62E9"/>
    <w:rsid w:val="001D7B5F"/>
    <w:rsid w:val="001F0E19"/>
    <w:rsid w:val="00200BE1"/>
    <w:rsid w:val="002115B7"/>
    <w:rsid w:val="00213DDC"/>
    <w:rsid w:val="0021459E"/>
    <w:rsid w:val="00215F56"/>
    <w:rsid w:val="00223A68"/>
    <w:rsid w:val="00235206"/>
    <w:rsid w:val="00237404"/>
    <w:rsid w:val="002412F8"/>
    <w:rsid w:val="00243303"/>
    <w:rsid w:val="002457D6"/>
    <w:rsid w:val="00253922"/>
    <w:rsid w:val="00253A0A"/>
    <w:rsid w:val="00260DEB"/>
    <w:rsid w:val="00272D2B"/>
    <w:rsid w:val="00282EA2"/>
    <w:rsid w:val="00291B91"/>
    <w:rsid w:val="002A15ED"/>
    <w:rsid w:val="002A36DF"/>
    <w:rsid w:val="002A407A"/>
    <w:rsid w:val="002B1F0C"/>
    <w:rsid w:val="002B26AA"/>
    <w:rsid w:val="002C0760"/>
    <w:rsid w:val="002C0DA5"/>
    <w:rsid w:val="002C1CB4"/>
    <w:rsid w:val="002E2CD4"/>
    <w:rsid w:val="002E402C"/>
    <w:rsid w:val="002F2E78"/>
    <w:rsid w:val="002F7210"/>
    <w:rsid w:val="003006AF"/>
    <w:rsid w:val="003030FE"/>
    <w:rsid w:val="00303337"/>
    <w:rsid w:val="00317418"/>
    <w:rsid w:val="00321567"/>
    <w:rsid w:val="00322B6C"/>
    <w:rsid w:val="00325BD3"/>
    <w:rsid w:val="00326363"/>
    <w:rsid w:val="003443F3"/>
    <w:rsid w:val="00347093"/>
    <w:rsid w:val="00352792"/>
    <w:rsid w:val="003565D1"/>
    <w:rsid w:val="003566F7"/>
    <w:rsid w:val="003572E8"/>
    <w:rsid w:val="00367A10"/>
    <w:rsid w:val="00375210"/>
    <w:rsid w:val="00377642"/>
    <w:rsid w:val="0038094F"/>
    <w:rsid w:val="003817B5"/>
    <w:rsid w:val="003850DB"/>
    <w:rsid w:val="00385166"/>
    <w:rsid w:val="0039726E"/>
    <w:rsid w:val="003A167A"/>
    <w:rsid w:val="003A178B"/>
    <w:rsid w:val="003A5A9E"/>
    <w:rsid w:val="003B2E6C"/>
    <w:rsid w:val="003D45C8"/>
    <w:rsid w:val="003E0010"/>
    <w:rsid w:val="003E29F6"/>
    <w:rsid w:val="003F0A57"/>
    <w:rsid w:val="003F0ED2"/>
    <w:rsid w:val="003F5ADA"/>
    <w:rsid w:val="0040271C"/>
    <w:rsid w:val="00412E20"/>
    <w:rsid w:val="00416906"/>
    <w:rsid w:val="0042009F"/>
    <w:rsid w:val="00420C8D"/>
    <w:rsid w:val="0042230A"/>
    <w:rsid w:val="004232D5"/>
    <w:rsid w:val="00443D89"/>
    <w:rsid w:val="00444306"/>
    <w:rsid w:val="00445DDD"/>
    <w:rsid w:val="004553FF"/>
    <w:rsid w:val="00462765"/>
    <w:rsid w:val="0047193F"/>
    <w:rsid w:val="00472B30"/>
    <w:rsid w:val="004802AE"/>
    <w:rsid w:val="0048139C"/>
    <w:rsid w:val="00482F85"/>
    <w:rsid w:val="00485E26"/>
    <w:rsid w:val="004879E4"/>
    <w:rsid w:val="00487EE0"/>
    <w:rsid w:val="004901D8"/>
    <w:rsid w:val="004936D2"/>
    <w:rsid w:val="004948CE"/>
    <w:rsid w:val="004959B5"/>
    <w:rsid w:val="004A203D"/>
    <w:rsid w:val="004A6AF2"/>
    <w:rsid w:val="004B1935"/>
    <w:rsid w:val="004C53AA"/>
    <w:rsid w:val="004D2017"/>
    <w:rsid w:val="004E0B7C"/>
    <w:rsid w:val="004E2A09"/>
    <w:rsid w:val="004F3457"/>
    <w:rsid w:val="00504DA2"/>
    <w:rsid w:val="0050503E"/>
    <w:rsid w:val="00510862"/>
    <w:rsid w:val="00512CDD"/>
    <w:rsid w:val="00516BF2"/>
    <w:rsid w:val="00535733"/>
    <w:rsid w:val="00535CA7"/>
    <w:rsid w:val="00537246"/>
    <w:rsid w:val="005505CD"/>
    <w:rsid w:val="005547E2"/>
    <w:rsid w:val="00556C62"/>
    <w:rsid w:val="0056259B"/>
    <w:rsid w:val="00566DBF"/>
    <w:rsid w:val="00570367"/>
    <w:rsid w:val="00575502"/>
    <w:rsid w:val="00580741"/>
    <w:rsid w:val="00582DFB"/>
    <w:rsid w:val="00583F59"/>
    <w:rsid w:val="00590F57"/>
    <w:rsid w:val="00590F7E"/>
    <w:rsid w:val="00596754"/>
    <w:rsid w:val="005971B7"/>
    <w:rsid w:val="00597F27"/>
    <w:rsid w:val="005A4BB3"/>
    <w:rsid w:val="005B0758"/>
    <w:rsid w:val="005B6CDE"/>
    <w:rsid w:val="005C0CD8"/>
    <w:rsid w:val="005C1D28"/>
    <w:rsid w:val="005C664D"/>
    <w:rsid w:val="005D4173"/>
    <w:rsid w:val="005D60B9"/>
    <w:rsid w:val="005E371E"/>
    <w:rsid w:val="005E5663"/>
    <w:rsid w:val="005E6E0A"/>
    <w:rsid w:val="005E74E6"/>
    <w:rsid w:val="005E7F96"/>
    <w:rsid w:val="005F5277"/>
    <w:rsid w:val="005F559F"/>
    <w:rsid w:val="005F73BB"/>
    <w:rsid w:val="00621169"/>
    <w:rsid w:val="00624E9D"/>
    <w:rsid w:val="00626A47"/>
    <w:rsid w:val="00640401"/>
    <w:rsid w:val="00640441"/>
    <w:rsid w:val="0064294A"/>
    <w:rsid w:val="00642B94"/>
    <w:rsid w:val="00645FDD"/>
    <w:rsid w:val="00655358"/>
    <w:rsid w:val="00657E47"/>
    <w:rsid w:val="006620C5"/>
    <w:rsid w:val="006635F0"/>
    <w:rsid w:val="006662C5"/>
    <w:rsid w:val="006673FC"/>
    <w:rsid w:val="006815FB"/>
    <w:rsid w:val="00690A46"/>
    <w:rsid w:val="006913FB"/>
    <w:rsid w:val="006A2B03"/>
    <w:rsid w:val="006B17A0"/>
    <w:rsid w:val="006B1966"/>
    <w:rsid w:val="006B6474"/>
    <w:rsid w:val="006C40A6"/>
    <w:rsid w:val="006C4D09"/>
    <w:rsid w:val="006C63DF"/>
    <w:rsid w:val="006D15BB"/>
    <w:rsid w:val="006D3510"/>
    <w:rsid w:val="006E1303"/>
    <w:rsid w:val="006E2947"/>
    <w:rsid w:val="006E590E"/>
    <w:rsid w:val="006F099C"/>
    <w:rsid w:val="006F1E61"/>
    <w:rsid w:val="006F3A78"/>
    <w:rsid w:val="00703313"/>
    <w:rsid w:val="00715A80"/>
    <w:rsid w:val="007173C9"/>
    <w:rsid w:val="0072309E"/>
    <w:rsid w:val="0072436F"/>
    <w:rsid w:val="00726F92"/>
    <w:rsid w:val="00727101"/>
    <w:rsid w:val="00743ACE"/>
    <w:rsid w:val="00757933"/>
    <w:rsid w:val="00766997"/>
    <w:rsid w:val="00770B1E"/>
    <w:rsid w:val="00777F40"/>
    <w:rsid w:val="00782591"/>
    <w:rsid w:val="0078564A"/>
    <w:rsid w:val="00786475"/>
    <w:rsid w:val="0079255D"/>
    <w:rsid w:val="007A5636"/>
    <w:rsid w:val="007B0817"/>
    <w:rsid w:val="007B5B9D"/>
    <w:rsid w:val="007B7845"/>
    <w:rsid w:val="007C2599"/>
    <w:rsid w:val="007C6E7F"/>
    <w:rsid w:val="007D1D83"/>
    <w:rsid w:val="007F006D"/>
    <w:rsid w:val="007F112A"/>
    <w:rsid w:val="007F3E54"/>
    <w:rsid w:val="007F4156"/>
    <w:rsid w:val="007F474C"/>
    <w:rsid w:val="007F4A92"/>
    <w:rsid w:val="0080459D"/>
    <w:rsid w:val="00807E26"/>
    <w:rsid w:val="00810EDB"/>
    <w:rsid w:val="00811B03"/>
    <w:rsid w:val="00824968"/>
    <w:rsid w:val="00824D3E"/>
    <w:rsid w:val="0083130E"/>
    <w:rsid w:val="008346C1"/>
    <w:rsid w:val="008372AF"/>
    <w:rsid w:val="00851518"/>
    <w:rsid w:val="008550E3"/>
    <w:rsid w:val="008569D3"/>
    <w:rsid w:val="0086549D"/>
    <w:rsid w:val="00877268"/>
    <w:rsid w:val="00883C11"/>
    <w:rsid w:val="008903F6"/>
    <w:rsid w:val="00891322"/>
    <w:rsid w:val="00892330"/>
    <w:rsid w:val="00894FAD"/>
    <w:rsid w:val="00895360"/>
    <w:rsid w:val="008A3BD4"/>
    <w:rsid w:val="008A417B"/>
    <w:rsid w:val="008A62EB"/>
    <w:rsid w:val="008B4083"/>
    <w:rsid w:val="008B514D"/>
    <w:rsid w:val="008C10AA"/>
    <w:rsid w:val="008C5806"/>
    <w:rsid w:val="008C5EC1"/>
    <w:rsid w:val="008D2DD2"/>
    <w:rsid w:val="008E4397"/>
    <w:rsid w:val="008F0BBE"/>
    <w:rsid w:val="008F6EE2"/>
    <w:rsid w:val="00905B71"/>
    <w:rsid w:val="00911238"/>
    <w:rsid w:val="00915B0E"/>
    <w:rsid w:val="00921815"/>
    <w:rsid w:val="00927095"/>
    <w:rsid w:val="009277C9"/>
    <w:rsid w:val="00943416"/>
    <w:rsid w:val="00944307"/>
    <w:rsid w:val="0094699F"/>
    <w:rsid w:val="00946EE3"/>
    <w:rsid w:val="00954BF9"/>
    <w:rsid w:val="00957415"/>
    <w:rsid w:val="009627CA"/>
    <w:rsid w:val="00973697"/>
    <w:rsid w:val="00976897"/>
    <w:rsid w:val="00981EC6"/>
    <w:rsid w:val="009839EF"/>
    <w:rsid w:val="00987105"/>
    <w:rsid w:val="00992DEF"/>
    <w:rsid w:val="009A4214"/>
    <w:rsid w:val="009A707B"/>
    <w:rsid w:val="009B2E17"/>
    <w:rsid w:val="009B398C"/>
    <w:rsid w:val="009B71AC"/>
    <w:rsid w:val="009B787C"/>
    <w:rsid w:val="009E25E8"/>
    <w:rsid w:val="009E48D3"/>
    <w:rsid w:val="009E6FEE"/>
    <w:rsid w:val="009E77F3"/>
    <w:rsid w:val="009E7928"/>
    <w:rsid w:val="00A00F24"/>
    <w:rsid w:val="00A0319C"/>
    <w:rsid w:val="00A06D54"/>
    <w:rsid w:val="00A12DD5"/>
    <w:rsid w:val="00A149CC"/>
    <w:rsid w:val="00A23FA9"/>
    <w:rsid w:val="00A247C6"/>
    <w:rsid w:val="00A31DF0"/>
    <w:rsid w:val="00A342F5"/>
    <w:rsid w:val="00A34C02"/>
    <w:rsid w:val="00A47594"/>
    <w:rsid w:val="00A5216E"/>
    <w:rsid w:val="00A522B1"/>
    <w:rsid w:val="00A554FE"/>
    <w:rsid w:val="00A55DEA"/>
    <w:rsid w:val="00A628C6"/>
    <w:rsid w:val="00A6326E"/>
    <w:rsid w:val="00A666FE"/>
    <w:rsid w:val="00A67449"/>
    <w:rsid w:val="00A67D24"/>
    <w:rsid w:val="00A8015A"/>
    <w:rsid w:val="00A80B8C"/>
    <w:rsid w:val="00A82CE3"/>
    <w:rsid w:val="00A84E06"/>
    <w:rsid w:val="00A92F09"/>
    <w:rsid w:val="00A931E3"/>
    <w:rsid w:val="00A937F9"/>
    <w:rsid w:val="00AA05FA"/>
    <w:rsid w:val="00AB3429"/>
    <w:rsid w:val="00AB4EFD"/>
    <w:rsid w:val="00AB52B8"/>
    <w:rsid w:val="00AB7C78"/>
    <w:rsid w:val="00AC76D0"/>
    <w:rsid w:val="00AC7CBA"/>
    <w:rsid w:val="00AD2678"/>
    <w:rsid w:val="00AD286A"/>
    <w:rsid w:val="00AE0517"/>
    <w:rsid w:val="00AE2876"/>
    <w:rsid w:val="00AF5134"/>
    <w:rsid w:val="00B01417"/>
    <w:rsid w:val="00B017CD"/>
    <w:rsid w:val="00B0494E"/>
    <w:rsid w:val="00B15593"/>
    <w:rsid w:val="00B22069"/>
    <w:rsid w:val="00B23DCA"/>
    <w:rsid w:val="00B25495"/>
    <w:rsid w:val="00B322B1"/>
    <w:rsid w:val="00B36458"/>
    <w:rsid w:val="00B41CC5"/>
    <w:rsid w:val="00B46D95"/>
    <w:rsid w:val="00B46DAB"/>
    <w:rsid w:val="00B513E9"/>
    <w:rsid w:val="00B7138D"/>
    <w:rsid w:val="00B857D7"/>
    <w:rsid w:val="00B8737B"/>
    <w:rsid w:val="00B95B34"/>
    <w:rsid w:val="00B9672A"/>
    <w:rsid w:val="00BA2867"/>
    <w:rsid w:val="00BA5AE7"/>
    <w:rsid w:val="00BC426D"/>
    <w:rsid w:val="00BE46E0"/>
    <w:rsid w:val="00BF4BAC"/>
    <w:rsid w:val="00C01C2E"/>
    <w:rsid w:val="00C03EB0"/>
    <w:rsid w:val="00C12E1A"/>
    <w:rsid w:val="00C15A70"/>
    <w:rsid w:val="00C17CF9"/>
    <w:rsid w:val="00C27AAC"/>
    <w:rsid w:val="00C32BC1"/>
    <w:rsid w:val="00C32F8D"/>
    <w:rsid w:val="00C33234"/>
    <w:rsid w:val="00C3747F"/>
    <w:rsid w:val="00C441D4"/>
    <w:rsid w:val="00C52C14"/>
    <w:rsid w:val="00C54D25"/>
    <w:rsid w:val="00C575EB"/>
    <w:rsid w:val="00C60FF1"/>
    <w:rsid w:val="00C64AC1"/>
    <w:rsid w:val="00C837E8"/>
    <w:rsid w:val="00C848D9"/>
    <w:rsid w:val="00C866C6"/>
    <w:rsid w:val="00C92A82"/>
    <w:rsid w:val="00CA2427"/>
    <w:rsid w:val="00CA4946"/>
    <w:rsid w:val="00CA5A9E"/>
    <w:rsid w:val="00CB0BFB"/>
    <w:rsid w:val="00CB179E"/>
    <w:rsid w:val="00CB5C94"/>
    <w:rsid w:val="00CB7513"/>
    <w:rsid w:val="00CC12D1"/>
    <w:rsid w:val="00CC3A55"/>
    <w:rsid w:val="00CC6AFA"/>
    <w:rsid w:val="00CC6F7C"/>
    <w:rsid w:val="00CD0F1A"/>
    <w:rsid w:val="00CD4FB9"/>
    <w:rsid w:val="00CE32E5"/>
    <w:rsid w:val="00CE4962"/>
    <w:rsid w:val="00CE56B9"/>
    <w:rsid w:val="00CE579F"/>
    <w:rsid w:val="00CE6717"/>
    <w:rsid w:val="00D012EF"/>
    <w:rsid w:val="00D03E0A"/>
    <w:rsid w:val="00D0599A"/>
    <w:rsid w:val="00D110C9"/>
    <w:rsid w:val="00D12C47"/>
    <w:rsid w:val="00D13D7C"/>
    <w:rsid w:val="00D1445F"/>
    <w:rsid w:val="00D17133"/>
    <w:rsid w:val="00D325C8"/>
    <w:rsid w:val="00D32763"/>
    <w:rsid w:val="00D32775"/>
    <w:rsid w:val="00D34341"/>
    <w:rsid w:val="00D3772A"/>
    <w:rsid w:val="00D5166B"/>
    <w:rsid w:val="00D52B0C"/>
    <w:rsid w:val="00D555D8"/>
    <w:rsid w:val="00D5652C"/>
    <w:rsid w:val="00D600E3"/>
    <w:rsid w:val="00D67CC2"/>
    <w:rsid w:val="00D732CF"/>
    <w:rsid w:val="00D83D93"/>
    <w:rsid w:val="00D97486"/>
    <w:rsid w:val="00DA0534"/>
    <w:rsid w:val="00DA20A9"/>
    <w:rsid w:val="00DA20DC"/>
    <w:rsid w:val="00DA575E"/>
    <w:rsid w:val="00DB0655"/>
    <w:rsid w:val="00DC0103"/>
    <w:rsid w:val="00DC539D"/>
    <w:rsid w:val="00DD0600"/>
    <w:rsid w:val="00DD09E6"/>
    <w:rsid w:val="00DD313E"/>
    <w:rsid w:val="00DD5777"/>
    <w:rsid w:val="00DD71C8"/>
    <w:rsid w:val="00DF0E14"/>
    <w:rsid w:val="00E07F76"/>
    <w:rsid w:val="00E13528"/>
    <w:rsid w:val="00E15C16"/>
    <w:rsid w:val="00E22140"/>
    <w:rsid w:val="00E3118E"/>
    <w:rsid w:val="00E509DC"/>
    <w:rsid w:val="00E5505C"/>
    <w:rsid w:val="00E60783"/>
    <w:rsid w:val="00E62AC8"/>
    <w:rsid w:val="00E66187"/>
    <w:rsid w:val="00E71637"/>
    <w:rsid w:val="00E773B0"/>
    <w:rsid w:val="00E77D3F"/>
    <w:rsid w:val="00E8133E"/>
    <w:rsid w:val="00E831F6"/>
    <w:rsid w:val="00E85AF5"/>
    <w:rsid w:val="00E96D84"/>
    <w:rsid w:val="00EA1225"/>
    <w:rsid w:val="00EA1C02"/>
    <w:rsid w:val="00EA3C6C"/>
    <w:rsid w:val="00EA3CE5"/>
    <w:rsid w:val="00EA44B8"/>
    <w:rsid w:val="00EA64B0"/>
    <w:rsid w:val="00EA789C"/>
    <w:rsid w:val="00EB1840"/>
    <w:rsid w:val="00EB36A2"/>
    <w:rsid w:val="00EB4EB8"/>
    <w:rsid w:val="00EC02BD"/>
    <w:rsid w:val="00EC5B46"/>
    <w:rsid w:val="00EC7A82"/>
    <w:rsid w:val="00ED2D4C"/>
    <w:rsid w:val="00ED38A9"/>
    <w:rsid w:val="00EE3758"/>
    <w:rsid w:val="00EF0CD1"/>
    <w:rsid w:val="00EF4904"/>
    <w:rsid w:val="00F16D65"/>
    <w:rsid w:val="00F23542"/>
    <w:rsid w:val="00F248D6"/>
    <w:rsid w:val="00F265F1"/>
    <w:rsid w:val="00F27455"/>
    <w:rsid w:val="00F30028"/>
    <w:rsid w:val="00F32957"/>
    <w:rsid w:val="00F333CF"/>
    <w:rsid w:val="00F44BC2"/>
    <w:rsid w:val="00F47A91"/>
    <w:rsid w:val="00F547F2"/>
    <w:rsid w:val="00F647FD"/>
    <w:rsid w:val="00F654A8"/>
    <w:rsid w:val="00F66CD7"/>
    <w:rsid w:val="00F710A3"/>
    <w:rsid w:val="00F80FAE"/>
    <w:rsid w:val="00F8111A"/>
    <w:rsid w:val="00F92291"/>
    <w:rsid w:val="00FA25AF"/>
    <w:rsid w:val="00FA63EF"/>
    <w:rsid w:val="00FA6751"/>
    <w:rsid w:val="00FB12F5"/>
    <w:rsid w:val="00FB172D"/>
    <w:rsid w:val="00FB3983"/>
    <w:rsid w:val="00FC06A5"/>
    <w:rsid w:val="00FC0DF8"/>
    <w:rsid w:val="00FC327F"/>
    <w:rsid w:val="00FC389E"/>
    <w:rsid w:val="00FC72C8"/>
    <w:rsid w:val="00FD1EE4"/>
    <w:rsid w:val="00FD4D78"/>
    <w:rsid w:val="00FD4F8E"/>
    <w:rsid w:val="00FD7300"/>
    <w:rsid w:val="00FE02C7"/>
    <w:rsid w:val="00FF0C34"/>
    <w:rsid w:val="00FF2D5B"/>
    <w:rsid w:val="00FF4840"/>
    <w:rsid w:val="00FF772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27AC3"/>
  <w15:chartTrackingRefBased/>
  <w15:docId w15:val="{A97BD557-93BC-CA46-ABA2-E9372FC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754"/>
    <w:pPr>
      <w:ind w:left="720"/>
      <w:contextualSpacing/>
    </w:pPr>
  </w:style>
  <w:style w:type="character" w:styleId="PlaceholderText">
    <w:name w:val="Placeholder Text"/>
    <w:basedOn w:val="DefaultParagraphFont"/>
    <w:uiPriority w:val="99"/>
    <w:semiHidden/>
    <w:rsid w:val="00326363"/>
    <w:rPr>
      <w:color w:val="808080"/>
    </w:rPr>
  </w:style>
  <w:style w:type="character" w:styleId="LineNumber">
    <w:name w:val="line number"/>
    <w:basedOn w:val="DefaultParagraphFont"/>
    <w:uiPriority w:val="99"/>
    <w:semiHidden/>
    <w:unhideWhenUsed/>
    <w:rsid w:val="00981EC6"/>
  </w:style>
  <w:style w:type="paragraph" w:styleId="Footer">
    <w:name w:val="footer"/>
    <w:basedOn w:val="Normal"/>
    <w:link w:val="FooterChar"/>
    <w:uiPriority w:val="99"/>
    <w:unhideWhenUsed/>
    <w:rsid w:val="00981EC6"/>
    <w:pPr>
      <w:tabs>
        <w:tab w:val="center" w:pos="4680"/>
        <w:tab w:val="right" w:pos="9360"/>
      </w:tabs>
    </w:pPr>
  </w:style>
  <w:style w:type="character" w:customStyle="1" w:styleId="FooterChar">
    <w:name w:val="Footer Char"/>
    <w:basedOn w:val="DefaultParagraphFont"/>
    <w:link w:val="Footer"/>
    <w:uiPriority w:val="99"/>
    <w:rsid w:val="00981EC6"/>
    <w:rPr>
      <w:lang w:val="en-GB"/>
    </w:rPr>
  </w:style>
  <w:style w:type="character" w:styleId="PageNumber">
    <w:name w:val="page number"/>
    <w:basedOn w:val="DefaultParagraphFont"/>
    <w:uiPriority w:val="99"/>
    <w:semiHidden/>
    <w:unhideWhenUsed/>
    <w:rsid w:val="00981EC6"/>
  </w:style>
  <w:style w:type="paragraph" w:styleId="Header">
    <w:name w:val="header"/>
    <w:basedOn w:val="Normal"/>
    <w:link w:val="HeaderChar"/>
    <w:uiPriority w:val="99"/>
    <w:unhideWhenUsed/>
    <w:rsid w:val="00981EC6"/>
    <w:pPr>
      <w:tabs>
        <w:tab w:val="center" w:pos="4680"/>
        <w:tab w:val="right" w:pos="9360"/>
      </w:tabs>
    </w:pPr>
  </w:style>
  <w:style w:type="character" w:customStyle="1" w:styleId="HeaderChar">
    <w:name w:val="Header Char"/>
    <w:basedOn w:val="DefaultParagraphFont"/>
    <w:link w:val="Header"/>
    <w:uiPriority w:val="99"/>
    <w:rsid w:val="00981EC6"/>
    <w:rPr>
      <w:lang w:val="en-GB"/>
    </w:rPr>
  </w:style>
  <w:style w:type="character" w:styleId="Hyperlink">
    <w:name w:val="Hyperlink"/>
    <w:basedOn w:val="DefaultParagraphFont"/>
    <w:uiPriority w:val="99"/>
    <w:unhideWhenUsed/>
    <w:rsid w:val="006F1E61"/>
    <w:rPr>
      <w:color w:val="0563C1" w:themeColor="hyperlink"/>
      <w:u w:val="single"/>
    </w:rPr>
  </w:style>
  <w:style w:type="character" w:styleId="UnresolvedMention">
    <w:name w:val="Unresolved Mention"/>
    <w:basedOn w:val="DefaultParagraphFont"/>
    <w:uiPriority w:val="99"/>
    <w:semiHidden/>
    <w:unhideWhenUsed/>
    <w:rsid w:val="006F1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7472">
      <w:bodyDiv w:val="1"/>
      <w:marLeft w:val="0"/>
      <w:marRight w:val="0"/>
      <w:marTop w:val="0"/>
      <w:marBottom w:val="0"/>
      <w:divBdr>
        <w:top w:val="none" w:sz="0" w:space="0" w:color="auto"/>
        <w:left w:val="none" w:sz="0" w:space="0" w:color="auto"/>
        <w:bottom w:val="none" w:sz="0" w:space="0" w:color="auto"/>
        <w:right w:val="none" w:sz="0" w:space="0" w:color="auto"/>
      </w:divBdr>
    </w:div>
    <w:div w:id="668755032">
      <w:bodyDiv w:val="1"/>
      <w:marLeft w:val="0"/>
      <w:marRight w:val="0"/>
      <w:marTop w:val="0"/>
      <w:marBottom w:val="0"/>
      <w:divBdr>
        <w:top w:val="none" w:sz="0" w:space="0" w:color="auto"/>
        <w:left w:val="none" w:sz="0" w:space="0" w:color="auto"/>
        <w:bottom w:val="none" w:sz="0" w:space="0" w:color="auto"/>
        <w:right w:val="none" w:sz="0" w:space="0" w:color="auto"/>
      </w:divBdr>
    </w:div>
    <w:div w:id="17683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hxtao/TRENDY_CLM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Feng</dc:creator>
  <cp:keywords/>
  <dc:description/>
  <cp:lastModifiedBy>Tao, Feng</cp:lastModifiedBy>
  <cp:revision>10</cp:revision>
  <dcterms:created xsi:type="dcterms:W3CDTF">2021-08-17T11:31:00Z</dcterms:created>
  <dcterms:modified xsi:type="dcterms:W3CDTF">2021-08-31T11:48:00Z</dcterms:modified>
</cp:coreProperties>
</file>