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left w:color="auto" w:space="0" w:sz="0" w:val="none"/>
          <w:right w:color="auto" w:space="0" w:sz="0" w:val="none"/>
        </w:pBdr>
        <w:spacing w:after="32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Task 1: Comparative Research </w:t>
      </w:r>
    </w:p>
    <w:p w:rsidR="00000000" w:rsidDel="00000000" w:rsidP="00000000" w:rsidRDefault="00000000" w:rsidRPr="00000000" w14:paraId="00000002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 Image Generators Compared: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DALL·E (by OpenAI) vs Midjourney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1. Image Quality 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DALL·E: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Generates clean, photorealistic or stylized images. 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Slightly lower detail compared to Midjourney for artistic outputs. 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Resolution is decent but may require upscaling. 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Midjourney: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Known for highly artistic, detailed, and dramatic visuals. </w:t>
      </w:r>
    </w:p>
    <w:p w:rsidR="00000000" w:rsidDel="00000000" w:rsidP="00000000" w:rsidRDefault="00000000" w:rsidRPr="00000000" w14:paraId="0000000B">
      <w:pPr>
        <w:numPr>
          <w:ilvl w:val="0"/>
          <w:numId w:val="30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Excels in texture, lighting, and complexity. 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spacing w:after="24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emphasis on visual aesthetics. </w:t>
      </w:r>
    </w:p>
    <w:p w:rsidR="00000000" w:rsidDel="00000000" w:rsidP="00000000" w:rsidRDefault="00000000" w:rsidRPr="00000000" w14:paraId="0000000D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Winner:</w:t>
      </w:r>
      <w:r w:rsidDel="00000000" w:rsidR="00000000" w:rsidRPr="00000000">
        <w:rPr>
          <w:sz w:val="24"/>
          <w:szCs w:val="24"/>
          <w:rtl w:val="0"/>
        </w:rPr>
        <w:t xml:space="preserve"> Midjourney (for artistic quality) </w:t>
        <w:br w:type="textWrapping"/>
        <w:t xml:space="preserve"> DALL·E is strong in clean and functional images. </w:t>
      </w:r>
    </w:p>
    <w:p w:rsidR="00000000" w:rsidDel="00000000" w:rsidP="00000000" w:rsidRDefault="00000000" w:rsidRPr="00000000" w14:paraId="0000000E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2. Prompt Accuracy 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DALL·E: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7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Better at interpreting literal prompts and complex instructions.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Maintains object proportions and structure accurately. 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Midjourney: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Focuses more on artistic interpretation than literal accuracy. </w:t>
      </w:r>
    </w:p>
    <w:p w:rsidR="00000000" w:rsidDel="00000000" w:rsidP="00000000" w:rsidRDefault="00000000" w:rsidRPr="00000000" w14:paraId="00000015">
      <w:pPr>
        <w:numPr>
          <w:ilvl w:val="0"/>
          <w:numId w:val="28"/>
        </w:numPr>
        <w:spacing w:after="24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deviate from prompt details for artistic flair. </w:t>
      </w:r>
    </w:p>
    <w:p w:rsidR="00000000" w:rsidDel="00000000" w:rsidP="00000000" w:rsidRDefault="00000000" w:rsidRPr="00000000" w14:paraId="00000016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Winner:</w:t>
      </w:r>
      <w:r w:rsidDel="00000000" w:rsidR="00000000" w:rsidRPr="00000000">
        <w:rPr>
          <w:sz w:val="24"/>
          <w:szCs w:val="24"/>
          <w:rtl w:val="0"/>
        </w:rPr>
        <w:t xml:space="preserve"> DALL·E (for accuracy to prompt) </w:t>
        <w:br w:type="textWrapping"/>
        <w:t xml:space="preserve"> Midjourney can sometimes interpret prompts loosely. </w:t>
      </w:r>
    </w:p>
    <w:p w:rsidR="00000000" w:rsidDel="00000000" w:rsidP="00000000" w:rsidRDefault="00000000" w:rsidRPr="00000000" w14:paraId="00000017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3. Style Flexibility 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DALL·E: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generate in various styles (cartoon, realistic, abstract). </w:t>
      </w:r>
    </w:p>
    <w:p w:rsidR="00000000" w:rsidDel="00000000" w:rsidP="00000000" w:rsidRDefault="00000000" w:rsidRPr="00000000" w14:paraId="0000001B">
      <w:pPr>
        <w:numPr>
          <w:ilvl w:val="0"/>
          <w:numId w:val="31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control over fine stylistic elements.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Midjourney: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Extremely flexible in mimicking art styles (anime, steampunk, watercolor, etc.).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Artists can use parameters for advanced style control. </w:t>
      </w:r>
    </w:p>
    <w:p w:rsidR="00000000" w:rsidDel="00000000" w:rsidP="00000000" w:rsidRDefault="00000000" w:rsidRPr="00000000" w14:paraId="0000001F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Winner:</w:t>
      </w:r>
      <w:r w:rsidDel="00000000" w:rsidR="00000000" w:rsidRPr="00000000">
        <w:rPr>
          <w:sz w:val="24"/>
          <w:szCs w:val="24"/>
          <w:rtl w:val="0"/>
        </w:rPr>
        <w:t xml:space="preserve"> Midjourney (high style diversity and control) </w:t>
      </w:r>
    </w:p>
    <w:p w:rsidR="00000000" w:rsidDel="00000000" w:rsidP="00000000" w:rsidRDefault="00000000" w:rsidRPr="00000000" w14:paraId="00000020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4. Usability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DALL·E: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35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inside ChatGPT, easy access. </w:t>
      </w:r>
    </w:p>
    <w:p w:rsidR="00000000" w:rsidDel="00000000" w:rsidP="00000000" w:rsidRDefault="00000000" w:rsidRPr="00000000" w14:paraId="00000024">
      <w:pPr>
        <w:numPr>
          <w:ilvl w:val="0"/>
          <w:numId w:val="33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UI – just type the prompt. 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 for beginners. 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Midjourney: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34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Discord to use.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Steeper learning curve with commands like /imagine. 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24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Better suited to experienced users or designers. </w:t>
      </w:r>
    </w:p>
    <w:p w:rsidR="00000000" w:rsidDel="00000000" w:rsidP="00000000" w:rsidRDefault="00000000" w:rsidRPr="00000000" w14:paraId="0000002A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Winner:</w:t>
      </w:r>
      <w:r w:rsidDel="00000000" w:rsidR="00000000" w:rsidRPr="00000000">
        <w:rPr>
          <w:sz w:val="24"/>
          <w:szCs w:val="24"/>
          <w:rtl w:val="0"/>
        </w:rPr>
        <w:t xml:space="preserve"> DALL·E (easy to use for all) </w:t>
        <w:br w:type="textWrapping"/>
        <w:t xml:space="preserve"> Midjourney is powerful but less intuitive. </w:t>
      </w:r>
    </w:p>
    <w:p w:rsidR="00000000" w:rsidDel="00000000" w:rsidP="00000000" w:rsidRDefault="00000000" w:rsidRPr="00000000" w14:paraId="0000002B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5. Licensing &amp; Terms 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DALL·E: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Images can be used commercially if generated with a paid plan. 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usage rights provided by OpenAI. 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Midjourney: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Paid users can use images commercially.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users do not get commercial rights. </w:t>
      </w:r>
    </w:p>
    <w:p w:rsidR="00000000" w:rsidDel="00000000" w:rsidP="00000000" w:rsidRDefault="00000000" w:rsidRPr="00000000" w14:paraId="00000033">
      <w:pPr>
        <w:numPr>
          <w:ilvl w:val="0"/>
          <w:numId w:val="32"/>
        </w:numPr>
        <w:spacing w:after="24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grant Midjourney a license to use your images (non-exclusive). </w:t>
      </w:r>
    </w:p>
    <w:p w:rsidR="00000000" w:rsidDel="00000000" w:rsidP="00000000" w:rsidRDefault="00000000" w:rsidRPr="00000000" w14:paraId="00000034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</w:t>
      </w:r>
      <w:r w:rsidDel="00000000" w:rsidR="00000000" w:rsidRPr="00000000">
        <w:rPr>
          <w:sz w:val="24"/>
          <w:szCs w:val="24"/>
          <w:rtl w:val="0"/>
        </w:rPr>
        <w:t xml:space="preserve">, but DALL·E has clearer terms for beginners. </w:t>
      </w:r>
    </w:p>
    <w:p w:rsidR="00000000" w:rsidDel="00000000" w:rsidP="00000000" w:rsidRDefault="00000000" w:rsidRPr="00000000" w14:paraId="00000035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Conclusion Table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4.681724845996"/>
        <w:gridCol w:w="2440.9034907597534"/>
        <w:gridCol w:w="2340"/>
        <w:gridCol w:w="2354.4147843942505"/>
        <w:tblGridChange w:id="0">
          <w:tblGrid>
            <w:gridCol w:w="2224.681724845996"/>
            <w:gridCol w:w="2440.9034907597534"/>
            <w:gridCol w:w="2340"/>
            <w:gridCol w:w="2354.4147843942505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DALL·E (OpenAI)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Midjourney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Best For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Quality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Excellent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Artists, Designers 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Prompt Accuracy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Excellent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Precise Use Cases 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Style Flexibility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Excellent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Creative Projects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Beginners 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Licensing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 &amp; Fair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Requires Payment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left w:color="auto" w:space="0" w:sz="0" w:val="none"/>
                <w:right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Commercial Use </w:t>
            </w:r>
          </w:p>
        </w:tc>
      </w:tr>
    </w:tbl>
    <w:p w:rsidR="00000000" w:rsidDel="00000000" w:rsidP="00000000" w:rsidRDefault="00000000" w:rsidRPr="00000000" w14:paraId="0000004F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