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1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header10.xml.rels" ContentType="application/vnd.openxmlformats-package.relationships+xml"/>
  <Override PartName="/word/_rels/header4.xml.rels" ContentType="application/vnd.openxmlformats-package.relationships+xml"/>
  <Override PartName="/word/_rels/header12.xml.rels" ContentType="application/vnd.openxmlformats-package.relationships+xml"/>
  <Override PartName="/word/_rels/header6.xml.rels" ContentType="application/vnd.openxmlformats-package.relationships+xml"/>
  <Override PartName="/word/_rels/header8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40" w:before="33" w:after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left="285" w:right="0"/>
        <w:jc w:val="left"/>
        <w:rPr>
          <w:sz w:val="22"/>
        </w:rPr>
      </w:pPr>
      <w:r>
        <w:rPr>
          <w:b/>
          <w:spacing w:val="-2"/>
          <w:sz w:val="22"/>
          <w:u w:val="single"/>
        </w:rPr>
        <w:t>RAPOR/</w:t>
      </w:r>
      <w:r>
        <w:rPr>
          <w:spacing w:val="-2"/>
          <w:sz w:val="22"/>
          <w:u w:val="single"/>
        </w:rPr>
        <w:t>Отчет</w:t>
      </w:r>
    </w:p>
    <w:p>
      <w:pPr>
        <w:pStyle w:val="Normal"/>
        <w:spacing w:lineRule="auto" w:line="240" w:before="8" w:after="0"/>
        <w:rPr>
          <w:sz w:val="20"/>
        </w:rPr>
      </w:pPr>
      <w:r>
        <w:rPr>
          <w:sz w:val="20"/>
        </w:rPr>
      </w:r>
    </w:p>
    <w:tbl>
      <w:tblPr>
        <w:tblW w:w="9780" w:type="dxa"/>
        <w:jc w:val="left"/>
        <w:tblInd w:w="47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40"/>
        <w:gridCol w:w="3799"/>
        <w:gridCol w:w="341"/>
        <w:gridCol w:w="1120"/>
        <w:gridCol w:w="1780"/>
      </w:tblGrid>
      <w:tr>
        <w:trPr>
          <w:trHeight w:val="760" w:hRule="atLeast"/>
        </w:trPr>
        <w:tc>
          <w:tcPr>
            <w:tcW w:w="2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10" w:after="0"/>
              <w:ind w:left="107" w:right="0"/>
              <w:rPr>
                <w:sz w:val="22"/>
              </w:rPr>
            </w:pPr>
            <w:r>
              <w:rPr>
                <w:sz w:val="22"/>
              </w:rPr>
              <w:t>Anabilim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Dalı</w:t>
            </w:r>
          </w:p>
          <w:p>
            <w:pPr>
              <w:pStyle w:val="TableParagraph"/>
              <w:spacing w:before="126" w:after="0"/>
              <w:ind w:left="107" w:right="0"/>
              <w:rPr>
                <w:sz w:val="22"/>
              </w:rPr>
            </w:pPr>
            <w:r>
              <w:rPr>
                <w:sz w:val="22"/>
              </w:rPr>
              <w:t>Билим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багыты</w:t>
            </w:r>
          </w:p>
        </w:tc>
        <w:tc>
          <w:tcPr>
            <w:tcW w:w="7040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10" w:after="0"/>
              <w:ind w:left="222" w:right="0"/>
              <w:rPr>
                <w:sz w:val="22"/>
              </w:rPr>
            </w:pPr>
            <w:r>
              <w:rPr>
                <w:spacing w:val="-2"/>
                <w:sz w:val="22"/>
              </w:rPr>
              <w:t>Компьютердик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инженерия</w:t>
            </w:r>
          </w:p>
        </w:tc>
      </w:tr>
      <w:tr>
        <w:trPr>
          <w:trHeight w:val="759" w:hRule="atLeast"/>
        </w:trPr>
        <w:tc>
          <w:tcPr>
            <w:tcW w:w="2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4" w:after="0"/>
              <w:ind w:left="107" w:right="0"/>
              <w:rPr>
                <w:sz w:val="22"/>
              </w:rPr>
            </w:pPr>
            <w:r>
              <w:rPr>
                <w:sz w:val="22"/>
              </w:rPr>
              <w:t>Öğrencinin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Adı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ve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Soyadı</w:t>
            </w:r>
          </w:p>
          <w:p>
            <w:pPr>
              <w:pStyle w:val="TableParagraph"/>
              <w:spacing w:before="126" w:after="0"/>
              <w:ind w:left="107" w:right="0"/>
              <w:rPr>
                <w:sz w:val="22"/>
              </w:rPr>
            </w:pPr>
            <w:r>
              <w:rPr>
                <w:sz w:val="22"/>
              </w:rPr>
              <w:t>Магистранттын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аты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жөнү</w:t>
            </w:r>
          </w:p>
        </w:tc>
        <w:tc>
          <w:tcPr>
            <w:tcW w:w="379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4" w:after="0"/>
              <w:ind w:left="112" w:right="0"/>
              <w:rPr>
                <w:lang w:val="en-US"/>
              </w:rPr>
            </w:pPr>
            <w:r>
              <w:rPr>
                <w:lang w:val="en-US"/>
              </w:rPr>
              <w:t>Назаркулов Эламан</w:t>
            </w:r>
          </w:p>
        </w:tc>
        <w:tc>
          <w:tcPr>
            <w:tcW w:w="1461" w:type="dxa"/>
            <w:gridSpan w:val="2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4" w:after="0"/>
              <w:ind w:left="107" w:right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Numarası</w:t>
            </w:r>
          </w:p>
          <w:p>
            <w:pPr>
              <w:pStyle w:val="TableParagraph"/>
              <w:spacing w:before="126" w:after="0"/>
              <w:ind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Номери</w:t>
            </w:r>
          </w:p>
        </w:tc>
        <w:tc>
          <w:tcPr>
            <w:tcW w:w="17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4" w:after="0"/>
              <w:ind w:left="102" w:right="0"/>
              <w:rPr>
                <w:sz w:val="22"/>
                <w:lang w:val="en-US"/>
              </w:rPr>
            </w:pPr>
            <w:r>
              <w:rPr>
                <w:spacing w:val="-2"/>
                <w:sz w:val="22"/>
              </w:rPr>
              <w:t>2351Y0100</w:t>
            </w:r>
            <w:r>
              <w:rPr>
                <w:spacing w:val="-2"/>
                <w:sz w:val="22"/>
                <w:lang w:val="en-US"/>
              </w:rPr>
              <w:t>5</w:t>
            </w:r>
          </w:p>
        </w:tc>
      </w:tr>
      <w:tr>
        <w:trPr>
          <w:trHeight w:val="739" w:hRule="atLeast"/>
        </w:trPr>
        <w:tc>
          <w:tcPr>
            <w:tcW w:w="2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exact" w:line="251"/>
              <w:ind w:left="107" w:right="0"/>
              <w:rPr>
                <w:sz w:val="22"/>
              </w:rPr>
            </w:pPr>
            <w:r>
              <w:rPr>
                <w:sz w:val="22"/>
              </w:rPr>
              <w:t>Danışman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Öğretim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Üyesi</w:t>
            </w:r>
          </w:p>
          <w:p>
            <w:pPr>
              <w:pStyle w:val="TableParagraph"/>
              <w:spacing w:before="126" w:after="0"/>
              <w:ind w:left="107" w:right="0"/>
              <w:rPr>
                <w:sz w:val="22"/>
              </w:rPr>
            </w:pPr>
            <w:r>
              <w:rPr>
                <w:sz w:val="22"/>
              </w:rPr>
              <w:t>Илимий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жетекчиси</w:t>
            </w:r>
          </w:p>
        </w:tc>
        <w:tc>
          <w:tcPr>
            <w:tcW w:w="7040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exact" w:line="251"/>
              <w:ind w:left="112" w:right="0"/>
              <w:rPr>
                <w:lang w:val="en-US"/>
              </w:rPr>
            </w:pPr>
            <w:r>
              <w:rPr>
                <w:lang w:val="en-US"/>
              </w:rPr>
              <w:t>Бакыт Шаршенбаев</w:t>
            </w:r>
          </w:p>
        </w:tc>
      </w:tr>
      <w:tr>
        <w:trPr>
          <w:trHeight w:val="1900" w:hRule="atLeast"/>
        </w:trPr>
        <w:tc>
          <w:tcPr>
            <w:tcW w:w="2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12" w:after="0"/>
              <w:ind w:left="107" w:right="555"/>
              <w:rPr>
                <w:sz w:val="22"/>
              </w:rPr>
            </w:pPr>
            <w:r>
              <w:rPr>
                <w:sz w:val="22"/>
              </w:rPr>
              <w:t xml:space="preserve">Staj Türü </w:t>
            </w:r>
            <w:r>
              <w:rPr>
                <w:spacing w:val="-2"/>
                <w:sz w:val="22"/>
              </w:rPr>
              <w:t>Практиканын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түрү</w:t>
            </w:r>
          </w:p>
        </w:tc>
        <w:tc>
          <w:tcPr>
            <w:tcW w:w="7040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12" w:after="0"/>
              <w:ind w:left="112" w:right="3217"/>
              <w:rPr>
                <w:sz w:val="22"/>
              </w:rPr>
            </w:pPr>
            <w:r>
              <w:rPr>
                <w:sz w:val="22"/>
              </w:rPr>
              <w:t>(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)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Bilimsel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Araştırma/Илимий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изилдөө (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) Pedagojik/Педагогикалык</w:t>
            </w:r>
          </w:p>
          <w:p>
            <w:pPr>
              <w:pStyle w:val="TableParagraph"/>
              <w:ind w:left="112" w:right="0"/>
              <w:rPr>
                <w:sz w:val="22"/>
              </w:rPr>
            </w:pPr>
            <w:r>
              <w:rPr>
                <w:sz w:val="22"/>
              </w:rPr>
              <w:t>(</w:t>
            </w:r>
            <w:r>
              <w:rPr/>
              <w:t>✓)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Mesleki/Кесиптик</w:t>
            </w:r>
          </w:p>
          <w:p>
            <w:pPr>
              <w:pStyle w:val="TableParagraph"/>
              <w:spacing w:before="126" w:after="0"/>
              <w:ind w:left="112" w:right="0"/>
              <w:rPr>
                <w:sz w:val="22"/>
              </w:rPr>
            </w:pPr>
            <w:r>
              <w:rPr>
                <w:sz w:val="22"/>
              </w:rPr>
              <w:t>(</w:t>
            </w:r>
            <w:r>
              <w:rPr>
                <w:spacing w:val="27"/>
                <w:sz w:val="22"/>
              </w:rPr>
              <w:t xml:space="preserve">  </w:t>
            </w:r>
            <w:r>
              <w:rPr>
                <w:sz w:val="22"/>
              </w:rPr>
              <w:t>)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Endüstriyel/Өндүрүштүк</w:t>
            </w:r>
          </w:p>
          <w:p>
            <w:pPr>
              <w:pStyle w:val="TableParagraph"/>
              <w:spacing w:before="127" w:after="0"/>
              <w:ind w:left="112" w:right="0"/>
              <w:rPr>
                <w:sz w:val="22"/>
              </w:rPr>
            </w:pPr>
            <w:r>
              <w:rPr>
                <w:sz w:val="22"/>
              </w:rPr>
              <w:t>(</w:t>
            </w:r>
            <w:r>
              <w:rPr>
                <w:spacing w:val="27"/>
                <w:sz w:val="22"/>
              </w:rPr>
              <w:t xml:space="preserve">  </w:t>
            </w:r>
            <w:r>
              <w:rPr>
                <w:sz w:val="22"/>
              </w:rPr>
              <w:t>)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Teknolojik/Технологиялык</w:t>
            </w:r>
          </w:p>
        </w:tc>
      </w:tr>
      <w:tr>
        <w:trPr>
          <w:trHeight w:val="760" w:hRule="atLeast"/>
        </w:trPr>
        <w:tc>
          <w:tcPr>
            <w:tcW w:w="9780" w:type="dxa"/>
            <w:gridSpan w:val="5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4" w:after="0"/>
              <w:ind w:left="26" w:right="0"/>
              <w:jc w:val="center"/>
              <w:rPr>
                <w:sz w:val="22"/>
              </w:rPr>
            </w:pPr>
            <w:r>
              <w:rPr>
                <w:sz w:val="22"/>
              </w:rPr>
              <w:t>Stajının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Gerçekleştirildiği</w:t>
            </w:r>
          </w:p>
          <w:p>
            <w:pPr>
              <w:pStyle w:val="TableParagraph"/>
              <w:spacing w:before="127" w:after="0"/>
              <w:ind w:left="26" w:right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Практика</w:t>
            </w:r>
          </w:p>
        </w:tc>
      </w:tr>
      <w:tr>
        <w:trPr>
          <w:trHeight w:val="1500" w:hRule="atLeast"/>
        </w:trPr>
        <w:tc>
          <w:tcPr>
            <w:tcW w:w="2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/>
              <w:ind w:left="107" w:right="1119"/>
              <w:rPr>
                <w:sz w:val="22"/>
              </w:rPr>
            </w:pPr>
            <w:r>
              <w:rPr>
                <w:sz w:val="22"/>
              </w:rPr>
              <w:t>Staj Yeri Практика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өткөн</w:t>
            </w:r>
          </w:p>
          <w:p>
            <w:pPr>
              <w:pStyle w:val="TableParagraph"/>
              <w:ind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мекеменин,</w:t>
            </w:r>
            <w:r>
              <w:rPr>
                <w:spacing w:val="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ишкананын</w:t>
            </w:r>
          </w:p>
          <w:p>
            <w:pPr>
              <w:pStyle w:val="TableParagraph"/>
              <w:spacing w:before="124" w:after="0"/>
              <w:ind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аталышы</w:t>
            </w:r>
          </w:p>
        </w:tc>
        <w:tc>
          <w:tcPr>
            <w:tcW w:w="7040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166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387" w:right="0"/>
              <w:rPr>
                <w:lang w:val="en-US"/>
              </w:rPr>
            </w:pPr>
            <w:r>
              <w:rPr>
                <w:lang w:val="en-US"/>
              </w:rPr>
              <w:t xml:space="preserve">ГУ </w:t>
            </w:r>
            <w:r>
              <w:rPr>
                <w:lang w:val="en-US"/>
              </w:rPr>
              <w:t>Салык Сервис при Г</w:t>
            </w:r>
            <w:r>
              <w:rPr>
                <w:lang w:val="en-US"/>
              </w:rPr>
              <w:t>НС</w:t>
            </w:r>
            <w:r>
              <w:rPr>
                <w:lang w:val="en-US"/>
              </w:rPr>
              <w:t xml:space="preserve"> при Кабинете Министров </w:t>
            </w:r>
          </w:p>
        </w:tc>
      </w:tr>
      <w:tr>
        <w:trPr>
          <w:trHeight w:val="1139" w:hRule="atLeast"/>
        </w:trPr>
        <w:tc>
          <w:tcPr>
            <w:tcW w:w="2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11" w:after="0"/>
              <w:ind w:left="107" w:right="0"/>
              <w:rPr>
                <w:sz w:val="22"/>
              </w:rPr>
            </w:pPr>
            <w:r>
              <w:rPr>
                <w:sz w:val="22"/>
              </w:rPr>
              <w:t>Adres, Telefon, Е-posta Адреси,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телефону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жана</w:t>
            </w:r>
          </w:p>
          <w:p>
            <w:pPr>
              <w:pStyle w:val="TableParagraph"/>
              <w:ind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электрондук</w:t>
            </w:r>
            <w:r>
              <w:rPr>
                <w:spacing w:val="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дареги</w:t>
            </w:r>
          </w:p>
        </w:tc>
        <w:tc>
          <w:tcPr>
            <w:tcW w:w="7040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137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442" w:right="0"/>
              <w:rPr>
                <w:sz w:val="22"/>
                <w:lang w:val="en-US"/>
              </w:rPr>
            </w:pPr>
            <w:r>
              <w:rPr>
                <w:spacing w:val="-2"/>
                <w:sz w:val="22"/>
              </w:rPr>
              <w:t>0</w:t>
            </w:r>
            <w:r>
              <w:rPr>
                <w:spacing w:val="-2"/>
                <w:sz w:val="22"/>
                <w:lang w:val="en-US"/>
              </w:rPr>
              <w:t>551330299</w:t>
            </w:r>
          </w:p>
        </w:tc>
      </w:tr>
      <w:tr>
        <w:trPr>
          <w:trHeight w:val="760" w:hRule="atLeast"/>
        </w:trPr>
        <w:tc>
          <w:tcPr>
            <w:tcW w:w="2740" w:type="dxa"/>
            <w:vMerge w:val="restart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4" w:after="0"/>
              <w:ind w:left="107" w:right="555"/>
              <w:rPr>
                <w:sz w:val="22"/>
              </w:rPr>
            </w:pPr>
            <w:r>
              <w:rPr>
                <w:sz w:val="22"/>
              </w:rPr>
              <w:t>Yetkili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Amirin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Adı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ve </w:t>
            </w:r>
            <w:r>
              <w:rPr>
                <w:spacing w:val="-2"/>
                <w:sz w:val="22"/>
              </w:rPr>
              <w:t>Soyadı</w:t>
            </w:r>
          </w:p>
          <w:p>
            <w:pPr>
              <w:pStyle w:val="TableParagraph"/>
              <w:ind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Жетекчинин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аты-</w:t>
            </w:r>
            <w:r>
              <w:rPr>
                <w:spacing w:val="-4"/>
                <w:sz w:val="22"/>
              </w:rPr>
              <w:t>жөнү</w:t>
            </w:r>
          </w:p>
        </w:tc>
        <w:tc>
          <w:tcPr>
            <w:tcW w:w="4140" w:type="dxa"/>
            <w:gridSpan w:val="2"/>
            <w:vMerge w:val="restart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00" w:type="dxa"/>
            <w:gridSpan w:val="2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20" w:hRule="atLeast"/>
        </w:trPr>
        <w:tc>
          <w:tcPr>
            <w:tcW w:w="2740" w:type="dxa"/>
            <w:vMerge w:val="continue"/>
            <w:tcBorders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140" w:type="dxa"/>
            <w:gridSpan w:val="2"/>
            <w:vMerge w:val="continue"/>
            <w:tcBorders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0" w:type="dxa"/>
            <w:gridSpan w:val="2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4" w:after="0"/>
              <w:ind w:left="935" w:right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İmza/Колу</w:t>
            </w:r>
          </w:p>
        </w:tc>
      </w:tr>
      <w:tr>
        <w:trPr>
          <w:trHeight w:val="739" w:hRule="atLeast"/>
        </w:trPr>
        <w:tc>
          <w:tcPr>
            <w:tcW w:w="2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exact" w:line="253"/>
              <w:ind w:left="107" w:right="0"/>
              <w:rPr>
                <w:sz w:val="22"/>
              </w:rPr>
            </w:pPr>
            <w:r>
              <w:rPr>
                <w:sz w:val="22"/>
              </w:rPr>
              <w:t>Dönem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ve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Süre</w:t>
            </w:r>
          </w:p>
          <w:p>
            <w:pPr>
              <w:pStyle w:val="TableParagraph"/>
              <w:spacing w:before="126" w:after="0"/>
              <w:ind w:left="107" w:right="0"/>
              <w:rPr>
                <w:sz w:val="22"/>
              </w:rPr>
            </w:pPr>
            <w:r>
              <w:rPr>
                <w:sz w:val="22"/>
              </w:rPr>
              <w:t>Семестр жана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убакыт</w:t>
            </w:r>
          </w:p>
        </w:tc>
        <w:tc>
          <w:tcPr>
            <w:tcW w:w="7040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126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167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2025</w:t>
            </w:r>
            <w:r>
              <w:rPr>
                <w:b/>
                <w:sz w:val="22"/>
                <w:lang w:val="en-US"/>
              </w:rPr>
              <w:t xml:space="preserve"> </w:t>
            </w:r>
            <w:r>
              <w:rPr>
                <w:b/>
                <w:sz w:val="22"/>
                <w:lang w:val="en-US"/>
              </w:rPr>
              <w:t>Күзгү</w:t>
            </w:r>
            <w:r>
              <w:rPr>
                <w:b/>
                <w:spacing w:val="-7"/>
                <w:sz w:val="22"/>
                <w:lang w:val="en-US"/>
              </w:rPr>
              <w:t xml:space="preserve"> </w:t>
            </w:r>
            <w:r>
              <w:rPr>
                <w:b/>
                <w:spacing w:val="-2"/>
                <w:sz w:val="22"/>
                <w:lang w:val="en-US"/>
              </w:rPr>
              <w:t>с</w:t>
            </w:r>
            <w:r>
              <w:rPr>
                <w:b/>
                <w:spacing w:val="-2"/>
                <w:sz w:val="22"/>
                <w:lang w:val="en-US"/>
              </w:rPr>
              <w:t>е</w:t>
            </w:r>
            <w:r>
              <w:rPr>
                <w:b/>
                <w:spacing w:val="-2"/>
                <w:sz w:val="22"/>
                <w:lang w:val="en-US"/>
              </w:rPr>
              <w:t>местр</w:t>
            </w:r>
          </w:p>
        </w:tc>
      </w:tr>
      <w:tr>
        <w:trPr>
          <w:trHeight w:val="760" w:hRule="atLeast"/>
        </w:trPr>
        <w:tc>
          <w:tcPr>
            <w:tcW w:w="2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13" w:after="0"/>
              <w:ind w:left="107" w:right="0"/>
              <w:rPr>
                <w:sz w:val="22"/>
              </w:rPr>
            </w:pPr>
            <w:r>
              <w:rPr>
                <w:sz w:val="22"/>
              </w:rPr>
              <w:t>Staj</w:t>
            </w:r>
            <w:r>
              <w:rPr>
                <w:spacing w:val="-4"/>
                <w:sz w:val="22"/>
              </w:rPr>
              <w:t xml:space="preserve"> Günü</w:t>
            </w:r>
          </w:p>
          <w:p>
            <w:pPr>
              <w:pStyle w:val="TableParagraph"/>
              <w:spacing w:before="127" w:after="0"/>
              <w:ind w:left="107" w:right="0"/>
              <w:rPr>
                <w:sz w:val="22"/>
              </w:rPr>
            </w:pPr>
            <w:r>
              <w:rPr>
                <w:sz w:val="22"/>
              </w:rPr>
              <w:t>Иш</w:t>
            </w:r>
            <w:r>
              <w:rPr>
                <w:spacing w:val="-2"/>
                <w:sz w:val="22"/>
              </w:rPr>
              <w:t xml:space="preserve"> күндөрү</w:t>
            </w:r>
          </w:p>
        </w:tc>
        <w:tc>
          <w:tcPr>
            <w:tcW w:w="7040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13" w:after="0"/>
              <w:ind w:left="112" w:right="0"/>
              <w:rPr>
                <w:sz w:val="22"/>
              </w:rPr>
            </w:pPr>
            <w:r>
              <w:rPr>
                <w:sz w:val="22"/>
              </w:rPr>
              <w:t>90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күн</w:t>
            </w:r>
          </w:p>
        </w:tc>
      </w:tr>
      <w:tr>
        <w:trPr>
          <w:trHeight w:val="760" w:hRule="atLeast"/>
        </w:trPr>
        <w:tc>
          <w:tcPr>
            <w:tcW w:w="2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7" w:after="0"/>
              <w:ind w:left="107" w:right="0"/>
              <w:rPr>
                <w:sz w:val="22"/>
              </w:rPr>
            </w:pPr>
            <w:r>
              <w:rPr>
                <w:sz w:val="22"/>
              </w:rPr>
              <w:t>Staj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Saatleri</w:t>
            </w:r>
          </w:p>
          <w:p>
            <w:pPr>
              <w:pStyle w:val="TableParagraph"/>
              <w:spacing w:before="127" w:after="0"/>
              <w:ind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Сааттар</w:t>
            </w:r>
          </w:p>
        </w:tc>
        <w:tc>
          <w:tcPr>
            <w:tcW w:w="7040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7" w:after="0"/>
              <w:ind w:left="112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9:00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52"/>
                <w:sz w:val="22"/>
              </w:rPr>
              <w:t xml:space="preserve"> </w:t>
            </w:r>
            <w:r>
              <w:rPr>
                <w:b/>
                <w:sz w:val="22"/>
              </w:rPr>
              <w:t>17: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pacing w:val="-7"/>
                <w:sz w:val="22"/>
              </w:rPr>
              <w:t>00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06" w:h="16838"/>
          <w:pgMar w:left="1133" w:right="850" w:gutter="0" w:header="1010" w:top="3220" w:footer="724" w:bottom="92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190" w:after="0"/>
        <w:rPr>
          <w:sz w:val="20"/>
        </w:rPr>
      </w:pPr>
      <w:r>
        <w:rPr>
          <w:sz w:val="20"/>
        </w:rPr>
      </w:r>
    </w:p>
    <w:tbl>
      <w:tblPr>
        <w:tblW w:w="9620" w:type="dxa"/>
        <w:jc w:val="left"/>
        <w:tblInd w:w="127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9"/>
        <w:gridCol w:w="5661"/>
        <w:gridCol w:w="2260"/>
      </w:tblGrid>
      <w:tr>
        <w:trPr>
          <w:trHeight w:val="760" w:hRule="atLeast"/>
        </w:trPr>
        <w:tc>
          <w:tcPr>
            <w:tcW w:w="9620" w:type="dxa"/>
            <w:gridSpan w:val="3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10" w:after="0"/>
              <w:ind w:left="26" w:right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Çalışma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Planı/Takvimi</w:t>
            </w:r>
          </w:p>
          <w:p>
            <w:pPr>
              <w:pStyle w:val="TableParagraph"/>
              <w:spacing w:before="127" w:after="0"/>
              <w:ind w:left="26" w:right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Практикасынын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программасы</w:t>
            </w:r>
          </w:p>
        </w:tc>
      </w:tr>
      <w:tr>
        <w:trPr>
          <w:trHeight w:val="760" w:hRule="atLeast"/>
        </w:trPr>
        <w:tc>
          <w:tcPr>
            <w:tcW w:w="169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4" w:after="0"/>
              <w:ind w:left="11" w:right="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Süre/</w:t>
            </w:r>
          </w:p>
          <w:p>
            <w:pPr>
              <w:pStyle w:val="TableParagraph"/>
              <w:ind w:left="11" w:right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Мөөнөт</w:t>
            </w:r>
          </w:p>
        </w:tc>
        <w:tc>
          <w:tcPr>
            <w:tcW w:w="566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4" w:after="0"/>
              <w:ind w:left="1066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Danışman</w:t>
            </w:r>
            <w:r>
              <w:rPr>
                <w:b/>
                <w:spacing w:val="-9"/>
                <w:sz w:val="22"/>
              </w:rPr>
              <w:t xml:space="preserve"> </w:t>
            </w:r>
            <w:r>
              <w:rPr>
                <w:b/>
                <w:sz w:val="22"/>
              </w:rPr>
              <w:t>tarafından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verilen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ödevler/</w:t>
            </w:r>
          </w:p>
          <w:p>
            <w:pPr>
              <w:pStyle w:val="TableParagraph"/>
              <w:ind w:left="1006" w:right="0"/>
              <w:rPr>
                <w:sz w:val="22"/>
              </w:rPr>
            </w:pPr>
            <w:r>
              <w:rPr>
                <w:spacing w:val="-2"/>
                <w:sz w:val="22"/>
              </w:rPr>
              <w:t>Илимий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жетекчисинин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тапшырмалары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tLeast" w:line="250"/>
              <w:ind w:left="268" w:right="235"/>
              <w:jc w:val="center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Danışman Değerlendirilmesi/ </w:t>
            </w:r>
            <w:r>
              <w:rPr>
                <w:spacing w:val="-2"/>
                <w:sz w:val="22"/>
              </w:rPr>
              <w:t>Баалоо</w:t>
            </w:r>
          </w:p>
        </w:tc>
      </w:tr>
      <w:tr>
        <w:trPr>
          <w:trHeight w:val="3940" w:hRule="atLeast"/>
        </w:trPr>
        <w:tc>
          <w:tcPr>
            <w:tcW w:w="169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0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" w:after="0"/>
              <w:ind w:left="133" w:right="0"/>
              <w:rPr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59"/>
                <w:w w:val="15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bidi w:val="0"/>
              <w:spacing w:lineRule="auto" w:line="360" w:before="0" w:after="0"/>
              <w:ind w:hanging="0" w:left="0" w:right="185"/>
              <w:jc w:val="both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  <w:r>
              <w:rPr>
                <w:rFonts w:eastAsia="Times New Roman" w:cs="Times New Roman"/>
                <w:color w:val="81D41A"/>
                <w:sz w:val="22"/>
                <w:lang w:val="tr-TR" w:eastAsia="en-US" w:bidi="ar-SA"/>
              </w:rPr>
              <w:t>Docker</w:t>
            </w:r>
            <w:r>
              <w:rPr>
                <w:rFonts w:eastAsia="Times New Roman" w:cs="Times New Roman"/>
                <w:sz w:val="22"/>
                <w:lang w:val="tr-TR" w:eastAsia="en-US" w:bidi="ar-SA"/>
              </w:rPr>
              <w:t xml:space="preserve"> платформасы менен иштөө чөйрөсүн даярдадым. 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 xml:space="preserve">Ошондой эле </w:t>
            </w:r>
            <w:r>
              <w:rPr>
                <w:rFonts w:eastAsia="Times New Roman" w:cs="Times New Roman"/>
                <w:color w:val="81D41A"/>
                <w:sz w:val="22"/>
                <w:lang w:val="tr-TR" w:eastAsia="en-US" w:bidi="ar-SA"/>
              </w:rPr>
              <w:t>Docker Desktop</w:t>
            </w:r>
            <w:r>
              <w:rPr>
                <w:rFonts w:eastAsia="Times New Roman" w:cs="Times New Roman"/>
                <w:sz w:val="22"/>
                <w:lang w:val="tr-TR" w:eastAsia="en-US" w:bidi="ar-SA"/>
              </w:rPr>
              <w:t xml:space="preserve"> орнот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 xml:space="preserve">уп, </w:t>
            </w:r>
            <w:r>
              <w:rPr>
                <w:rFonts w:eastAsia="Times New Roman" w:cs="Times New Roman"/>
                <w:sz w:val="22"/>
                <w:lang w:val="tr-TR" w:eastAsia="en-US" w:bidi="ar-SA"/>
              </w:rPr>
              <w:t xml:space="preserve"> Dockerfile түзүп,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>жеке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/>
                <w:sz w:val="22"/>
                <w:lang w:val="tr-TR" w:eastAsia="en-US" w:bidi="ar-SA"/>
              </w:rPr>
              <w:t>образдарды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>т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 xml:space="preserve">үзүү </w:t>
            </w:r>
            <w:r>
              <w:rPr>
                <w:rFonts w:eastAsia="Times New Roman" w:cs="Times New Roman"/>
                <w:sz w:val="22"/>
                <w:lang w:val="tr-TR" w:eastAsia="en-US" w:bidi="ar-SA"/>
              </w:rPr>
              <w:t>практикасын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>жана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/>
                <w:color w:val="81D41A"/>
                <w:sz w:val="22"/>
                <w:lang w:val="tr-TR" w:eastAsia="en-US" w:bidi="ar-SA"/>
              </w:rPr>
              <w:t>Docker Compose</w:t>
            </w:r>
            <w:r>
              <w:rPr>
                <w:rFonts w:eastAsia="Times New Roman" w:cs="Times New Roman"/>
                <w:sz w:val="22"/>
                <w:lang w:val="tr-TR" w:eastAsia="en-US" w:bidi="ar-SA"/>
              </w:rPr>
              <w:t xml:space="preserve"> менен бир нече сервистерди башкарууну үйрөндүм. Чоң маалыматтар 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>(</w:t>
            </w:r>
            <w:r>
              <w:rPr>
                <w:rFonts w:eastAsia="Times New Roman" w:cs="Times New Roman"/>
                <w:sz w:val="22"/>
                <w:lang w:val="tr-TR" w:eastAsia="en-US" w:bidi="ar-SA"/>
              </w:rPr>
              <w:t>Big Data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>)</w:t>
            </w:r>
            <w:r>
              <w:rPr>
                <w:rFonts w:eastAsia="Times New Roman" w:cs="Times New Roman"/>
                <w:sz w:val="22"/>
                <w:lang w:val="tr-TR" w:eastAsia="en-US" w:bidi="ar-SA"/>
              </w:rPr>
              <w:t xml:space="preserve"> системаларын 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>Докер</w:t>
            </w:r>
            <w:r>
              <w:rPr>
                <w:rFonts w:eastAsia="Times New Roman" w:cs="Times New Roman"/>
                <w:sz w:val="22"/>
                <w:lang w:val="tr-TR" w:eastAsia="en-US" w:bidi="ar-SA"/>
              </w:rPr>
              <w:t>де иштетүүнүн артыкчылыктарын,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>башкача айтканда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/>
                <w:sz w:val="22"/>
                <w:lang w:val="tr-TR" w:eastAsia="en-US" w:bidi="ar-SA"/>
              </w:rPr>
              <w:t>тез жайылтуу, версиялык контроль, ресурстарды изоляциялоо түшүндүм.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7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val="clear" w:pos="720"/>
                <w:tab w:val="left" w:pos="332" w:leader="none"/>
              </w:tabs>
              <w:spacing w:lineRule="auto" w:line="240" w:before="1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val="clear" w:pos="720"/>
                <w:tab w:val="left" w:pos="332" w:leader="none"/>
              </w:tabs>
              <w:spacing w:lineRule="auto" w:line="240" w:before="183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4280" w:hRule="atLeast"/>
        </w:trPr>
        <w:tc>
          <w:tcPr>
            <w:tcW w:w="169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31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33" w:right="0"/>
              <w:rPr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59"/>
                <w:w w:val="15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before="120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bidi w:val="0"/>
              <w:spacing w:lineRule="auto" w:line="360" w:before="0" w:after="0"/>
              <w:ind w:left="98" w:right="81"/>
              <w:jc w:val="both"/>
              <w:rPr>
                <w:sz w:val="22"/>
              </w:rPr>
            </w:pPr>
            <w:r>
              <w:rPr>
                <w:color w:val="81D41A"/>
              </w:rPr>
              <w:t>Hadoop</w:t>
            </w:r>
            <w:r>
              <w:rPr/>
              <w:t xml:space="preserve"> экосистемасы менен терең таанышып, бөлүштүрүлгөн эсептөө </w:t>
            </w:r>
            <w:r>
              <w:rPr>
                <w:lang w:val="en-US"/>
              </w:rPr>
              <w:t>(</w:t>
            </w:r>
            <w:r>
              <w:rPr/>
              <w:t>distributed computing</w:t>
            </w:r>
            <w:r>
              <w:rPr>
                <w:lang w:val="en-US"/>
              </w:rPr>
              <w:t>)</w:t>
            </w:r>
            <w:r>
              <w:rPr/>
              <w:t xml:space="preserve"> концепциясын </w:t>
            </w:r>
            <w:r>
              <w:rPr>
                <w:lang w:val="en-US"/>
              </w:rPr>
              <w:t xml:space="preserve">жана </w:t>
            </w:r>
            <w:r>
              <w:rPr>
                <w:color w:val="81D41A"/>
              </w:rPr>
              <w:t>HDFS</w:t>
            </w:r>
            <w:r>
              <w:rPr/>
              <w:t xml:space="preserve"> архитектурасын,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тагыраак айтканда</w:t>
            </w:r>
            <w:r>
              <w:rPr>
                <w:lang w:val="en-US"/>
              </w:rPr>
              <w:t xml:space="preserve"> </w:t>
            </w:r>
            <w:r>
              <w:rPr>
                <w:color w:val="81D41A"/>
                <w:lang w:val="en-US"/>
              </w:rPr>
              <w:t>NameNode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ж</w:t>
            </w:r>
            <w:r>
              <w:rPr>
                <w:lang w:val="en-US"/>
              </w:rPr>
              <w:t>ан</w:t>
            </w:r>
            <w:r>
              <w:rPr>
                <w:lang w:val="en-US"/>
              </w:rPr>
              <w:t>а</w:t>
            </w:r>
            <w:r>
              <w:rPr>
                <w:lang w:val="en-US"/>
              </w:rPr>
              <w:t xml:space="preserve"> </w:t>
            </w:r>
            <w:r>
              <w:rPr>
                <w:color w:val="81D41A"/>
                <w:lang w:val="en-US"/>
              </w:rPr>
              <w:t>DataNode</w:t>
            </w:r>
            <w:r>
              <w:rPr>
                <w:lang w:val="en-US"/>
              </w:rPr>
              <w:t xml:space="preserve"> блокторун</w:t>
            </w:r>
            <w:r>
              <w:rPr>
                <w:lang w:val="en-US"/>
              </w:rPr>
              <w:t>ун</w:t>
            </w:r>
            <w:r>
              <w:rPr>
                <w:lang w:val="en-US"/>
              </w:rPr>
              <w:t xml:space="preserve"> репликациясы</w:t>
            </w:r>
            <w:r>
              <w:rPr>
                <w:lang w:val="en-US"/>
              </w:rPr>
              <w:t>н</w:t>
            </w:r>
            <w:r>
              <w:rPr>
                <w:lang w:val="en-US"/>
              </w:rPr>
              <w:t xml:space="preserve"> </w:t>
            </w:r>
            <w:r>
              <w:rPr/>
              <w:t xml:space="preserve">үйрөндүм. </w:t>
            </w:r>
            <w:r>
              <w:rPr>
                <w:lang w:val="en-US"/>
              </w:rPr>
              <w:t xml:space="preserve">Андан тышкары </w:t>
            </w:r>
            <w:r>
              <w:rPr/>
              <w:t xml:space="preserve">Docker контейнерлеринде көп түйүндүү </w:t>
            </w:r>
            <w:r>
              <w:rPr>
                <w:lang w:val="en-US"/>
              </w:rPr>
              <w:t>(</w:t>
            </w:r>
            <w:r>
              <w:rPr/>
              <w:t>multi-node</w:t>
            </w:r>
            <w:r>
              <w:rPr>
                <w:lang w:val="en-US"/>
              </w:rPr>
              <w:t>)</w:t>
            </w:r>
            <w:r>
              <w:rPr/>
              <w:t xml:space="preserve"> </w:t>
            </w:r>
            <w:r>
              <w:rPr>
                <w:lang w:val="en-US"/>
              </w:rPr>
              <w:t>Хадуп</w:t>
            </w:r>
            <w:r>
              <w:rPr/>
              <w:t xml:space="preserve"> кластерин орноту</w:t>
            </w:r>
            <w:r>
              <w:rPr>
                <w:lang w:val="en-US"/>
              </w:rPr>
              <w:t>п</w:t>
            </w:r>
            <w:r>
              <w:rPr/>
              <w:t xml:space="preserve"> (1 NameNode + 2-3 DataNode), HDFS командалары менен практикалык иш жүргүзүү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учурунда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ч</w:t>
            </w:r>
            <w:r>
              <w:rPr/>
              <w:t>оң файлдарды жүктө</w:t>
            </w:r>
            <w:r>
              <w:rPr>
                <w:lang w:val="en-US"/>
              </w:rPr>
              <w:t>г</w:t>
            </w:r>
            <w:r>
              <w:rPr>
                <w:lang w:val="ky-KG"/>
              </w:rPr>
              <w:t>ө</w:t>
            </w:r>
            <w:r>
              <w:rPr>
                <w:lang w:val="en-US"/>
              </w:rPr>
              <w:t>п жатканда</w:t>
            </w:r>
            <w:r>
              <w:rPr/>
              <w:t>, алардын автоматтык түрдө бөлүктөргө бөлүнүп, репликацияланышын байкадым.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6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clear" w:pos="720"/>
                <w:tab w:val="left" w:pos="332" w:leader="none"/>
              </w:tabs>
              <w:spacing w:lineRule="auto" w:line="240" w:before="184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</w:tbl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6" w:h="16838"/>
          <w:pgMar w:left="1133" w:right="850" w:gutter="0" w:header="1010" w:top="3220" w:footer="724" w:bottom="9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 w:before="40" w:after="0"/>
        <w:rPr>
          <w:sz w:val="20"/>
        </w:rPr>
      </w:pPr>
      <w:r>
        <w:rPr>
          <w:sz w:val="20"/>
        </w:rPr>
      </w:r>
    </w:p>
    <w:tbl>
      <w:tblPr>
        <w:tblW w:w="9620" w:type="dxa"/>
        <w:jc w:val="left"/>
        <w:tblInd w:w="127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9"/>
        <w:gridCol w:w="5661"/>
        <w:gridCol w:w="2260"/>
      </w:tblGrid>
      <w:tr>
        <w:trPr>
          <w:trHeight w:val="2800" w:hRule="atLeast"/>
        </w:trPr>
        <w:tc>
          <w:tcPr>
            <w:tcW w:w="169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78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" w:after="0"/>
              <w:ind w:left="133" w:right="0"/>
              <w:rPr>
                <w:sz w:val="20"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pacing w:val="59"/>
                <w:w w:val="15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251" w:after="0"/>
              <w:ind w:left="98" w:right="80"/>
              <w:jc w:val="both"/>
              <w:rPr>
                <w:sz w:val="22"/>
                <w:lang w:val="en-US"/>
              </w:rPr>
            </w:pPr>
            <w:r>
              <w:rPr>
                <w:color w:val="81D41A"/>
                <w:spacing w:val="-2"/>
                <w:sz w:val="22"/>
              </w:rPr>
              <w:t>Apache Spark</w:t>
            </w:r>
            <w:r>
              <w:rPr>
                <w:spacing w:val="-2"/>
                <w:sz w:val="22"/>
              </w:rPr>
              <w:t xml:space="preserve"> менен таанышып, анын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spacing w:val="-2"/>
                <w:sz w:val="22"/>
                <w:lang w:val="en-US"/>
              </w:rPr>
              <w:t xml:space="preserve">Хадуп 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spacing w:val="-2"/>
                <w:sz w:val="22"/>
              </w:rPr>
              <w:t xml:space="preserve">экосистемасындагы ролун </w:t>
            </w:r>
            <w:r>
              <w:rPr>
                <w:spacing w:val="-2"/>
                <w:sz w:val="22"/>
                <w:lang w:val="en-US"/>
              </w:rPr>
              <w:t>карады</w:t>
            </w:r>
            <w:r>
              <w:rPr>
                <w:spacing w:val="-2"/>
                <w:sz w:val="22"/>
              </w:rPr>
              <w:t>м.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color w:val="81D41A"/>
                <w:spacing w:val="-2"/>
                <w:sz w:val="22"/>
                <w:lang w:val="en-US"/>
              </w:rPr>
              <w:t>S</w:t>
            </w:r>
            <w:r>
              <w:rPr>
                <w:color w:val="81D41A"/>
                <w:spacing w:val="-2"/>
                <w:sz w:val="22"/>
                <w:lang w:val="en-US"/>
              </w:rPr>
              <w:t>p</w:t>
            </w:r>
            <w:r>
              <w:rPr>
                <w:color w:val="81D41A"/>
                <w:spacing w:val="-2"/>
                <w:sz w:val="22"/>
                <w:lang w:val="en-US"/>
              </w:rPr>
              <w:t>ark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spacing w:val="-2"/>
                <w:sz w:val="22"/>
              </w:rPr>
              <w:t>архитектурасын,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spacing w:val="-2"/>
                <w:sz w:val="22"/>
                <w:lang w:val="en-US"/>
              </w:rPr>
              <w:t>анын ичинде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color w:val="81D41A"/>
                <w:spacing w:val="-2"/>
                <w:sz w:val="22"/>
                <w:lang w:val="en-US"/>
              </w:rPr>
              <w:t>Driver</w:t>
            </w:r>
            <w:r>
              <w:rPr>
                <w:spacing w:val="-2"/>
                <w:sz w:val="22"/>
                <w:lang w:val="en-US"/>
              </w:rPr>
              <w:t xml:space="preserve">, </w:t>
            </w:r>
            <w:r>
              <w:rPr>
                <w:color w:val="81D41A"/>
                <w:spacing w:val="-2"/>
                <w:sz w:val="22"/>
                <w:lang w:val="en-US"/>
              </w:rPr>
              <w:t>Executors</w:t>
            </w:r>
            <w:r>
              <w:rPr>
                <w:spacing w:val="-2"/>
                <w:sz w:val="22"/>
                <w:lang w:val="en-US"/>
              </w:rPr>
              <w:t xml:space="preserve">, </w:t>
            </w:r>
            <w:r>
              <w:rPr>
                <w:color w:val="81D41A"/>
                <w:spacing w:val="-2"/>
                <w:sz w:val="22"/>
                <w:lang w:val="en-US"/>
              </w:rPr>
              <w:t>Cluster Manager</w:t>
            </w:r>
            <w:r>
              <w:rPr>
                <w:spacing w:val="-2"/>
                <w:sz w:val="22"/>
                <w:lang w:val="en-US"/>
              </w:rPr>
              <w:t xml:space="preserve"> жана </w:t>
            </w:r>
            <w:r>
              <w:rPr>
                <w:color w:val="81D41A"/>
                <w:spacing w:val="-2"/>
                <w:sz w:val="22"/>
                <w:lang w:val="en-US"/>
              </w:rPr>
              <w:t>RDD</w:t>
            </w:r>
            <w:r>
              <w:rPr>
                <w:spacing w:val="-2"/>
                <w:sz w:val="22"/>
                <w:lang w:val="en-US"/>
              </w:rPr>
              <w:t xml:space="preserve"> концепциясы</w:t>
            </w:r>
            <w:r>
              <w:rPr>
                <w:spacing w:val="-2"/>
                <w:sz w:val="22"/>
                <w:lang w:val="en-US"/>
              </w:rPr>
              <w:t xml:space="preserve">н </w:t>
            </w:r>
            <w:r>
              <w:rPr>
                <w:spacing w:val="-2"/>
                <w:sz w:val="22"/>
              </w:rPr>
              <w:t>үйрөндүм.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spacing w:val="-2"/>
                <w:sz w:val="22"/>
                <w:lang w:val="en-US"/>
              </w:rPr>
              <w:t>Анын жанында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color w:val="81D41A"/>
                <w:spacing w:val="-2"/>
                <w:sz w:val="22"/>
              </w:rPr>
              <w:t>PySpark</w:t>
            </w:r>
            <w:r>
              <w:rPr>
                <w:spacing w:val="-2"/>
                <w:sz w:val="22"/>
              </w:rPr>
              <w:t xml:space="preserve"> орнотуп, </w:t>
            </w:r>
            <w:r>
              <w:rPr>
                <w:color w:val="81D41A"/>
                <w:spacing w:val="-2"/>
                <w:sz w:val="22"/>
              </w:rPr>
              <w:t>Jupyter Notebook</w:t>
            </w:r>
            <w:r>
              <w:rPr>
                <w:spacing w:val="-2"/>
                <w:sz w:val="22"/>
              </w:rPr>
              <w:t xml:space="preserve"> менен интеграциялап, </w:t>
            </w:r>
            <w:r>
              <w:rPr>
                <w:spacing w:val="-2"/>
                <w:sz w:val="22"/>
                <w:lang w:val="en-US"/>
              </w:rPr>
              <w:t>б</w:t>
            </w:r>
            <w:r>
              <w:rPr>
                <w:spacing w:val="-2"/>
                <w:sz w:val="22"/>
              </w:rPr>
              <w:t>иринчи Spark пр</w:t>
            </w:r>
            <w:r>
              <w:rPr>
                <w:spacing w:val="-2"/>
                <w:sz w:val="22"/>
                <w:lang w:val="en-US"/>
              </w:rPr>
              <w:t>оектин</w:t>
            </w:r>
            <w:r>
              <w:rPr>
                <w:spacing w:val="-2"/>
                <w:sz w:val="22"/>
              </w:rPr>
              <w:t xml:space="preserve"> жаз</w:t>
            </w:r>
            <w:r>
              <w:rPr>
                <w:spacing w:val="-2"/>
                <w:sz w:val="22"/>
                <w:lang w:val="en-US"/>
              </w:rPr>
              <w:t>а баштадым.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36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clear" w:pos="720"/>
                <w:tab w:val="left" w:pos="332" w:leader="none"/>
              </w:tabs>
              <w:spacing w:lineRule="auto" w:line="240" w:before="1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clear" w:pos="720"/>
                <w:tab w:val="left" w:pos="332" w:leader="none"/>
              </w:tabs>
              <w:spacing w:lineRule="auto" w:line="240" w:before="183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3180" w:hRule="atLeast"/>
        </w:trPr>
        <w:tc>
          <w:tcPr>
            <w:tcW w:w="169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79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" w:after="0"/>
              <w:ind w:left="133" w:right="0"/>
              <w:rPr>
                <w:sz w:val="20"/>
              </w:rPr>
            </w:pPr>
            <w:r>
              <w:rPr>
                <w:b/>
                <w:sz w:val="20"/>
              </w:rPr>
              <w:t>4.</w:t>
            </w:r>
            <w:r>
              <w:rPr>
                <w:b/>
                <w:spacing w:val="59"/>
                <w:w w:val="15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5" w:before="246" w:after="0"/>
              <w:ind w:left="98" w:right="82"/>
              <w:jc w:val="both"/>
              <w:rPr>
                <w:sz w:val="22"/>
              </w:rPr>
            </w:pPr>
            <w:r>
              <w:rPr>
                <w:color w:val="81D41A"/>
                <w:sz w:val="22"/>
              </w:rPr>
              <w:t>Spark DataFrames API</w:t>
            </w:r>
            <w:r>
              <w:rPr>
                <w:sz w:val="22"/>
              </w:rPr>
              <w:t xml:space="preserve"> менен </w:t>
            </w:r>
            <w:r>
              <w:rPr>
                <w:color w:val="81D41A"/>
                <w:sz w:val="22"/>
              </w:rPr>
              <w:t>CSV</w:t>
            </w:r>
            <w:r>
              <w:rPr>
                <w:sz w:val="22"/>
              </w:rPr>
              <w:t xml:space="preserve">, </w:t>
            </w:r>
            <w:r>
              <w:rPr>
                <w:color w:val="81D41A"/>
                <w:sz w:val="22"/>
              </w:rPr>
              <w:t>JSON</w:t>
            </w:r>
            <w:r>
              <w:rPr>
                <w:sz w:val="22"/>
              </w:rPr>
              <w:t xml:space="preserve">, </w:t>
            </w:r>
            <w:r>
              <w:rPr>
                <w:color w:val="81D41A"/>
                <w:sz w:val="22"/>
              </w:rPr>
              <w:t>Parquet</w:t>
            </w:r>
            <w:r>
              <w:rPr>
                <w:sz w:val="22"/>
              </w:rPr>
              <w:t xml:space="preserve"> булактарынан маалыматтарды оку</w:t>
            </w:r>
            <w:r>
              <w:rPr>
                <w:sz w:val="22"/>
                <w:lang w:val="en-US"/>
              </w:rPr>
              <w:t xml:space="preserve">п, </w:t>
            </w:r>
            <w:r>
              <w:rPr>
                <w:sz w:val="22"/>
              </w:rPr>
              <w:t>DataFrame трансформацияларын колдону</w:t>
            </w:r>
            <w:r>
              <w:rPr>
                <w:sz w:val="22"/>
                <w:lang w:val="en-US"/>
              </w:rPr>
              <w:t>п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(</w:t>
            </w:r>
            <w:r>
              <w:rPr>
                <w:color w:val="81D41A"/>
                <w:sz w:val="22"/>
              </w:rPr>
              <w:t>select, filter, groupBy, join</w:t>
            </w:r>
            <w:r>
              <w:rPr>
                <w:sz w:val="22"/>
                <w:lang w:val="en-US"/>
              </w:rPr>
              <w:t>), а</w:t>
            </w:r>
            <w:r>
              <w:rPr>
                <w:sz w:val="22"/>
              </w:rPr>
              <w:t>грегация жана Window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lang w:val="en-US"/>
              </w:rPr>
              <w:t>(</w:t>
            </w:r>
            <w:r>
              <w:rPr>
                <w:color w:val="81D41A"/>
                <w:sz w:val="22"/>
                <w:lang w:val="en-US"/>
              </w:rPr>
              <w:t>ROW_NUMBER, RANK, LEAD, LAG</w:t>
            </w:r>
            <w:r>
              <w:rPr>
                <w:sz w:val="22"/>
                <w:lang w:val="en-US"/>
              </w:rPr>
              <w:t>)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 xml:space="preserve">функцияларын үйрөндүм. Колдонуучу тарабынан аныкталган функциялар, </w:t>
            </w:r>
            <w:r>
              <w:rPr>
                <w:sz w:val="22"/>
                <w:lang w:val="ky-KG" w:eastAsia="en-US" w:bidi="ar-SA"/>
              </w:rPr>
              <w:t>башкача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lang w:val="ky-KG" w:eastAsia="en-US" w:bidi="ar-SA"/>
              </w:rPr>
              <w:t>айтканда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 xml:space="preserve">UDF (User Defined Functions) түзүп, </w:t>
            </w:r>
            <w:r>
              <w:rPr>
                <w:color w:val="81D41A"/>
                <w:sz w:val="22"/>
              </w:rPr>
              <w:t>Python</w:t>
            </w:r>
            <w:r>
              <w:rPr>
                <w:sz w:val="22"/>
              </w:rPr>
              <w:t xml:space="preserve"> функцияларын </w:t>
            </w:r>
            <w:r>
              <w:rPr>
                <w:sz w:val="22"/>
                <w:lang w:val="en-US"/>
              </w:rPr>
              <w:t>Спарк</w:t>
            </w:r>
            <w:r>
              <w:rPr>
                <w:sz w:val="22"/>
              </w:rPr>
              <w:t xml:space="preserve">ка </w:t>
            </w:r>
            <w:r>
              <w:rPr>
                <w:sz w:val="22"/>
                <w:lang w:val="ky-KG" w:eastAsia="en-US" w:bidi="ar-SA"/>
              </w:rPr>
              <w:t>туташтырдым</w:t>
            </w:r>
            <w:r>
              <w:rPr>
                <w:sz w:val="22"/>
                <w:lang w:val="ky-KG" w:eastAsia="en-US" w:bidi="ar-SA"/>
              </w:rPr>
              <w:t>.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ky-KG" w:eastAsia="en-US" w:bidi="ar-SA"/>
              </w:rPr>
              <w:t>Ч</w:t>
            </w:r>
            <w:r>
              <w:rPr>
                <w:sz w:val="22"/>
                <w:lang w:val="ky-KG" w:eastAsia="en-US" w:bidi="ar-SA"/>
              </w:rPr>
              <w:t>оң</w:t>
            </w:r>
            <w:r>
              <w:rPr>
                <w:sz w:val="22"/>
              </w:rPr>
              <w:t xml:space="preserve"> маалымат топтомдорун иштетип, жыйынтыктарын оптималдуу форматта файлга жаздым.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3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clear" w:pos="720"/>
                <w:tab w:val="left" w:pos="332" w:leader="none"/>
              </w:tabs>
              <w:spacing w:lineRule="auto" w:line="240" w:before="1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clear" w:pos="720"/>
                <w:tab w:val="left" w:pos="332" w:leader="none"/>
              </w:tabs>
              <w:spacing w:lineRule="auto" w:line="240" w:before="183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2759" w:hRule="atLeast"/>
        </w:trPr>
        <w:tc>
          <w:tcPr>
            <w:tcW w:w="169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99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33" w:right="0"/>
              <w:rPr>
                <w:sz w:val="20"/>
              </w:rPr>
            </w:pPr>
            <w:r>
              <w:rPr>
                <w:b/>
                <w:sz w:val="20"/>
              </w:rPr>
              <w:t>5.</w:t>
            </w:r>
            <w:r>
              <w:rPr>
                <w:b/>
                <w:spacing w:val="59"/>
                <w:w w:val="15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</w:p>
          <w:p>
            <w:pPr>
              <w:pStyle w:val="TableParagraph"/>
              <w:widowControl w:val="false"/>
              <w:bidi w:val="0"/>
              <w:spacing w:lineRule="auto" w:line="360" w:before="245" w:after="0"/>
              <w:ind w:left="98" w:right="85"/>
              <w:jc w:val="both"/>
              <w:rPr>
                <w:sz w:val="22"/>
              </w:rPr>
            </w:pPr>
            <w:r>
              <w:rPr>
                <w:sz w:val="22"/>
              </w:rPr>
              <w:t xml:space="preserve">   </w:t>
            </w:r>
            <w:r>
              <w:rPr>
                <w:sz w:val="22"/>
              </w:rPr>
              <w:t xml:space="preserve">HDFS аркылуу SQL интерфейсин камсыз кылган маалымат кампасы системасы болгон </w:t>
            </w:r>
            <w:r>
              <w:rPr>
                <w:color w:val="81D41A"/>
                <w:sz w:val="22"/>
              </w:rPr>
              <w:t>Apache Hive</w:t>
            </w:r>
            <w:r>
              <w:rPr>
                <w:sz w:val="22"/>
              </w:rPr>
              <w:t xml:space="preserve"> менен тааныш</w:t>
            </w:r>
            <w:r>
              <w:rPr>
                <w:sz w:val="22"/>
                <w:lang w:val="en-US"/>
              </w:rPr>
              <w:t>ып, анын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 xml:space="preserve">архитектурасын, </w:t>
            </w:r>
            <w:r>
              <w:rPr>
                <w:color w:val="81D41A"/>
                <w:sz w:val="22"/>
              </w:rPr>
              <w:t>Metastore</w:t>
            </w:r>
            <w:r>
              <w:rPr>
                <w:sz w:val="22"/>
              </w:rPr>
              <w:t xml:space="preserve">, </w:t>
            </w:r>
            <w:r>
              <w:rPr>
                <w:color w:val="81D41A"/>
                <w:sz w:val="22"/>
              </w:rPr>
              <w:t>HiveServer2</w:t>
            </w:r>
            <w:r>
              <w:rPr>
                <w:sz w:val="22"/>
              </w:rPr>
              <w:t xml:space="preserve">, </w:t>
            </w:r>
            <w:r>
              <w:rPr>
                <w:color w:val="81D41A"/>
                <w:sz w:val="22"/>
              </w:rPr>
              <w:t>Beeline</w:t>
            </w:r>
            <w:r>
              <w:rPr>
                <w:sz w:val="22"/>
              </w:rPr>
              <w:t xml:space="preserve">'ды өздөштүрүп алдым. </w:t>
            </w:r>
            <w:r>
              <w:rPr>
                <w:sz w:val="22"/>
                <w:lang w:val="ky-KG" w:eastAsia="en-US" w:bidi="ar-SA"/>
              </w:rPr>
              <w:t>Б</w:t>
            </w:r>
            <w:r>
              <w:rPr>
                <w:sz w:val="22"/>
                <w:lang w:val="ky-KG" w:eastAsia="en-US" w:bidi="ar-SA"/>
              </w:rPr>
              <w:t>иринчи</w:t>
            </w:r>
            <w:r>
              <w:rPr>
                <w:sz w:val="22"/>
              </w:rPr>
              <w:t xml:space="preserve"> таблицаларды - </w:t>
            </w:r>
            <w:r>
              <w:rPr>
                <w:color w:val="81D41A"/>
                <w:sz w:val="22"/>
              </w:rPr>
              <w:t>EXTERNAL</w:t>
            </w:r>
            <w:r>
              <w:rPr>
                <w:sz w:val="22"/>
              </w:rPr>
              <w:t xml:space="preserve"> жана </w:t>
            </w:r>
            <w:r>
              <w:rPr>
                <w:color w:val="81D41A"/>
                <w:sz w:val="22"/>
              </w:rPr>
              <w:t>MANAGED</w:t>
            </w:r>
            <w:r>
              <w:rPr>
                <w:sz w:val="22"/>
              </w:rPr>
              <w:t xml:space="preserve"> таблицаларын түздүм.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lang w:val="ky-KG" w:eastAsia="en-US" w:bidi="ar-SA"/>
              </w:rPr>
              <w:t>Кийинчээрек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CSV жана JSON файлдарын Hive таблицаларына жүктөп, бөлүү концепциясын иш жүзүндө колдондум.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34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clear" w:pos="720"/>
                <w:tab w:val="left" w:pos="332" w:leader="none"/>
              </w:tabs>
              <w:spacing w:lineRule="auto" w:line="240" w:before="183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2760" w:hRule="atLeast"/>
        </w:trPr>
        <w:tc>
          <w:tcPr>
            <w:tcW w:w="169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91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33" w:right="0"/>
              <w:rPr>
                <w:sz w:val="20"/>
              </w:rPr>
            </w:pPr>
            <w:r>
              <w:rPr>
                <w:b/>
                <w:sz w:val="20"/>
              </w:rPr>
              <w:t>6.</w:t>
            </w:r>
            <w:r>
              <w:rPr>
                <w:b/>
                <w:spacing w:val="59"/>
                <w:w w:val="15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245" w:after="0"/>
              <w:ind w:hanging="0" w:left="0" w:right="85"/>
              <w:jc w:val="both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Hive менен татаал аналитикалык сурамдарды жаз</w:t>
            </w:r>
            <w:r>
              <w:rPr>
                <w:sz w:val="22"/>
                <w:lang w:val="en-US"/>
              </w:rPr>
              <w:t>а баштадым</w:t>
            </w:r>
            <w:r>
              <w:rPr>
                <w:sz w:val="22"/>
              </w:rPr>
              <w:t>.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JOIN операцияларын колдону</w:t>
            </w:r>
            <w:r>
              <w:rPr>
                <w:sz w:val="22"/>
                <w:lang w:val="en-US"/>
              </w:rPr>
              <w:t>п,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а</w:t>
            </w:r>
            <w:r>
              <w:rPr>
                <w:sz w:val="22"/>
              </w:rPr>
              <w:t>налитикалык функциялар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lang w:val="en-US"/>
              </w:rPr>
              <w:t xml:space="preserve">болгон </w:t>
            </w:r>
            <w:r>
              <w:rPr>
                <w:color w:val="81D41A"/>
                <w:sz w:val="22"/>
                <w:lang w:val="en-US"/>
              </w:rPr>
              <w:t>ROW_NUMBER()</w:t>
            </w:r>
            <w:r>
              <w:rPr>
                <w:sz w:val="22"/>
                <w:lang w:val="en-US"/>
              </w:rPr>
              <w:t xml:space="preserve">, </w:t>
            </w:r>
            <w:r>
              <w:rPr>
                <w:color w:val="81D41A"/>
                <w:sz w:val="22"/>
                <w:lang w:val="en-US"/>
              </w:rPr>
              <w:t>RANK()</w:t>
            </w:r>
            <w:r>
              <w:rPr>
                <w:sz w:val="22"/>
                <w:lang w:val="en-US"/>
              </w:rPr>
              <w:t xml:space="preserve">, </w:t>
            </w:r>
            <w:r>
              <w:rPr>
                <w:color w:val="81D41A"/>
                <w:sz w:val="22"/>
                <w:lang w:val="en-US"/>
              </w:rPr>
              <w:t>DENSE_RANK()</w:t>
            </w:r>
            <w:r>
              <w:rPr>
                <w:sz w:val="22"/>
                <w:lang w:val="en-US"/>
              </w:rPr>
              <w:t xml:space="preserve">, </w:t>
            </w:r>
            <w:r>
              <w:rPr>
                <w:color w:val="81D41A"/>
                <w:sz w:val="22"/>
                <w:lang w:val="en-US"/>
              </w:rPr>
              <w:t>LEAD()</w:t>
            </w:r>
            <w:r>
              <w:rPr>
                <w:sz w:val="22"/>
                <w:lang w:val="en-US"/>
              </w:rPr>
              <w:t xml:space="preserve">, </w:t>
            </w:r>
            <w:r>
              <w:rPr>
                <w:color w:val="81D41A"/>
                <w:sz w:val="22"/>
                <w:lang w:val="en-US"/>
              </w:rPr>
              <w:t xml:space="preserve">LAG() </w:t>
            </w:r>
            <w:r>
              <w:rPr>
                <w:sz w:val="22"/>
                <w:lang w:val="en-US"/>
              </w:rPr>
              <w:t>жана</w:t>
            </w:r>
            <w:r>
              <w:rPr>
                <w:sz w:val="22"/>
              </w:rPr>
              <w:t xml:space="preserve"> оптималдаштыруу ыкмаларын, бөлүү стратегияларын, ORC жана Паркет форматтарын үйрөндүм. 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26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clear" w:pos="720"/>
                <w:tab w:val="left" w:pos="332" w:leader="none"/>
              </w:tabs>
              <w:spacing w:lineRule="auto" w:line="240" w:before="183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</w:tbl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1906" w:h="16838"/>
          <w:pgMar w:left="1133" w:right="850" w:gutter="0" w:header="1010" w:top="3220" w:footer="724" w:bottom="9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 w:before="40" w:after="0"/>
        <w:rPr>
          <w:sz w:val="20"/>
        </w:rPr>
      </w:pPr>
      <w:r>
        <w:rPr>
          <w:sz w:val="20"/>
        </w:rPr>
      </w:r>
    </w:p>
    <w:tbl>
      <w:tblPr>
        <w:tblW w:w="9620" w:type="dxa"/>
        <w:jc w:val="left"/>
        <w:tblInd w:w="127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9"/>
        <w:gridCol w:w="5661"/>
        <w:gridCol w:w="2260"/>
      </w:tblGrid>
      <w:tr>
        <w:trPr>
          <w:trHeight w:val="2379" w:hRule="atLeast"/>
        </w:trPr>
        <w:tc>
          <w:tcPr>
            <w:tcW w:w="169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48" w:right="0"/>
              <w:rPr>
                <w:sz w:val="20"/>
              </w:rPr>
            </w:pPr>
            <w:r>
              <w:rPr>
                <w:b/>
                <w:sz w:val="20"/>
              </w:rPr>
              <w:t>7.</w:t>
            </w:r>
            <w:r>
              <w:rPr>
                <w:b/>
                <w:spacing w:val="6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251" w:after="0"/>
              <w:ind w:hanging="0" w:left="0" w:right="86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Spark жана Hive интеграциясын ишке ашыр</w:t>
            </w:r>
            <w:r>
              <w:rPr>
                <w:spacing w:val="-2"/>
                <w:sz w:val="22"/>
                <w:lang w:val="en-US"/>
              </w:rPr>
              <w:t xml:space="preserve">ып жатып, </w:t>
            </w:r>
            <w:r>
              <w:rPr>
                <w:spacing w:val="-2"/>
                <w:sz w:val="22"/>
              </w:rPr>
              <w:t>эки системанын тең күчтүү жактарын айкалыштырдым.</w:t>
              <w:br/>
            </w:r>
            <w:r>
              <w:rPr>
                <w:spacing w:val="-2"/>
                <w:sz w:val="22"/>
                <w:lang w:val="en-US"/>
              </w:rPr>
              <w:t>Ошондой эле</w:t>
            </w:r>
            <w:r>
              <w:rPr>
                <w:spacing w:val="-2"/>
                <w:sz w:val="22"/>
              </w:rPr>
              <w:t xml:space="preserve"> гибриддик түтүк архитектурасын түзү</w:t>
            </w:r>
            <w:r>
              <w:rPr>
                <w:spacing w:val="-2"/>
                <w:sz w:val="22"/>
                <w:lang w:val="en-US"/>
              </w:rPr>
              <w:t>п, булар</w:t>
            </w:r>
            <w:r>
              <w:rPr>
                <w:spacing w:val="-2"/>
                <w:sz w:val="22"/>
              </w:rPr>
              <w:t xml:space="preserve"> Hive ETL (топтомдук иштетүү, сактоо)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spacing w:val="-2"/>
                <w:sz w:val="22"/>
                <w:lang w:val="en-US"/>
              </w:rPr>
              <w:t>жана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spacing w:val="-2"/>
                <w:sz w:val="22"/>
              </w:rPr>
              <w:t xml:space="preserve">Spark аналитикасы (тез иштетүү, ML), кайсы учурда кайсы куралды колдонууну иш жүзүндө </w:t>
            </w:r>
            <w:r>
              <w:rPr>
                <w:spacing w:val="-2"/>
                <w:sz w:val="22"/>
                <w:lang w:val="en-US"/>
              </w:rPr>
              <w:t>к</w:t>
            </w:r>
            <w:r>
              <w:rPr>
                <w:spacing w:val="-2"/>
                <w:sz w:val="22"/>
                <w:lang w:val="en-US"/>
              </w:rPr>
              <w:t>ө</w:t>
            </w:r>
            <w:r>
              <w:rPr>
                <w:spacing w:val="-2"/>
                <w:sz w:val="22"/>
                <w:lang w:val="en-US"/>
              </w:rPr>
              <w:t>р</w:t>
            </w:r>
            <w:r>
              <w:rPr>
                <w:spacing w:val="-2"/>
                <w:sz w:val="22"/>
                <w:lang w:val="en-US"/>
              </w:rPr>
              <w:t>дүм.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9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clear" w:pos="720"/>
                <w:tab w:val="left" w:pos="332" w:leader="none"/>
              </w:tabs>
              <w:spacing w:lineRule="auto" w:line="240" w:before="184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2999" w:hRule="atLeast"/>
        </w:trPr>
        <w:tc>
          <w:tcPr>
            <w:tcW w:w="169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88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48" w:right="0"/>
              <w:rPr>
                <w:sz w:val="20"/>
              </w:rPr>
            </w:pPr>
            <w:r>
              <w:rPr>
                <w:b/>
                <w:sz w:val="20"/>
              </w:rPr>
              <w:t>8.</w:t>
            </w:r>
            <w:r>
              <w:rPr>
                <w:b/>
                <w:spacing w:val="6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243" w:after="0"/>
              <w:ind w:hanging="0" w:left="0" w:right="86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2"/>
                <w:sz w:val="22"/>
                <w:lang w:val="en-US"/>
              </w:rPr>
              <w:t>Э</w:t>
            </w:r>
            <w:r>
              <w:rPr>
                <w:spacing w:val="-2"/>
                <w:sz w:val="22"/>
              </w:rPr>
              <w:t>лектрондук эсеп-фактура (</w:t>
            </w:r>
            <w:r>
              <w:rPr>
                <w:color w:val="81D41A"/>
              </w:rPr>
              <w:t>ЭСФ</w:t>
            </w:r>
            <w:r>
              <w:rPr>
                <w:spacing w:val="-2"/>
                <w:sz w:val="22"/>
              </w:rPr>
              <w:t>) маалыматтары менен иштей баштадым. Иш жүзүндө миллиондогон эсеп-фактура маалыматтарын бөлүштүрүлгөн түрдө сактоо жана иштетүү үчүн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spacing w:val="-2"/>
                <w:sz w:val="22"/>
                <w:lang w:val="en-US"/>
              </w:rPr>
              <w:t>H</w:t>
            </w:r>
            <w:r>
              <w:rPr>
                <w:spacing w:val="-2"/>
                <w:sz w:val="22"/>
                <w:lang w:val="en-US"/>
              </w:rPr>
              <w:t>ado</w:t>
            </w:r>
            <w:r>
              <w:rPr>
                <w:spacing w:val="-2"/>
                <w:sz w:val="22"/>
                <w:lang w:val="en-US"/>
              </w:rPr>
              <w:t>o</w:t>
            </w:r>
            <w:r>
              <w:rPr>
                <w:spacing w:val="-2"/>
                <w:sz w:val="22"/>
                <w:lang w:val="en-US"/>
              </w:rPr>
              <w:t>p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spacing w:val="-2"/>
                <w:sz w:val="22"/>
              </w:rPr>
              <w:t>архитектурасынын артыкчылыктарын көрдүм.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spacing w:val="-2"/>
                <w:sz w:val="22"/>
                <w:lang w:val="en-US"/>
              </w:rPr>
              <w:t>Анан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spacing w:val="-2"/>
                <w:sz w:val="22"/>
              </w:rPr>
              <w:t>эсеп-фактура маалыматтарын HDFSке жүктөп, аны Hive’деги структураланган таблицаларга өткөрдүм.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spacing w:val="-2"/>
                <w:sz w:val="22"/>
                <w:lang w:val="en-US"/>
              </w:rPr>
              <w:t>Ошондой эле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spacing w:val="-2"/>
                <w:sz w:val="22"/>
              </w:rPr>
              <w:t>бөлүү стратегиясын,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spacing w:val="-2"/>
                <w:sz w:val="22"/>
                <w:lang w:val="en-US"/>
              </w:rPr>
              <w:t>тагыраагы</w:t>
            </w:r>
            <w:r>
              <w:rPr>
                <w:spacing w:val="-2"/>
                <w:sz w:val="22"/>
                <w:lang w:val="en-US"/>
              </w:rPr>
              <w:t xml:space="preserve"> дата жана контрагент боюнча бөлүү</w:t>
            </w:r>
            <w:r>
              <w:rPr>
                <w:spacing w:val="-2"/>
                <w:sz w:val="22"/>
                <w:lang w:val="en-US"/>
              </w:rPr>
              <w:t>нү ишке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spacing w:val="-2"/>
                <w:sz w:val="22"/>
              </w:rPr>
              <w:t>ашыр</w:t>
            </w:r>
            <w:r>
              <w:rPr>
                <w:spacing w:val="-2"/>
                <w:sz w:val="22"/>
                <w:lang w:val="en-US"/>
              </w:rPr>
              <w:t>а алдым.</w:t>
            </w:r>
            <w:r>
              <w:rPr>
                <w:spacing w:val="-2"/>
                <w:sz w:val="22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53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332" w:leader="none"/>
              </w:tabs>
              <w:spacing w:lineRule="auto" w:line="240" w:before="184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2760" w:hRule="atLeast"/>
        </w:trPr>
        <w:tc>
          <w:tcPr>
            <w:tcW w:w="169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99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48" w:right="0"/>
              <w:rPr>
                <w:sz w:val="20"/>
              </w:rPr>
            </w:pPr>
            <w:r>
              <w:rPr>
                <w:b/>
                <w:sz w:val="20"/>
              </w:rPr>
              <w:t>9.</w:t>
            </w:r>
            <w:r>
              <w:rPr>
                <w:b/>
                <w:spacing w:val="6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/>
              <w:ind w:hanging="0" w:left="0" w:right="86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</w:r>
          </w:p>
          <w:p>
            <w:pPr>
              <w:pStyle w:val="TableParagraph"/>
              <w:spacing w:lineRule="auto" w:line="360"/>
              <w:ind w:hanging="0" w:left="0" w:right="86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ЭСФ маалыматтарын тазалап, өзгөртүү ү</w:t>
            </w:r>
            <w:r>
              <w:rPr>
                <w:spacing w:val="-2"/>
                <w:sz w:val="22"/>
                <w:lang w:val="en-US"/>
              </w:rPr>
              <w:t>чүн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color w:val="81D41A"/>
                <w:spacing w:val="-2"/>
                <w:sz w:val="22"/>
              </w:rPr>
              <w:t>ETL</w:t>
            </w:r>
            <w:r>
              <w:rPr>
                <w:color w:val="81D41A"/>
                <w:spacing w:val="-2"/>
                <w:sz w:val="22"/>
                <w:lang w:val="en-US"/>
              </w:rPr>
              <w:t xml:space="preserve"> </w:t>
            </w:r>
            <w:r>
              <w:rPr>
                <w:color w:val="81D41A"/>
                <w:spacing w:val="-2"/>
                <w:sz w:val="22"/>
                <w:lang w:val="en-US"/>
              </w:rPr>
              <w:t>(</w:t>
            </w:r>
            <w:r>
              <w:rPr>
                <w:color w:val="81D41A"/>
                <w:spacing w:val="-2"/>
                <w:sz w:val="22"/>
                <w:lang w:val="en-US"/>
              </w:rPr>
              <w:t>Extract Transform Load</w:t>
            </w:r>
            <w:r>
              <w:rPr>
                <w:color w:val="81D41A"/>
                <w:spacing w:val="-2"/>
                <w:sz w:val="22"/>
                <w:lang w:val="en-US"/>
              </w:rPr>
              <w:t>)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spacing w:val="-2"/>
                <w:sz w:val="22"/>
              </w:rPr>
              <w:t>процессин ишке ашырдым. PySparkтын бөлүштүрүлгөн иштетүү мүмкүнчүлүктөрүн колдону</w:t>
            </w:r>
            <w:r>
              <w:rPr>
                <w:spacing w:val="-2"/>
                <w:sz w:val="22"/>
                <w:lang w:val="en-US"/>
              </w:rPr>
              <w:t xml:space="preserve">п, </w:t>
            </w:r>
            <w:r>
              <w:rPr>
                <w:spacing w:val="-2"/>
                <w:sz w:val="22"/>
                <w:lang w:val="en-US"/>
              </w:rPr>
              <w:t>а</w:t>
            </w:r>
            <w:r>
              <w:rPr>
                <w:spacing w:val="-2"/>
                <w:sz w:val="22"/>
                <w:lang w:val="en-US"/>
              </w:rPr>
              <w:t>нын натыйжасында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spacing w:val="-2"/>
                <w:sz w:val="22"/>
              </w:rPr>
              <w:t xml:space="preserve">бардык кластерлерде параллелдүү </w:t>
            </w:r>
            <w:r>
              <w:rPr>
                <w:spacing w:val="-2"/>
                <w:sz w:val="22"/>
                <w:lang w:val="en-US"/>
              </w:rPr>
              <w:t xml:space="preserve">иш </w:t>
            </w:r>
            <w:r>
              <w:rPr>
                <w:spacing w:val="-2"/>
                <w:sz w:val="22"/>
              </w:rPr>
              <w:t xml:space="preserve">аткаруу </w:t>
            </w:r>
            <w:r>
              <w:rPr>
                <w:spacing w:val="-2"/>
                <w:sz w:val="22"/>
                <w:lang w:val="en-US"/>
              </w:rPr>
              <w:t>ж</w:t>
            </w:r>
            <w:r>
              <w:rPr>
                <w:spacing w:val="-2"/>
                <w:sz w:val="22"/>
                <w:lang w:val="en-US"/>
              </w:rPr>
              <w:t>ү</w:t>
            </w:r>
            <w:r>
              <w:rPr>
                <w:spacing w:val="-2"/>
                <w:sz w:val="22"/>
                <w:lang w:val="en-US"/>
              </w:rPr>
              <w:t>рд</w:t>
            </w:r>
            <w:r>
              <w:rPr>
                <w:spacing w:val="-2"/>
                <w:sz w:val="22"/>
                <w:lang w:val="en-US"/>
              </w:rPr>
              <w:t>ү</w:t>
            </w:r>
            <w:r>
              <w:rPr>
                <w:spacing w:val="-2"/>
                <w:sz w:val="22"/>
              </w:rPr>
              <w:t xml:space="preserve">. Маалыматтарды </w:t>
            </w:r>
            <w:r>
              <w:rPr>
                <w:spacing w:val="-2"/>
                <w:sz w:val="22"/>
                <w:lang w:val="en-US"/>
              </w:rPr>
              <w:t>стандартташты</w:t>
            </w:r>
            <w:r>
              <w:rPr>
                <w:spacing w:val="-2"/>
                <w:sz w:val="22"/>
                <w:lang w:val="en-US"/>
              </w:rPr>
              <w:t>ры</w:t>
            </w:r>
            <w:r>
              <w:rPr>
                <w:spacing w:val="-2"/>
                <w:sz w:val="22"/>
                <w:lang w:val="en-US"/>
              </w:rPr>
              <w:t>п</w:t>
            </w:r>
            <w:r>
              <w:rPr>
                <w:spacing w:val="-2"/>
                <w:sz w:val="22"/>
              </w:rPr>
              <w:t>, сапатын текшери</w:t>
            </w:r>
            <w:r>
              <w:rPr>
                <w:spacing w:val="-2"/>
                <w:sz w:val="22"/>
                <w:lang w:val="en-US"/>
              </w:rPr>
              <w:t>п</w:t>
            </w:r>
            <w:r>
              <w:rPr>
                <w:spacing w:val="-2"/>
                <w:sz w:val="22"/>
              </w:rPr>
              <w:t xml:space="preserve"> жана кайталанган маалыматтарды таптым. </w:t>
            </w:r>
            <w:r>
              <w:rPr>
                <w:spacing w:val="-2"/>
                <w:sz w:val="22"/>
                <w:lang w:val="en-US"/>
              </w:rPr>
              <w:t>Т</w:t>
            </w:r>
            <w:r>
              <w:rPr>
                <w:spacing w:val="-2"/>
                <w:sz w:val="22"/>
              </w:rPr>
              <w:t xml:space="preserve">атаал ETL түтүгүн, </w:t>
            </w:r>
            <w:r>
              <w:rPr>
                <w:spacing w:val="-2"/>
                <w:sz w:val="22"/>
                <w:lang w:val="en-US"/>
              </w:rPr>
              <w:t xml:space="preserve">булар </w:t>
            </w:r>
            <w:r>
              <w:rPr>
                <w:spacing w:val="-2"/>
                <w:sz w:val="22"/>
              </w:rPr>
              <w:t xml:space="preserve">бир нече булактардан окуу, трансформациялоо, текшерүү, Hiveге жазуу </w:t>
            </w:r>
            <w:r>
              <w:rPr>
                <w:spacing w:val="-2"/>
                <w:sz w:val="22"/>
                <w:lang w:val="en-US"/>
              </w:rPr>
              <w:t xml:space="preserve">кадамдарын </w:t>
            </w:r>
            <w:r>
              <w:rPr>
                <w:spacing w:val="-2"/>
                <w:sz w:val="22"/>
              </w:rPr>
              <w:t xml:space="preserve">түздүм. 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34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332" w:leader="none"/>
              </w:tabs>
              <w:spacing w:lineRule="auto" w:line="240" w:before="184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2438" w:hRule="atLeast"/>
        </w:trPr>
        <w:tc>
          <w:tcPr>
            <w:tcW w:w="169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219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48" w:right="0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10.</w:t>
            </w:r>
            <w:r>
              <w:rPr>
                <w:b/>
                <w:spacing w:val="-2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17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lineRule="auto" w:line="360"/>
              <w:ind w:left="98" w:right="82"/>
              <w:jc w:val="both"/>
              <w:rPr>
                <w:sz w:val="22"/>
              </w:rPr>
            </w:pPr>
            <w:r>
              <w:rPr/>
              <w:t xml:space="preserve">ЭСФ маалыматтарынан бизнес-аналитиканы алдым. </w:t>
            </w:r>
            <w:r>
              <w:rPr>
                <w:color w:val="81D41A"/>
              </w:rPr>
              <w:t>Spark SQL</w:t>
            </w:r>
            <w:r>
              <w:rPr/>
              <w:t xml:space="preserve"> менен аналитикалык сурамдарды,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булар</w:t>
            </w:r>
            <w:r>
              <w:rPr>
                <w:lang w:val="en-US"/>
              </w:rPr>
              <w:t xml:space="preserve"> </w:t>
            </w:r>
            <w:r>
              <w:rPr/>
              <w:t>контрагенттердин транзакциялары, убакыттын өтүшү менен тенденциялар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ж.б.</w:t>
            </w:r>
            <w:r>
              <w:rPr>
                <w:lang w:val="en-US"/>
              </w:rPr>
              <w:t xml:space="preserve"> </w:t>
            </w:r>
            <w:r>
              <w:rPr/>
              <w:t>жазы</w:t>
            </w:r>
            <w:r>
              <w:rPr>
                <w:lang w:val="en-US"/>
              </w:rPr>
              <w:t xml:space="preserve">п, </w:t>
            </w:r>
            <w:r>
              <w:rPr/>
              <w:t>Window функцияларын колдонуп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ар кандай</w:t>
            </w:r>
            <w:r>
              <w:rPr>
                <w:lang w:val="en-US"/>
              </w:rPr>
              <w:t xml:space="preserve"> </w:t>
            </w:r>
            <w:r>
              <w:rPr/>
              <w:t xml:space="preserve">аналитиканы жүргүздүм. 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54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clear" w:pos="720"/>
                <w:tab w:val="left" w:pos="332" w:leader="none"/>
              </w:tabs>
              <w:spacing w:lineRule="auto" w:line="240" w:before="183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1139" w:hRule="atLeast"/>
        </w:trPr>
        <w:tc>
          <w:tcPr>
            <w:tcW w:w="169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80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48" w:right="0"/>
              <w:rPr>
                <w:sz w:val="20"/>
              </w:rPr>
            </w:pPr>
            <w:r>
              <w:rPr>
                <w:b/>
                <w:spacing w:val="-6"/>
                <w:sz w:val="20"/>
              </w:rPr>
              <w:t>11.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tabs>
                <w:tab w:val="clear" w:pos="720"/>
                <w:tab w:val="left" w:pos="1225" w:leader="none"/>
                <w:tab w:val="left" w:pos="2143" w:leader="none"/>
                <w:tab w:val="left" w:pos="3746" w:leader="none"/>
              </w:tabs>
              <w:spacing w:lineRule="auto" w:line="360" w:before="253" w:after="0"/>
              <w:ind w:left="98" w:right="86"/>
              <w:rPr>
                <w:sz w:val="22"/>
              </w:rPr>
            </w:pPr>
            <w:r>
              <w:rPr>
                <w:spacing w:val="-2"/>
                <w:sz w:val="22"/>
              </w:rPr>
              <w:t>Алдамчылыкты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spacing w:val="-2"/>
                <w:sz w:val="22"/>
              </w:rPr>
              <w:t xml:space="preserve">аныктоо үчүн функцияларды инженериялоо боюнча иш алып бардым. Электрондук эсеп-фактуралардагы алдамчылык схемаларын - адаттан тыш суммалар, белгисиз контрагенттер, географиялык аномалиялар </w:t>
            </w:r>
            <w:r>
              <w:rPr>
                <w:spacing w:val="-2"/>
                <w:sz w:val="22"/>
                <w:lang w:val="en-US"/>
              </w:rPr>
              <w:t xml:space="preserve">ж.б. </w:t>
            </w:r>
            <w:r>
              <w:rPr>
                <w:spacing w:val="-2"/>
                <w:sz w:val="22"/>
              </w:rPr>
              <w:t xml:space="preserve"> статистикалык жана убакыт катарларынын ыкмаларын колдонду</w:t>
            </w:r>
            <w:r>
              <w:rPr>
                <w:spacing w:val="-2"/>
                <w:sz w:val="22"/>
                <w:lang w:val="en-US"/>
              </w:rPr>
              <w:t>п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2"/>
                <w:sz w:val="22"/>
                <w:lang w:val="en-US"/>
              </w:rPr>
              <w:t>изилдедим.</w:t>
            </w:r>
            <w:r>
              <w:rPr>
                <w:spacing w:val="-2"/>
                <w:sz w:val="22"/>
              </w:rPr>
              <w:t xml:space="preserve"> Spark DataFrame API'син колдонуп транзакция жыштыгы, орточо сумма, убакыт схемалары </w:t>
            </w:r>
            <w:r>
              <w:rPr>
                <w:spacing w:val="-2"/>
                <w:sz w:val="22"/>
                <w:lang w:val="en-US"/>
              </w:rPr>
              <w:t>боюнча функцияларды түзүү м</w:t>
            </w:r>
            <w:r>
              <w:rPr>
                <w:spacing w:val="-2"/>
                <w:sz w:val="22"/>
                <w:lang w:val="en-US"/>
              </w:rPr>
              <w:t>енен</w:t>
            </w:r>
            <w:r>
              <w:rPr>
                <w:spacing w:val="-2"/>
                <w:sz w:val="22"/>
              </w:rPr>
              <w:t xml:space="preserve"> машиналык үйрөнүү моделдери үчүн даярдадым. 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53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clear" w:pos="720"/>
                <w:tab w:val="left" w:pos="332" w:leader="none"/>
              </w:tabs>
              <w:spacing w:lineRule="auto" w:line="240" w:before="184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</w:tbl>
    <w:p>
      <w:pPr>
        <w:sectPr>
          <w:headerReference w:type="default" r:id="rId12"/>
          <w:headerReference w:type="first" r:id="rId13"/>
          <w:footerReference w:type="default" r:id="rId14"/>
          <w:footerReference w:type="first" r:id="rId15"/>
          <w:type w:val="nextPage"/>
          <w:pgSz w:w="11906" w:h="16838"/>
          <w:pgMar w:left="1133" w:right="850" w:gutter="0" w:header="1010" w:top="3220" w:footer="724" w:bottom="9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 w:before="40" w:after="0"/>
        <w:rPr>
          <w:sz w:val="20"/>
        </w:rPr>
      </w:pPr>
      <w:r>
        <w:rPr>
          <w:sz w:val="20"/>
        </w:rPr>
      </w:r>
    </w:p>
    <w:tbl>
      <w:tblPr>
        <w:tblW w:w="9620" w:type="dxa"/>
        <w:jc w:val="left"/>
        <w:tblInd w:w="127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9"/>
        <w:gridCol w:w="5661"/>
        <w:gridCol w:w="2260"/>
      </w:tblGrid>
      <w:tr>
        <w:trPr>
          <w:trHeight w:val="2380" w:hRule="atLeast"/>
        </w:trPr>
        <w:tc>
          <w:tcPr>
            <w:tcW w:w="169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48" w:right="0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12.</w:t>
            </w:r>
            <w:r>
              <w:rPr>
                <w:b/>
                <w:spacing w:val="-2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lineRule="auto" w:line="360"/>
              <w:ind w:hanging="0" w:left="0" w:right="86"/>
              <w:jc w:val="both"/>
              <w:rPr>
                <w:sz w:val="22"/>
              </w:rPr>
            </w:pPr>
            <w:r>
              <w:rPr>
                <w:color w:val="81D41A"/>
                <w:sz w:val="22"/>
              </w:rPr>
              <w:t>Spark MLlib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библиотекасын</w:t>
            </w:r>
            <w:r>
              <w:rPr>
                <w:sz w:val="22"/>
              </w:rPr>
              <w:t>, алдамчылыкты аныктоо үчүн машиналык үйрөнүү моделдерин</w:t>
            </w:r>
            <w:r>
              <w:rPr>
                <w:sz w:val="22"/>
                <w:lang w:val="en-US"/>
              </w:rPr>
              <w:t>де</w:t>
            </w:r>
            <w:r>
              <w:rPr>
                <w:sz w:val="22"/>
              </w:rPr>
              <w:t xml:space="preserve"> колдондум.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 xml:space="preserve">ETL жана MLди Pipeline API колдонуп, бир жумуш агымында </w:t>
            </w:r>
            <w:r>
              <w:rPr>
                <w:sz w:val="22"/>
                <w:lang w:val="en-US"/>
              </w:rPr>
              <w:t>бириктири</w:t>
            </w:r>
            <w:r>
              <w:rPr>
                <w:sz w:val="22"/>
                <w:lang w:val="en-US"/>
              </w:rPr>
              <w:t xml:space="preserve">п, </w:t>
            </w:r>
            <w:r>
              <w:rPr>
                <w:sz w:val="22"/>
                <w:lang w:val="en-US"/>
              </w:rPr>
              <w:t>моделди</w:t>
            </w:r>
            <w:r>
              <w:rPr>
                <w:sz w:val="22"/>
              </w:rPr>
              <w:t xml:space="preserve"> баалоону жүргүзүп, үйрөтүлгөн моделди HDFSке сактадым.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2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332" w:leader="none"/>
              </w:tabs>
              <w:spacing w:lineRule="auto" w:line="240" w:before="183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2200" w:hRule="atLeast"/>
        </w:trPr>
        <w:tc>
          <w:tcPr>
            <w:tcW w:w="169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8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48" w:right="0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13.</w:t>
            </w:r>
            <w:r>
              <w:rPr>
                <w:b/>
                <w:spacing w:val="-2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236" w:after="0"/>
              <w:ind w:left="98" w:right="82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Аналитикалык натыйжаларды визуализациялоо жана отчеттор ү</w:t>
            </w:r>
            <w:r>
              <w:rPr>
                <w:spacing w:val="-2"/>
                <w:sz w:val="22"/>
                <w:lang w:val="en-US"/>
              </w:rPr>
              <w:t>чүн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color w:val="81D41A"/>
                <w:spacing w:val="-2"/>
                <w:sz w:val="22"/>
              </w:rPr>
              <w:t>Apache Superset</w:t>
            </w:r>
            <w:r>
              <w:rPr>
                <w:spacing w:val="-2"/>
                <w:sz w:val="22"/>
              </w:rPr>
              <w:t xml:space="preserve"> ж</w:t>
            </w:r>
            <w:r>
              <w:rPr>
                <w:spacing w:val="-2"/>
                <w:sz w:val="22"/>
                <w:lang w:val="en-US"/>
              </w:rPr>
              <w:t>ана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color w:val="81D41A"/>
                <w:spacing w:val="-2"/>
                <w:sz w:val="22"/>
              </w:rPr>
              <w:t>Metabase</w:t>
            </w:r>
            <w:r>
              <w:rPr>
                <w:spacing w:val="-2"/>
                <w:sz w:val="22"/>
                <w:lang w:val="en-US"/>
              </w:rPr>
              <w:t>ди</w:t>
            </w:r>
            <w:r>
              <w:rPr>
                <w:spacing w:val="-2"/>
                <w:sz w:val="22"/>
              </w:rPr>
              <w:t xml:space="preserve"> Hive'ге </w:t>
            </w:r>
            <w:r>
              <w:rPr>
                <w:spacing w:val="-2"/>
                <w:sz w:val="22"/>
                <w:lang w:val="en-US"/>
              </w:rPr>
              <w:t>туташ</w:t>
            </w:r>
            <w:r>
              <w:rPr>
                <w:spacing w:val="-2"/>
                <w:sz w:val="22"/>
                <w:lang w:val="en-US"/>
              </w:rPr>
              <w:t>тырды</w:t>
            </w:r>
            <w:r>
              <w:rPr>
                <w:spacing w:val="-2"/>
                <w:sz w:val="22"/>
                <w:lang w:val="en-US"/>
              </w:rPr>
              <w:t>м</w:t>
            </w:r>
            <w:r>
              <w:rPr>
                <w:spacing w:val="-2"/>
                <w:sz w:val="22"/>
              </w:rPr>
              <w:t xml:space="preserve">. </w:t>
            </w:r>
            <w:r>
              <w:rPr>
                <w:color w:val="81D41A"/>
                <w:spacing w:val="-2"/>
                <w:sz w:val="22"/>
              </w:rPr>
              <w:t>Matplotlib</w:t>
            </w:r>
            <w:r>
              <w:rPr>
                <w:spacing w:val="-2"/>
                <w:sz w:val="22"/>
              </w:rPr>
              <w:t xml:space="preserve">, </w:t>
            </w:r>
            <w:r>
              <w:rPr>
                <w:color w:val="81D41A"/>
                <w:spacing w:val="-2"/>
                <w:sz w:val="22"/>
              </w:rPr>
              <w:t>Seaborn</w:t>
            </w:r>
            <w:r>
              <w:rPr>
                <w:spacing w:val="-2"/>
                <w:sz w:val="22"/>
              </w:rPr>
              <w:t xml:space="preserve">, </w:t>
            </w:r>
            <w:r>
              <w:rPr>
                <w:color w:val="81D41A"/>
                <w:spacing w:val="-2"/>
                <w:sz w:val="22"/>
              </w:rPr>
              <w:t>Plotly</w:t>
            </w:r>
            <w:r>
              <w:rPr>
                <w:spacing w:val="-2"/>
                <w:sz w:val="22"/>
              </w:rPr>
              <w:t xml:space="preserve"> аркылуу t</w:t>
            </w:r>
            <w:r>
              <w:rPr>
                <w:color w:val="81D41A"/>
                <w:spacing w:val="-2"/>
                <w:sz w:val="22"/>
              </w:rPr>
              <w:t>ime-series, bar charts, heatmaps</w:t>
            </w:r>
            <w:r>
              <w:rPr>
                <w:spacing w:val="-2"/>
                <w:sz w:val="22"/>
              </w:rPr>
              <w:t xml:space="preserve"> графиктери</w:t>
            </w:r>
            <w:r>
              <w:rPr>
                <w:spacing w:val="-2"/>
                <w:sz w:val="22"/>
                <w:lang w:val="en-US"/>
              </w:rPr>
              <w:t>н</w:t>
            </w:r>
            <w:r>
              <w:rPr>
                <w:spacing w:val="-2"/>
                <w:sz w:val="22"/>
              </w:rPr>
              <w:t xml:space="preserve"> түздү</w:t>
            </w:r>
            <w:r>
              <w:rPr>
                <w:spacing w:val="-2"/>
                <w:sz w:val="22"/>
                <w:lang w:val="en-US"/>
              </w:rPr>
              <w:t>к</w:t>
            </w:r>
            <w:r>
              <w:rPr>
                <w:spacing w:val="-2"/>
                <w:sz w:val="22"/>
              </w:rPr>
              <w:t>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332" w:leader="none"/>
              </w:tabs>
              <w:spacing w:lineRule="auto" w:line="240" w:before="184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2379" w:hRule="atLeast"/>
        </w:trPr>
        <w:tc>
          <w:tcPr>
            <w:tcW w:w="169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4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48" w:right="0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14.</w:t>
            </w:r>
            <w:r>
              <w:rPr>
                <w:b/>
                <w:spacing w:val="-2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248" w:after="0"/>
              <w:ind w:left="98" w:right="80"/>
              <w:jc w:val="both"/>
              <w:rPr>
                <w:sz w:val="22"/>
              </w:rPr>
            </w:pPr>
            <w:r>
              <w:rPr>
                <w:sz w:val="22"/>
              </w:rPr>
              <w:t>Мен иштин натыйжалуулугун оптималдаштыруу жана масштабдоо боюнча иште</w:t>
            </w:r>
            <w:r>
              <w:rPr>
                <w:sz w:val="22"/>
                <w:lang w:val="en-US"/>
              </w:rPr>
              <w:t>п,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lang w:val="en-US"/>
              </w:rPr>
              <w:t>б</w:t>
            </w:r>
            <w:r>
              <w:rPr>
                <w:sz w:val="22"/>
                <w:lang w:val="en-US"/>
              </w:rPr>
              <w:t xml:space="preserve">ул 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pacing w:val="-2"/>
                <w:sz w:val="22"/>
                <w:lang w:val="en-US"/>
              </w:rPr>
              <w:t>ү</w:t>
            </w:r>
            <w:r>
              <w:rPr>
                <w:spacing w:val="-2"/>
                <w:sz w:val="22"/>
                <w:lang w:val="en-US"/>
              </w:rPr>
              <w:t xml:space="preserve">чүн  </w:t>
            </w:r>
            <w:r>
              <w:rPr>
                <w:color w:val="81D41A"/>
                <w:sz w:val="22"/>
              </w:rPr>
              <w:t>Spark UI</w:t>
            </w:r>
            <w:r>
              <w:rPr>
                <w:sz w:val="22"/>
              </w:rPr>
              <w:t xml:space="preserve"> (4040 порт)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lang w:val="en-US"/>
              </w:rPr>
              <w:t>жана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color w:val="81D41A"/>
                <w:sz w:val="22"/>
              </w:rPr>
              <w:t>DAG</w:t>
            </w:r>
            <w:r>
              <w:rPr>
                <w:sz w:val="22"/>
              </w:rPr>
              <w:t xml:space="preserve"> (Багытталган Ациклдик Граф) визуализациясын, этаптарын, тапшырмаларын колдонуп, жумуштардын аткаруу планын талдадым. </w:t>
            </w:r>
            <w:r>
              <w:rPr>
                <w:sz w:val="22"/>
                <w:lang w:val="en-US"/>
              </w:rPr>
              <w:t>К</w:t>
            </w:r>
            <w:r>
              <w:rPr>
                <w:sz w:val="22"/>
              </w:rPr>
              <w:t>өп колдонулган DataFramesти эс тутумда сакта</w:t>
            </w:r>
            <w:r>
              <w:rPr>
                <w:sz w:val="22"/>
                <w:lang w:val="en-US"/>
              </w:rPr>
              <w:t>п</w:t>
            </w:r>
            <w:r>
              <w:rPr>
                <w:sz w:val="22"/>
              </w:rPr>
              <w:t xml:space="preserve"> (cache(), persist()), трансляция өзгөрмөлөрүн бардык аткаруучуларга кичинекей маалыматтарды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lang w:val="en-US"/>
              </w:rPr>
              <w:t>бөлүп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жөнөтү</w:t>
            </w:r>
            <w:r>
              <w:rPr>
                <w:sz w:val="22"/>
                <w:lang w:val="en-US"/>
              </w:rPr>
              <w:t>п</w:t>
            </w:r>
            <w:r>
              <w:rPr>
                <w:sz w:val="22"/>
              </w:rPr>
              <w:t>,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lang w:val="en-US"/>
              </w:rPr>
              <w:t>андан кийин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 xml:space="preserve">бириктирүү операцияларын оптималдаштырдым. 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6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332" w:leader="none"/>
              </w:tabs>
              <w:spacing w:lineRule="auto" w:line="240" w:before="184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1979" w:hRule="atLeast"/>
        </w:trPr>
        <w:tc>
          <w:tcPr>
            <w:tcW w:w="169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37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48" w:right="0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15.</w:t>
            </w:r>
            <w:r>
              <w:rPr>
                <w:b/>
                <w:spacing w:val="-2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240" w:after="0"/>
              <w:ind w:left="98" w:right="86"/>
              <w:jc w:val="both"/>
              <w:rPr>
                <w:sz w:val="22"/>
              </w:rPr>
            </w:pPr>
            <w:r>
              <w:rPr>
                <w:color w:val="81D41A"/>
                <w:sz w:val="22"/>
              </w:rPr>
              <w:t>Apache Airflow</w:t>
            </w:r>
            <w:r>
              <w:rPr>
                <w:sz w:val="22"/>
              </w:rPr>
              <w:t xml:space="preserve"> менен таанышып, жумуш агымын оркестрлештирүү платформасы жөнүндө </w:t>
            </w:r>
            <w:r>
              <w:rPr>
                <w:sz w:val="22"/>
                <w:lang w:val="en-US"/>
              </w:rPr>
              <w:t>жана</w:t>
            </w:r>
            <w:r>
              <w:rPr>
                <w:sz w:val="22"/>
              </w:rPr>
              <w:t xml:space="preserve"> Big Data системаларындагы түтүктөрдү автоматташтыруудагы Airflowдун ролун түшүндүм.  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56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332" w:leader="none"/>
              </w:tabs>
              <w:spacing w:lineRule="auto" w:line="240" w:before="183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</w:tbl>
    <w:p>
      <w:pPr>
        <w:sectPr>
          <w:headerReference w:type="default" r:id="rId16"/>
          <w:headerReference w:type="first" r:id="rId17"/>
          <w:footerReference w:type="default" r:id="rId18"/>
          <w:footerReference w:type="first" r:id="rId19"/>
          <w:type w:val="nextPage"/>
          <w:pgSz w:w="11906" w:h="16838"/>
          <w:pgMar w:left="1133" w:right="850" w:gutter="0" w:header="1010" w:top="3220" w:footer="724" w:bottom="9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 w:before="40" w:after="0"/>
        <w:rPr>
          <w:sz w:val="20"/>
        </w:rPr>
      </w:pPr>
      <w:r>
        <w:rPr>
          <w:sz w:val="20"/>
        </w:rPr>
      </w:r>
    </w:p>
    <w:tbl>
      <w:tblPr>
        <w:tblW w:w="9620" w:type="dxa"/>
        <w:jc w:val="left"/>
        <w:tblInd w:w="127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9"/>
        <w:gridCol w:w="5661"/>
        <w:gridCol w:w="2260"/>
      </w:tblGrid>
      <w:tr>
        <w:trPr>
          <w:trHeight w:val="2088" w:hRule="atLeast"/>
        </w:trPr>
        <w:tc>
          <w:tcPr>
            <w:tcW w:w="169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48" w:right="0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16.</w:t>
            </w:r>
            <w:r>
              <w:rPr>
                <w:b/>
                <w:spacing w:val="-2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251" w:after="0"/>
              <w:ind w:left="98" w:right="81"/>
              <w:jc w:val="both"/>
              <w:rPr>
                <w:sz w:val="22"/>
              </w:rPr>
            </w:pPr>
            <w:r>
              <w:rPr>
                <w:sz w:val="22"/>
              </w:rPr>
              <w:t xml:space="preserve">Airflow менен өндүрүш деңгээлиндеги алдамчылыкты аныктоо жумуш агымын, ЭСФ жүктөө, тазалоо, функцияларды инженериялоо, ML божомолдоо, билдирүү </w:t>
            </w:r>
            <w:r>
              <w:rPr>
                <w:sz w:val="22"/>
                <w:lang w:val="en-US"/>
              </w:rPr>
              <w:t>кадамдарын</w:t>
            </w:r>
            <w:r>
              <w:rPr>
                <w:sz w:val="22"/>
                <w:lang w:val="en-US"/>
              </w:rPr>
              <w:t>да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 xml:space="preserve">автоматташтырдым. 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9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332" w:leader="none"/>
              </w:tabs>
              <w:spacing w:lineRule="auto" w:line="240" w:before="184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440" w:hRule="atLeast"/>
        </w:trPr>
        <w:tc>
          <w:tcPr>
            <w:tcW w:w="9620" w:type="dxa"/>
            <w:gridSpan w:val="3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3" w:after="0"/>
              <w:ind w:left="103" w:right="0"/>
              <w:rPr>
                <w:sz w:val="22"/>
              </w:rPr>
            </w:pPr>
            <w:r>
              <w:rPr>
                <w:b/>
                <w:sz w:val="22"/>
              </w:rPr>
              <w:t>Danışman</w:t>
            </w:r>
            <w:r>
              <w:rPr>
                <w:b/>
                <w:spacing w:val="-12"/>
                <w:sz w:val="22"/>
              </w:rPr>
              <w:t xml:space="preserve"> </w:t>
            </w:r>
            <w:r>
              <w:rPr>
                <w:b/>
                <w:sz w:val="22"/>
              </w:rPr>
              <w:t>Öğretim</w:t>
            </w:r>
            <w:r>
              <w:rPr>
                <w:b/>
                <w:spacing w:val="-10"/>
                <w:sz w:val="22"/>
              </w:rPr>
              <w:t xml:space="preserve"> </w:t>
            </w:r>
            <w:r>
              <w:rPr>
                <w:b/>
                <w:sz w:val="22"/>
              </w:rPr>
              <w:t>Üyesi’nin</w:t>
            </w:r>
            <w:r>
              <w:rPr>
                <w:b/>
                <w:spacing w:val="-10"/>
                <w:sz w:val="22"/>
              </w:rPr>
              <w:t xml:space="preserve"> </w:t>
            </w:r>
            <w:r>
              <w:rPr>
                <w:b/>
                <w:sz w:val="22"/>
              </w:rPr>
              <w:t>Görüşleri</w:t>
            </w:r>
            <w:r>
              <w:rPr>
                <w:b/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/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Илимий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жетекчисинин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ой-</w:t>
            </w:r>
            <w:r>
              <w:rPr>
                <w:spacing w:val="-2"/>
                <w:sz w:val="22"/>
              </w:rPr>
              <w:t>пикири</w:t>
            </w:r>
          </w:p>
        </w:tc>
      </w:tr>
      <w:tr>
        <w:trPr>
          <w:trHeight w:val="1260" w:hRule="atLeast"/>
        </w:trPr>
        <w:tc>
          <w:tcPr>
            <w:tcW w:w="9620" w:type="dxa"/>
            <w:gridSpan w:val="3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spacing w:lineRule="auto" w:line="240" w:before="9" w:after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left="285" w:right="0"/>
        <w:jc w:val="left"/>
        <w:rPr>
          <w:b/>
          <w:sz w:val="22"/>
        </w:rPr>
      </w:pPr>
      <w:r>
        <w:rPr>
          <w:b/>
          <w:spacing w:val="-2"/>
          <w:sz w:val="22"/>
        </w:rPr>
        <w:t>SONUÇ/</w:t>
      </w:r>
      <w:r>
        <w:rPr>
          <w:spacing w:val="-2"/>
          <w:sz w:val="22"/>
        </w:rPr>
        <w:t>ЖЫЙЫНТЫК</w:t>
      </w:r>
      <w:r>
        <w:rPr>
          <w:b/>
          <w:spacing w:val="-2"/>
          <w:sz w:val="22"/>
        </w:rPr>
        <w:t>:</w:t>
      </w:r>
    </w:p>
    <w:p>
      <w:pPr>
        <w:pStyle w:val="Normal"/>
        <w:spacing w:lineRule="auto" w:line="240" w:before="126" w:after="0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2549" w:leader="none"/>
          <w:tab w:val="left" w:pos="6044" w:leader="none"/>
          <w:tab w:val="left" w:pos="8309" w:leader="none"/>
        </w:tabs>
        <w:spacing w:before="1" w:after="0"/>
        <w:ind w:hanging="0" w:left="285" w:right="0"/>
        <w:jc w:val="left"/>
        <w:rPr>
          <w:sz w:val="22"/>
        </w:rPr>
      </w:pPr>
      <w:r>
        <w:rPr>
          <w:b/>
          <w:spacing w:val="-2"/>
          <w:position w:val="-2"/>
          <w:sz w:val="22"/>
        </w:rPr>
        <w:t>Başarılı/</w:t>
      </w:r>
      <w:r>
        <w:rPr>
          <w:spacing w:val="-2"/>
          <w:sz w:val="22"/>
        </w:rPr>
        <w:t>Ийгиликтүү</w:t>
      </w:r>
      <w:r>
        <w:rPr>
          <w:sz w:val="22"/>
        </w:rPr>
        <w:tab/>
      </w:r>
      <w:r>
        <w:rPr/>
        <w:drawing>
          <wp:inline distT="0" distB="0" distL="0" distR="0">
            <wp:extent cx="238125" cy="114300"/>
            <wp:effectExtent l="0" t="0" r="0" b="0"/>
            <wp:docPr id="16" name="Imag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1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2"/>
        </w:rPr>
        <w:tab/>
      </w:r>
      <w:r>
        <w:rPr>
          <w:b/>
          <w:spacing w:val="-2"/>
          <w:sz w:val="22"/>
        </w:rPr>
        <w:t>Başarısız/</w:t>
      </w:r>
      <w:r>
        <w:rPr>
          <w:spacing w:val="-2"/>
          <w:sz w:val="22"/>
        </w:rPr>
        <w:t>Ийгиликсиз</w:t>
      </w:r>
      <w:r>
        <w:rPr>
          <w:sz w:val="22"/>
        </w:rPr>
        <w:tab/>
      </w:r>
      <w:r>
        <w:rPr/>
        <w:drawing>
          <wp:inline distT="0" distB="0" distL="0" distR="0">
            <wp:extent cx="238125" cy="114300"/>
            <wp:effectExtent l="0" t="0" r="0" b="0"/>
            <wp:docPr id="17" name="Imag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1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52" w:after="0"/>
        <w:rPr>
          <w:sz w:val="22"/>
        </w:rPr>
      </w:pPr>
      <w:r>
        <w:rPr>
          <w:sz w:val="22"/>
        </w:rPr>
      </w:r>
    </w:p>
    <w:p>
      <w:pPr>
        <w:pStyle w:val="Heading1"/>
        <w:ind w:left="0" w:right="1420"/>
        <w:rPr>
          <w:spacing w:val="-2"/>
        </w:rPr>
      </w:pPr>
      <w:r>
        <w:rPr>
          <w:spacing w:val="-2"/>
        </w:rPr>
        <w:t>…</w:t>
      </w:r>
      <w:r>
        <w:rPr>
          <w:spacing w:val="-2"/>
        </w:rPr>
        <w:t>../..…/20....</w:t>
      </w:r>
    </w:p>
    <w:p>
      <w:pPr>
        <w:pStyle w:val="Normal"/>
        <w:spacing w:before="126" w:after="0"/>
        <w:ind w:hanging="0" w:left="6264" w:right="0"/>
        <w:jc w:val="left"/>
        <w:rPr>
          <w:sz w:val="22"/>
        </w:rPr>
      </w:pPr>
      <w:r>
        <w:rPr>
          <w:b/>
          <w:spacing w:val="-2"/>
          <w:sz w:val="22"/>
        </w:rPr>
        <w:t>Danışman/</w:t>
      </w:r>
      <w:r>
        <w:rPr>
          <w:spacing w:val="-2"/>
          <w:sz w:val="22"/>
        </w:rPr>
        <w:t>Илимий</w:t>
      </w:r>
      <w:r>
        <w:rPr>
          <w:spacing w:val="15"/>
          <w:sz w:val="22"/>
        </w:rPr>
        <w:t xml:space="preserve"> </w:t>
      </w:r>
      <w:r>
        <w:rPr>
          <w:spacing w:val="-2"/>
          <w:sz w:val="22"/>
        </w:rPr>
        <w:t>жетекчи</w:t>
      </w:r>
    </w:p>
    <w:p>
      <w:pPr>
        <w:pStyle w:val="Normal"/>
        <w:spacing w:lineRule="auto" w:line="240" w:before="0" w:after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40" w:before="126" w:after="0"/>
        <w:rPr>
          <w:sz w:val="22"/>
        </w:rPr>
      </w:pPr>
      <w:r>
        <w:rPr>
          <w:sz w:val="22"/>
        </w:rPr>
      </w:r>
    </w:p>
    <w:p>
      <w:pPr>
        <w:pStyle w:val="Normal"/>
        <w:spacing w:before="1" w:after="0"/>
        <w:ind w:hanging="0" w:left="907" w:right="0"/>
        <w:jc w:val="left"/>
        <w:rPr>
          <w:b/>
          <w:sz w:val="22"/>
        </w:rPr>
      </w:pPr>
      <w:r>
        <w:rPr>
          <w:b/>
          <w:spacing w:val="-2"/>
          <w:sz w:val="22"/>
        </w:rPr>
        <w:t>ÖĞRENCİ TARAFINDAN</w:t>
      </w:r>
      <w:r>
        <w:rPr>
          <w:b/>
          <w:spacing w:val="1"/>
          <w:sz w:val="22"/>
        </w:rPr>
        <w:t xml:space="preserve"> </w:t>
      </w:r>
      <w:r>
        <w:rPr>
          <w:b/>
          <w:spacing w:val="-2"/>
          <w:sz w:val="22"/>
        </w:rPr>
        <w:t>HAZIRLANAN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RAPOR/МАГИСТРАНТТЫН</w:t>
      </w:r>
      <w:r>
        <w:rPr>
          <w:b/>
          <w:spacing w:val="1"/>
          <w:sz w:val="22"/>
        </w:rPr>
        <w:t xml:space="preserve"> </w:t>
      </w:r>
      <w:r>
        <w:rPr>
          <w:b/>
          <w:spacing w:val="-2"/>
          <w:sz w:val="22"/>
        </w:rPr>
        <w:t>ОТЧЕТУ</w:t>
      </w:r>
    </w:p>
    <w:p>
      <w:pPr>
        <w:sectPr>
          <w:headerReference w:type="default" r:id="rId22"/>
          <w:headerReference w:type="first" r:id="rId23"/>
          <w:footerReference w:type="default" r:id="rId24"/>
          <w:footerReference w:type="first" r:id="rId25"/>
          <w:type w:val="nextPage"/>
          <w:pgSz w:w="11906" w:h="16838"/>
          <w:pgMar w:left="1133" w:right="850" w:gutter="0" w:header="1010" w:top="3220" w:footer="724" w:bottom="92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40" w:before="6" w:after="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page">
                  <wp:posOffset>781050</wp:posOffset>
                </wp:positionH>
                <wp:positionV relativeFrom="paragraph">
                  <wp:posOffset>164465</wp:posOffset>
                </wp:positionV>
                <wp:extent cx="6159500" cy="2755900"/>
                <wp:effectExtent l="0" t="6350" r="0" b="6350"/>
                <wp:wrapTopAndBottom/>
                <wp:docPr id="18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2755800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bebebe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238" w:after="0"/>
                              <w:ind w:hanging="0" w:left="103" w:right="97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Бул 16 жумалык практикада заманбап Big Data технологияларынын толук стегин терең үйрөндүм.</w:t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t>Булар</w:t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 xml:space="preserve">Docker, Hadoop, Spark, Hive жана Apache Airflow. Биринчи жумалардан баштап контейнерлештирүү принциптери менен таанышып, андан кийин distributed системаларды орнотуп, конфигурациялоону үйрөндүм. </w:t>
                            </w:r>
                            <w:r>
                              <w:rPr/>
                              <w:t>Hadoop экосистемасы менен иштөө мага distributed storage жана процесстөөнүн негиздерин үйрөттү.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Ошондой эле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/>
                              <w:t>Sparkтын архитектурасы өзгөчө кызыктуу болду,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анткени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/>
                              <w:t xml:space="preserve">эс тутумда иштетүү MapReduce'ка караганда он эсе тезирээк. Жалкоо баалоо концепциясы - Spark трансформацияларды дароо аткарбайт, тескерисинче, бардык операцияларды </w:t>
                            </w:r>
                            <w:r>
                              <w:rPr>
                                <w:lang w:val="en-US"/>
                              </w:rPr>
                              <w:t>чогулт</w:t>
                            </w:r>
                            <w:r>
                              <w:rPr>
                                <w:lang w:val="en-US"/>
                              </w:rPr>
                              <w:t>уп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анан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/>
                              <w:t>оптималдаштырылган план түзөт. Бул архитектура миллиондогон саптарды тез иштетүүгө мүмкүндүк берет. Бул стажировка мага маалымат инженериясы жаатында карьера куруу үчүн бекем пайдубал берди. Теория менен практиканын айкалышы - архитектуралык принциптер жана реалдуу дүйнөдө ишке ашыруу - өзгөчө пайдалуу болду.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1" path="m0,0l-2147483645,0l-2147483645,-2147483646l0,-2147483646xe" stroked="t" o:allowincell="f" style="position:absolute;margin-left:61.5pt;margin-top:12.95pt;width:484.95pt;height:216.95pt;mso-wrap-style:square;v-text-anchor:top;mso-position-horizontal-relative:page">
                <v:fill o:detectmouseclick="t" on="false"/>
                <v:stroke color="#bebebe" weight="12600" joinstyle="round" endcap="flat"/>
                <v:textbox>
                  <w:txbxContent>
                    <w:p>
                      <w:pPr>
                        <w:pStyle w:val="FrameContents"/>
                        <w:spacing w:lineRule="auto" w:line="360" w:before="238" w:after="0"/>
                        <w:ind w:hanging="0" w:left="103" w:right="97"/>
                        <w:jc w:val="both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Бул 16 жумалык практикада заманбап Big Data технологияларынын толук стегин терең үйрөндүм.</w:t>
                      </w:r>
                      <w:r>
                        <w:rPr>
                          <w:sz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lang w:val="en-US"/>
                        </w:rPr>
                        <w:t>Булар</w:t>
                      </w:r>
                      <w:r>
                        <w:rPr>
                          <w:sz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 xml:space="preserve">Docker, Hadoop, Spark, Hive жана Apache Airflow. Биринчи жумалардан баштап контейнерлештирүү принциптери менен таанышып, андан кийин distributed системаларды орнотуп, конфигурациялоону үйрөндүм. </w:t>
                      </w:r>
                      <w:r>
                        <w:rPr/>
                        <w:t>Hadoop экосистемасы менен иштөө мага distributed storage жана процесстөөнүн негиздерин үйрөттү.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Ошондой эле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/>
                        <w:t>Sparkтын архитектурасы өзгөчө кызыктуу болду,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анткени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/>
                        <w:t xml:space="preserve">эс тутумда иштетүү MapReduce'ка караганда он эсе тезирээк. Жалкоо баалоо концепциясы - Spark трансформацияларды дароо аткарбайт, тескерисинче, бардык операцияларды </w:t>
                      </w:r>
                      <w:r>
                        <w:rPr>
                          <w:lang w:val="en-US"/>
                        </w:rPr>
                        <w:t>чогулт</w:t>
                      </w:r>
                      <w:r>
                        <w:rPr>
                          <w:lang w:val="en-US"/>
                        </w:rPr>
                        <w:t>уп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анан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/>
                        <w:t>оптималдаштырылган план түзөт. Бул архитектура миллиондогон саптарды тез иштетүүгө мүмкүндүк берет. Бул стажировка мага маалымат инженериясы жаатында карьера куруу үчүн бекем пайдубал берди. Теория менен практиканын айкалышы - архитектуралык принциптер жана реалдуу дүйнөдө ишке ашыруу - өзгөчө пайдалуу болду.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40" w:before="33" w:after="0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firstLine="3342" w:left="5269" w:right="0"/>
        <w:jc w:val="left"/>
        <w:rPr>
          <w:b/>
          <w:sz w:val="22"/>
        </w:rPr>
      </w:pPr>
      <w:r>
        <w:rPr>
          <w:b/>
          <w:spacing w:val="-4"/>
          <w:sz w:val="22"/>
        </w:rPr>
        <w:t xml:space="preserve">İmza/Колу </w:t>
      </w:r>
      <w:r>
        <w:rPr>
          <w:b/>
          <w:spacing w:val="-2"/>
          <w:sz w:val="22"/>
        </w:rPr>
        <w:t>Öğrencinin</w:t>
      </w:r>
      <w:r>
        <w:rPr>
          <w:b/>
          <w:spacing w:val="1"/>
          <w:sz w:val="22"/>
        </w:rPr>
        <w:t xml:space="preserve"> </w:t>
      </w:r>
      <w:r>
        <w:rPr>
          <w:b/>
          <w:spacing w:val="-2"/>
          <w:sz w:val="22"/>
        </w:rPr>
        <w:t>Adı</w:t>
      </w:r>
      <w:r>
        <w:rPr>
          <w:b/>
          <w:spacing w:val="2"/>
          <w:sz w:val="22"/>
        </w:rPr>
        <w:t xml:space="preserve"> </w:t>
      </w:r>
      <w:r>
        <w:rPr>
          <w:b/>
          <w:spacing w:val="-2"/>
          <w:sz w:val="22"/>
        </w:rPr>
        <w:t>Soyadı/Студенттин</w:t>
      </w:r>
      <w:r>
        <w:rPr>
          <w:b/>
          <w:spacing w:val="1"/>
          <w:sz w:val="22"/>
        </w:rPr>
        <w:t xml:space="preserve"> </w:t>
      </w:r>
      <w:r>
        <w:rPr>
          <w:b/>
          <w:spacing w:val="-2"/>
          <w:sz w:val="22"/>
        </w:rPr>
        <w:t>аты</w:t>
      </w:r>
      <w:r>
        <w:rPr>
          <w:b/>
          <w:spacing w:val="2"/>
          <w:sz w:val="22"/>
        </w:rPr>
        <w:t xml:space="preserve"> </w:t>
      </w:r>
      <w:r>
        <w:rPr>
          <w:b/>
          <w:spacing w:val="-4"/>
          <w:sz w:val="22"/>
        </w:rPr>
        <w:t>жөнү</w:t>
      </w:r>
    </w:p>
    <w:sectPr>
      <w:headerReference w:type="default" r:id="rId26"/>
      <w:headerReference w:type="first" r:id="rId27"/>
      <w:footerReference w:type="default" r:id="rId28"/>
      <w:footerReference w:type="first" r:id="rId29"/>
      <w:type w:val="nextPage"/>
      <w:pgSz w:w="11906" w:h="16838"/>
      <w:pgMar w:left="1133" w:right="850" w:gutter="0" w:header="1010" w:top="3220" w:footer="724" w:bottom="9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imSun-ExtB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692785</wp:posOffset>
              </wp:positionH>
              <wp:positionV relativeFrom="page">
                <wp:posOffset>10093960</wp:posOffset>
              </wp:positionV>
              <wp:extent cx="3193415" cy="165100"/>
              <wp:effectExtent l="635" t="0" r="0" b="0"/>
              <wp:wrapNone/>
              <wp:docPr id="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356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44"/>
                            <w:ind w:left="20" w:right="0"/>
                            <w:rPr/>
                          </w:pPr>
                          <w:r>
                            <w:rPr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Manas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Rektörlük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©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54.55pt;margin-top:794.8pt;width:251.4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44"/>
                      <w:ind w:left="20" w:right="0"/>
                      <w:rPr/>
                    </w:pPr>
                    <w:r>
                      <w:rPr>
                        <w:spacing w:val="-2"/>
                      </w:rPr>
                      <w:t>Kırgızistan-Türkiye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Manas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Üniversitesi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Rektörlük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©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692785</wp:posOffset>
              </wp:positionH>
              <wp:positionV relativeFrom="page">
                <wp:posOffset>10093960</wp:posOffset>
              </wp:positionV>
              <wp:extent cx="3193415" cy="165100"/>
              <wp:effectExtent l="635" t="0" r="0" b="0"/>
              <wp:wrapNone/>
              <wp:docPr id="6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356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44"/>
                            <w:ind w:left="20" w:right="0"/>
                            <w:rPr/>
                          </w:pPr>
                          <w:r>
                            <w:rPr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Manas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Rektörlük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©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</w:t>
                          </w:r>
                          <w:r>
                            <w:rPr>
                              <w:spacing w:val="-4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54.55pt;margin-top:794.8pt;width:251.4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44"/>
                      <w:ind w:left="20" w:right="0"/>
                      <w:rPr/>
                    </w:pPr>
                    <w:r>
                      <w:rPr>
                        <w:spacing w:val="-2"/>
                      </w:rPr>
                      <w:t>Kırgızistan-Türkiye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Manas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Üniversitesi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Rektörlük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©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</w:t>
                    </w:r>
                    <w:r>
                      <w:rPr>
                        <w:spacing w:val="-4"/>
                        <w:lang w:val="en-US"/>
                      </w:rPr>
                      <w:t>5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692785</wp:posOffset>
              </wp:positionH>
              <wp:positionV relativeFrom="page">
                <wp:posOffset>10093960</wp:posOffset>
              </wp:positionV>
              <wp:extent cx="3193415" cy="165100"/>
              <wp:effectExtent l="635" t="0" r="0" b="0"/>
              <wp:wrapNone/>
              <wp:docPr id="9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356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44"/>
                            <w:ind w:left="20" w:right="0"/>
                            <w:rPr/>
                          </w:pPr>
                          <w:r>
                            <w:rPr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Manas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Rektörlük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©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</w:t>
                          </w:r>
                          <w:r>
                            <w:rPr>
                              <w:spacing w:val="-4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54.55pt;margin-top:794.8pt;width:251.4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44"/>
                      <w:ind w:left="20" w:right="0"/>
                      <w:rPr/>
                    </w:pPr>
                    <w:r>
                      <w:rPr>
                        <w:spacing w:val="-2"/>
                      </w:rPr>
                      <w:t>Kırgızistan-Türkiye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Manas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Üniversitesi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Rektörlük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©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</w:t>
                    </w:r>
                    <w:r>
                      <w:rPr>
                        <w:spacing w:val="-4"/>
                        <w:lang w:val="en-US"/>
                      </w:rPr>
                      <w:t>5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692785</wp:posOffset>
              </wp:positionH>
              <wp:positionV relativeFrom="page">
                <wp:posOffset>10093960</wp:posOffset>
              </wp:positionV>
              <wp:extent cx="3193415" cy="165100"/>
              <wp:effectExtent l="635" t="0" r="0" b="0"/>
              <wp:wrapNone/>
              <wp:docPr id="12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356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44"/>
                            <w:ind w:left="20" w:right="0"/>
                            <w:rPr/>
                          </w:pPr>
                          <w:r>
                            <w:rPr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Manas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Rektörlük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©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</w:t>
                          </w:r>
                          <w:r>
                            <w:rPr>
                              <w:spacing w:val="-4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4.55pt;margin-top:794.8pt;width:251.4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44"/>
                      <w:ind w:left="20" w:right="0"/>
                      <w:rPr/>
                    </w:pPr>
                    <w:r>
                      <w:rPr>
                        <w:spacing w:val="-2"/>
                      </w:rPr>
                      <w:t>Kırgızistan-Türkiye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Manas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Üniversitesi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Rektörlük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©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</w:t>
                    </w:r>
                    <w:r>
                      <w:rPr>
                        <w:spacing w:val="-4"/>
                        <w:lang w:val="en-US"/>
                      </w:rPr>
                      <w:t>5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2">
              <wp:simplePos x="0" y="0"/>
              <wp:positionH relativeFrom="page">
                <wp:posOffset>692785</wp:posOffset>
              </wp:positionH>
              <wp:positionV relativeFrom="page">
                <wp:posOffset>10093960</wp:posOffset>
              </wp:positionV>
              <wp:extent cx="3193415" cy="165100"/>
              <wp:effectExtent l="635" t="0" r="0" b="0"/>
              <wp:wrapNone/>
              <wp:docPr id="15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356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44"/>
                            <w:ind w:left="20" w:right="0"/>
                            <w:rPr/>
                          </w:pPr>
                          <w:r>
                            <w:rPr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Manas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Rektörlük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©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</w:t>
                          </w:r>
                          <w:r>
                            <w:rPr>
                              <w:spacing w:val="-4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5" path="m0,0l-2147483645,0l-2147483645,-2147483646l0,-2147483646xe" stroked="f" o:allowincell="f" style="position:absolute;margin-left:54.55pt;margin-top:794.8pt;width:251.4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44"/>
                      <w:ind w:left="20" w:right="0"/>
                      <w:rPr/>
                    </w:pPr>
                    <w:r>
                      <w:rPr>
                        <w:spacing w:val="-2"/>
                      </w:rPr>
                      <w:t>Kırgızistan-Türkiye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Manas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Üniversitesi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Rektörlük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©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</w:t>
                    </w:r>
                    <w:r>
                      <w:rPr>
                        <w:spacing w:val="-4"/>
                        <w:lang w:val="en-US"/>
                      </w:rPr>
                      <w:t>5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3">
              <wp:simplePos x="0" y="0"/>
              <wp:positionH relativeFrom="page">
                <wp:posOffset>692785</wp:posOffset>
              </wp:positionH>
              <wp:positionV relativeFrom="page">
                <wp:posOffset>10093960</wp:posOffset>
              </wp:positionV>
              <wp:extent cx="3193415" cy="165100"/>
              <wp:effectExtent l="635" t="0" r="0" b="0"/>
              <wp:wrapNone/>
              <wp:docPr id="21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356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44"/>
                            <w:ind w:left="20" w:right="0"/>
                            <w:rPr/>
                          </w:pPr>
                          <w:r>
                            <w:rPr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Manas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Rektörlük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©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</w:t>
                          </w:r>
                          <w:r>
                            <w:rPr>
                              <w:spacing w:val="-4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8" path="m0,0l-2147483645,0l-2147483645,-2147483646l0,-2147483646xe" stroked="f" o:allowincell="f" style="position:absolute;margin-left:54.55pt;margin-top:794.8pt;width:251.4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44"/>
                      <w:ind w:left="20" w:right="0"/>
                      <w:rPr/>
                    </w:pPr>
                    <w:r>
                      <w:rPr>
                        <w:spacing w:val="-2"/>
                      </w:rPr>
                      <w:t>Kırgızistan-Türkiye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Manas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Üniversitesi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Rektörlük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©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</w:t>
                    </w:r>
                    <w:r>
                      <w:rPr>
                        <w:spacing w:val="-4"/>
                        <w:lang w:val="en-US"/>
                      </w:rPr>
                      <w:t>5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4">
              <wp:simplePos x="0" y="0"/>
              <wp:positionH relativeFrom="page">
                <wp:posOffset>692785</wp:posOffset>
              </wp:positionH>
              <wp:positionV relativeFrom="page">
                <wp:posOffset>10093960</wp:posOffset>
              </wp:positionV>
              <wp:extent cx="3193415" cy="165100"/>
              <wp:effectExtent l="635" t="0" r="0" b="0"/>
              <wp:wrapNone/>
              <wp:docPr id="24" name="Textbox 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356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44"/>
                            <w:ind w:left="20" w:right="0"/>
                            <w:rPr/>
                          </w:pPr>
                          <w:r>
                            <w:rPr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Manas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Rektörlük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©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</w:t>
                          </w:r>
                          <w:r>
                            <w:rPr>
                              <w:spacing w:val="-4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4" path="m0,0l-2147483645,0l-2147483645,-2147483646l0,-2147483646xe" stroked="f" o:allowincell="f" style="position:absolute;margin-left:54.55pt;margin-top:794.8pt;width:251.4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44"/>
                      <w:ind w:left="20" w:right="0"/>
                      <w:rPr/>
                    </w:pPr>
                    <w:r>
                      <w:rPr>
                        <w:spacing w:val="-2"/>
                      </w:rPr>
                      <w:t>Kırgızistan-Türkiye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Manas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Üniversitesi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Rektörlük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©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</w:t>
                    </w:r>
                    <w:r>
                      <w:rPr>
                        <w:spacing w:val="-4"/>
                        <w:lang w:val="en-US"/>
                      </w:rPr>
                      <w:t>5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698500</wp:posOffset>
              </wp:positionH>
              <wp:positionV relativeFrom="page">
                <wp:posOffset>635000</wp:posOffset>
              </wp:positionV>
              <wp:extent cx="6324600" cy="1420495"/>
              <wp:effectExtent l="0" t="635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24480" cy="1420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9820" w:type="dxa"/>
                            <w:jc w:val="left"/>
                            <w:tblInd w:w="50" w:type="dxa"/>
                            <w:tblLayout w:type="fixed"/>
                            <w:tblCellMar>
                              <w:top w:w="0" w:type="dxa"/>
                              <w:left w:w="10" w:type="dxa"/>
                              <w:bottom w:w="0" w:type="dxa"/>
                              <w:right w:w="10" w:type="dxa"/>
                            </w:tblCellMar>
                          </w:tblPr>
                          <w:tblGrid>
                            <w:gridCol w:w="1460"/>
                            <w:gridCol w:w="1279"/>
                            <w:gridCol w:w="3901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98" w:after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62" w:right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43" w:after="0"/>
                                  <w:ind w:left="62" w:right="0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27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05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/202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9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80" w:after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63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1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spacing w:before="65" w:after="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36" w:right="0"/>
                                  <w:rPr>
                                    <w:b/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9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901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57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 xml:space="preserve"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62" w:right="0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t>1</w: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5pt;margin-top:50pt;width:497.95pt;height:111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tbl>
                    <w:tblPr>
                      <w:tblW w:w="9820" w:type="dxa"/>
                      <w:jc w:val="left"/>
                      <w:tblInd w:w="50" w:type="dxa"/>
                      <w:tblLayout w:type="fixed"/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>
                    <w:tblGrid>
                      <w:gridCol w:w="1460"/>
                      <w:gridCol w:w="1279"/>
                      <w:gridCol w:w="3901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98" w:after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</w:r>
                        </w:p>
                        <w:p>
                          <w:pPr>
                            <w:pStyle w:val="TableParagraph"/>
                            <w:ind w:left="162" w:right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43" w:after="0"/>
                            <w:ind w:left="62" w:right="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27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05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/202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5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9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80" w:after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  <w:p>
                          <w:pPr>
                            <w:pStyle w:val="TableParagraph"/>
                            <w:ind w:left="63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1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spacing w:before="65" w:after="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ind w:left="136" w:right="0"/>
                            <w:rPr>
                              <w:b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9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901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57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62" w:right="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2">
          <wp:simplePos x="0" y="0"/>
          <wp:positionH relativeFrom="page">
            <wp:posOffset>823595</wp:posOffset>
          </wp:positionH>
          <wp:positionV relativeFrom="page">
            <wp:posOffset>956310</wp:posOffset>
          </wp:positionV>
          <wp:extent cx="792480" cy="782320"/>
          <wp:effectExtent l="0" t="0" r="0" b="0"/>
          <wp:wrapNone/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82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698500</wp:posOffset>
              </wp:positionH>
              <wp:positionV relativeFrom="page">
                <wp:posOffset>635000</wp:posOffset>
              </wp:positionV>
              <wp:extent cx="6324600" cy="1420495"/>
              <wp:effectExtent l="0" t="635" r="0" b="0"/>
              <wp:wrapNone/>
              <wp:docPr id="4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24480" cy="1420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9820" w:type="dxa"/>
                            <w:jc w:val="left"/>
                            <w:tblInd w:w="50" w:type="dxa"/>
                            <w:tblLayout w:type="fixed"/>
                            <w:tblCellMar>
                              <w:top w:w="0" w:type="dxa"/>
                              <w:left w:w="10" w:type="dxa"/>
                              <w:bottom w:w="0" w:type="dxa"/>
                              <w:right w:w="10" w:type="dxa"/>
                            </w:tblCellMar>
                          </w:tblPr>
                          <w:tblGrid>
                            <w:gridCol w:w="1460"/>
                            <w:gridCol w:w="1279"/>
                            <w:gridCol w:w="3901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98" w:after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62" w:right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43" w:after="0"/>
                                  <w:ind w:left="62" w:right="0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27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05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/202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9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80" w:after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63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1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spacing w:before="65" w:after="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36" w:right="0"/>
                                  <w:rPr>
                                    <w:b/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9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901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57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 xml:space="preserve"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62" w:right="0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t>2</w: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5pt;margin-top:50pt;width:497.95pt;height:111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tbl>
                    <w:tblPr>
                      <w:tblW w:w="9820" w:type="dxa"/>
                      <w:jc w:val="left"/>
                      <w:tblInd w:w="50" w:type="dxa"/>
                      <w:tblLayout w:type="fixed"/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>
                    <w:tblGrid>
                      <w:gridCol w:w="1460"/>
                      <w:gridCol w:w="1279"/>
                      <w:gridCol w:w="3901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98" w:after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</w:r>
                        </w:p>
                        <w:p>
                          <w:pPr>
                            <w:pStyle w:val="TableParagraph"/>
                            <w:ind w:left="162" w:right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43" w:after="0"/>
                            <w:ind w:left="62" w:right="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27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05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/202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5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9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80" w:after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  <w:p>
                          <w:pPr>
                            <w:pStyle w:val="TableParagraph"/>
                            <w:ind w:left="63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1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spacing w:before="65" w:after="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ind w:left="136" w:right="0"/>
                            <w:rPr>
                              <w:b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9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901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57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62" w:right="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</w:rPr>
                            <w:t>2</w: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823595</wp:posOffset>
          </wp:positionH>
          <wp:positionV relativeFrom="page">
            <wp:posOffset>956310</wp:posOffset>
          </wp:positionV>
          <wp:extent cx="792480" cy="782320"/>
          <wp:effectExtent l="0" t="0" r="0" b="0"/>
          <wp:wrapNone/>
          <wp:docPr id="5" name="Imag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82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w:drawing>
        <wp:anchor behindDoc="1" distT="0" distB="0" distL="0" distR="0" simplePos="0" locked="0" layoutInCell="0" allowOverlap="1" relativeHeight="19">
          <wp:simplePos x="0" y="0"/>
          <wp:positionH relativeFrom="page">
            <wp:posOffset>823595</wp:posOffset>
          </wp:positionH>
          <wp:positionV relativeFrom="page">
            <wp:posOffset>956310</wp:posOffset>
          </wp:positionV>
          <wp:extent cx="792480" cy="782320"/>
          <wp:effectExtent l="0" t="0" r="0" b="0"/>
          <wp:wrapNone/>
          <wp:docPr id="7" name="Image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82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698500</wp:posOffset>
              </wp:positionH>
              <wp:positionV relativeFrom="page">
                <wp:posOffset>635000</wp:posOffset>
              </wp:positionV>
              <wp:extent cx="6324600" cy="1420495"/>
              <wp:effectExtent l="0" t="635" r="0" b="0"/>
              <wp:wrapNone/>
              <wp:docPr id="8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24480" cy="1420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9820" w:type="dxa"/>
                            <w:jc w:val="left"/>
                            <w:tblInd w:w="50" w:type="dxa"/>
                            <w:tblLayout w:type="fixed"/>
                            <w:tblCellMar>
                              <w:top w:w="0" w:type="dxa"/>
                              <w:left w:w="10" w:type="dxa"/>
                              <w:bottom w:w="0" w:type="dxa"/>
                              <w:right w:w="10" w:type="dxa"/>
                            </w:tblCellMar>
                          </w:tblPr>
                          <w:tblGrid>
                            <w:gridCol w:w="1460"/>
                            <w:gridCol w:w="1279"/>
                            <w:gridCol w:w="3901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98" w:after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62" w:right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15/12/2024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9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80" w:after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63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1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spacing w:before="65" w:after="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36" w:right="0"/>
                                  <w:rPr>
                                    <w:b/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9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901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57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 xml:space="preserve"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t>4</w: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5pt;margin-top:50pt;width:497.95pt;height:111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tbl>
                    <w:tblPr>
                      <w:tblW w:w="9820" w:type="dxa"/>
                      <w:jc w:val="left"/>
                      <w:tblInd w:w="50" w:type="dxa"/>
                      <w:tblLayout w:type="fixed"/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>
                    <w:tblGrid>
                      <w:gridCol w:w="1460"/>
                      <w:gridCol w:w="1279"/>
                      <w:gridCol w:w="3901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98" w:after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</w:r>
                        </w:p>
                        <w:p>
                          <w:pPr>
                            <w:pStyle w:val="TableParagraph"/>
                            <w:ind w:left="162" w:right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15/12/2024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9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80" w:after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  <w:p>
                          <w:pPr>
                            <w:pStyle w:val="TableParagraph"/>
                            <w:ind w:left="63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1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spacing w:before="65" w:after="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ind w:left="136" w:right="0"/>
                            <w:rPr>
                              <w:b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9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901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57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</w:rPr>
                            <w:t>4</w: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698500</wp:posOffset>
              </wp:positionH>
              <wp:positionV relativeFrom="page">
                <wp:posOffset>635000</wp:posOffset>
              </wp:positionV>
              <wp:extent cx="6324600" cy="1420495"/>
              <wp:effectExtent l="0" t="635" r="0" b="0"/>
              <wp:wrapNone/>
              <wp:docPr id="10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24480" cy="1420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9820" w:type="dxa"/>
                            <w:jc w:val="left"/>
                            <w:tblInd w:w="50" w:type="dxa"/>
                            <w:tblLayout w:type="fixed"/>
                            <w:tblCellMar>
                              <w:top w:w="0" w:type="dxa"/>
                              <w:left w:w="10" w:type="dxa"/>
                              <w:bottom w:w="0" w:type="dxa"/>
                              <w:right w:w="10" w:type="dxa"/>
                            </w:tblCellMar>
                          </w:tblPr>
                          <w:tblGrid>
                            <w:gridCol w:w="1460"/>
                            <w:gridCol w:w="1279"/>
                            <w:gridCol w:w="3901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98" w:after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62" w:right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15/12/2024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9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80" w:after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63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1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spacing w:before="65" w:after="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36" w:right="0"/>
                                  <w:rPr>
                                    <w:b/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9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901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57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 xml:space="preserve"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t>5</w: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5pt;margin-top:50pt;width:497.95pt;height:111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tbl>
                    <w:tblPr>
                      <w:tblW w:w="9820" w:type="dxa"/>
                      <w:jc w:val="left"/>
                      <w:tblInd w:w="50" w:type="dxa"/>
                      <w:tblLayout w:type="fixed"/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>
                    <w:tblGrid>
                      <w:gridCol w:w="1460"/>
                      <w:gridCol w:w="1279"/>
                      <w:gridCol w:w="3901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98" w:after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</w:r>
                        </w:p>
                        <w:p>
                          <w:pPr>
                            <w:pStyle w:val="TableParagraph"/>
                            <w:ind w:left="162" w:right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15/12/2024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9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80" w:after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  <w:p>
                          <w:pPr>
                            <w:pStyle w:val="TableParagraph"/>
                            <w:ind w:left="63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1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spacing w:before="65" w:after="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ind w:left="136" w:right="0"/>
                            <w:rPr>
                              <w:b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9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901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57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</w:rPr>
                            <w:t>5</w: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36">
          <wp:simplePos x="0" y="0"/>
          <wp:positionH relativeFrom="page">
            <wp:posOffset>823595</wp:posOffset>
          </wp:positionH>
          <wp:positionV relativeFrom="page">
            <wp:posOffset>956310</wp:posOffset>
          </wp:positionV>
          <wp:extent cx="792480" cy="782320"/>
          <wp:effectExtent l="0" t="0" r="0" b="0"/>
          <wp:wrapNone/>
          <wp:docPr id="11" name="Image 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82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w:drawing>
        <wp:anchor behindDoc="1" distT="0" distB="0" distL="0" distR="0" simplePos="0" locked="0" layoutInCell="0" allowOverlap="1" relativeHeight="17">
          <wp:simplePos x="0" y="0"/>
          <wp:positionH relativeFrom="page">
            <wp:posOffset>823595</wp:posOffset>
          </wp:positionH>
          <wp:positionV relativeFrom="page">
            <wp:posOffset>956310</wp:posOffset>
          </wp:positionV>
          <wp:extent cx="792480" cy="782320"/>
          <wp:effectExtent l="0" t="0" r="0" b="0"/>
          <wp:wrapNone/>
          <wp:docPr id="13" name="Image 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82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8">
              <wp:simplePos x="0" y="0"/>
              <wp:positionH relativeFrom="page">
                <wp:posOffset>698500</wp:posOffset>
              </wp:positionH>
              <wp:positionV relativeFrom="page">
                <wp:posOffset>635000</wp:posOffset>
              </wp:positionV>
              <wp:extent cx="6324600" cy="1420495"/>
              <wp:effectExtent l="0" t="635" r="0" b="0"/>
              <wp:wrapNone/>
              <wp:docPr id="14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24480" cy="1420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9820" w:type="dxa"/>
                            <w:jc w:val="left"/>
                            <w:tblInd w:w="50" w:type="dxa"/>
                            <w:tblLayout w:type="fixed"/>
                            <w:tblCellMar>
                              <w:top w:w="0" w:type="dxa"/>
                              <w:left w:w="10" w:type="dxa"/>
                              <w:bottom w:w="0" w:type="dxa"/>
                              <w:right w:w="10" w:type="dxa"/>
                            </w:tblCellMar>
                          </w:tblPr>
                          <w:tblGrid>
                            <w:gridCol w:w="1460"/>
                            <w:gridCol w:w="1279"/>
                            <w:gridCol w:w="3901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98" w:after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62" w:right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15/12/2024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9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80" w:after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63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1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spacing w:before="65" w:after="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36" w:right="0"/>
                                  <w:rPr>
                                    <w:b/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9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901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57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 xml:space="preserve"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t>7</w: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3" path="m0,0l-2147483645,0l-2147483645,-2147483646l0,-2147483646xe" stroked="f" o:allowincell="f" style="position:absolute;margin-left:55pt;margin-top:50pt;width:497.95pt;height:111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tbl>
                    <w:tblPr>
                      <w:tblW w:w="9820" w:type="dxa"/>
                      <w:jc w:val="left"/>
                      <w:tblInd w:w="50" w:type="dxa"/>
                      <w:tblLayout w:type="fixed"/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>
                    <w:tblGrid>
                      <w:gridCol w:w="1460"/>
                      <w:gridCol w:w="1279"/>
                      <w:gridCol w:w="3901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98" w:after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</w:r>
                        </w:p>
                        <w:p>
                          <w:pPr>
                            <w:pStyle w:val="TableParagraph"/>
                            <w:ind w:left="162" w:right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15/12/2024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9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80" w:after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  <w:p>
                          <w:pPr>
                            <w:pStyle w:val="TableParagraph"/>
                            <w:ind w:left="63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1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spacing w:before="65" w:after="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ind w:left="136" w:right="0"/>
                            <w:rPr>
                              <w:b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9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901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57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</w:rPr>
                            <w:t>7</w: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698500</wp:posOffset>
              </wp:positionH>
              <wp:positionV relativeFrom="page">
                <wp:posOffset>635000</wp:posOffset>
              </wp:positionV>
              <wp:extent cx="6324600" cy="1420495"/>
              <wp:effectExtent l="0" t="635" r="0" b="0"/>
              <wp:wrapNone/>
              <wp:docPr id="19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24480" cy="1420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9820" w:type="dxa"/>
                            <w:jc w:val="left"/>
                            <w:tblInd w:w="50" w:type="dxa"/>
                            <w:tblLayout w:type="fixed"/>
                            <w:tblCellMar>
                              <w:top w:w="0" w:type="dxa"/>
                              <w:left w:w="10" w:type="dxa"/>
                              <w:bottom w:w="0" w:type="dxa"/>
                              <w:right w:w="10" w:type="dxa"/>
                            </w:tblCellMar>
                          </w:tblPr>
                          <w:tblGrid>
                            <w:gridCol w:w="1460"/>
                            <w:gridCol w:w="1279"/>
                            <w:gridCol w:w="3901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98" w:after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62" w:right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15/12/2024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9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80" w:after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63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1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spacing w:before="65" w:after="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36" w:right="0"/>
                                  <w:rPr>
                                    <w:b/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9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901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57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 xml:space="preserve"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t>8</w: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6" path="m0,0l-2147483645,0l-2147483645,-2147483646l0,-2147483646xe" stroked="f" o:allowincell="f" style="position:absolute;margin-left:55pt;margin-top:50pt;width:497.95pt;height:111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tbl>
                    <w:tblPr>
                      <w:tblW w:w="9820" w:type="dxa"/>
                      <w:jc w:val="left"/>
                      <w:tblInd w:w="50" w:type="dxa"/>
                      <w:tblLayout w:type="fixed"/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>
                    <w:tblGrid>
                      <w:gridCol w:w="1460"/>
                      <w:gridCol w:w="1279"/>
                      <w:gridCol w:w="3901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98" w:after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</w:r>
                        </w:p>
                        <w:p>
                          <w:pPr>
                            <w:pStyle w:val="TableParagraph"/>
                            <w:ind w:left="162" w:right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15/12/2024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9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80" w:after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  <w:p>
                          <w:pPr>
                            <w:pStyle w:val="TableParagraph"/>
                            <w:ind w:left="63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1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spacing w:before="65" w:after="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ind w:left="136" w:right="0"/>
                            <w:rPr>
                              <w:b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9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901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57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</w:rPr>
                            <w:t>8</w: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35">
          <wp:simplePos x="0" y="0"/>
          <wp:positionH relativeFrom="page">
            <wp:posOffset>823595</wp:posOffset>
          </wp:positionH>
          <wp:positionV relativeFrom="page">
            <wp:posOffset>956310</wp:posOffset>
          </wp:positionV>
          <wp:extent cx="792480" cy="782320"/>
          <wp:effectExtent l="0" t="0" r="0" b="0"/>
          <wp:wrapNone/>
          <wp:docPr id="20" name="Image 1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 1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82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0">
              <wp:simplePos x="0" y="0"/>
              <wp:positionH relativeFrom="page">
                <wp:posOffset>698500</wp:posOffset>
              </wp:positionH>
              <wp:positionV relativeFrom="page">
                <wp:posOffset>635000</wp:posOffset>
              </wp:positionV>
              <wp:extent cx="6324600" cy="1420495"/>
              <wp:effectExtent l="0" t="635" r="0" b="0"/>
              <wp:wrapNone/>
              <wp:docPr id="22" name="Text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24480" cy="1420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9820" w:type="dxa"/>
                            <w:jc w:val="left"/>
                            <w:tblInd w:w="50" w:type="dxa"/>
                            <w:tblLayout w:type="fixed"/>
                            <w:tblCellMar>
                              <w:top w:w="0" w:type="dxa"/>
                              <w:left w:w="10" w:type="dxa"/>
                              <w:bottom w:w="0" w:type="dxa"/>
                              <w:right w:w="10" w:type="dxa"/>
                            </w:tblCellMar>
                          </w:tblPr>
                          <w:tblGrid>
                            <w:gridCol w:w="1460"/>
                            <w:gridCol w:w="1279"/>
                            <w:gridCol w:w="3901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98" w:after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62" w:right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15/12/2024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9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80" w:after="0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63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1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spacing w:before="65" w:after="0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36" w:right="0"/>
                                  <w:rPr>
                                    <w:b/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9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901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57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 xml:space="preserve"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t>9</w: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2" path="m0,0l-2147483645,0l-2147483645,-2147483646l0,-2147483646xe" stroked="f" o:allowincell="f" style="position:absolute;margin-left:55pt;margin-top:50pt;width:497.95pt;height:111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tbl>
                    <w:tblPr>
                      <w:tblW w:w="9820" w:type="dxa"/>
                      <w:jc w:val="left"/>
                      <w:tblInd w:w="50" w:type="dxa"/>
                      <w:tblLayout w:type="fixed"/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>
                    <w:tblGrid>
                      <w:gridCol w:w="1460"/>
                      <w:gridCol w:w="1279"/>
                      <w:gridCol w:w="3901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98" w:after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</w:r>
                        </w:p>
                        <w:p>
                          <w:pPr>
                            <w:pStyle w:val="TableParagraph"/>
                            <w:ind w:left="162" w:right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15/12/2024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9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80" w:after="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</w:r>
                        </w:p>
                        <w:p>
                          <w:pPr>
                            <w:pStyle w:val="TableParagraph"/>
                            <w:ind w:left="63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1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spacing w:before="65" w:after="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ind w:left="136" w:right="0"/>
                            <w:rPr>
                              <w:b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9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901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57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</w:rPr>
                            <w:t>9</w: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46">
          <wp:simplePos x="0" y="0"/>
          <wp:positionH relativeFrom="page">
            <wp:posOffset>823595</wp:posOffset>
          </wp:positionH>
          <wp:positionV relativeFrom="page">
            <wp:posOffset>956310</wp:posOffset>
          </wp:positionV>
          <wp:extent cx="792480" cy="782320"/>
          <wp:effectExtent l="0" t="0" r="0" b="0"/>
          <wp:wrapNone/>
          <wp:docPr id="23" name="Image 2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2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82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3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4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5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6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7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8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9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10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11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12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13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14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15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16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17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tr-TR" w:eastAsia="en-US" w:bidi="ar-SA"/>
    </w:rPr>
  </w:style>
  <w:style w:type="paragraph" w:styleId="Heading1">
    <w:name w:val="heading 1"/>
    <w:basedOn w:val="Normal"/>
    <w:qFormat/>
    <w:pPr>
      <w:numPr>
        <w:ilvl w:val="0"/>
        <w:numId w:val="0"/>
      </w:numPr>
      <w:spacing w:before="1" w:after="0"/>
      <w:ind w:left="0" w:right="97"/>
      <w:jc w:val="right"/>
      <w:outlineLvl w:val="1"/>
    </w:pPr>
    <w:rPr>
      <w:rFonts w:ascii="Times New Roman" w:hAnsi="Times New Roman" w:eastAsia="Times New Roman" w:cs="Times New Roman"/>
      <w:sz w:val="22"/>
      <w:szCs w:val="22"/>
      <w:lang w:val="tr-TR" w:eastAsia="en-US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rFonts w:ascii="Calibri" w:hAnsi="Calibri" w:eastAsia="Calibri" w:cs="Calibri"/>
      <w:i/>
      <w:iCs/>
      <w:sz w:val="22"/>
      <w:szCs w:val="22"/>
      <w:lang w:val="tr-TR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/>
    <w:rPr>
      <w:lang w:val="tr-TR" w:eastAsia="en-US" w:bidi="ar-SA"/>
    </w:rPr>
  </w:style>
  <w:style w:type="paragraph" w:styleId="TableParagraph">
    <w:name w:val="Table Paragraph"/>
    <w:basedOn w:val="Normal"/>
    <w:qFormat/>
    <w:pPr/>
    <w:rPr>
      <w:rFonts w:ascii="Times New Roman" w:hAnsi="Times New Roman" w:eastAsia="Times New Roman" w:cs="Times New Roman"/>
      <w:lang w:val="tr-TR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image" Target="media/image2.png"/><Relationship Id="rId21" Type="http://schemas.openxmlformats.org/officeDocument/2006/relationships/image" Target="media/image2.png"/><Relationship Id="rId22" Type="http://schemas.openxmlformats.org/officeDocument/2006/relationships/header" Target="header10.xml"/><Relationship Id="rId23" Type="http://schemas.openxmlformats.org/officeDocument/2006/relationships/header" Target="header11.xml"/><Relationship Id="rId24" Type="http://schemas.openxmlformats.org/officeDocument/2006/relationships/footer" Target="footer10.xml"/><Relationship Id="rId25" Type="http://schemas.openxmlformats.org/officeDocument/2006/relationships/footer" Target="footer11.xml"/><Relationship Id="rId26" Type="http://schemas.openxmlformats.org/officeDocument/2006/relationships/header" Target="header12.xml"/><Relationship Id="rId27" Type="http://schemas.openxmlformats.org/officeDocument/2006/relationships/header" Target="header13.xml"/><Relationship Id="rId28" Type="http://schemas.openxmlformats.org/officeDocument/2006/relationships/footer" Target="footer12.xml"/><Relationship Id="rId29" Type="http://schemas.openxmlformats.org/officeDocument/2006/relationships/footer" Target="footer13.xm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0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Application>LibreOffice/25.2.7.2$Windows_X86_64 LibreOffice_project/5cbfd1ab6520636bb5f7b99185aa69bd7456825d</Application>
  <AppVersion>15.0000</AppVersion>
  <Pages>9</Pages>
  <Words>1190</Words>
  <Characters>8780</Characters>
  <CharactersWithSpaces>9766</CharactersWithSpaces>
  <Paragraphs>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2025-12-15T11:03:45Z</dcterms:created>
  <dc:creator/>
  <dc:description/>
  <dc:language>en-US</dc:language>
  <cp:lastModifiedBy/>
  <dcterms:modified xsi:type="dcterms:W3CDTF">2025-12-24T16:06:49Z</dcterms:modified>
  <cp:revision>5</cp:revision>
  <dc:subject/>
  <dc:title>staj-Айпери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LastSaved">
    <vt:filetime>2025-12-15T00:00:00Z</vt:filetime>
  </property>
  <property fmtid="{D5CDD505-2E9C-101B-9397-08002B2CF9AE}" pid="4" name="Producer">
    <vt:lpwstr>Skia/PDF m137 Google Docs Renderer</vt:lpwstr>
  </property>
</Properties>
</file>