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1D08C" w14:textId="77777777" w:rsidR="00713261" w:rsidRDefault="00713261" w:rsidP="00480796">
      <w:pPr>
        <w:tabs>
          <w:tab w:val="left" w:pos="1120"/>
        </w:tabs>
        <w:rPr>
          <w:rFonts w:ascii="Times New Roman" w:hAnsi="Times New Roman" w:cs="Times New Roman"/>
          <w:color w:val="000000" w:themeColor="text1"/>
        </w:rPr>
      </w:pPr>
    </w:p>
    <w:p w14:paraId="69B12935" w14:textId="31A5D1B2" w:rsidR="00713261" w:rsidRDefault="00713261" w:rsidP="00480796">
      <w:pPr>
        <w:tabs>
          <w:tab w:val="left" w:pos="1120"/>
        </w:tabs>
        <w:rPr>
          <w:rFonts w:ascii="Times New Roman" w:hAnsi="Times New Roman" w:cs="Times New Roman"/>
          <w:color w:val="FF0000"/>
        </w:rPr>
      </w:pPr>
      <w:r w:rsidRPr="00713261">
        <w:rPr>
          <w:rFonts w:ascii="Times New Roman" w:hAnsi="Times New Roman" w:cs="Times New Roman"/>
          <w:color w:val="FF0000"/>
        </w:rPr>
        <w:t xml:space="preserve">This </w:t>
      </w:r>
      <w:r w:rsidR="00206B20">
        <w:rPr>
          <w:rFonts w:ascii="Times New Roman" w:hAnsi="Times New Roman" w:cs="Times New Roman"/>
          <w:color w:val="FF0000"/>
        </w:rPr>
        <w:t xml:space="preserve">challenge </w:t>
      </w:r>
      <w:r w:rsidRPr="00713261">
        <w:rPr>
          <w:rFonts w:ascii="Times New Roman" w:hAnsi="Times New Roman" w:cs="Times New Roman"/>
          <w:color w:val="FF0000"/>
        </w:rPr>
        <w:t>helps you practice computational thinking, which means learning to think like a programmer.</w:t>
      </w:r>
    </w:p>
    <w:p w14:paraId="02A97724" w14:textId="77777777" w:rsidR="006F103F" w:rsidRPr="006F103F" w:rsidRDefault="006F103F" w:rsidP="006F103F">
      <w:pPr>
        <w:tabs>
          <w:tab w:val="left" w:pos="1120"/>
        </w:tabs>
        <w:spacing w:after="0"/>
        <w:rPr>
          <w:rFonts w:ascii="Times New Roman" w:hAnsi="Times New Roman" w:cs="Times New Roman"/>
          <w:color w:val="000000" w:themeColor="text1"/>
        </w:rPr>
      </w:pPr>
      <w:r w:rsidRPr="006F103F">
        <w:rPr>
          <w:rFonts w:ascii="Times New Roman" w:hAnsi="Times New Roman" w:cs="Times New Roman"/>
          <w:b/>
          <w:bCs/>
          <w:color w:val="000000" w:themeColor="text1"/>
        </w:rPr>
        <w:t>Challenge 1</w:t>
      </w:r>
      <w:r w:rsidRPr="006F103F">
        <w:rPr>
          <w:rFonts w:ascii="Times New Roman" w:hAnsi="Times New Roman" w:cs="Times New Roman"/>
          <w:color w:val="000000" w:themeColor="text1"/>
        </w:rPr>
        <w:t>: Create a Pattern Using a for Loop</w:t>
      </w:r>
    </w:p>
    <w:p w14:paraId="3A4C4578" w14:textId="77777777" w:rsidR="006F103F" w:rsidRPr="006F103F" w:rsidRDefault="006F103F" w:rsidP="006F103F">
      <w:pPr>
        <w:tabs>
          <w:tab w:val="left" w:pos="1120"/>
        </w:tabs>
        <w:spacing w:after="0"/>
        <w:rPr>
          <w:rFonts w:ascii="Times New Roman" w:hAnsi="Times New Roman" w:cs="Times New Roman"/>
          <w:color w:val="000000" w:themeColor="text1"/>
        </w:rPr>
      </w:pPr>
      <w:r w:rsidRPr="006F103F">
        <w:rPr>
          <w:rFonts w:ascii="Times New Roman" w:hAnsi="Times New Roman" w:cs="Times New Roman"/>
          <w:color w:val="000000" w:themeColor="text1"/>
        </w:rPr>
        <w:t>Use a single or nested for loop to generate the following pattern.</w:t>
      </w:r>
    </w:p>
    <w:p w14:paraId="1B11D893" w14:textId="77777777" w:rsidR="006F103F" w:rsidRPr="006F103F" w:rsidRDefault="006F103F" w:rsidP="006F103F">
      <w:pPr>
        <w:numPr>
          <w:ilvl w:val="0"/>
          <w:numId w:val="31"/>
        </w:numPr>
        <w:tabs>
          <w:tab w:val="left" w:pos="1120"/>
        </w:tabs>
        <w:spacing w:after="0"/>
        <w:rPr>
          <w:rFonts w:ascii="Times New Roman" w:hAnsi="Times New Roman" w:cs="Times New Roman"/>
          <w:color w:val="000000" w:themeColor="text1"/>
        </w:rPr>
      </w:pPr>
      <w:r w:rsidRPr="006F103F">
        <w:rPr>
          <w:rFonts w:ascii="Times New Roman" w:hAnsi="Times New Roman" w:cs="Times New Roman"/>
          <w:color w:val="000000" w:themeColor="text1"/>
        </w:rPr>
        <w:t>Difficulty Levels:</w:t>
      </w:r>
    </w:p>
    <w:p w14:paraId="16AE50ED" w14:textId="432DB9EF" w:rsidR="006F103F" w:rsidRPr="006F103F" w:rsidRDefault="006F103F" w:rsidP="006F103F">
      <w:pPr>
        <w:numPr>
          <w:ilvl w:val="1"/>
          <w:numId w:val="33"/>
        </w:numPr>
        <w:tabs>
          <w:tab w:val="left" w:pos="1120"/>
        </w:tabs>
        <w:spacing w:after="0"/>
        <w:rPr>
          <w:rFonts w:ascii="Times New Roman" w:hAnsi="Times New Roman" w:cs="Times New Roman"/>
          <w:color w:val="000000" w:themeColor="text1"/>
        </w:rPr>
      </w:pPr>
      <w:r w:rsidRPr="006F103F">
        <w:rPr>
          <w:rFonts w:ascii="Times New Roman" w:hAnsi="Times New Roman" w:cs="Times New Roman"/>
          <w:b/>
          <w:bCs/>
          <w:color w:val="000000" w:themeColor="text1"/>
        </w:rPr>
        <w:t xml:space="preserve">Easy </w:t>
      </w:r>
      <w:r w:rsidRPr="006F103F">
        <w:rPr>
          <w:rFonts w:ascii="Times New Roman" w:hAnsi="Times New Roman" w:cs="Times New Roman"/>
          <w:color w:val="000000" w:themeColor="text1"/>
        </w:rPr>
        <w:t>– simple pattern with a single loop</w:t>
      </w:r>
      <w:r>
        <w:rPr>
          <w:rFonts w:ascii="Times New Roman" w:hAnsi="Times New Roman" w:cs="Times New Roman"/>
          <w:color w:val="000000" w:themeColor="text1"/>
        </w:rPr>
        <w:t xml:space="preserve"> without variables</w:t>
      </w:r>
    </w:p>
    <w:p w14:paraId="38635F8D" w14:textId="77777777" w:rsidR="006F103F" w:rsidRPr="006F103F" w:rsidRDefault="006F103F" w:rsidP="006F103F">
      <w:pPr>
        <w:numPr>
          <w:ilvl w:val="1"/>
          <w:numId w:val="33"/>
        </w:numPr>
        <w:tabs>
          <w:tab w:val="left" w:pos="1120"/>
        </w:tabs>
        <w:spacing w:after="0"/>
        <w:rPr>
          <w:rFonts w:ascii="Times New Roman" w:hAnsi="Times New Roman" w:cs="Times New Roman"/>
          <w:color w:val="000000" w:themeColor="text1"/>
        </w:rPr>
      </w:pPr>
      <w:r w:rsidRPr="006F103F">
        <w:rPr>
          <w:rFonts w:ascii="Times New Roman" w:hAnsi="Times New Roman" w:cs="Times New Roman"/>
          <w:b/>
          <w:bCs/>
          <w:color w:val="000000" w:themeColor="text1"/>
        </w:rPr>
        <w:t>Medium</w:t>
      </w:r>
      <w:r w:rsidRPr="006F103F">
        <w:rPr>
          <w:rFonts w:ascii="Times New Roman" w:hAnsi="Times New Roman" w:cs="Times New Roman"/>
          <w:color w:val="000000" w:themeColor="text1"/>
        </w:rPr>
        <w:t xml:space="preserve"> – more complex pattern, may require a nested loop</w:t>
      </w:r>
    </w:p>
    <w:p w14:paraId="57557AB0" w14:textId="77777777" w:rsidR="006F103F" w:rsidRPr="006F103F" w:rsidRDefault="006F103F" w:rsidP="006F103F">
      <w:pPr>
        <w:numPr>
          <w:ilvl w:val="1"/>
          <w:numId w:val="33"/>
        </w:numPr>
        <w:tabs>
          <w:tab w:val="left" w:pos="1120"/>
        </w:tabs>
        <w:spacing w:after="0"/>
        <w:rPr>
          <w:rFonts w:ascii="Times New Roman" w:hAnsi="Times New Roman" w:cs="Times New Roman"/>
          <w:color w:val="000000" w:themeColor="text1"/>
        </w:rPr>
      </w:pPr>
      <w:r w:rsidRPr="006F103F">
        <w:rPr>
          <w:rFonts w:ascii="Times New Roman" w:hAnsi="Times New Roman" w:cs="Times New Roman"/>
          <w:b/>
          <w:bCs/>
          <w:color w:val="000000" w:themeColor="text1"/>
        </w:rPr>
        <w:t>Hard</w:t>
      </w:r>
      <w:r w:rsidRPr="006F103F">
        <w:rPr>
          <w:rFonts w:ascii="Times New Roman" w:hAnsi="Times New Roman" w:cs="Times New Roman"/>
          <w:color w:val="000000" w:themeColor="text1"/>
        </w:rPr>
        <w:t xml:space="preserve"> – advanced pattern with multiple nested loops or additional logic</w:t>
      </w:r>
    </w:p>
    <w:p w14:paraId="0550A34F" w14:textId="77777777" w:rsidR="006F103F" w:rsidRPr="006F103F" w:rsidRDefault="006F103F" w:rsidP="006F103F">
      <w:pPr>
        <w:tabs>
          <w:tab w:val="left" w:pos="1120"/>
        </w:tabs>
        <w:spacing w:after="0"/>
        <w:rPr>
          <w:rFonts w:ascii="Times New Roman" w:hAnsi="Times New Roman" w:cs="Times New Roman"/>
          <w:color w:val="000000" w:themeColor="text1"/>
        </w:rPr>
      </w:pPr>
      <w:r w:rsidRPr="006F103F">
        <w:rPr>
          <w:rFonts w:ascii="Times New Roman" w:hAnsi="Times New Roman" w:cs="Times New Roman"/>
          <w:color w:val="000000" w:themeColor="text1"/>
        </w:rPr>
        <w:t>Goal:</w:t>
      </w:r>
    </w:p>
    <w:p w14:paraId="0195BA5C" w14:textId="77777777" w:rsidR="006F103F" w:rsidRPr="006F103F" w:rsidRDefault="006F103F" w:rsidP="006F103F">
      <w:pPr>
        <w:numPr>
          <w:ilvl w:val="0"/>
          <w:numId w:val="32"/>
        </w:numPr>
        <w:tabs>
          <w:tab w:val="left" w:pos="1120"/>
        </w:tabs>
        <w:spacing w:after="0"/>
        <w:rPr>
          <w:rFonts w:ascii="Times New Roman" w:hAnsi="Times New Roman" w:cs="Times New Roman"/>
          <w:color w:val="000000" w:themeColor="text1"/>
        </w:rPr>
      </w:pPr>
      <w:r w:rsidRPr="006F103F">
        <w:rPr>
          <w:rFonts w:ascii="Times New Roman" w:hAnsi="Times New Roman" w:cs="Times New Roman"/>
          <w:color w:val="000000" w:themeColor="text1"/>
        </w:rPr>
        <w:t>Analyze the pattern first, break it into repeating steps, then write code using loops.</w:t>
      </w:r>
    </w:p>
    <w:p w14:paraId="681B18C9" w14:textId="77777777" w:rsidR="006F103F" w:rsidRPr="006F103F" w:rsidRDefault="006F103F" w:rsidP="006F103F">
      <w:pPr>
        <w:numPr>
          <w:ilvl w:val="0"/>
          <w:numId w:val="32"/>
        </w:numPr>
        <w:tabs>
          <w:tab w:val="left" w:pos="1120"/>
        </w:tabs>
        <w:spacing w:after="0"/>
        <w:rPr>
          <w:rFonts w:ascii="Times New Roman" w:hAnsi="Times New Roman" w:cs="Times New Roman"/>
          <w:color w:val="000000" w:themeColor="text1"/>
        </w:rPr>
      </w:pPr>
      <w:r w:rsidRPr="006F103F">
        <w:rPr>
          <w:rFonts w:ascii="Times New Roman" w:hAnsi="Times New Roman" w:cs="Times New Roman"/>
          <w:color w:val="000000" w:themeColor="text1"/>
        </w:rPr>
        <w:t>Experiment with both single and nested loops to see how the pattern is constructed.</w:t>
      </w:r>
    </w:p>
    <w:p w14:paraId="41C5A65A" w14:textId="77777777" w:rsidR="006F103F" w:rsidRDefault="006F103F" w:rsidP="00206B20">
      <w:pPr>
        <w:tabs>
          <w:tab w:val="left" w:pos="1120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7A51329E" w14:textId="7E726CAD" w:rsidR="00713261" w:rsidRDefault="00206B20" w:rsidP="00206B20">
      <w:pPr>
        <w:tabs>
          <w:tab w:val="left" w:pos="1120"/>
        </w:tabs>
        <w:rPr>
          <w:rFonts w:ascii="Times New Roman" w:hAnsi="Times New Roman" w:cs="Times New Roman"/>
          <w:color w:val="000000" w:themeColor="text1"/>
        </w:rPr>
      </w:pPr>
      <w:r w:rsidRPr="00480796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1" locked="0" layoutInCell="1" allowOverlap="1" wp14:anchorId="3AA2FE4B" wp14:editId="14B79306">
                <wp:simplePos x="0" y="0"/>
                <wp:positionH relativeFrom="margin">
                  <wp:posOffset>-152400</wp:posOffset>
                </wp:positionH>
                <wp:positionV relativeFrom="paragraph">
                  <wp:posOffset>415925</wp:posOffset>
                </wp:positionV>
                <wp:extent cx="4076700" cy="3181350"/>
                <wp:effectExtent l="0" t="0" r="19050" b="19050"/>
                <wp:wrapTopAndBottom/>
                <wp:docPr id="6035832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6700" cy="31813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9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ACF857" w14:textId="601D0F66" w:rsidR="00875D74" w:rsidRDefault="00875D74" w:rsidP="00762F0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="003E6852" w:rsidRPr="003E6852">
                              <w:rPr>
                                <w:noProof/>
                              </w:rPr>
                              <w:drawing>
                                <wp:inline distT="0" distB="0" distL="0" distR="0" wp14:anchorId="71E4BBE5" wp14:editId="0A8433CC">
                                  <wp:extent cx="1485900" cy="1485900"/>
                                  <wp:effectExtent l="0" t="0" r="0" b="0"/>
                                  <wp:docPr id="120594779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95191059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85900" cy="1485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3E6852" w:rsidRPr="003E6852">
                              <w:rPr>
                                <w:noProof/>
                              </w:rPr>
                              <w:drawing>
                                <wp:inline distT="0" distB="0" distL="0" distR="0" wp14:anchorId="24C4F244" wp14:editId="39B62946">
                                  <wp:extent cx="1476375" cy="1476375"/>
                                  <wp:effectExtent l="0" t="0" r="9525" b="9525"/>
                                  <wp:docPr id="65151386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2382846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76375" cy="14763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C50466C" w14:textId="7EFCCF59" w:rsidR="00BB685A" w:rsidRPr="00762F04" w:rsidRDefault="00BB685A" w:rsidP="00762F0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F6A04D2" wp14:editId="7E61160E">
                                  <wp:extent cx="1438275" cy="1426562"/>
                                  <wp:effectExtent l="0" t="0" r="0" b="2540"/>
                                  <wp:docPr id="1535422227" name="Picture 1" descr="Red and blue circle Images - Free Download on Freepik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Red and blue circle Images - Free Download on Freepik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44574" cy="14328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0E761C" w:rsidRPr="00B360F4">
                              <w:rPr>
                                <w:noProof/>
                              </w:rPr>
                              <w:drawing>
                                <wp:inline distT="0" distB="0" distL="0" distR="0" wp14:anchorId="43AB8B42" wp14:editId="0E07DA01">
                                  <wp:extent cx="2428875" cy="1377919"/>
                                  <wp:effectExtent l="0" t="0" r="0" b="0"/>
                                  <wp:docPr id="86046254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41050" cy="138482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A2FE4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2pt;margin-top:32.75pt;width:321pt;height:250.5pt;z-index:-2516480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" filled="f" strokecolor="#f2f2f2 [3052]">
                <v:textbox>
                  <w:txbxContent>
                    <w:p w14:paraId="51ACF857" w14:textId="601D0F66" w:rsidR="00875D74" w:rsidRDefault="00875D74" w:rsidP="00762F0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r w:rsidR="003E6852" w:rsidRPr="003E6852">
                        <w:rPr>
                          <w:noProof/>
                        </w:rPr>
                        <w:drawing>
                          <wp:inline distT="0" distB="0" distL="0" distR="0" wp14:anchorId="71E4BBE5" wp14:editId="0A8433CC">
                            <wp:extent cx="1485900" cy="1485900"/>
                            <wp:effectExtent l="0" t="0" r="0" b="0"/>
                            <wp:docPr id="120594779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95191059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85900" cy="1485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3E6852" w:rsidRPr="003E6852">
                        <w:rPr>
                          <w:noProof/>
                        </w:rPr>
                        <w:drawing>
                          <wp:inline distT="0" distB="0" distL="0" distR="0" wp14:anchorId="24C4F244" wp14:editId="39B62946">
                            <wp:extent cx="1476375" cy="1476375"/>
                            <wp:effectExtent l="0" t="0" r="9525" b="9525"/>
                            <wp:docPr id="65151386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2382846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76375" cy="14763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C50466C" w14:textId="7EFCCF59" w:rsidR="00BB685A" w:rsidRPr="00762F04" w:rsidRDefault="00BB685A" w:rsidP="00762F0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F6A04D2" wp14:editId="7E61160E">
                            <wp:extent cx="1438275" cy="1426562"/>
                            <wp:effectExtent l="0" t="0" r="0" b="2540"/>
                            <wp:docPr id="1535422227" name="Picture 1" descr="Red and blue circle Images - Free Download on Freepik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Red and blue circle Images - Free Download on Freepik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44574" cy="14328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0E761C" w:rsidRPr="00B360F4">
                        <w:rPr>
                          <w:noProof/>
                        </w:rPr>
                        <w:drawing>
                          <wp:inline distT="0" distB="0" distL="0" distR="0" wp14:anchorId="43AB8B42" wp14:editId="0E07DA01">
                            <wp:extent cx="2428875" cy="1377919"/>
                            <wp:effectExtent l="0" t="0" r="0" b="0"/>
                            <wp:docPr id="86046254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41050" cy="138482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Easy: </w:t>
      </w:r>
    </w:p>
    <w:p w14:paraId="36B51662" w14:textId="5B9FCDF1" w:rsidR="00206B20" w:rsidRPr="00206B20" w:rsidRDefault="00206B20" w:rsidP="00206B20">
      <w:pPr>
        <w:tabs>
          <w:tab w:val="left" w:pos="1120"/>
        </w:tabs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Medium: </w:t>
      </w:r>
    </w:p>
    <w:p w14:paraId="2D60FC99" w14:textId="688003E2" w:rsidR="003C53D7" w:rsidRDefault="003C53D7" w:rsidP="00474821">
      <w:pPr>
        <w:jc w:val="center"/>
        <w:rPr>
          <w:rFonts w:ascii="Segoe UI Emoji" w:hAnsi="Segoe UI Emoji" w:cs="Segoe UI Emoji"/>
          <w:b/>
          <w:bCs/>
          <w:color w:val="C00000"/>
        </w:rPr>
      </w:pPr>
    </w:p>
    <w:p w14:paraId="0FEAF57C" w14:textId="46D13080" w:rsidR="007B1C7C" w:rsidRPr="00206B20" w:rsidRDefault="000E761C" w:rsidP="00206B20">
      <w:pPr>
        <w:rPr>
          <w:rFonts w:ascii="Times New Roman" w:hAnsi="Times New Roman" w:cs="Times New Roman"/>
          <w:b/>
          <w:bCs/>
          <w:color w:val="C00000"/>
        </w:rPr>
      </w:pPr>
      <w:r w:rsidRPr="00480796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0528" behindDoc="1" locked="0" layoutInCell="1" allowOverlap="1" wp14:anchorId="77376A1E" wp14:editId="77E92A65">
                <wp:simplePos x="0" y="0"/>
                <wp:positionH relativeFrom="margin">
                  <wp:align>left</wp:align>
                </wp:positionH>
                <wp:positionV relativeFrom="page">
                  <wp:posOffset>1314450</wp:posOffset>
                </wp:positionV>
                <wp:extent cx="3600450" cy="3562350"/>
                <wp:effectExtent l="0" t="0" r="19050" b="19050"/>
                <wp:wrapTopAndBottom/>
                <wp:docPr id="15941648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0450" cy="35623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9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99E0C3" w14:textId="71D8E432" w:rsidR="007B1C7C" w:rsidRDefault="007B1C7C" w:rsidP="007B1C7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2011047" wp14:editId="70859499">
                                  <wp:extent cx="3381375" cy="885825"/>
                                  <wp:effectExtent l="0" t="0" r="9525" b="9525"/>
                                  <wp:docPr id="323820469" name="Picture 2" descr="Generalisation in growing patterns / Abstraction and generalisation / Good  teaching / Patterns / Topdrawer / Home - Topdrawer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Generalisation in growing patterns / Abstraction and generalisation / Good  teaching / Patterns / Topdrawer / Home - Topdrawer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r="1383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81375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70332E4" w14:textId="1B758C73" w:rsidR="007B1C7C" w:rsidRDefault="007B1C7C" w:rsidP="007B1C7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39EDA2F" wp14:editId="214AF35B">
                                  <wp:extent cx="3009900" cy="840142"/>
                                  <wp:effectExtent l="0" t="0" r="0" b="0"/>
                                  <wp:docPr id="1116303024" name="Picture 1" descr="Generalisation in growing patterns / Abstraction and generalisation / Good  teaching / Patterns / Topdrawer / Home - Topdrawer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Generalisation in growing patterns / Abstraction and generalisation / Good  teaching / Patterns / Topdrawer / Home - Topdrawer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29455" cy="845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D9E071A" w14:textId="681672AA" w:rsidR="00B360F4" w:rsidRDefault="00386D4F" w:rsidP="007B1C7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BC09C56" wp14:editId="61E13A17">
                                  <wp:extent cx="1676400" cy="1370807"/>
                                  <wp:effectExtent l="0" t="0" r="0" b="1270"/>
                                  <wp:docPr id="169564177" name="Picture 4" descr="Counting Shapes | Brilliant Math &amp; Science Wiki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 descr="Counting Shapes | Brilliant Math &amp; Science Wiki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82368" cy="137568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9163CED" wp14:editId="34EBA1B2">
                                  <wp:extent cx="1533525" cy="1349502"/>
                                  <wp:effectExtent l="0" t="0" r="0" b="3175"/>
                                  <wp:docPr id="1568592409" name="Picture 5" descr="Counting Shapes | Brilliant Math &amp; Science Wiki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 descr="Counting Shapes | Brilliant Math &amp; Science Wiki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39274" cy="135456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29A5A9F" w14:textId="77777777" w:rsidR="00B360F4" w:rsidRPr="00762F04" w:rsidRDefault="00B360F4" w:rsidP="007B1C7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376A1E" id="_x0000_s1027" type="#_x0000_t202" style="position:absolute;margin-left:0;margin-top:103.5pt;width:283.5pt;height:280.5pt;z-index:-2516459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" filled="f" strokecolor="#f2f2f2 [3052]">
                <v:textbox>
                  <w:txbxContent>
                    <w:p w14:paraId="0799E0C3" w14:textId="71D8E432" w:rsidR="007B1C7C" w:rsidRDefault="007B1C7C" w:rsidP="007B1C7C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2011047" wp14:editId="70859499">
                            <wp:extent cx="3381375" cy="885825"/>
                            <wp:effectExtent l="0" t="0" r="9525" b="9525"/>
                            <wp:docPr id="323820469" name="Picture 2" descr="Generalisation in growing patterns / Abstraction and generalisation / Good  teaching / Patterns / Topdrawer / Home - Topdrawer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Generalisation in growing patterns / Abstraction and generalisation / Good  teaching / Patterns / Topdrawer / Home - Topdrawer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r="1383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381375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70332E4" w14:textId="1B758C73" w:rsidR="007B1C7C" w:rsidRDefault="007B1C7C" w:rsidP="007B1C7C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39EDA2F" wp14:editId="214AF35B">
                            <wp:extent cx="3009900" cy="840142"/>
                            <wp:effectExtent l="0" t="0" r="0" b="0"/>
                            <wp:docPr id="1116303024" name="Picture 1" descr="Generalisation in growing patterns / Abstraction and generalisation / Good  teaching / Patterns / Topdrawer / Home - Topdrawer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Generalisation in growing patterns / Abstraction and generalisation / Good  teaching / Patterns / Topdrawer / Home - Topdrawer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29455" cy="845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D9E071A" w14:textId="681672AA" w:rsidR="00B360F4" w:rsidRDefault="00386D4F" w:rsidP="007B1C7C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BC09C56" wp14:editId="61E13A17">
                            <wp:extent cx="1676400" cy="1370807"/>
                            <wp:effectExtent l="0" t="0" r="0" b="1270"/>
                            <wp:docPr id="169564177" name="Picture 4" descr="Counting Shapes | Brilliant Math &amp; Science Wiki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 descr="Counting Shapes | Brilliant Math &amp; Science Wiki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82368" cy="137568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9163CED" wp14:editId="34EBA1B2">
                            <wp:extent cx="1533525" cy="1349502"/>
                            <wp:effectExtent l="0" t="0" r="0" b="3175"/>
                            <wp:docPr id="1568592409" name="Picture 5" descr="Counting Shapes | Brilliant Math &amp; Science Wiki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 descr="Counting Shapes | Brilliant Math &amp; Science Wiki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39274" cy="135456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29A5A9F" w14:textId="77777777" w:rsidR="00B360F4" w:rsidRPr="00762F04" w:rsidRDefault="00B360F4" w:rsidP="007B1C7C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</w:p>
    <w:p w14:paraId="733AFA73" w14:textId="2D9E23B2" w:rsidR="00206B20" w:rsidRPr="00037F8F" w:rsidRDefault="00206B20" w:rsidP="007B1C7C">
      <w:r w:rsidRPr="00037F8F">
        <w:rPr>
          <w:rFonts w:ascii="Times New Roman" w:hAnsi="Times New Roman" w:cs="Times New Roman"/>
          <w:b/>
          <w:bCs/>
        </w:rPr>
        <w:t>Hard:</w:t>
      </w:r>
      <w:r w:rsidRPr="00037F8F">
        <mc:AlternateContent>
          <mc:Choice Requires="wps">
            <w:drawing>
              <wp:anchor distT="45720" distB="45720" distL="114300" distR="114300" simplePos="0" relativeHeight="251673600" behindDoc="1" locked="0" layoutInCell="1" allowOverlap="1" wp14:anchorId="5F24A525" wp14:editId="31746D28">
                <wp:simplePos x="0" y="0"/>
                <wp:positionH relativeFrom="margin">
                  <wp:align>left</wp:align>
                </wp:positionH>
                <wp:positionV relativeFrom="page">
                  <wp:posOffset>6086475</wp:posOffset>
                </wp:positionV>
                <wp:extent cx="4533900" cy="1933575"/>
                <wp:effectExtent l="0" t="0" r="19050" b="28575"/>
                <wp:wrapTopAndBottom/>
                <wp:docPr id="6672810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33900" cy="1933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9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D30A56" w14:textId="74740F04" w:rsidR="00206B20" w:rsidRDefault="00206B20" w:rsidP="00206B2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38F13A9" wp14:editId="49FCDAAE">
                                  <wp:extent cx="1790700" cy="1726418"/>
                                  <wp:effectExtent l="0" t="0" r="0" b="7620"/>
                                  <wp:docPr id="135371841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53718410" name="Picture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04663" cy="17398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       </w:t>
                            </w:r>
                            <w:r w:rsidRPr="000E761C">
                              <w:rPr>
                                <w:rFonts w:ascii="Segoe UI Emoji" w:hAnsi="Segoe UI Emoji" w:cs="Segoe UI Emoji"/>
                                <w:b/>
                                <w:bCs/>
                                <w:noProof/>
                                <w:color w:val="C00000"/>
                              </w:rPr>
                              <w:drawing>
                                <wp:inline distT="0" distB="0" distL="0" distR="0" wp14:anchorId="26FFB01F" wp14:editId="72A638AE">
                                  <wp:extent cx="2162175" cy="1657209"/>
                                  <wp:effectExtent l="0" t="0" r="0" b="635"/>
                                  <wp:docPr id="13586836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5868363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82103" cy="167248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8D0AA62" w14:textId="4C5F0475" w:rsidR="00206B20" w:rsidRDefault="00206B20" w:rsidP="00206B2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78256523" w14:textId="4713598B" w:rsidR="00206B20" w:rsidRDefault="00206B20" w:rsidP="00206B2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  <w:p w14:paraId="4DA5F383" w14:textId="77777777" w:rsidR="00206B20" w:rsidRPr="00762F04" w:rsidRDefault="00206B20" w:rsidP="00206B2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24A525" id="_x0000_s1028" type="#_x0000_t202" style="position:absolute;margin-left:0;margin-top:479.25pt;width:357pt;height:152.25pt;z-index:-2516428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" filled="f" strokecolor="#f2f2f2 [3052]">
                <v:textbox>
                  <w:txbxContent>
                    <w:p w14:paraId="4DD30A56" w14:textId="74740F04" w:rsidR="00206B20" w:rsidRDefault="00206B20" w:rsidP="00206B20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38F13A9" wp14:editId="49FCDAAE">
                            <wp:extent cx="1790700" cy="1726418"/>
                            <wp:effectExtent l="0" t="0" r="0" b="7620"/>
                            <wp:docPr id="135371841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53718410" name="Picture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04663" cy="17398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       </w:t>
                      </w:r>
                      <w:r w:rsidRPr="000E761C">
                        <w:rPr>
                          <w:rFonts w:ascii="Segoe UI Emoji" w:hAnsi="Segoe UI Emoji" w:cs="Segoe UI Emoji"/>
                          <w:b/>
                          <w:bCs/>
                          <w:noProof/>
                          <w:color w:val="C00000"/>
                        </w:rPr>
                        <w:drawing>
                          <wp:inline distT="0" distB="0" distL="0" distR="0" wp14:anchorId="26FFB01F" wp14:editId="72A638AE">
                            <wp:extent cx="2162175" cy="1657209"/>
                            <wp:effectExtent l="0" t="0" r="0" b="635"/>
                            <wp:docPr id="13586836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5868363" name="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82103" cy="167248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8D0AA62" w14:textId="4C5F0475" w:rsidR="00206B20" w:rsidRDefault="00206B20" w:rsidP="00206B20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</w:p>
                    <w:p w14:paraId="78256523" w14:textId="4713598B" w:rsidR="00206B20" w:rsidRDefault="00206B20" w:rsidP="00206B20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  <w:p w14:paraId="4DA5F383" w14:textId="77777777" w:rsidR="00206B20" w:rsidRPr="00762F04" w:rsidRDefault="00206B20" w:rsidP="00206B20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</w:p>
    <w:sectPr w:rsidR="00206B20" w:rsidRPr="00037F8F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1297F" w14:textId="77777777" w:rsidR="00B35D6D" w:rsidRDefault="00B35D6D" w:rsidP="00E90C24">
      <w:pPr>
        <w:spacing w:after="0" w:line="240" w:lineRule="auto"/>
      </w:pPr>
      <w:r>
        <w:separator/>
      </w:r>
    </w:p>
  </w:endnote>
  <w:endnote w:type="continuationSeparator" w:id="0">
    <w:p w14:paraId="08425CB8" w14:textId="77777777" w:rsidR="00B35D6D" w:rsidRDefault="00B35D6D" w:rsidP="00E90C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52A57" w14:textId="77777777" w:rsidR="00B35D6D" w:rsidRDefault="00B35D6D" w:rsidP="00E90C24">
      <w:pPr>
        <w:spacing w:after="0" w:line="240" w:lineRule="auto"/>
      </w:pPr>
      <w:r>
        <w:separator/>
      </w:r>
    </w:p>
  </w:footnote>
  <w:footnote w:type="continuationSeparator" w:id="0">
    <w:p w14:paraId="63BC33F3" w14:textId="77777777" w:rsidR="00B35D6D" w:rsidRDefault="00B35D6D" w:rsidP="00E90C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472F1" w14:textId="77777777" w:rsidR="00D241CE" w:rsidRDefault="00D241CE" w:rsidP="00D241CE">
    <w:pPr>
      <w:spacing w:after="0"/>
      <w:jc w:val="center"/>
      <w:rPr>
        <w:rFonts w:ascii="Times New Roman" w:hAnsi="Times New Roman" w:cs="Times New Roman"/>
        <w:b/>
        <w:bCs/>
        <w:color w:val="0070C0"/>
        <w:sz w:val="32"/>
        <w:szCs w:val="32"/>
        <w:u w:val="single"/>
      </w:rPr>
    </w:pPr>
  </w:p>
  <w:p w14:paraId="2582984C" w14:textId="1292C2E6" w:rsidR="00D241CE" w:rsidRDefault="00D241CE" w:rsidP="00D241CE">
    <w:pPr>
      <w:spacing w:after="0"/>
      <w:rPr>
        <w:rFonts w:ascii="Times New Roman" w:hAnsi="Times New Roman" w:cs="Times New Roman"/>
        <w:b/>
        <w:bCs/>
        <w:sz w:val="28"/>
        <w:szCs w:val="28"/>
      </w:rPr>
    </w:pPr>
    <w:r>
      <w:rPr>
        <w:rFonts w:ascii="Times New Roman" w:hAnsi="Times New Roman" w:cs="Times New Roman"/>
        <w:b/>
        <w:bCs/>
        <w:sz w:val="28"/>
        <w:szCs w:val="28"/>
      </w:rPr>
      <w:t xml:space="preserve">LESSON 1: </w:t>
    </w:r>
    <w:r w:rsidRPr="00D241CE">
      <w:rPr>
        <w:rFonts w:ascii="Times New Roman" w:hAnsi="Times New Roman" w:cs="Times New Roman"/>
        <w:b/>
        <w:bCs/>
        <w:sz w:val="28"/>
        <w:szCs w:val="28"/>
      </w:rPr>
      <w:t>PYTHON PROGRAMMING HINTS</w:t>
    </w:r>
  </w:p>
  <w:p w14:paraId="512D15C4" w14:textId="4B06648D" w:rsidR="00B04A88" w:rsidRPr="00D241CE" w:rsidRDefault="00D241CE" w:rsidP="00B04A88">
    <w:pPr>
      <w:pBdr>
        <w:bottom w:val="single" w:sz="6" w:space="1" w:color="auto"/>
      </w:pBdr>
      <w:spacing w:after="0"/>
      <w:rPr>
        <w:rFonts w:ascii="Times New Roman" w:hAnsi="Times New Roman" w:cs="Times New Roman"/>
        <w:i/>
        <w:iCs/>
        <w:sz w:val="28"/>
        <w:szCs w:val="28"/>
      </w:rPr>
    </w:pPr>
    <w:r w:rsidRPr="00D241CE">
      <w:rPr>
        <w:rFonts w:ascii="Times New Roman" w:hAnsi="Times New Roman" w:cs="Times New Roman"/>
        <w:i/>
        <w:iCs/>
        <w:sz w:val="28"/>
        <w:szCs w:val="28"/>
      </w:rPr>
      <w:t>By Saluki VR Developers Program, SIUC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4647"/>
    <w:multiLevelType w:val="hybridMultilevel"/>
    <w:tmpl w:val="B40E3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00F9E"/>
    <w:multiLevelType w:val="multilevel"/>
    <w:tmpl w:val="9720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37A57"/>
    <w:multiLevelType w:val="hybridMultilevel"/>
    <w:tmpl w:val="488C90D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07030"/>
    <w:multiLevelType w:val="hybridMultilevel"/>
    <w:tmpl w:val="1A7A0178"/>
    <w:lvl w:ilvl="0" w:tplc="FF7CFE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E558F"/>
    <w:multiLevelType w:val="hybridMultilevel"/>
    <w:tmpl w:val="E49CE61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76F23D9"/>
    <w:multiLevelType w:val="hybridMultilevel"/>
    <w:tmpl w:val="FCDC16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073173"/>
    <w:multiLevelType w:val="hybridMultilevel"/>
    <w:tmpl w:val="E0C2325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AC61B8"/>
    <w:multiLevelType w:val="hybridMultilevel"/>
    <w:tmpl w:val="18946370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16A0936"/>
    <w:multiLevelType w:val="multilevel"/>
    <w:tmpl w:val="FACC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35B12"/>
    <w:multiLevelType w:val="hybridMultilevel"/>
    <w:tmpl w:val="7F846908"/>
    <w:lvl w:ilvl="0" w:tplc="B880AAD8">
      <w:start w:val="1"/>
      <w:numFmt w:val="decimal"/>
      <w:lvlText w:val="%1."/>
      <w:lvlJc w:val="left"/>
      <w:pPr>
        <w:ind w:left="45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4D634E"/>
    <w:multiLevelType w:val="hybridMultilevel"/>
    <w:tmpl w:val="FD4CED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5E2CE8"/>
    <w:multiLevelType w:val="hybridMultilevel"/>
    <w:tmpl w:val="C772053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C0325DE"/>
    <w:multiLevelType w:val="hybridMultilevel"/>
    <w:tmpl w:val="0088BC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BC4169"/>
    <w:multiLevelType w:val="hybridMultilevel"/>
    <w:tmpl w:val="E6C253F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0D62C50"/>
    <w:multiLevelType w:val="multilevel"/>
    <w:tmpl w:val="81F2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231393"/>
    <w:multiLevelType w:val="hybridMultilevel"/>
    <w:tmpl w:val="56C2DB0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DB217AE"/>
    <w:multiLevelType w:val="hybridMultilevel"/>
    <w:tmpl w:val="E5A225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D359E2"/>
    <w:multiLevelType w:val="multilevel"/>
    <w:tmpl w:val="1A64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0634B3"/>
    <w:multiLevelType w:val="hybridMultilevel"/>
    <w:tmpl w:val="E2C649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D76620"/>
    <w:multiLevelType w:val="multilevel"/>
    <w:tmpl w:val="69B8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983FA2"/>
    <w:multiLevelType w:val="multilevel"/>
    <w:tmpl w:val="DEC0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1542AF"/>
    <w:multiLevelType w:val="hybridMultilevel"/>
    <w:tmpl w:val="FAA054E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98B765A"/>
    <w:multiLevelType w:val="hybridMultilevel"/>
    <w:tmpl w:val="676E6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7070A8"/>
    <w:multiLevelType w:val="multilevel"/>
    <w:tmpl w:val="6BE2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682E4A"/>
    <w:multiLevelType w:val="multilevel"/>
    <w:tmpl w:val="F370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43789D"/>
    <w:multiLevelType w:val="hybridMultilevel"/>
    <w:tmpl w:val="0DB06E3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7224D6D"/>
    <w:multiLevelType w:val="hybridMultilevel"/>
    <w:tmpl w:val="1DCA15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F648EC"/>
    <w:multiLevelType w:val="multilevel"/>
    <w:tmpl w:val="B7A2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171F7B"/>
    <w:multiLevelType w:val="hybridMultilevel"/>
    <w:tmpl w:val="B0009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D20CED"/>
    <w:multiLevelType w:val="hybridMultilevel"/>
    <w:tmpl w:val="08B68F2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7C04C45"/>
    <w:multiLevelType w:val="multilevel"/>
    <w:tmpl w:val="869E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D42F2B"/>
    <w:multiLevelType w:val="multilevel"/>
    <w:tmpl w:val="A30C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CC7A4C"/>
    <w:multiLevelType w:val="multilevel"/>
    <w:tmpl w:val="4B02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21221">
    <w:abstractNumId w:val="16"/>
  </w:num>
  <w:num w:numId="2" w16cid:durableId="387461042">
    <w:abstractNumId w:val="29"/>
  </w:num>
  <w:num w:numId="3" w16cid:durableId="1885946925">
    <w:abstractNumId w:val="12"/>
  </w:num>
  <w:num w:numId="4" w16cid:durableId="19204792">
    <w:abstractNumId w:val="26"/>
  </w:num>
  <w:num w:numId="5" w16cid:durableId="298191506">
    <w:abstractNumId w:val="15"/>
  </w:num>
  <w:num w:numId="6" w16cid:durableId="909537672">
    <w:abstractNumId w:val="18"/>
  </w:num>
  <w:num w:numId="7" w16cid:durableId="375470676">
    <w:abstractNumId w:val="9"/>
  </w:num>
  <w:num w:numId="8" w16cid:durableId="561215886">
    <w:abstractNumId w:val="0"/>
  </w:num>
  <w:num w:numId="9" w16cid:durableId="1332173063">
    <w:abstractNumId w:val="7"/>
  </w:num>
  <w:num w:numId="10" w16cid:durableId="1313943622">
    <w:abstractNumId w:val="31"/>
  </w:num>
  <w:num w:numId="11" w16cid:durableId="433134111">
    <w:abstractNumId w:val="24"/>
  </w:num>
  <w:num w:numId="12" w16cid:durableId="1059136631">
    <w:abstractNumId w:val="27"/>
  </w:num>
  <w:num w:numId="13" w16cid:durableId="737635668">
    <w:abstractNumId w:val="23"/>
  </w:num>
  <w:num w:numId="14" w16cid:durableId="55783630">
    <w:abstractNumId w:val="20"/>
  </w:num>
  <w:num w:numId="15" w16cid:durableId="203828824">
    <w:abstractNumId w:val="14"/>
  </w:num>
  <w:num w:numId="16" w16cid:durableId="1688362004">
    <w:abstractNumId w:val="8"/>
  </w:num>
  <w:num w:numId="17" w16cid:durableId="803816458">
    <w:abstractNumId w:val="17"/>
  </w:num>
  <w:num w:numId="18" w16cid:durableId="1854997985">
    <w:abstractNumId w:val="1"/>
  </w:num>
  <w:num w:numId="19" w16cid:durableId="1804080965">
    <w:abstractNumId w:val="28"/>
  </w:num>
  <w:num w:numId="20" w16cid:durableId="748842318">
    <w:abstractNumId w:val="10"/>
  </w:num>
  <w:num w:numId="21" w16cid:durableId="1099448698">
    <w:abstractNumId w:val="4"/>
  </w:num>
  <w:num w:numId="22" w16cid:durableId="936668528">
    <w:abstractNumId w:val="2"/>
  </w:num>
  <w:num w:numId="23" w16cid:durableId="1427921171">
    <w:abstractNumId w:val="6"/>
  </w:num>
  <w:num w:numId="24" w16cid:durableId="487095699">
    <w:abstractNumId w:val="21"/>
  </w:num>
  <w:num w:numId="25" w16cid:durableId="33963167">
    <w:abstractNumId w:val="11"/>
  </w:num>
  <w:num w:numId="26" w16cid:durableId="323819046">
    <w:abstractNumId w:val="13"/>
  </w:num>
  <w:num w:numId="27" w16cid:durableId="1641884467">
    <w:abstractNumId w:val="25"/>
  </w:num>
  <w:num w:numId="28" w16cid:durableId="591281024">
    <w:abstractNumId w:val="22"/>
  </w:num>
  <w:num w:numId="29" w16cid:durableId="643314874">
    <w:abstractNumId w:val="3"/>
  </w:num>
  <w:num w:numId="30" w16cid:durableId="1679887260">
    <w:abstractNumId w:val="5"/>
  </w:num>
  <w:num w:numId="31" w16cid:durableId="1225337743">
    <w:abstractNumId w:val="30"/>
  </w:num>
  <w:num w:numId="32" w16cid:durableId="1670911350">
    <w:abstractNumId w:val="19"/>
  </w:num>
  <w:num w:numId="33" w16cid:durableId="201040648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222"/>
    <w:rsid w:val="00037F8F"/>
    <w:rsid w:val="00042499"/>
    <w:rsid w:val="00067679"/>
    <w:rsid w:val="000A3A2B"/>
    <w:rsid w:val="000A538E"/>
    <w:rsid w:val="000E5ABE"/>
    <w:rsid w:val="000E761C"/>
    <w:rsid w:val="000F1039"/>
    <w:rsid w:val="000F6985"/>
    <w:rsid w:val="001319DF"/>
    <w:rsid w:val="001A042A"/>
    <w:rsid w:val="001A3134"/>
    <w:rsid w:val="001B06C1"/>
    <w:rsid w:val="001B6643"/>
    <w:rsid w:val="001B7117"/>
    <w:rsid w:val="001C26EC"/>
    <w:rsid w:val="00206B20"/>
    <w:rsid w:val="00206C15"/>
    <w:rsid w:val="00282089"/>
    <w:rsid w:val="00284368"/>
    <w:rsid w:val="002E5E75"/>
    <w:rsid w:val="00337398"/>
    <w:rsid w:val="00337835"/>
    <w:rsid w:val="00343B09"/>
    <w:rsid w:val="003459BE"/>
    <w:rsid w:val="003535F6"/>
    <w:rsid w:val="00373C36"/>
    <w:rsid w:val="00386D4F"/>
    <w:rsid w:val="003A3204"/>
    <w:rsid w:val="003B694A"/>
    <w:rsid w:val="003C53D7"/>
    <w:rsid w:val="003E6852"/>
    <w:rsid w:val="003F7F9B"/>
    <w:rsid w:val="00474821"/>
    <w:rsid w:val="00480796"/>
    <w:rsid w:val="004909C6"/>
    <w:rsid w:val="00491A88"/>
    <w:rsid w:val="004A1A1E"/>
    <w:rsid w:val="00556249"/>
    <w:rsid w:val="00577441"/>
    <w:rsid w:val="0057776E"/>
    <w:rsid w:val="00582BF1"/>
    <w:rsid w:val="00587ADD"/>
    <w:rsid w:val="005C65D6"/>
    <w:rsid w:val="005E7E77"/>
    <w:rsid w:val="00673222"/>
    <w:rsid w:val="006C1FE5"/>
    <w:rsid w:val="006E5515"/>
    <w:rsid w:val="006F103F"/>
    <w:rsid w:val="006F1719"/>
    <w:rsid w:val="006F4E4D"/>
    <w:rsid w:val="0070414C"/>
    <w:rsid w:val="00705F64"/>
    <w:rsid w:val="00713261"/>
    <w:rsid w:val="00717F9B"/>
    <w:rsid w:val="00726902"/>
    <w:rsid w:val="00727288"/>
    <w:rsid w:val="0073279A"/>
    <w:rsid w:val="00746A92"/>
    <w:rsid w:val="00755751"/>
    <w:rsid w:val="00762F04"/>
    <w:rsid w:val="007B1C7C"/>
    <w:rsid w:val="008369E2"/>
    <w:rsid w:val="00857DB0"/>
    <w:rsid w:val="00875D74"/>
    <w:rsid w:val="00877AC7"/>
    <w:rsid w:val="008A30B0"/>
    <w:rsid w:val="008A4108"/>
    <w:rsid w:val="008C62C8"/>
    <w:rsid w:val="008E4534"/>
    <w:rsid w:val="00953EC7"/>
    <w:rsid w:val="00956ECA"/>
    <w:rsid w:val="009C3A26"/>
    <w:rsid w:val="009E576F"/>
    <w:rsid w:val="009F0B5A"/>
    <w:rsid w:val="00A63331"/>
    <w:rsid w:val="00A80E75"/>
    <w:rsid w:val="00AD041C"/>
    <w:rsid w:val="00B04A88"/>
    <w:rsid w:val="00B24B5F"/>
    <w:rsid w:val="00B323FE"/>
    <w:rsid w:val="00B35B3D"/>
    <w:rsid w:val="00B35D6D"/>
    <w:rsid w:val="00B360F4"/>
    <w:rsid w:val="00B53FA9"/>
    <w:rsid w:val="00B87249"/>
    <w:rsid w:val="00B913ED"/>
    <w:rsid w:val="00BA3E36"/>
    <w:rsid w:val="00BB685A"/>
    <w:rsid w:val="00BE037B"/>
    <w:rsid w:val="00C53BF7"/>
    <w:rsid w:val="00C82092"/>
    <w:rsid w:val="00CA5AB8"/>
    <w:rsid w:val="00CD17CD"/>
    <w:rsid w:val="00CE12AE"/>
    <w:rsid w:val="00CE63F6"/>
    <w:rsid w:val="00D241CE"/>
    <w:rsid w:val="00D32A13"/>
    <w:rsid w:val="00D50C96"/>
    <w:rsid w:val="00D601C6"/>
    <w:rsid w:val="00D713F5"/>
    <w:rsid w:val="00D80C7C"/>
    <w:rsid w:val="00D8461B"/>
    <w:rsid w:val="00D95A65"/>
    <w:rsid w:val="00E07525"/>
    <w:rsid w:val="00E8257F"/>
    <w:rsid w:val="00E83C38"/>
    <w:rsid w:val="00E90C24"/>
    <w:rsid w:val="00E95A0B"/>
    <w:rsid w:val="00EE24E2"/>
    <w:rsid w:val="00F115B5"/>
    <w:rsid w:val="00F560C0"/>
    <w:rsid w:val="00F63303"/>
    <w:rsid w:val="00FC5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742137"/>
  <w15:chartTrackingRefBased/>
  <w15:docId w15:val="{6C43AAAF-55B1-41EF-8588-1776E5413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32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2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32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2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2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2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2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2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57D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857DB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57DB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57DB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-Accent4">
    <w:name w:val="Grid Table 1 Light Accent 4"/>
    <w:basedOn w:val="TableNormal"/>
    <w:uiPriority w:val="46"/>
    <w:rsid w:val="00857DB0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57DB0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4">
    <w:name w:val="Plain Table 4"/>
    <w:basedOn w:val="TableNormal"/>
    <w:uiPriority w:val="44"/>
    <w:rsid w:val="00D713F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4A1A1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4A1A1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A1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90C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0C24"/>
  </w:style>
  <w:style w:type="paragraph" w:styleId="Footer">
    <w:name w:val="footer"/>
    <w:basedOn w:val="Normal"/>
    <w:link w:val="FooterChar"/>
    <w:uiPriority w:val="99"/>
    <w:unhideWhenUsed/>
    <w:rsid w:val="00E90C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0C24"/>
  </w:style>
  <w:style w:type="paragraph" w:styleId="Revision">
    <w:name w:val="Revision"/>
    <w:hidden/>
    <w:uiPriority w:val="99"/>
    <w:semiHidden/>
    <w:rsid w:val="00373C3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w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</dc:creator>
  <cp:keywords/>
  <dc:description/>
  <cp:lastModifiedBy>Poopalasingam Sivakumar</cp:lastModifiedBy>
  <cp:revision>19</cp:revision>
  <cp:lastPrinted>2025-11-12T18:40:00Z</cp:lastPrinted>
  <dcterms:created xsi:type="dcterms:W3CDTF">2026-02-09T00:42:00Z</dcterms:created>
  <dcterms:modified xsi:type="dcterms:W3CDTF">2026-02-16T08:42:00Z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343006d8-d609-485d-a04a-b946499723b1</vt:lpwstr>
  </property>
</Properties>
</file>