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FICHA DE PRIMERA VISITA</w:t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sz w:val="16"/>
          <w:szCs w:val="16"/>
        </w:rPr>
        <w:t xml:space="preserve">Cribado · orientación de tratamiento · basal de seguimiento</w:t>
      </w:r>
    </w:p>
    <w:p>
      <w:pPr>
        <w:spacing w:after="12" w:before="3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0 · DEL VOLANTE   (30 s — el diagnóstico remitido es una hipótesis ajena, no un dato)</w:t>
      </w:r>
    </w:p>
    <w:tbl>
      <w:tblPr>
        <w:tblW w:type="dxa" w:w="1130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728"/>
        <w:gridCol w:w="3673"/>
        <w:gridCol w:w="2161"/>
        <w:gridCol w:w="1836"/>
        <w:gridCol w:w="1908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  <w:vAlign w:val="top"/>
          </w:tcPr>
          <w:p>
            <w:pPr>
              <w:spacing w:after="12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Edad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  <w:vAlign w:val="top"/>
          </w:tcPr>
          <w:p>
            <w:pPr>
              <w:spacing w:after="12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Viene etiquetado como…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  <w:vAlign w:val="top"/>
          </w:tcPr>
          <w:p>
            <w:pPr>
              <w:spacing w:after="12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Fecha lesión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  <w:vAlign w:val="top"/>
          </w:tcPr>
          <w:p>
            <w:pPr>
              <w:spacing w:after="12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Mecanismo  S / 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  <w:vAlign w:val="top"/>
          </w:tcPr>
          <w:p>
            <w:pPr>
              <w:spacing w:after="12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Sesiones aut.</w:t>
            </w:r>
          </w:p>
        </w:tc>
      </w:tr>
    </w:tbl>
    <w:p>
      <w:pPr>
        <w:spacing w:after="12" w:before="30"/>
        <w:rPr>
          <w:sz w:val="8"/>
          <w:szCs w:val="8"/>
        </w:rPr>
      </w:pPr>
    </w:p>
    <w:tbl>
      <w:tblPr>
        <w:tblW w:type="dxa" w:w="1130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1306"/>
      </w:tblGrid>
      <w:tr>
        <w:tc>
          <w:tcPr>
            <w:tcW w:type="dxa" w:w="11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val="clear"/>
            <w:tcMar>
              <w:top w:type="dxa" w:w="10"/>
              <w:left w:type="dxa" w:w="90"/>
              <w:bottom w:type="dxa" w:w="10"/>
              <w:right w:type="dxa" w:w="90"/>
            </w:tcMar>
            <w:vAlign w:val="top"/>
          </w:tcPr>
          <w:p>
            <w:pPr>
              <w:spacing w:after="12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☐   Menor de edad con dolor sin mecanismo claro → comprobar guía de la región antes de explorar</w:t>
            </w:r>
          </w:p>
          <w:p>
            <w:pPr>
              <w:spacing w:after="12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☐   Traumatismo/accidente → comprobar recuadro de urgencia de la guía de la región</w:t>
            </w:r>
          </w:p>
        </w:tc>
      </w:tr>
    </w:tbl>
    <w:p>
      <w:pPr>
        <w:spacing w:after="12"/>
      </w:pPr>
    </w:p>
    <w:p>
      <w:pPr>
        <w:spacing w:after="12" w:before="3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1-2 · RELATO LIBRE (90 s, sin interrumpir) Y LOS SEIS EJES (2 min)</w:t>
      </w:r>
    </w:p>
    <w:tbl>
      <w:tblPr>
        <w:tblW w:type="dxa" w:w="1130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5653"/>
        <w:gridCol w:w="5653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  <w:vAlign w:val="top"/>
          </w:tcPr>
          <w:p>
            <w:pPr>
              <w:spacing w:after="12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1  Dónde, y hasta dónde  (que lo señale con un dedo)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  <w:vAlign w:val="top"/>
          </w:tcPr>
          <w:p>
            <w:pPr>
              <w:spacing w:after="12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2  Cómo empezó  ·  fecha · mecanismo · brusco / insidioso · ¿1ª vez?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  <w:vAlign w:val="top"/>
          </w:tcPr>
          <w:p>
            <w:pPr>
              <w:spacing w:after="12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3  Y desde entonces:   mejor  /  igual  /  peor  /  va y viene</w:t>
            </w:r>
          </w:p>
          <w:p>
            <w:pPr>
              <w:spacing w:after="12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3"/>
                <w:szCs w:val="13"/>
              </w:rPr>
              <w:t xml:space="preserve">Eje distinto del 2. Si está mudo, se pregunta — no se rellena.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  <w:vAlign w:val="top"/>
          </w:tcPr>
          <w:p>
            <w:pPr>
              <w:spacing w:after="12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4  Qué lo empeora  ·  qué lo alivia    (si nada lo modifica, eso es el hallazgo)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  <w:vAlign w:val="top"/>
          </w:tcPr>
          <w:p>
            <w:pPr>
              <w:spacing w:after="12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5  Ritmo de 24 h   mañana / día / noche</w:t>
            </w:r>
          </w:p>
          <w:p>
            <w:pPr>
              <w:spacing w:after="12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3"/>
                <w:szCs w:val="13"/>
              </w:rPr>
              <w:t xml:space="preserve">Si de noche: ¿cede cambiando de postura?   Sí = mecánico   ·   No = bandera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  <w:vAlign w:val="top"/>
          </w:tcPr>
          <w:p>
            <w:pPr>
              <w:spacing w:after="12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6  Qué ha dejado de hacer   → de aquí salen las tres actividades del bloque 5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val="clear"/>
            <w:tcMar>
              <w:top w:type="dxa" w:w="10"/>
              <w:left w:type="dxa" w:w="90"/>
              <w:bottom w:type="dxa" w:w="10"/>
              <w:right w:type="dxa" w:w="90"/>
            </w:tcMar>
            <w:vAlign w:val="top"/>
          </w:tcPr>
          <w:p>
            <w:pPr>
              <w:spacing w:after="12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Eje que se quedó mudo  (se pregunta el primero la próxima visita):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val="clear"/>
            <w:tcMar>
              <w:top w:type="dxa" w:w="10"/>
              <w:left w:type="dxa" w:w="90"/>
              <w:bottom w:type="dxa" w:w="10"/>
              <w:right w:type="dxa" w:w="90"/>
            </w:tcMar>
            <w:vAlign w:val="top"/>
          </w:tcPr>
          <w:p>
            <w:pPr>
              <w:spacing w:after="1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</w:tbl>
    <w:p>
      <w:pPr>
        <w:spacing w:after="12"/>
      </w:pPr>
    </w:p>
    <w:p>
      <w:pPr>
        <w:spacing w:after="12" w:before="3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3 · CRIBADO   (60 s — se hace completo aunque haya prisa)</w:t>
      </w:r>
    </w:p>
    <w:tbl>
      <w:tblPr>
        <w:tblW w:type="dxa" w:w="1130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5653"/>
        <w:gridCol w:w="5653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  <w:vAlign w:val="top"/>
          </w:tcPr>
          <w:p>
            <w:pPr>
              <w:spacing w:after="1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☐   ¿Ha tenido cáncer alguna vez?</w:t>
            </w:r>
          </w:p>
          <w:p>
            <w:pPr>
              <w:spacing w:after="1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☐   ¿Ha perdido peso sin proponérselo?</w:t>
            </w:r>
          </w:p>
          <w:p>
            <w:pPr>
              <w:spacing w:after="1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☐   ¿Fiebre, escalofríos o sudores nocturnos?</w:t>
            </w:r>
          </w:p>
          <w:p>
            <w:pPr>
              <w:spacing w:after="1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☐   ¿Le despierta el dolor y sigue igual aunque cambie de postura?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  <w:vAlign w:val="top"/>
          </w:tcPr>
          <w:p>
            <w:pPr>
              <w:spacing w:after="1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☐   ¿Malestar general, cansancio distinto del suyo?</w:t>
            </w:r>
          </w:p>
          <w:p>
            <w:pPr>
              <w:spacing w:after="1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☐   Corticoides · anticoagulantes · inmunosupresores · infección reciente</w:t>
            </w:r>
          </w:p>
          <w:p>
            <w:pPr>
              <w:spacing w:after="1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☐   (Lumbar/pelvis/cadera) ¿Esfínteres? ¿Adormecimiento entre las piernas?</w:t>
            </w:r>
          </w:p>
          <w:p>
            <w:pPr>
              <w:spacing w:after="12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☐   ¿Síntomas en otra parte del cuerpo, aunque parezca no venir a cuento?</w:t>
            </w:r>
          </w:p>
        </w:tc>
      </w:tr>
    </w:tbl>
    <w:p>
      <w:pPr>
        <w:spacing w:after="10"/>
      </w:pPr>
    </w:p>
    <w:tbl>
      <w:tblPr>
        <w:tblW w:type="dxa" w:w="1130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1306"/>
      </w:tblGrid>
      <w:tr>
        <w:tc>
          <w:tcPr>
            <w:tcW w:type="dxa" w:w="11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val="clear"/>
            <w:tcMar>
              <w:top w:type="dxa" w:w="10"/>
              <w:left w:type="dxa" w:w="90"/>
              <w:bottom w:type="dxa" w:w="10"/>
              <w:right w:type="dxa" w:w="90"/>
            </w:tcMar>
            <w:vAlign w:val="top"/>
          </w:tcPr>
          <w:p>
            <w:pPr>
              <w:spacing w:after="12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3"/>
                <w:szCs w:val="13"/>
              </w:rPr>
              <w:t xml:space="preserve">CONSTANTES — se toman si hay UN disparador:  casilla en positivo · dolor de tronco, hombro, cadera, ingle o raquis sin mecanismo · dolor nuevo sin trauma en &gt;50 · síntoma que aparece con el esfuerzo · mal aspecto</w:t>
            </w:r>
          </w:p>
          <w:p>
            <w:pPr>
              <w:spacing w:after="1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FC ________       FR ________       TA ________ / ________       SatO₂ ________       Tª ________   vía ________</w:t>
            </w:r>
          </w:p>
          <w:p>
            <w:pPr>
              <w:spacing w:after="1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Basal conocida de este paciente:  ______________________________________________</w:t>
            </w:r>
          </w:p>
          <w:p>
            <w:pPr>
              <w:spacing w:after="12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3"/>
                <w:szCs w:val="13"/>
              </w:rPr>
              <w:t xml:space="preserve">Antes de interpretarla: ¿qué fármaco la está sujetando?</w:t>
            </w:r>
          </w:p>
        </w:tc>
      </w:tr>
    </w:tbl>
    <w:p>
      <w:pPr>
        <w:spacing w:after="12"/>
      </w:pPr>
    </w:p>
    <w:p>
      <w:pPr>
        <w:spacing w:after="12" w:before="3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4 · EXPLORACIÓN   (5 min, orden fijo — la palpación va la ÚLTIMA)</w:t>
      </w:r>
    </w:p>
    <w:tbl>
      <w:tblPr>
        <w:tblW w:type="dxa" w:w="1130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1306"/>
      </w:tblGrid>
      <w:tr>
        <w:tc>
          <w:tcPr>
            <w:tcW w:type="dxa" w:w="11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val="clear"/>
            <w:tcMar>
              <w:top w:type="dxa" w:w="10"/>
              <w:left w:type="dxa" w:w="90"/>
              <w:bottom w:type="dxa" w:w="10"/>
              <w:right w:type="dxa" w:w="90"/>
            </w:tcMar>
            <w:vAlign w:val="top"/>
          </w:tcPr>
          <w:p>
            <w:pPr>
              <w:spacing w:after="12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SEVERIDAD E IRRITABILIDAD   — antes de explorar: decide cuánto se explora hoy. Sale de los ejes 4 y 5; criterio fijo en la guía rápida.</w:t>
            </w:r>
          </w:p>
          <w:p>
            <w:pPr>
              <w:spacing w:after="1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Qué lo provoca:  ______________________________     Cuánto dura / tarda en calmarse:  ______________________________</w:t>
            </w:r>
          </w:p>
          <w:p>
            <w:pPr>
              <w:spacing w:after="12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Peor dolor:  _____ / 10       Limita la actividad:  ☐ No   ☐ En parte   ☐ La impide       Irritabilidad:  ☐ Alta   ☐ Media   ☐ Baja</w:t>
            </w:r>
          </w:p>
          <w:p>
            <w:pPr>
              <w:spacing w:after="12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3"/>
                <w:szCs w:val="13"/>
              </w:rPr>
              <w:t xml:space="preserve">Alta → gesto testigo que se provoque con poco, bisagra de la guía de la región y 1–2 tests, sin final de rango ni repeticiones provocadoras; el resto, en la próxima visita.  ·  Media o baja → orden fijo completo.</w:t>
            </w:r>
          </w:p>
        </w:tc>
      </w:tr>
    </w:tbl>
    <w:p>
      <w:pPr>
        <w:spacing w:after="10"/>
      </w:pPr>
    </w:p>
    <w:tbl>
      <w:tblPr>
        <w:tblW w:type="dxa" w:w="1130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1306"/>
      </w:tblGrid>
      <w:tr>
        <w:tc>
          <w:tcPr>
            <w:tcW w:type="dxa" w:w="11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val="clear"/>
            <w:tcMar>
              <w:top w:type="dxa" w:w="10"/>
              <w:left w:type="dxa" w:w="90"/>
              <w:bottom w:type="dxa" w:w="10"/>
              <w:right w:type="dxa" w:w="90"/>
            </w:tcMar>
            <w:vAlign w:val="top"/>
          </w:tcPr>
          <w:p>
            <w:pPr>
              <w:spacing w:after="12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GESTO TESTIGO   — el movimiento o tarea que reproduce SU síntoma. Se elige aquí y no se cambia nunca más.</w:t>
            </w:r>
          </w:p>
          <w:p>
            <w:pPr>
              <w:spacing w:after="1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</w:tbl>
    <w:p>
      <w:pPr>
        <w:spacing w:after="40" w:before="80"/>
      </w:pPr>
      <w:r>
        <w:rPr>
          <w:rFonts w:ascii="Calibri" w:cs="Calibri" w:eastAsia="Calibri" w:hAnsi="Calibri"/>
          <w:i/>
          <w:iCs/>
          <w:color w:val="666666"/>
          <w:sz w:val="13"/>
          <w:szCs w:val="13"/>
        </w:rPr>
        <w:t xml:space="preserve">Un hallazgo por línea. Presente o ausente, y hacia dónde empuja. Nunca en prosa.</w:t>
      </w:r>
    </w:p>
    <w:tbl>
      <w:tblPr>
        <w:tblW w:type="dxa" w:w="1130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4321"/>
        <w:gridCol w:w="2377"/>
        <w:gridCol w:w="4608"/>
      </w:tblGrid>
      <w:tr>
        <w:tc>
          <w:tcPr>
            <w:tcW w:type="dxa" w:w="43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F0F0" w:val="clear"/>
            <w:tcMar>
              <w:top w:type="dxa" w:w="10"/>
              <w:left w:type="dxa" w:w="90"/>
              <w:bottom w:type="dxa" w:w="10"/>
              <w:right w:type="dxa" w:w="90"/>
            </w:tcMar>
            <w:vAlign w:val="top"/>
          </w:tcPr>
          <w:p>
            <w:pPr>
              <w:spacing w:after="12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Hallazgo</w:t>
            </w:r>
          </w:p>
        </w:tc>
        <w:tc>
          <w:tcPr>
            <w:tcW w:type="dxa" w:w="23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F0F0" w:val="clear"/>
            <w:tcMar>
              <w:top w:type="dxa" w:w="10"/>
              <w:left w:type="dxa" w:w="90"/>
              <w:bottom w:type="dxa" w:w="10"/>
              <w:right w:type="dxa" w:w="90"/>
            </w:tcMar>
            <w:vAlign w:val="top"/>
          </w:tcPr>
          <w:p>
            <w:pPr>
              <w:spacing w:after="12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Presente / Ausente</w:t>
            </w:r>
          </w:p>
        </w:tc>
        <w:tc>
          <w:tcPr>
            <w:tcW w:type="dxa" w:w="46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F0F0" w:val="clear"/>
            <w:tcMar>
              <w:top w:type="dxa" w:w="10"/>
              <w:left w:type="dxa" w:w="90"/>
              <w:bottom w:type="dxa" w:w="10"/>
              <w:right w:type="dxa" w:w="90"/>
            </w:tcMar>
            <w:vAlign w:val="top"/>
          </w:tcPr>
          <w:p>
            <w:pPr>
              <w:spacing w:after="12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Empuja hacia</w:t>
            </w:r>
          </w:p>
        </w:tc>
      </w:tr>
      <w:tr>
        <w:tc>
          <w:tcPr>
            <w:tcW w:type="dxa" w:w="43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  <w:vAlign w:val="top"/>
          </w:tcPr>
          <w:p>
            <w:pPr>
              <w:spacing w:after="1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Observación · marcha, postura, piel, atrofia</w:t>
            </w:r>
          </w:p>
        </w:tc>
        <w:tc>
          <w:tcPr>
            <w:tcW w:type="dxa" w:w="23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  <w:vAlign w:val="top"/>
          </w:tcPr>
          <w:p>
            <w:pPr>
              <w:spacing w:after="1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46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  <w:vAlign w:val="top"/>
          </w:tcPr>
          <w:p>
            <w:pPr>
              <w:spacing w:after="1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3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  <w:vAlign w:val="top"/>
          </w:tcPr>
          <w:p>
            <w:pPr>
              <w:spacing w:after="1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Activo — región</w:t>
            </w:r>
          </w:p>
        </w:tc>
        <w:tc>
          <w:tcPr>
            <w:tcW w:type="dxa" w:w="23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  <w:vAlign w:val="top"/>
          </w:tcPr>
          <w:p>
            <w:pPr>
              <w:spacing w:after="1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46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  <w:vAlign w:val="top"/>
          </w:tcPr>
          <w:p>
            <w:pPr>
              <w:spacing w:after="1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3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  <w:vAlign w:val="top"/>
          </w:tcPr>
          <w:p>
            <w:pPr>
              <w:spacing w:after="1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Activo — articulación de arriba</w:t>
            </w:r>
          </w:p>
        </w:tc>
        <w:tc>
          <w:tcPr>
            <w:tcW w:type="dxa" w:w="23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  <w:vAlign w:val="top"/>
          </w:tcPr>
          <w:p>
            <w:pPr>
              <w:spacing w:after="1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46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  <w:vAlign w:val="top"/>
          </w:tcPr>
          <w:p>
            <w:pPr>
              <w:spacing w:after="1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3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  <w:vAlign w:val="top"/>
          </w:tcPr>
          <w:p>
            <w:pPr>
              <w:spacing w:after="1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Activo — articulación de abajo</w:t>
            </w:r>
          </w:p>
        </w:tc>
        <w:tc>
          <w:tcPr>
            <w:tcW w:type="dxa" w:w="23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  <w:vAlign w:val="top"/>
          </w:tcPr>
          <w:p>
            <w:pPr>
              <w:spacing w:after="1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46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  <w:vAlign w:val="top"/>
          </w:tcPr>
          <w:p>
            <w:pPr>
              <w:spacing w:after="1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3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  <w:vAlign w:val="top"/>
          </w:tcPr>
          <w:p>
            <w:pPr>
              <w:spacing w:after="1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Pasivo</w:t>
            </w:r>
          </w:p>
        </w:tc>
        <w:tc>
          <w:tcPr>
            <w:tcW w:type="dxa" w:w="23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  <w:vAlign w:val="top"/>
          </w:tcPr>
          <w:p>
            <w:pPr>
              <w:spacing w:after="1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46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  <w:vAlign w:val="top"/>
          </w:tcPr>
          <w:p>
            <w:pPr>
              <w:spacing w:after="1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3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  <w:vAlign w:val="top"/>
          </w:tcPr>
          <w:p>
            <w:pPr>
              <w:spacing w:after="1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Resistido</w:t>
            </w:r>
          </w:p>
        </w:tc>
        <w:tc>
          <w:tcPr>
            <w:tcW w:type="dxa" w:w="23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  <w:vAlign w:val="top"/>
          </w:tcPr>
          <w:p>
            <w:pPr>
              <w:spacing w:after="1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46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  <w:vAlign w:val="top"/>
          </w:tcPr>
          <w:p>
            <w:pPr>
              <w:spacing w:after="1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3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  <w:vAlign w:val="top"/>
          </w:tcPr>
          <w:p>
            <w:pPr>
              <w:spacing w:after="1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Neuro (sólo si síntoma distal a codo/rodilla)</w:t>
            </w:r>
          </w:p>
        </w:tc>
        <w:tc>
          <w:tcPr>
            <w:tcW w:type="dxa" w:w="23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  <w:vAlign w:val="top"/>
          </w:tcPr>
          <w:p>
            <w:pPr>
              <w:spacing w:after="1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46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  <w:vAlign w:val="top"/>
          </w:tcPr>
          <w:p>
            <w:pPr>
              <w:spacing w:after="1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3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  <w:vAlign w:val="top"/>
          </w:tcPr>
          <w:p>
            <w:pPr>
              <w:spacing w:after="1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Test 1</w:t>
            </w:r>
          </w:p>
        </w:tc>
        <w:tc>
          <w:tcPr>
            <w:tcW w:type="dxa" w:w="23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  <w:vAlign w:val="top"/>
          </w:tcPr>
          <w:p>
            <w:pPr>
              <w:spacing w:after="1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46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  <w:vAlign w:val="top"/>
          </w:tcPr>
          <w:p>
            <w:pPr>
              <w:spacing w:after="1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3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  <w:vAlign w:val="top"/>
          </w:tcPr>
          <w:p>
            <w:pPr>
              <w:spacing w:after="1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Test 2</w:t>
            </w:r>
          </w:p>
        </w:tc>
        <w:tc>
          <w:tcPr>
            <w:tcW w:type="dxa" w:w="23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  <w:vAlign w:val="top"/>
          </w:tcPr>
          <w:p>
            <w:pPr>
              <w:spacing w:after="1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46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  <w:vAlign w:val="top"/>
          </w:tcPr>
          <w:p>
            <w:pPr>
              <w:spacing w:after="1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3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  <w:vAlign w:val="top"/>
          </w:tcPr>
          <w:p>
            <w:pPr>
              <w:spacing w:after="1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Palpación</w:t>
            </w:r>
          </w:p>
        </w:tc>
        <w:tc>
          <w:tcPr>
            <w:tcW w:type="dxa" w:w="23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  <w:vAlign w:val="top"/>
          </w:tcPr>
          <w:p>
            <w:pPr>
              <w:spacing w:after="1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46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  <w:vAlign w:val="top"/>
          </w:tcPr>
          <w:p>
            <w:pPr>
              <w:spacing w:after="1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</w:tbl>
    <w:p>
      <w:pPr>
        <w:spacing w:after="12"/>
      </w:pPr>
    </w:p>
    <w:p>
      <w:pPr>
        <w:spacing w:after="12" w:before="3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5 · LOS TRES NÚMEROS BASALES   (60 s — son el seguimiento entero)</w:t>
      </w:r>
    </w:p>
    <w:tbl>
      <w:tblPr>
        <w:tblW w:type="dxa" w:w="1130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1306"/>
      </w:tblGrid>
      <w:tr>
        <w:tc>
          <w:tcPr>
            <w:tcW w:type="dxa" w:w="11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val="clear"/>
            <w:tcMar>
              <w:top w:type="dxa" w:w="10"/>
              <w:left w:type="dxa" w:w="90"/>
              <w:bottom w:type="dxa" w:w="10"/>
              <w:right w:type="dxa" w:w="90"/>
            </w:tcMar>
            <w:vAlign w:val="top"/>
          </w:tcPr>
          <w:p>
            <w:pPr>
              <w:spacing w:after="1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①   EVA haciendo el gesto testigo  ( no «EVA en general» ) ................................................  ______ / 10</w:t>
            </w:r>
          </w:p>
          <w:p>
            <w:pPr>
              <w:spacing w:after="1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②   Objetivo:  ____________________________  =  ____________   ( posición de medida: ____________________________ )</w:t>
            </w:r>
          </w:p>
          <w:p>
            <w:pPr>
              <w:spacing w:after="1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③   Función — tres actividades que elige él, del eje 6.   0 = no puedo   ·   10 = como antes</w:t>
            </w:r>
          </w:p>
          <w:p>
            <w:pPr>
              <w:spacing w:after="1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        a  ______________________________  ____/10          b  ______________________________  ____/10</w:t>
            </w:r>
          </w:p>
          <w:p>
            <w:pPr>
              <w:spacing w:after="1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        c  ______________________________  ____/10</w:t>
            </w:r>
          </w:p>
        </w:tc>
      </w:tr>
    </w:tbl>
    <w:p>
      <w:pPr>
        <w:spacing w:after="12"/>
      </w:pPr>
    </w:p>
    <w:p>
      <w:pPr>
        <w:spacing w:after="12" w:before="3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6 · DECISIÓN Y CRITERIO DE REEVALUACIÓN   (60 s)</w:t>
      </w:r>
    </w:p>
    <w:tbl>
      <w:tblPr>
        <w:tblW w:type="dxa" w:w="1130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1306"/>
      </w:tblGrid>
      <w:tr>
        <w:tc>
          <w:tcPr>
            <w:tcW w:type="dxa" w:w="11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val="clear"/>
            <w:tcMar>
              <w:top w:type="dxa" w:w="10"/>
              <w:left w:type="dxa" w:w="90"/>
              <w:bottom w:type="dxa" w:w="10"/>
              <w:right w:type="dxa" w:w="90"/>
            </w:tcMar>
            <w:vAlign w:val="top"/>
          </w:tcPr>
          <w:p>
            <w:pPr>
              <w:spacing w:after="1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☐  Tratar          ☐  Tratar vigilando          ☐  Derivar</w:t>
            </w:r>
          </w:p>
          <w:p>
            <w:pPr>
              <w:spacing w:after="1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Motivo (no la etiqueta — el motivo):  ______________________________________________________________________</w:t>
            </w:r>
          </w:p>
          <w:p>
            <w:pPr>
              <w:spacing w:after="1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Dosis inicial (según la irritabilidad del bloque 4):  ______________________________________________________</w:t>
            </w:r>
          </w:p>
          <w:p>
            <w:pPr>
              <w:spacing w:after="1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 las ______ sesiones espero  ______________________________________________________________________</w:t>
            </w:r>
          </w:p>
          <w:p>
            <w:pPr>
              <w:spacing w:after="1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Si no lo veo  →  ______________________________________________________________________</w:t>
            </w:r>
          </w:p>
          <w:p>
            <w:pPr>
              <w:spacing w:after="1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Vuelve antes si  ______________________________________________________________________</w:t>
            </w:r>
          </w:p>
        </w:tc>
      </w:tr>
    </w:tbl>
    <w:p>
      <w:pPr>
        <w:spacing w:after="10"/>
        <w:rPr>
          <w:sz w:val="8"/>
          <w:szCs w:val="8"/>
        </w:rPr>
      </w:pPr>
    </w:p>
    <w:tbl>
      <w:tblPr>
        <w:tblW w:type="dxa" w:w="1130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1306"/>
      </w:tblGrid>
      <w:tr>
        <w:tc>
          <w:tcPr>
            <w:tcW w:type="dxa" w:w="11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val="clear"/>
            <w:tcMar>
              <w:top w:type="dxa" w:w="10"/>
              <w:left w:type="dxa" w:w="90"/>
              <w:bottom w:type="dxa" w:w="10"/>
              <w:right w:type="dxa" w:w="90"/>
            </w:tcMar>
            <w:vAlign w:val="top"/>
          </w:tcPr>
          <w:p>
            <w:pPr>
              <w:spacing w:after="12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SI DERIVAS — dos frases para el médico</w:t>
            </w:r>
          </w:p>
          <w:p>
            <w:pPr>
              <w:spacing w:after="1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1.  Qué he encontrado, con el dato objetivo y su número dentro:  ______________________________________________</w:t>
            </w:r>
          </w:p>
          <w:p>
            <w:pPr>
              <w:spacing w:after="1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2.  Qué me preocupa y con qué urgencia:  ______________________________________________________________</w:t>
            </w:r>
          </w:p>
        </w:tc>
      </w:tr>
    </w:tbl>
    <w:p>
      <w:pPr>
        <w:pageBreakBefore/>
        <w:spacing w:after="0" w:before="0" w:line="276" w:lineRule="auto"/>
        <w:jc w:val="center"/>
      </w:pPr>
      <w:r>
        <w:drawing>
          <wp:inline distT="0" distB="0" distL="0" distR="0">
            <wp:extent cx="6886575" cy="6410325"/>
            <wp:effectExtent t="0" r="0" b="0" l="0"/>
            <wp:docPr id="1" name="body_chart" descr="Silueta humana en vista frontal, lateral y posterior para marcar la localización de los síntomas" title="Body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6575" cy="641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300" w:right="300" w:bottom="300" w:left="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29ae01bfc08c53126b5c92fa47347b3efab0888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2026-09-21T20:26:33.522Z</dcterms:created>
  <dcterms:modified xsi:type="dcterms:W3CDTF">2026-09-21T20:26:33.523Z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