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Optique 1 (LPCI1221) — Chapitre 3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Prisme et lame à faces parallèles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2 (LPCI122) — EC Optique 1 (LPCI1221), semestre 2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 semaines, environ 8 h de travail personnel, plus le TP 10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 1 (Snell-Descartes, réflexion totale, dispersion) ; chapitre 2 (stigmatisme, conditions de Gauss, dioptre plan) ; somme des angles d’un triangle ; étude de fonction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Optique 1, chapitre 3 : support de cours, diaporama (en ligne et PowerPoint), série de TD n°3 d’optique et son corrigé, quiz d’auto-évaluation, exercices d’entraînement, simulation « Prisme et dispersion », TP 10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7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Décrire un prisme et la marche d’un rayon dans sa section principale.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OS2 — </w:t>
      </w:r>
      <w:r>
        <w:rPr>
          <w:rFonts w:ascii="Tahoma" w:hAnsi="Tahoma" w:cs="Tahoma" w:eastAsia="Arial Unicode MS"/>
          <w:sz w:val="22"/>
          <w:szCs w:val="22"/>
        </w:rPr>
        <w:t xml:space="preserve">Établir les quatre formules du prisme et discuter les conditions d’émergence.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Démontrer l’existence d’un minimum de déviation et en déduire une mesure de l’indice.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OS4 — </w:t>
      </w:r>
      <w:r>
        <w:rPr>
          <w:rFonts w:ascii="Tahoma" w:hAnsi="Tahoma" w:cs="Tahoma" w:eastAsia="Arial Unicode MS"/>
          <w:sz w:val="22"/>
          <w:szCs w:val="22"/>
        </w:rPr>
        <w:t xml:space="preserve">Expliquer la dispersion de la lumière blanche par un prisme.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OS5 — </w:t>
      </w:r>
      <w:r>
        <w:rPr>
          <w:rFonts w:ascii="Tahoma" w:hAnsi="Tahoma" w:cs="Tahoma" w:eastAsia="Arial Unicode MS"/>
          <w:sz w:val="22"/>
          <w:szCs w:val="22"/>
        </w:rPr>
        <w:t xml:space="preserve">Calculer le déplacement latéral d’un rayon et le déplacement d’une image par une lame à faces parallèles.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Tracer la marche d’un rayon dans un prisme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Discuter les conditions d’émergence ; cas du prisme mince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Exploiter le minimum de déviation pour mesurer un indice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A4.1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Expliquer la dispersion de la lumière blanche par un prisme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OS4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Mesurer le minimum de déviation et l’indice d’un prisme : TP 10 sur la plateforme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≈ 2 h (créneau)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le déplacement produit par une lame à faces parallèles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OS1–5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2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un prisme et la marche d’un rayon dans sa section principale.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Tracer la marche d’un rayon dans un prisme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3.1 et 3.2 du support de cours (p. 3 et 4) et recopie les quatre formules du prisme.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1 (marche d’un rayon) et 6 (incidence normale) de la série de TD n°3.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Marche d’un rayon dans un prisme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pour chaque exercice, un schéma soigné de la section principale avec les quatre angles.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r ≈ 25,4° ; i′ ≈ 58,5° ; D ≈ 40 + 58,5 − 60 ≈ 38,5°.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sin i′ = n sin A ; i′ ≈ 48,6° et D ≈ 18,6° ; n = sin i′ / sin A.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1, avant la séance de TD n°3.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les quatre formules du prisme et discuter les conditions d’émergence.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Discuter les conditions d’émergence ; cas du prisme mince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3.3 du support (p. 5).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2 (conditions d’émergence) et 3 (prisme mince) de la série de TD n°3.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angle limite ≈ 38,7° ; incidence minimale d’émergence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35,6°.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 : D ≈ (n − 1) A = (1,52 − 1) × 5,0° ≈ 2,6° ; déplacement sur l’écran ≈ 9,1 cm.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Démontrer l’existence d’un minimum de déviation et en déduire une mesure de l’indice.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Exploiter le minimum de déviation pour mesurer un indice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3.4 du support (p. 6 et 7) et refais seul la démonstration de la formule du minimum de déviation.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Prisme et dispersion » : fais varier l’incidence et repère le minimum de déviation.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4 de la série de TD n°3 (mesure d’un indice au goniomètre).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Minimum de déviation et indice ») jusqu’à le réussir deux fois de suite avec des valeurs différentes.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Mesurer un indice au minimum de déviation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Au minimum de déviation : r = r′ = A/2, i = i′ et n = sin((A + D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)/2) / sin(A/2).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i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54,0° et n ≈ 1,62.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1, avant la séance de TD n°3.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OS4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Expliquer la dispersion de la lumière blanche par un prisme.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A4.1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Expliquer la dispersion de la lumière blanche par un prisme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3.5 du support (p. 8).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5 de la série de TD n°3 (dispersion par un prisme de crown).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Explique en trois lignes pourquoi le violet est plus dévié que le rouge.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D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(rouge) ≈ 38,4° et D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(violet) ≈ 40,0°, soit ΔD ≈ 1,6° ; loi de Cauchy a ≈ 1,500 et b ≈ 6,0 × 10⁻³ µm², n(589 nm) ≈ 1,517.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explication relie l’indice, plus grand pour les courtes longueurs d’onde, à la déviation.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Démontrer l’existence d’un minimum de déviation et en déduire une mesure de l’indice.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Mesurer le minimum de déviation et l’indice d’un prisme : TP 10 sur la plateforme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 chapitre « TP 10 » du fascicule de travaux pratiques (goniomètre, minimum de déviation, loi de Cauchy).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Connecte-toi à la plateforme et ouvre le TP 10 pendant le créneau ouvert par ton enseignant.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Mesure l’angle du prisme, puis le minimum de déviation pour les raies proposées.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le compte rendu (tableaux, graphe n = f(1/λ²), résultats), réponds au QCM chronométré et soumets.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sur téléphone, tablette ou ordinateur, pendant le créneau ouvert par l’enseignant. Chaque étudiant reçoit son propre matériel.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compte rendu soumis sur la plateforme (une seule soumission par TP).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Dépôt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automatique à la soumission ; la note sur 20 s’affiche aussitôt et la copie est transmise à l’enseignant. Sans connexion, la copie est verrouillée puis envoyée au retour du réseau.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Aucune case du tableau n’est signalée en rouge avant la soumission.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graphe n = f(1/λ²) est une droite, conformément à la loi de Cauchy ; tu en déduis a et b.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La note détaillée (mesures, tableaux, calculs, QCM) t’indique les parties à retravailler.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Durée du créneau fixée par l’enseignant (environ 2 h).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OS5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déplacement latéral d’un rayon et le déplacement d’une image par une lame à faces parallèles.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déplacement produit par une lame à faces parallèles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3.6 du support (p. 9 et 10).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7 (déplacement latéral par une vitre), 8 (objet vu à travers un bloc de verre) et 9 (mesure de l’indice d’une lame au microscope) de la série de TD n°3.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Lame à faces parallèles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n°3).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d(0) = 0, d(30°) ≈ 0,97 mm, d(60°) ≈ 2,6 mm.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images intermédiaires à −30 cm puis −22 cm ; rapprochement AA′ = e(1 − 1/n) = 1,0 cm.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9 : n = e/(e − Δ) ≈ 1,52 ± 0,01.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2, avant la séance de TD n°3.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5) et évaluer sa propre maîtrise.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11)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n°4)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n°3).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3 sur 4).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(objectif spécifique)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Marche d’un rayon dans un prisme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A1.1 ; support § 3.1 et 3.2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Formules du prisme, conditions d’émergence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A2.1 ; support § 3.2 et 3.3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Minimum de déviation, mesure d’un indice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A3.1 et A3.2 ; support § 3.4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OS4 — Dispersion par un prisme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A4.1 ; support § 3.5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OS5 — Lame à faces parallèles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A5.1 ; support § 3.6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Optique 1 — Chapitre 3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Optique 1, chapitre 3</dc:title>
</cp:coreProperties>
</file>