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FEA54" w14:textId="1CDDD0FE" w:rsidR="002D7ACF" w:rsidRPr="00A91A06" w:rsidRDefault="0007625C" w:rsidP="0007625C">
      <w:pPr>
        <w:jc w:val="center"/>
        <w:rPr>
          <w:b/>
          <w:bCs/>
          <w:sz w:val="24"/>
          <w:szCs w:val="24"/>
        </w:rPr>
      </w:pPr>
      <w:r w:rsidRPr="00A91A06">
        <w:rPr>
          <w:b/>
          <w:bCs/>
          <w:sz w:val="24"/>
          <w:szCs w:val="24"/>
        </w:rPr>
        <w:t>PC5203 Advanced Solid State Physics</w:t>
      </w:r>
    </w:p>
    <w:p w14:paraId="3A605E5F" w14:textId="2D4CD546" w:rsidR="00A91A06" w:rsidRPr="00A91A06" w:rsidRDefault="0007625C" w:rsidP="00924924">
      <w:pPr>
        <w:jc w:val="center"/>
        <w:rPr>
          <w:sz w:val="24"/>
          <w:szCs w:val="24"/>
        </w:rPr>
      </w:pPr>
      <w:r w:rsidRPr="00A91A06">
        <w:rPr>
          <w:sz w:val="24"/>
          <w:szCs w:val="24"/>
        </w:rPr>
        <w:t>Weeks 1-</w:t>
      </w:r>
      <w:r w:rsidR="00C170B4">
        <w:rPr>
          <w:sz w:val="24"/>
          <w:szCs w:val="24"/>
        </w:rPr>
        <w:t>3</w:t>
      </w:r>
      <w:r w:rsidRPr="00A91A06">
        <w:rPr>
          <w:sz w:val="24"/>
          <w:szCs w:val="24"/>
        </w:rPr>
        <w:t xml:space="preserve">, due </w:t>
      </w:r>
      <w:r w:rsidR="00C170B4">
        <w:rPr>
          <w:sz w:val="24"/>
          <w:szCs w:val="24"/>
        </w:rPr>
        <w:t>Monday</w:t>
      </w:r>
      <w:r w:rsidRPr="00A91A06">
        <w:rPr>
          <w:sz w:val="24"/>
          <w:szCs w:val="24"/>
        </w:rPr>
        <w:t xml:space="preserve"> </w:t>
      </w:r>
      <w:r w:rsidR="00C170B4">
        <w:rPr>
          <w:sz w:val="24"/>
          <w:szCs w:val="24"/>
        </w:rPr>
        <w:t>30</w:t>
      </w:r>
      <w:r w:rsidRPr="00A91A06">
        <w:rPr>
          <w:sz w:val="24"/>
          <w:szCs w:val="24"/>
        </w:rPr>
        <w:t xml:space="preserve"> </w:t>
      </w:r>
      <w:r w:rsidR="00C170B4">
        <w:rPr>
          <w:sz w:val="24"/>
          <w:szCs w:val="24"/>
        </w:rPr>
        <w:t>Aug</w:t>
      </w:r>
      <w:r w:rsidRPr="00A91A06">
        <w:rPr>
          <w:sz w:val="24"/>
          <w:szCs w:val="24"/>
        </w:rPr>
        <w:t xml:space="preserve"> 2021</w:t>
      </w:r>
    </w:p>
    <w:p w14:paraId="1274FE4F" w14:textId="77777777" w:rsidR="001772C2" w:rsidRDefault="001772C2" w:rsidP="00C170B4">
      <w:pPr>
        <w:rPr>
          <w:sz w:val="24"/>
          <w:szCs w:val="24"/>
        </w:rPr>
      </w:pPr>
    </w:p>
    <w:p w14:paraId="262751AD" w14:textId="7C92452E" w:rsidR="0007625C" w:rsidRPr="00A91A06" w:rsidRDefault="00A91A06" w:rsidP="00C170B4">
      <w:pPr>
        <w:rPr>
          <w:sz w:val="24"/>
          <w:szCs w:val="24"/>
        </w:rPr>
      </w:pPr>
      <w:r w:rsidRPr="00A91A06">
        <w:rPr>
          <w:sz w:val="24"/>
          <w:szCs w:val="24"/>
        </w:rPr>
        <w:t xml:space="preserve">[main concepts to cover: </w:t>
      </w:r>
      <w:r w:rsidR="00C170B4">
        <w:rPr>
          <w:sz w:val="24"/>
          <w:szCs w:val="24"/>
        </w:rPr>
        <w:t xml:space="preserve">group theory, </w:t>
      </w:r>
      <w:r w:rsidRPr="00A91A06">
        <w:rPr>
          <w:sz w:val="24"/>
          <w:szCs w:val="24"/>
        </w:rPr>
        <w:t>representations of group as unitary matrices, faithful, unfaith, reducible and irreducible representations, character table, quantum wave functions as basis of presentations, Mulliken symbol for irreducible representation.]</w:t>
      </w:r>
    </w:p>
    <w:p w14:paraId="23F453E0" w14:textId="77777777" w:rsidR="00A91A06" w:rsidRPr="00A91A06" w:rsidRDefault="00A91A06" w:rsidP="0007625C">
      <w:pPr>
        <w:jc w:val="center"/>
        <w:rPr>
          <w:sz w:val="24"/>
          <w:szCs w:val="24"/>
        </w:rPr>
      </w:pPr>
    </w:p>
    <w:p w14:paraId="57FF1A1D" w14:textId="349CC2CE" w:rsidR="0007625C" w:rsidRPr="00A91A06" w:rsidRDefault="0007625C" w:rsidP="0007625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91A06">
        <w:rPr>
          <w:sz w:val="24"/>
          <w:szCs w:val="24"/>
        </w:rPr>
        <w:t>(a) For the</w:t>
      </w:r>
      <w:r w:rsidR="00C170B4">
        <w:rPr>
          <w:sz w:val="24"/>
          <w:szCs w:val="24"/>
        </w:rPr>
        <w:t xml:space="preserve"> symmetry</w:t>
      </w:r>
      <w:r w:rsidRPr="00A91A06">
        <w:rPr>
          <w:sz w:val="24"/>
          <w:szCs w:val="24"/>
        </w:rPr>
        <w:t xml:space="preserve"> group of triangle, C</w:t>
      </w:r>
      <w:r w:rsidRPr="00A91A06">
        <w:rPr>
          <w:sz w:val="24"/>
          <w:szCs w:val="24"/>
          <w:vertAlign w:val="subscript"/>
        </w:rPr>
        <w:t>3v</w:t>
      </w:r>
      <w:r w:rsidRPr="00A91A06">
        <w:rPr>
          <w:sz w:val="24"/>
          <w:szCs w:val="24"/>
        </w:rPr>
        <w:t>, work out all the matrices D(A) for the atom site representation (3x3</w:t>
      </w:r>
      <w:bookmarkStart w:id="0" w:name="_Hlk61445963"/>
      <w:r w:rsidRPr="00A91A06">
        <w:rPr>
          <w:sz w:val="24"/>
          <w:szCs w:val="24"/>
        </w:rPr>
        <w:t xml:space="preserve">) </w:t>
      </w:r>
      <w:r w:rsidRPr="00A91A06">
        <w:rPr>
          <w:sz w:val="24"/>
          <w:szCs w:val="24"/>
        </w:rPr>
        <w:sym w:font="Symbol" w:char="F047"/>
      </w:r>
      <w:r w:rsidRPr="00A91A06">
        <w:rPr>
          <w:sz w:val="24"/>
          <w:szCs w:val="24"/>
          <w:vertAlign w:val="superscript"/>
        </w:rPr>
        <w:t>a.s.</w:t>
      </w:r>
      <w:r w:rsidRPr="00A91A06">
        <w:rPr>
          <w:sz w:val="24"/>
          <w:szCs w:val="24"/>
        </w:rPr>
        <w:t xml:space="preserve"> </w:t>
      </w:r>
      <w:bookmarkEnd w:id="0"/>
      <w:r w:rsidRPr="00A91A06">
        <w:rPr>
          <w:sz w:val="24"/>
          <w:szCs w:val="24"/>
        </w:rPr>
        <w:t xml:space="preserve">and </w:t>
      </w:r>
      <w:r w:rsidR="00EA0719">
        <w:rPr>
          <w:sz w:val="24"/>
          <w:szCs w:val="24"/>
        </w:rPr>
        <w:t xml:space="preserve">the 2D </w:t>
      </w:r>
      <w:r w:rsidRPr="00A91A06">
        <w:rPr>
          <w:sz w:val="24"/>
          <w:szCs w:val="24"/>
        </w:rPr>
        <w:t xml:space="preserve">vector representation (2x2) </w:t>
      </w:r>
      <w:r w:rsidRPr="00A91A06">
        <w:rPr>
          <w:sz w:val="24"/>
          <w:szCs w:val="24"/>
        </w:rPr>
        <w:sym w:font="Symbol" w:char="F047"/>
      </w:r>
      <w:r w:rsidRPr="00A91A06">
        <w:rPr>
          <w:sz w:val="24"/>
          <w:szCs w:val="24"/>
        </w:rPr>
        <w:t>(x,y)</w:t>
      </w:r>
      <w:r w:rsidR="00467A53">
        <w:rPr>
          <w:sz w:val="24"/>
          <w:szCs w:val="24"/>
        </w:rPr>
        <w:t>,</w:t>
      </w:r>
      <w:r w:rsidRPr="00A91A06">
        <w:rPr>
          <w:sz w:val="24"/>
          <w:szCs w:val="24"/>
        </w:rPr>
        <w:t xml:space="preserve"> and verify th</w:t>
      </w:r>
      <w:r w:rsidR="00A91A06">
        <w:rPr>
          <w:sz w:val="24"/>
          <w:szCs w:val="24"/>
        </w:rPr>
        <w:t xml:space="preserve">at </w:t>
      </w:r>
      <w:r w:rsidR="00C170B4" w:rsidRPr="00C170B4">
        <w:rPr>
          <w:sz w:val="24"/>
          <w:szCs w:val="24"/>
        </w:rPr>
        <w:t>A</w:t>
      </w:r>
      <w:r w:rsidR="00C170B4" w:rsidRPr="00C170B4">
        <w:rPr>
          <w:sz w:val="24"/>
          <w:szCs w:val="24"/>
          <w:vertAlign w:val="superscript"/>
        </w:rPr>
        <w:t>2</w:t>
      </w:r>
      <w:r w:rsidR="00C170B4" w:rsidRPr="00C170B4">
        <w:rPr>
          <w:sz w:val="24"/>
          <w:szCs w:val="24"/>
        </w:rPr>
        <w:t>=B</w:t>
      </w:r>
      <w:r w:rsidR="00C170B4" w:rsidRPr="00C170B4">
        <w:rPr>
          <w:sz w:val="24"/>
          <w:szCs w:val="24"/>
          <w:vertAlign w:val="superscript"/>
        </w:rPr>
        <w:t>2</w:t>
      </w:r>
      <w:r w:rsidR="00C170B4" w:rsidRPr="00C170B4">
        <w:rPr>
          <w:sz w:val="24"/>
          <w:szCs w:val="24"/>
        </w:rPr>
        <w:t>=C</w:t>
      </w:r>
      <w:r w:rsidR="00C170B4" w:rsidRPr="00C170B4">
        <w:rPr>
          <w:sz w:val="24"/>
          <w:szCs w:val="24"/>
          <w:vertAlign w:val="superscript"/>
        </w:rPr>
        <w:t>2</w:t>
      </w:r>
      <w:r w:rsidR="00C170B4" w:rsidRPr="00C170B4">
        <w:rPr>
          <w:sz w:val="24"/>
          <w:szCs w:val="24"/>
        </w:rPr>
        <w:t>=E, D</w:t>
      </w:r>
      <w:r w:rsidR="00C170B4" w:rsidRPr="00C170B4">
        <w:rPr>
          <w:sz w:val="24"/>
          <w:szCs w:val="24"/>
          <w:vertAlign w:val="superscript"/>
        </w:rPr>
        <w:t>3</w:t>
      </w:r>
      <w:r w:rsidR="00C170B4" w:rsidRPr="00C170B4">
        <w:rPr>
          <w:sz w:val="24"/>
          <w:szCs w:val="24"/>
        </w:rPr>
        <w:t xml:space="preserve"> = F</w:t>
      </w:r>
      <w:r w:rsidR="00C170B4" w:rsidRPr="00C170B4">
        <w:rPr>
          <w:sz w:val="24"/>
          <w:szCs w:val="24"/>
          <w:vertAlign w:val="superscript"/>
        </w:rPr>
        <w:t>3</w:t>
      </w:r>
      <w:r w:rsidR="00C170B4" w:rsidRPr="00C170B4">
        <w:rPr>
          <w:sz w:val="24"/>
          <w:szCs w:val="24"/>
        </w:rPr>
        <w:t xml:space="preserve"> =E, F</w:t>
      </w:r>
      <w:r w:rsidR="00C170B4" w:rsidRPr="00C170B4">
        <w:rPr>
          <w:sz w:val="24"/>
          <w:szCs w:val="24"/>
          <w:vertAlign w:val="superscript"/>
        </w:rPr>
        <w:t>2</w:t>
      </w:r>
      <w:r w:rsidR="00C170B4" w:rsidRPr="00C170B4">
        <w:rPr>
          <w:sz w:val="24"/>
          <w:szCs w:val="24"/>
        </w:rPr>
        <w:t xml:space="preserve"> = D, FA=B</w:t>
      </w:r>
      <w:r w:rsidR="009C1689">
        <w:rPr>
          <w:sz w:val="24"/>
          <w:szCs w:val="24"/>
        </w:rPr>
        <w:t>,</w:t>
      </w:r>
      <w:r w:rsidR="00EA0719">
        <w:rPr>
          <w:sz w:val="24"/>
          <w:szCs w:val="24"/>
        </w:rPr>
        <w:t xml:space="preserve"> for both representations</w:t>
      </w:r>
      <w:r w:rsidR="00C170B4">
        <w:rPr>
          <w:sz w:val="24"/>
          <w:szCs w:val="24"/>
        </w:rPr>
        <w:t xml:space="preserve">  [See also slide 9 of week 1]</w:t>
      </w:r>
    </w:p>
    <w:p w14:paraId="3C734DF9" w14:textId="45E4713A" w:rsidR="0007625C" w:rsidRDefault="0007625C" w:rsidP="0007625C">
      <w:pPr>
        <w:ind w:left="720"/>
        <w:rPr>
          <w:sz w:val="24"/>
          <w:szCs w:val="24"/>
        </w:rPr>
      </w:pPr>
      <w:r w:rsidRPr="00A91A06">
        <w:rPr>
          <w:sz w:val="24"/>
          <w:szCs w:val="24"/>
        </w:rPr>
        <w:t xml:space="preserve">(b) Compute the characters </w:t>
      </w:r>
      <m:oMath>
        <m:r>
          <w:rPr>
            <w:rFonts w:ascii="Cambria Math" w:hAnsi="Cambria Math"/>
            <w:sz w:val="24"/>
            <w:szCs w:val="24"/>
          </w:rPr>
          <m:t>χ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d>
      </m:oMath>
      <w:r w:rsidR="00880DF1">
        <w:rPr>
          <w:sz w:val="24"/>
          <w:szCs w:val="24"/>
        </w:rPr>
        <w:t xml:space="preserve"> </w:t>
      </w:r>
      <w:r w:rsidRPr="00A91A06">
        <w:rPr>
          <w:sz w:val="24"/>
          <w:szCs w:val="24"/>
        </w:rPr>
        <w:t>of each class</w:t>
      </w:r>
      <w:r w:rsidR="00EA0719">
        <w:rPr>
          <w:sz w:val="24"/>
          <w:szCs w:val="24"/>
        </w:rPr>
        <w:t xml:space="preserve"> in (a)</w:t>
      </w:r>
      <w:r w:rsidRPr="00A91A06">
        <w:rPr>
          <w:sz w:val="24"/>
          <w:szCs w:val="24"/>
        </w:rPr>
        <w:t xml:space="preserve">, put into a table </w:t>
      </w:r>
      <w:r w:rsidR="008F3C19" w:rsidRPr="00A91A06">
        <w:rPr>
          <w:sz w:val="24"/>
          <w:szCs w:val="24"/>
        </w:rPr>
        <w:t>t</w:t>
      </w:r>
      <w:r w:rsidRPr="00A91A06">
        <w:rPr>
          <w:sz w:val="24"/>
          <w:szCs w:val="24"/>
        </w:rPr>
        <w:t>ogether with the original character table</w:t>
      </w:r>
      <w:r w:rsidR="008F3C19" w:rsidRPr="00A91A06">
        <w:rPr>
          <w:sz w:val="24"/>
          <w:szCs w:val="24"/>
        </w:rPr>
        <w:t xml:space="preserve"> of </w:t>
      </w:r>
      <w:r w:rsidR="00880DF1">
        <w:rPr>
          <w:sz w:val="24"/>
          <w:szCs w:val="24"/>
        </w:rPr>
        <w:t>all</w:t>
      </w:r>
      <w:r w:rsidR="008F3C19" w:rsidRPr="00A91A06">
        <w:rPr>
          <w:sz w:val="24"/>
          <w:szCs w:val="24"/>
        </w:rPr>
        <w:t xml:space="preserve"> irreducible represen</w:t>
      </w:r>
      <w:r w:rsidR="00B62ACA" w:rsidRPr="00A91A06">
        <w:rPr>
          <w:sz w:val="24"/>
          <w:szCs w:val="24"/>
        </w:rPr>
        <w:t>t</w:t>
      </w:r>
      <w:r w:rsidR="008F3C19" w:rsidRPr="00A91A06">
        <w:rPr>
          <w:sz w:val="24"/>
          <w:szCs w:val="24"/>
        </w:rPr>
        <w:t>ations</w:t>
      </w:r>
      <w:r w:rsidRPr="00A91A06">
        <w:rPr>
          <w:sz w:val="24"/>
          <w:szCs w:val="24"/>
        </w:rPr>
        <w:t>.</w:t>
      </w:r>
    </w:p>
    <w:p w14:paraId="67D89D14" w14:textId="1AA87367" w:rsidR="009C1689" w:rsidRPr="00A91A06" w:rsidRDefault="009C1689" w:rsidP="009C1689">
      <w:pPr>
        <w:ind w:left="720"/>
        <w:rPr>
          <w:sz w:val="24"/>
          <w:szCs w:val="24"/>
        </w:rPr>
      </w:pPr>
      <w:r>
        <w:rPr>
          <w:sz w:val="24"/>
          <w:szCs w:val="24"/>
        </w:rPr>
        <w:t>(c)  Which of these 5 representations, A</w:t>
      </w:r>
      <w:r w:rsidRPr="009C1689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, A</w:t>
      </w:r>
      <w:r w:rsidRPr="009C1689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, E,</w:t>
      </w:r>
      <w:r w:rsidRPr="00A91A06">
        <w:rPr>
          <w:sz w:val="24"/>
          <w:szCs w:val="24"/>
        </w:rPr>
        <w:t xml:space="preserve">  </w:t>
      </w:r>
      <w:r w:rsidRPr="00A91A06">
        <w:rPr>
          <w:sz w:val="24"/>
          <w:szCs w:val="24"/>
        </w:rPr>
        <w:sym w:font="Symbol" w:char="F047"/>
      </w:r>
      <w:r w:rsidRPr="00A91A06">
        <w:rPr>
          <w:sz w:val="24"/>
          <w:szCs w:val="24"/>
          <w:vertAlign w:val="superscript"/>
        </w:rPr>
        <w:t>a.s</w:t>
      </w:r>
      <w:r>
        <w:rPr>
          <w:sz w:val="24"/>
          <w:szCs w:val="24"/>
        </w:rPr>
        <w:t xml:space="preserve">, </w:t>
      </w:r>
      <w:r w:rsidR="001772C2">
        <w:rPr>
          <w:sz w:val="24"/>
          <w:szCs w:val="24"/>
        </w:rPr>
        <w:t xml:space="preserve">and </w:t>
      </w:r>
      <w:r w:rsidRPr="00A91A06">
        <w:rPr>
          <w:sz w:val="24"/>
          <w:szCs w:val="24"/>
        </w:rPr>
        <w:sym w:font="Symbol" w:char="F047"/>
      </w:r>
      <w:r w:rsidRPr="00A91A06">
        <w:rPr>
          <w:sz w:val="24"/>
          <w:szCs w:val="24"/>
        </w:rPr>
        <w:t>(x,y)</w:t>
      </w:r>
      <w:r>
        <w:rPr>
          <w:sz w:val="24"/>
          <w:szCs w:val="24"/>
        </w:rPr>
        <w:t xml:space="preserve"> on the table in (b) are faithful representations?</w:t>
      </w:r>
    </w:p>
    <w:p w14:paraId="4730CA8D" w14:textId="0C3AE2F9" w:rsidR="00EA0719" w:rsidRDefault="0007625C" w:rsidP="00EA0719">
      <w:pPr>
        <w:ind w:left="720"/>
        <w:rPr>
          <w:sz w:val="24"/>
          <w:szCs w:val="24"/>
        </w:rPr>
      </w:pPr>
      <w:r w:rsidRPr="00A91A06">
        <w:rPr>
          <w:sz w:val="24"/>
          <w:szCs w:val="24"/>
        </w:rPr>
        <w:t>(</w:t>
      </w:r>
      <w:r w:rsidR="009C1689">
        <w:rPr>
          <w:sz w:val="24"/>
          <w:szCs w:val="24"/>
        </w:rPr>
        <w:t>d</w:t>
      </w:r>
      <w:r w:rsidRPr="00A91A06">
        <w:rPr>
          <w:sz w:val="24"/>
          <w:szCs w:val="24"/>
        </w:rPr>
        <w:t xml:space="preserve">)  Are </w:t>
      </w:r>
      <w:r w:rsidR="009C1689">
        <w:rPr>
          <w:sz w:val="24"/>
          <w:szCs w:val="24"/>
        </w:rPr>
        <w:t xml:space="preserve">the </w:t>
      </w:r>
      <w:r w:rsidRPr="00A91A06">
        <w:rPr>
          <w:sz w:val="24"/>
          <w:szCs w:val="24"/>
        </w:rPr>
        <w:t>atom site</w:t>
      </w:r>
      <w:r w:rsidR="00B62ACA" w:rsidRPr="00A91A06">
        <w:rPr>
          <w:sz w:val="24"/>
          <w:szCs w:val="24"/>
        </w:rPr>
        <w:t xml:space="preserve"> </w:t>
      </w:r>
      <w:r w:rsidRPr="00A91A06">
        <w:rPr>
          <w:sz w:val="24"/>
          <w:szCs w:val="24"/>
        </w:rPr>
        <w:t xml:space="preserve"> </w:t>
      </w:r>
      <w:r w:rsidR="00B62ACA" w:rsidRPr="00A91A06">
        <w:rPr>
          <w:sz w:val="24"/>
          <w:szCs w:val="24"/>
        </w:rPr>
        <w:sym w:font="Symbol" w:char="F047"/>
      </w:r>
      <w:r w:rsidR="00B62ACA" w:rsidRPr="00A91A06">
        <w:rPr>
          <w:sz w:val="24"/>
          <w:szCs w:val="24"/>
          <w:vertAlign w:val="superscript"/>
        </w:rPr>
        <w:t>a.s.</w:t>
      </w:r>
      <w:r w:rsidR="00B62ACA" w:rsidRPr="00A91A06">
        <w:rPr>
          <w:sz w:val="24"/>
          <w:szCs w:val="24"/>
        </w:rPr>
        <w:t xml:space="preserve"> </w:t>
      </w:r>
      <w:r w:rsidRPr="00A91A06">
        <w:rPr>
          <w:sz w:val="24"/>
          <w:szCs w:val="24"/>
        </w:rPr>
        <w:t xml:space="preserve">and vector </w:t>
      </w:r>
      <w:r w:rsidR="00B62ACA" w:rsidRPr="00A91A06">
        <w:rPr>
          <w:sz w:val="24"/>
          <w:szCs w:val="24"/>
        </w:rPr>
        <w:sym w:font="Symbol" w:char="F047"/>
      </w:r>
      <w:r w:rsidRPr="00A91A06">
        <w:rPr>
          <w:sz w:val="24"/>
          <w:szCs w:val="24"/>
        </w:rPr>
        <w:t xml:space="preserve">(x,y) irreducible representations? </w:t>
      </w:r>
      <w:r w:rsidR="00A91A06">
        <w:rPr>
          <w:sz w:val="24"/>
          <w:szCs w:val="24"/>
        </w:rPr>
        <w:t xml:space="preserve"> If yes, which one according to Mulliken symbol.</w:t>
      </w:r>
      <w:r w:rsidRPr="00A91A06">
        <w:rPr>
          <w:sz w:val="24"/>
          <w:szCs w:val="24"/>
        </w:rPr>
        <w:t xml:space="preserve">  If not, what irreducible representations they can </w:t>
      </w:r>
      <w:r w:rsidR="00A91A06">
        <w:rPr>
          <w:sz w:val="24"/>
          <w:szCs w:val="24"/>
        </w:rPr>
        <w:t xml:space="preserve">be </w:t>
      </w:r>
      <w:r w:rsidRPr="00A91A06">
        <w:rPr>
          <w:sz w:val="24"/>
          <w:szCs w:val="24"/>
        </w:rPr>
        <w:t>decomposed</w:t>
      </w:r>
      <w:r w:rsidR="008F3C19" w:rsidRPr="00A91A06">
        <w:rPr>
          <w:sz w:val="24"/>
          <w:szCs w:val="24"/>
        </w:rPr>
        <w:t xml:space="preserve"> into</w:t>
      </w:r>
      <w:r w:rsidRPr="00A91A06">
        <w:rPr>
          <w:sz w:val="24"/>
          <w:szCs w:val="24"/>
        </w:rPr>
        <w:t xml:space="preserve"> as a direct sum?</w:t>
      </w:r>
    </w:p>
    <w:p w14:paraId="3ADFCC1F" w14:textId="77777777" w:rsidR="005F1DB0" w:rsidRPr="00A91A06" w:rsidRDefault="005F1DB0" w:rsidP="00EA0719">
      <w:pPr>
        <w:ind w:left="720"/>
        <w:rPr>
          <w:sz w:val="24"/>
          <w:szCs w:val="24"/>
        </w:rPr>
      </w:pPr>
    </w:p>
    <w:p w14:paraId="31137ADD" w14:textId="40AB7036" w:rsidR="00EA0719" w:rsidRPr="008601FB" w:rsidRDefault="00EA0719" w:rsidP="008601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601FB">
        <w:rPr>
          <w:sz w:val="24"/>
          <w:szCs w:val="24"/>
        </w:rPr>
        <w:t xml:space="preserve">The space group of a 2D graphene is P6mm.   </w:t>
      </w:r>
      <w:r w:rsidR="00CD0727" w:rsidRPr="008601FB">
        <w:rPr>
          <w:sz w:val="24"/>
          <w:szCs w:val="24"/>
        </w:rPr>
        <w:t>P stand for primitive, 6 means there is 6-fold symmetry ax</w:t>
      </w:r>
      <w:r w:rsidR="005F1DB0" w:rsidRPr="008601FB">
        <w:rPr>
          <w:sz w:val="24"/>
          <w:szCs w:val="24"/>
        </w:rPr>
        <w:t>i</w:t>
      </w:r>
      <w:r w:rsidR="00CD0727" w:rsidRPr="008601FB">
        <w:rPr>
          <w:sz w:val="24"/>
          <w:szCs w:val="24"/>
        </w:rPr>
        <w:t>s, mm means there are two types</w:t>
      </w:r>
      <w:r w:rsidR="005F1DB0" w:rsidRPr="008601FB">
        <w:rPr>
          <w:sz w:val="24"/>
          <w:szCs w:val="24"/>
        </w:rPr>
        <w:t xml:space="preserve"> of</w:t>
      </w:r>
      <w:r w:rsidR="00CD0727" w:rsidRPr="008601FB">
        <w:rPr>
          <w:sz w:val="24"/>
          <w:szCs w:val="24"/>
        </w:rPr>
        <w:t xml:space="preserve"> mirror reflections.   Let </w:t>
      </w:r>
      <w:bookmarkStart w:id="1" w:name="_Hlk79500046"/>
      <w:r w:rsidR="00CD0727" w:rsidRPr="008601FB">
        <w:rPr>
          <w:sz w:val="24"/>
          <w:szCs w:val="24"/>
        </w:rPr>
        <w:t>C</w:t>
      </w:r>
      <w:r w:rsidR="00CD0727" w:rsidRPr="008601FB">
        <w:rPr>
          <w:sz w:val="24"/>
          <w:szCs w:val="24"/>
          <w:vertAlign w:val="subscript"/>
        </w:rPr>
        <w:t>6</w:t>
      </w:r>
      <w:r w:rsidR="00CD0727" w:rsidRPr="008601FB">
        <w:rPr>
          <w:sz w:val="24"/>
          <w:szCs w:val="24"/>
        </w:rPr>
        <w:t xml:space="preserve"> </w:t>
      </w:r>
      <w:bookmarkEnd w:id="1"/>
      <w:r w:rsidR="00CD0727" w:rsidRPr="008601FB">
        <w:rPr>
          <w:sz w:val="24"/>
          <w:szCs w:val="24"/>
        </w:rPr>
        <w:t xml:space="preserve">denote 60-degree rotation.  </w:t>
      </w:r>
      <m:oMath>
        <m:r>
          <w:rPr>
            <w:rFonts w:ascii="Cambria Math" w:hAnsi="Cambria Math"/>
            <w:sz w:val="24"/>
            <w:szCs w:val="24"/>
          </w:rPr>
          <m:t>σ</m:t>
        </m:r>
      </m:oMath>
      <w:r w:rsidR="00CD0727" w:rsidRPr="008601FB">
        <w:rPr>
          <w:sz w:val="24"/>
          <w:szCs w:val="24"/>
        </w:rPr>
        <w:t xml:space="preserve"> denote</w:t>
      </w:r>
      <w:r w:rsidR="00FB568D" w:rsidRPr="008601FB">
        <w:rPr>
          <w:sz w:val="24"/>
          <w:szCs w:val="24"/>
        </w:rPr>
        <w:t>s</w:t>
      </w:r>
      <w:r w:rsidR="00CD0727" w:rsidRPr="008601FB">
        <w:rPr>
          <w:sz w:val="24"/>
          <w:szCs w:val="24"/>
        </w:rPr>
        <w:t xml:space="preserve"> vertical </w:t>
      </w:r>
      <w:r w:rsidR="005F1DB0" w:rsidRPr="008601FB">
        <w:rPr>
          <w:sz w:val="24"/>
          <w:szCs w:val="24"/>
        </w:rPr>
        <w:t xml:space="preserve">mirror </w:t>
      </w:r>
      <w:r w:rsidR="00CD0727" w:rsidRPr="008601FB">
        <w:rPr>
          <w:sz w:val="24"/>
          <w:szCs w:val="24"/>
        </w:rPr>
        <w:t>reflection</w:t>
      </w:r>
      <w:r w:rsidR="008601FB">
        <w:rPr>
          <w:sz w:val="24"/>
          <w:szCs w:val="24"/>
        </w:rPr>
        <w:t xml:space="preserve"> pass through the origin</w:t>
      </w:r>
      <w:r w:rsidR="00CD0727" w:rsidRPr="008601FB">
        <w:rPr>
          <w:sz w:val="24"/>
          <w:szCs w:val="24"/>
        </w:rPr>
        <w:t xml:space="preserve"> (see figure on slide 12 of week 1)</w:t>
      </w:r>
      <w:r w:rsidR="008601FB" w:rsidRPr="008601FB">
        <w:rPr>
          <w:sz w:val="24"/>
          <w:szCs w:val="24"/>
        </w:rPr>
        <w:t>.</w:t>
      </w:r>
      <w:r w:rsidR="008601FB">
        <w:rPr>
          <w:sz w:val="24"/>
          <w:szCs w:val="24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R</m:t>
        </m:r>
      </m:oMath>
      <w:r w:rsidR="003B2CCC" w:rsidRPr="008601FB">
        <w:rPr>
          <w:sz w:val="24"/>
          <w:szCs w:val="24"/>
        </w:rPr>
        <w:t xml:space="preserve"> </w:t>
      </w:r>
      <w:r w:rsidR="008601FB">
        <w:rPr>
          <w:sz w:val="24"/>
          <w:szCs w:val="24"/>
        </w:rPr>
        <w:t>is lattice translation.</w:t>
      </w:r>
      <w:r w:rsidR="005F1DB0" w:rsidRPr="008601FB">
        <w:rPr>
          <w:sz w:val="24"/>
          <w:szCs w:val="24"/>
        </w:rPr>
        <w:t xml:space="preserve"> </w:t>
      </w:r>
      <w:r w:rsidR="008601FB" w:rsidRPr="008601FB">
        <w:rPr>
          <w:sz w:val="24"/>
          <w:szCs w:val="24"/>
        </w:rPr>
        <w:t xml:space="preserve">(a) Express the two </w:t>
      </w:r>
      <w:r w:rsidR="008601FB">
        <w:rPr>
          <w:sz w:val="24"/>
          <w:szCs w:val="24"/>
        </w:rPr>
        <w:t>point group</w:t>
      </w:r>
      <w:r w:rsidR="008601FB" w:rsidRPr="008601FB">
        <w:rPr>
          <w:sz w:val="24"/>
          <w:szCs w:val="24"/>
        </w:rPr>
        <w:t xml:space="preserve"> operation</w:t>
      </w:r>
      <w:r w:rsidR="008601FB">
        <w:rPr>
          <w:sz w:val="24"/>
          <w:szCs w:val="24"/>
        </w:rPr>
        <w:t>s</w:t>
      </w:r>
      <w:r w:rsidR="008601FB" w:rsidRPr="008601FB">
        <w:rPr>
          <w:sz w:val="24"/>
          <w:szCs w:val="24"/>
        </w:rPr>
        <w:t xml:space="preserve"> as 2 by 2 matrices</w:t>
      </w:r>
      <w:r w:rsidR="008601FB">
        <w:rPr>
          <w:sz w:val="24"/>
          <w:szCs w:val="24"/>
        </w:rPr>
        <w:t xml:space="preserve">, and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R</m:t>
        </m:r>
      </m:oMath>
      <w:r w:rsidR="008601FB" w:rsidRPr="008601FB">
        <w:rPr>
          <w:sz w:val="24"/>
          <w:szCs w:val="24"/>
        </w:rPr>
        <w:t xml:space="preserve"> </w:t>
      </w:r>
      <w:r w:rsidR="008601FB">
        <w:rPr>
          <w:sz w:val="24"/>
          <w:szCs w:val="24"/>
        </w:rPr>
        <w:t>as 2D vector</w:t>
      </w:r>
      <w:r w:rsidR="001772C2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(x,y) </m:t>
        </m:r>
      </m:oMath>
      <w:r w:rsidR="008601FB">
        <w:rPr>
          <w:sz w:val="24"/>
          <w:szCs w:val="24"/>
        </w:rPr>
        <w:t xml:space="preserve"> in terms of</w:t>
      </w:r>
      <w:r w:rsidR="001772C2">
        <w:rPr>
          <w:sz w:val="24"/>
          <w:szCs w:val="24"/>
        </w:rPr>
        <w:t xml:space="preserve"> the</w:t>
      </w:r>
      <w:r w:rsidR="008601FB">
        <w:rPr>
          <w:sz w:val="24"/>
          <w:szCs w:val="24"/>
        </w:rPr>
        <w:t xml:space="preserve"> lattice </w:t>
      </w:r>
      <w:r w:rsidR="001772C2">
        <w:rPr>
          <w:sz w:val="24"/>
          <w:szCs w:val="24"/>
        </w:rPr>
        <w:t xml:space="preserve">constant </w:t>
      </w:r>
      <w:r w:rsidR="008601F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=|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|</m:t>
        </m:r>
        <m:r>
          <w:rPr>
            <w:rFonts w:ascii="Cambria Math" w:hAnsi="Cambria Math"/>
            <w:sz w:val="24"/>
            <w:szCs w:val="24"/>
          </w:rPr>
          <m:t>.</m:t>
        </m:r>
      </m:oMath>
      <w:r w:rsidR="008601FB" w:rsidRPr="008601FB">
        <w:rPr>
          <w:sz w:val="24"/>
          <w:szCs w:val="24"/>
        </w:rPr>
        <w:t xml:space="preserve">  (b) The operation of </w:t>
      </w:r>
      <w:r w:rsidR="008601FB" w:rsidRPr="008601FB">
        <w:rPr>
          <w:sz w:val="24"/>
          <w:szCs w:val="24"/>
        </w:rPr>
        <w:t>vertical glide reflection (the long vertical blue dotted line shown on slide 12)</w:t>
      </w:r>
      <w:r w:rsidR="008601FB">
        <w:rPr>
          <w:sz w:val="24"/>
          <w:szCs w:val="24"/>
        </w:rPr>
        <w:t xml:space="preserve"> is to translate vertical</w:t>
      </w:r>
      <w:r w:rsidR="001772C2">
        <w:rPr>
          <w:sz w:val="24"/>
          <w:szCs w:val="24"/>
        </w:rPr>
        <w:t>ly</w:t>
      </w:r>
      <w:r w:rsidR="008601FB">
        <w:rPr>
          <w:sz w:val="24"/>
          <w:szCs w:val="24"/>
        </w:rPr>
        <w:t xml:space="preserve"> by appr</w:t>
      </w:r>
      <w:r w:rsidR="001772C2">
        <w:rPr>
          <w:sz w:val="24"/>
          <w:szCs w:val="24"/>
        </w:rPr>
        <w:t>opriate</w:t>
      </w:r>
      <w:r w:rsidR="008601FB">
        <w:rPr>
          <w:sz w:val="24"/>
          <w:szCs w:val="24"/>
        </w:rPr>
        <w:t xml:space="preserve"> amount </w:t>
      </w:r>
      <w:r w:rsidR="001772C2">
        <w:rPr>
          <w:sz w:val="24"/>
          <w:szCs w:val="24"/>
        </w:rPr>
        <w:t xml:space="preserve">and </w:t>
      </w:r>
      <w:r w:rsidR="008601FB">
        <w:rPr>
          <w:sz w:val="24"/>
          <w:szCs w:val="24"/>
        </w:rPr>
        <w:t>then reflect</w:t>
      </w:r>
      <w:r w:rsidR="008601FB" w:rsidRPr="008601FB">
        <w:rPr>
          <w:sz w:val="24"/>
          <w:szCs w:val="24"/>
        </w:rPr>
        <w:t>.</w:t>
      </w:r>
      <w:r w:rsidR="008601FB">
        <w:rPr>
          <w:sz w:val="24"/>
          <w:szCs w:val="24"/>
        </w:rPr>
        <w:t xml:space="preserve">  Write this as an equation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hAnsi="Cambria Math"/>
            <w:sz w:val="24"/>
            <w:szCs w:val="24"/>
          </w:rPr>
          <m:t>→(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,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="001772C2">
        <w:rPr>
          <w:sz w:val="24"/>
          <w:szCs w:val="24"/>
        </w:rPr>
        <w:t>, i.e.,</w:t>
      </w:r>
      <w:r w:rsidR="008601FB">
        <w:rPr>
          <w:sz w:val="24"/>
          <w:szCs w:val="24"/>
        </w:rPr>
        <w:t xml:space="preserve"> </w:t>
      </w:r>
      <w:r w:rsidR="001772C2">
        <w:rPr>
          <w:sz w:val="24"/>
          <w:szCs w:val="24"/>
        </w:rPr>
        <w:t>g</w:t>
      </w:r>
      <w:r w:rsidR="008601FB">
        <w:rPr>
          <w:sz w:val="24"/>
          <w:szCs w:val="24"/>
        </w:rPr>
        <w:t>ive the primed coordinate</w:t>
      </w:r>
      <w:r w:rsidR="001772C2">
        <w:rPr>
          <w:sz w:val="24"/>
          <w:szCs w:val="24"/>
        </w:rPr>
        <w:t>s representing this operation</w:t>
      </w:r>
      <w:r w:rsidR="008601FB">
        <w:rPr>
          <w:sz w:val="24"/>
          <w:szCs w:val="24"/>
        </w:rPr>
        <w:t xml:space="preserve">.  </w:t>
      </w:r>
      <w:r w:rsidR="008601FB" w:rsidRPr="008601FB">
        <w:rPr>
          <w:sz w:val="24"/>
          <w:szCs w:val="24"/>
        </w:rPr>
        <w:t>(</w:t>
      </w:r>
      <w:r w:rsidR="008601FB">
        <w:rPr>
          <w:sz w:val="24"/>
          <w:szCs w:val="24"/>
        </w:rPr>
        <w:t>c</w:t>
      </w:r>
      <w:r w:rsidR="008601FB" w:rsidRPr="008601FB">
        <w:rPr>
          <w:sz w:val="24"/>
          <w:szCs w:val="24"/>
        </w:rPr>
        <w:t xml:space="preserve">) </w:t>
      </w:r>
      <w:r w:rsidR="005F1DB0" w:rsidRPr="008601FB">
        <w:rPr>
          <w:sz w:val="24"/>
          <w:szCs w:val="24"/>
        </w:rPr>
        <w:t>Since graphene is symmorphic, a</w:t>
      </w:r>
      <w:r w:rsidR="003B2CCC" w:rsidRPr="008601FB">
        <w:rPr>
          <w:sz w:val="24"/>
          <w:szCs w:val="24"/>
        </w:rPr>
        <w:t xml:space="preserve">ll space group elements can be written as </w:t>
      </w:r>
      <w:bookmarkStart w:id="2" w:name="_Hlk79500848"/>
      <m:oMath>
        <m:r>
          <w:rPr>
            <w:rFonts w:ascii="Cambria Math" w:hAnsi="Cambria Math"/>
            <w:sz w:val="24"/>
            <w:szCs w:val="24"/>
          </w:rPr>
          <m:t>{α|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>}</m:t>
        </m:r>
      </m:oMath>
      <w:r w:rsidR="003B2CCC" w:rsidRPr="008601FB">
        <w:rPr>
          <w:sz w:val="24"/>
          <w:szCs w:val="24"/>
        </w:rPr>
        <w:t xml:space="preserve"> </w:t>
      </w:r>
      <w:bookmarkEnd w:id="2"/>
      <w:r w:rsidR="003B2CCC" w:rsidRPr="008601FB">
        <w:rPr>
          <w:sz w:val="24"/>
          <w:szCs w:val="24"/>
        </w:rPr>
        <w:t xml:space="preserve">where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="005F1DB0" w:rsidRPr="008601FB">
        <w:rPr>
          <w:sz w:val="24"/>
          <w:szCs w:val="24"/>
        </w:rPr>
        <w:t xml:space="preserve"> is an element in C</w:t>
      </w:r>
      <w:r w:rsidR="005F1DB0" w:rsidRPr="008601FB">
        <w:rPr>
          <w:sz w:val="24"/>
          <w:szCs w:val="24"/>
          <w:vertAlign w:val="subscript"/>
        </w:rPr>
        <w:t xml:space="preserve">6v </w:t>
      </w:r>
      <w:r w:rsidR="005F1DB0" w:rsidRPr="008601FB">
        <w:rPr>
          <w:sz w:val="24"/>
          <w:szCs w:val="24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R</m:t>
        </m:r>
      </m:oMath>
      <w:r w:rsidR="005F1DB0" w:rsidRPr="008601FB">
        <w:rPr>
          <w:sz w:val="24"/>
          <w:szCs w:val="24"/>
        </w:rPr>
        <w:t xml:space="preserve"> is the translation by the lattice vector </w:t>
      </w:r>
      <w:r w:rsidR="00D068CC" w:rsidRPr="008601FB">
        <w:rPr>
          <w:sz w:val="24"/>
          <w:szCs w:val="24"/>
        </w:rPr>
        <w:t xml:space="preserve">(see slide 4) </w:t>
      </w:r>
      <w:r w:rsidR="005F1DB0" w:rsidRPr="008601FB">
        <w:rPr>
          <w:sz w:val="24"/>
          <w:szCs w:val="24"/>
        </w:rPr>
        <w:t xml:space="preserve">so that a point at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x</m:t>
        </m:r>
      </m:oMath>
      <w:r w:rsidR="005F1DB0" w:rsidRPr="008601FB">
        <w:rPr>
          <w:sz w:val="24"/>
          <w:szCs w:val="24"/>
        </w:rPr>
        <w:t xml:space="preserve"> is moved to </w:t>
      </w:r>
      <m:oMath>
        <m:r>
          <w:rPr>
            <w:rFonts w:ascii="Cambria Math" w:hAnsi="Cambria Math"/>
            <w:sz w:val="24"/>
            <w:szCs w:val="24"/>
          </w:rPr>
          <m:t>α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R</m:t>
        </m:r>
      </m:oMath>
      <w:r w:rsidR="005F1DB0" w:rsidRPr="008601FB">
        <w:rPr>
          <w:sz w:val="24"/>
          <w:szCs w:val="24"/>
        </w:rPr>
        <w:t xml:space="preserve">.   Find </w:t>
      </w:r>
      <w:r w:rsidR="0097650F">
        <w:rPr>
          <w:sz w:val="24"/>
          <w:szCs w:val="24"/>
        </w:rPr>
        <w:t>the</w:t>
      </w:r>
      <w:r w:rsidR="005F1DB0" w:rsidRPr="008601F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{α|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>}</m:t>
        </m:r>
      </m:oMath>
      <w:r w:rsidR="005F1DB0" w:rsidRPr="008601FB">
        <w:rPr>
          <w:sz w:val="24"/>
          <w:szCs w:val="24"/>
        </w:rPr>
        <w:t xml:space="preserve"> such that the net effect is the vertical glide reflection</w:t>
      </w:r>
      <w:r w:rsidR="009C1689" w:rsidRPr="008601FB">
        <w:rPr>
          <w:sz w:val="24"/>
          <w:szCs w:val="24"/>
        </w:rPr>
        <w:t xml:space="preserve"> </w:t>
      </w:r>
      <w:r w:rsidR="008601FB">
        <w:rPr>
          <w:sz w:val="24"/>
          <w:szCs w:val="24"/>
        </w:rPr>
        <w:t xml:space="preserve">in (b). </w:t>
      </w:r>
    </w:p>
    <w:p w14:paraId="319E9A5A" w14:textId="77777777" w:rsidR="005F1DB0" w:rsidRDefault="005F1DB0" w:rsidP="005F1DB0">
      <w:pPr>
        <w:pStyle w:val="ListParagraph"/>
        <w:rPr>
          <w:sz w:val="24"/>
          <w:szCs w:val="24"/>
        </w:rPr>
      </w:pPr>
    </w:p>
    <w:p w14:paraId="3C50868A" w14:textId="77777777" w:rsidR="00EA0719" w:rsidRDefault="00EA0719" w:rsidP="00EA0719">
      <w:pPr>
        <w:pStyle w:val="ListParagraph"/>
        <w:rPr>
          <w:sz w:val="24"/>
          <w:szCs w:val="24"/>
        </w:rPr>
      </w:pPr>
    </w:p>
    <w:p w14:paraId="3438446D" w14:textId="644A10B0" w:rsidR="004B53AD" w:rsidRPr="00924924" w:rsidRDefault="00EA0719" w:rsidP="0092492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Benzene molecule </w:t>
      </w:r>
      <w:r w:rsidR="00B62ACA" w:rsidRPr="00A91A06">
        <w:rPr>
          <w:sz w:val="24"/>
          <w:szCs w:val="24"/>
        </w:rPr>
        <w:t>has a C</w:t>
      </w:r>
      <w:r w:rsidR="00B62ACA" w:rsidRPr="00A91A06">
        <w:rPr>
          <w:sz w:val="24"/>
          <w:szCs w:val="24"/>
          <w:vertAlign w:val="subscript"/>
        </w:rPr>
        <w:t xml:space="preserve">6v </w:t>
      </w:r>
      <w:r w:rsidR="00B62ACA" w:rsidRPr="00A91A06">
        <w:rPr>
          <w:sz w:val="24"/>
          <w:szCs w:val="24"/>
        </w:rPr>
        <w:t xml:space="preserve">symmetry (disregard the z direction). </w:t>
      </w:r>
      <w:r w:rsidR="009052B8" w:rsidRPr="00A91A06">
        <w:rPr>
          <w:sz w:val="24"/>
          <w:szCs w:val="24"/>
        </w:rPr>
        <w:t xml:space="preserve">  Using a tight-binding hopping Hamiltonian of 6 sites </w:t>
      </w:r>
      <m:oMath>
        <m:r>
          <w:rPr>
            <w:rFonts w:ascii="Cambria Math" w:hAnsi="Cambria Math"/>
            <w:sz w:val="24"/>
            <w:szCs w:val="24"/>
          </w:rPr>
          <m:t>i=1,</m:t>
        </m:r>
      </m:oMath>
      <w:r w:rsidR="009052B8" w:rsidRPr="00A91A06">
        <w:rPr>
          <w:sz w:val="24"/>
          <w:szCs w:val="24"/>
        </w:rPr>
        <w:t xml:space="preserve"> 2, 3, …, 6 of the form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/>
            <w:sz w:val="24"/>
            <w:szCs w:val="24"/>
          </w:rPr>
          <m:t>=-t</m:t>
        </m:r>
      </m:oMath>
      <w:r w:rsidR="009052B8" w:rsidRPr="00A91A06">
        <w:rPr>
          <w:sz w:val="24"/>
          <w:szCs w:val="24"/>
        </w:rPr>
        <w:t xml:space="preserve">, if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i-j</m:t>
            </m:r>
          </m:e>
        </m:d>
        <m:r>
          <w:rPr>
            <w:rFonts w:ascii="Cambria Math" w:hAnsi="Cambria Math"/>
            <w:sz w:val="24"/>
            <w:szCs w:val="24"/>
          </w:rPr>
          <m:t>=±1</m:t>
        </m:r>
      </m:oMath>
      <w:r w:rsidR="009052B8" w:rsidRPr="00A91A06">
        <w:rPr>
          <w:sz w:val="24"/>
          <w:szCs w:val="24"/>
        </w:rPr>
        <w:t xml:space="preserve"> </w:t>
      </w:r>
      <w:r w:rsidR="009052B8" w:rsidRPr="00A91A06">
        <w:rPr>
          <w:sz w:val="24"/>
          <w:szCs w:val="24"/>
        </w:rPr>
        <w:lastRenderedPageBreak/>
        <w:t>mod 6, and 0 otherwise (</w:t>
      </w:r>
      <w:r w:rsidR="00467A53">
        <w:rPr>
          <w:sz w:val="24"/>
          <w:szCs w:val="24"/>
        </w:rPr>
        <w:t xml:space="preserve">i.e., </w:t>
      </w:r>
      <w:r w:rsidR="009052B8" w:rsidRPr="00A91A06">
        <w:rPr>
          <w:sz w:val="24"/>
          <w:szCs w:val="24"/>
        </w:rPr>
        <w:t>periodic boundary condition on a ring</w:t>
      </w:r>
      <w:r w:rsidR="004B53AD" w:rsidRPr="00A91A06">
        <w:rPr>
          <w:sz w:val="24"/>
          <w:szCs w:val="24"/>
        </w:rPr>
        <w:t xml:space="preserve"> of six sites).   (a) determine the eigen energ</w:t>
      </w:r>
      <w:r w:rsidR="00735827">
        <w:rPr>
          <w:sz w:val="24"/>
          <w:szCs w:val="24"/>
        </w:rPr>
        <w:t>ies</w:t>
      </w:r>
      <w:r w:rsidR="006B2953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 w:rsidR="004B53AD" w:rsidRPr="00A91A06">
        <w:rPr>
          <w:sz w:val="24"/>
          <w:szCs w:val="24"/>
        </w:rPr>
        <w:t xml:space="preserve"> of the Hamiltonian </w:t>
      </w:r>
      <m:oMath>
        <m:r>
          <w:rPr>
            <w:rFonts w:ascii="Cambria Math" w:hAnsi="Cambria Math"/>
            <w:sz w:val="24"/>
            <w:szCs w:val="24"/>
          </w:rPr>
          <m:t>H</m:t>
        </m:r>
      </m:oMath>
      <w:r w:rsidR="004B53AD" w:rsidRPr="00A91A06">
        <w:rPr>
          <w:sz w:val="24"/>
          <w:szCs w:val="24"/>
        </w:rPr>
        <w:t xml:space="preserve"> (Hint</w:t>
      </w:r>
      <w:r w:rsidR="00F67C09">
        <w:rPr>
          <w:sz w:val="24"/>
          <w:szCs w:val="24"/>
        </w:rPr>
        <w:t>:</w:t>
      </w:r>
      <w:r w:rsidR="004B53AD" w:rsidRPr="00A91A06">
        <w:rPr>
          <w:sz w:val="24"/>
          <w:szCs w:val="24"/>
        </w:rPr>
        <w:t xml:space="preserve"> try plane wave form</w:t>
      </w:r>
      <w:r>
        <w:rPr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Ψ</m:t>
            </m:r>
            <m:r>
              <w:rPr>
                <w:rFonts w:ascii="Cambria Math" w:hAnsi="Cambria Math"/>
                <w:sz w:val="24"/>
                <w:szCs w:val="24"/>
              </w:rPr>
              <m:t>∝e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ikj</m:t>
            </m:r>
          </m:sup>
        </m:sSup>
      </m:oMath>
      <w:r w:rsidR="004B53AD" w:rsidRPr="00A91A06">
        <w:rPr>
          <w:sz w:val="24"/>
          <w:szCs w:val="24"/>
        </w:rPr>
        <w:t xml:space="preserve"> of the solution</w:t>
      </w:r>
      <w:r>
        <w:rPr>
          <w:sz w:val="24"/>
          <w:szCs w:val="24"/>
        </w:rPr>
        <w:t xml:space="preserve">, </w:t>
      </w:r>
      <w:r w:rsidR="006B2953">
        <w:rPr>
          <w:sz w:val="24"/>
          <w:szCs w:val="24"/>
        </w:rPr>
        <w:t xml:space="preserve">here </w:t>
      </w:r>
      <w:r w:rsidR="006B2953" w:rsidRPr="006B2953">
        <w:rPr>
          <w:i/>
          <w:iCs/>
          <w:sz w:val="24"/>
          <w:szCs w:val="24"/>
        </w:rPr>
        <w:t>j</w:t>
      </w:r>
      <w:r w:rsidR="006B2953">
        <w:rPr>
          <w:sz w:val="24"/>
          <w:szCs w:val="24"/>
        </w:rPr>
        <w:t xml:space="preserve"> label the sites; </w:t>
      </w:r>
      <w:r>
        <w:rPr>
          <w:sz w:val="24"/>
          <w:szCs w:val="24"/>
        </w:rPr>
        <w:t xml:space="preserve">determine </w:t>
      </w:r>
      <w:r w:rsidRPr="00EA0719">
        <w:rPr>
          <w:i/>
          <w:iCs/>
          <w:sz w:val="24"/>
          <w:szCs w:val="24"/>
        </w:rPr>
        <w:t>k</w:t>
      </w:r>
      <w:r>
        <w:rPr>
          <w:sz w:val="24"/>
          <w:szCs w:val="24"/>
        </w:rPr>
        <w:t xml:space="preserve"> using periodic boundary condition</w:t>
      </w:r>
      <w:r w:rsidR="004B53AD" w:rsidRPr="00A91A06">
        <w:rPr>
          <w:sz w:val="24"/>
          <w:szCs w:val="24"/>
        </w:rPr>
        <w:t xml:space="preserve">).  (b) Classify the </w:t>
      </w:r>
      <w:r w:rsidR="00735827">
        <w:rPr>
          <w:sz w:val="24"/>
          <w:szCs w:val="24"/>
        </w:rPr>
        <w:t xml:space="preserve">six </w:t>
      </w:r>
      <w:r w:rsidR="004B53AD" w:rsidRPr="00A91A06">
        <w:rPr>
          <w:sz w:val="24"/>
          <w:szCs w:val="24"/>
        </w:rPr>
        <w:t>eigenstates</w:t>
      </w:r>
      <w:r w:rsidR="00F67C09">
        <w:rPr>
          <w:sz w:val="24"/>
          <w:szCs w:val="24"/>
        </w:rPr>
        <w:t xml:space="preserve"> </w:t>
      </w:r>
      <w:r w:rsidR="00F67C09">
        <w:rPr>
          <w:sz w:val="24"/>
          <w:szCs w:val="24"/>
        </w:rPr>
        <w:sym w:font="Symbol" w:char="F059"/>
      </w:r>
      <w:r w:rsidR="006B2953" w:rsidRPr="006B2953">
        <w:rPr>
          <w:sz w:val="24"/>
          <w:szCs w:val="24"/>
          <w:vertAlign w:val="subscript"/>
        </w:rPr>
        <w:t>n</w:t>
      </w:r>
      <w:r w:rsidR="006B2953">
        <w:rPr>
          <w:sz w:val="24"/>
          <w:szCs w:val="24"/>
        </w:rPr>
        <w:t xml:space="preserve"> </w:t>
      </w:r>
      <w:r w:rsidR="004B53AD" w:rsidRPr="00A91A06">
        <w:rPr>
          <w:sz w:val="24"/>
          <w:szCs w:val="24"/>
        </w:rPr>
        <w:t>according to the irreducible representation of C</w:t>
      </w:r>
      <w:r w:rsidR="004B53AD" w:rsidRPr="00A91A06">
        <w:rPr>
          <w:sz w:val="24"/>
          <w:szCs w:val="24"/>
          <w:vertAlign w:val="subscript"/>
        </w:rPr>
        <w:t>6v</w:t>
      </w:r>
      <w:r w:rsidR="004B53AD" w:rsidRPr="00A91A06">
        <w:rPr>
          <w:sz w:val="24"/>
          <w:szCs w:val="24"/>
        </w:rPr>
        <w:t xml:space="preserve"> and assign the </w:t>
      </w:r>
      <w:r>
        <w:rPr>
          <w:sz w:val="24"/>
          <w:szCs w:val="24"/>
        </w:rPr>
        <w:t xml:space="preserve">appropriate </w:t>
      </w:r>
      <w:r w:rsidR="004B53AD" w:rsidRPr="00A91A06">
        <w:rPr>
          <w:sz w:val="24"/>
          <w:szCs w:val="24"/>
        </w:rPr>
        <w:t xml:space="preserve">Mulliken symbol to them. </w:t>
      </w:r>
    </w:p>
    <w:sectPr w:rsidR="004B53AD" w:rsidRPr="00924924" w:rsidSect="002D7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171B1"/>
    <w:multiLevelType w:val="hybridMultilevel"/>
    <w:tmpl w:val="AA7CD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7625C"/>
    <w:rsid w:val="0007625C"/>
    <w:rsid w:val="00142AD0"/>
    <w:rsid w:val="001772C2"/>
    <w:rsid w:val="002D7ACF"/>
    <w:rsid w:val="003B2CCC"/>
    <w:rsid w:val="00467A53"/>
    <w:rsid w:val="004B53AD"/>
    <w:rsid w:val="005F1DB0"/>
    <w:rsid w:val="006B2953"/>
    <w:rsid w:val="00735827"/>
    <w:rsid w:val="008601FB"/>
    <w:rsid w:val="00880DF1"/>
    <w:rsid w:val="008F3C19"/>
    <w:rsid w:val="009052B8"/>
    <w:rsid w:val="00924924"/>
    <w:rsid w:val="0097650F"/>
    <w:rsid w:val="009A61AF"/>
    <w:rsid w:val="009C1689"/>
    <w:rsid w:val="00A0406F"/>
    <w:rsid w:val="00A91A06"/>
    <w:rsid w:val="00B147C0"/>
    <w:rsid w:val="00B62ACA"/>
    <w:rsid w:val="00C170B4"/>
    <w:rsid w:val="00C7707A"/>
    <w:rsid w:val="00CD0727"/>
    <w:rsid w:val="00D068CC"/>
    <w:rsid w:val="00E3349D"/>
    <w:rsid w:val="00EA0719"/>
    <w:rsid w:val="00F67C09"/>
    <w:rsid w:val="00FB56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2B59"/>
  <w15:chartTrackingRefBased/>
  <w15:docId w15:val="{E37C3B72-E8F5-4765-ABD6-3EBE698D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A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25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052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Jian-Sheng</dc:creator>
  <cp:keywords/>
  <dc:description/>
  <cp:lastModifiedBy>Wang Jian-Sheng</cp:lastModifiedBy>
  <cp:revision>17</cp:revision>
  <dcterms:created xsi:type="dcterms:W3CDTF">2021-01-13T07:46:00Z</dcterms:created>
  <dcterms:modified xsi:type="dcterms:W3CDTF">2021-08-10T09:07:00Z</dcterms:modified>
</cp:coreProperties>
</file>