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8"/>
        <w:ind w:left="100"/>
      </w:pPr>
      <w:r>
        <w:rPr>
          <w:spacing w:val="-5"/>
        </w:rPr>
        <w:t>41)</w:t>
      </w:r>
    </w:p>
    <w:p>
      <w:pPr>
        <w:pStyle w:val="4"/>
        <w:spacing w:before="179"/>
        <w:ind w:left="100"/>
      </w:pPr>
      <w:r>
        <w:rPr>
          <w:color w:val="373D3E"/>
        </w:rPr>
        <w:t>Among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following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identify</w:t>
      </w:r>
      <w:r>
        <w:rPr>
          <w:color w:val="373D3E"/>
          <w:spacing w:val="2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one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in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which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dimensionality</w:t>
      </w:r>
      <w:r>
        <w:rPr>
          <w:color w:val="373D3E"/>
          <w:spacing w:val="3"/>
        </w:rPr>
        <w:t xml:space="preserve"> </w:t>
      </w:r>
      <w:r>
        <w:rPr>
          <w:color w:val="373D3E"/>
        </w:rPr>
        <w:t>reduction</w:t>
      </w:r>
      <w:r>
        <w:rPr>
          <w:color w:val="373D3E"/>
          <w:spacing w:val="8"/>
        </w:rPr>
        <w:t xml:space="preserve"> </w:t>
      </w:r>
      <w:r>
        <w:rPr>
          <w:color w:val="373D3E"/>
          <w:spacing w:val="-2"/>
        </w:rPr>
        <w:t>reduces.</w:t>
      </w:r>
    </w:p>
    <w:p>
      <w:pPr>
        <w:pStyle w:val="6"/>
        <w:numPr>
          <w:ilvl w:val="0"/>
          <w:numId w:val="1"/>
        </w:numPr>
        <w:tabs>
          <w:tab w:val="left" w:pos="821"/>
        </w:tabs>
        <w:spacing w:before="180" w:after="0" w:line="240" w:lineRule="auto"/>
        <w:ind w:left="821" w:right="0" w:hanging="361"/>
        <w:jc w:val="left"/>
        <w:rPr>
          <w:sz w:val="22"/>
        </w:rPr>
      </w:pPr>
      <w:r>
        <w:rPr>
          <w:color w:val="373D3E"/>
          <w:spacing w:val="-2"/>
          <w:sz w:val="22"/>
        </w:rPr>
        <w:t>Performance</w:t>
      </w:r>
    </w:p>
    <w:p>
      <w:pPr>
        <w:pStyle w:val="6"/>
        <w:numPr>
          <w:ilvl w:val="0"/>
          <w:numId w:val="1"/>
        </w:numPr>
        <w:tabs>
          <w:tab w:val="left" w:pos="878"/>
          <w:tab w:val="left" w:pos="879"/>
        </w:tabs>
        <w:spacing w:before="20" w:after="0" w:line="240" w:lineRule="auto"/>
        <w:ind w:left="878" w:right="0" w:hanging="419"/>
        <w:jc w:val="left"/>
        <w:rPr>
          <w:sz w:val="22"/>
        </w:rPr>
      </w:pPr>
      <w:r>
        <w:rPr>
          <w:color w:val="373D3E"/>
          <w:spacing w:val="-2"/>
          <w:sz w:val="22"/>
        </w:rPr>
        <w:t>statistics</w:t>
      </w:r>
    </w:p>
    <w:p>
      <w:pPr>
        <w:pStyle w:val="6"/>
        <w:numPr>
          <w:ilvl w:val="0"/>
          <w:numId w:val="1"/>
        </w:numPr>
        <w:tabs>
          <w:tab w:val="left" w:pos="821"/>
        </w:tabs>
        <w:spacing w:before="21" w:after="0" w:line="240" w:lineRule="auto"/>
        <w:ind w:left="821" w:right="0" w:hanging="361"/>
        <w:jc w:val="left"/>
        <w:rPr>
          <w:sz w:val="22"/>
        </w:rPr>
      </w:pPr>
      <w:r>
        <w:rPr>
          <w:color w:val="373D3E"/>
          <w:spacing w:val="-2"/>
          <w:sz w:val="22"/>
        </w:rPr>
        <w:t>Entropy</w:t>
      </w:r>
    </w:p>
    <w:p>
      <w:pPr>
        <w:pStyle w:val="6"/>
        <w:numPr>
          <w:ilvl w:val="0"/>
          <w:numId w:val="1"/>
        </w:numPr>
        <w:tabs>
          <w:tab w:val="left" w:pos="821"/>
        </w:tabs>
        <w:spacing w:before="20" w:after="0" w:line="240" w:lineRule="auto"/>
        <w:ind w:left="821" w:right="0" w:hanging="361"/>
        <w:jc w:val="left"/>
        <w:rPr>
          <w:sz w:val="22"/>
          <w:highlight w:val="yellow"/>
        </w:rPr>
      </w:pPr>
      <w:r>
        <w:rPr>
          <w:color w:val="373D3E"/>
          <w:spacing w:val="-2"/>
          <w:sz w:val="22"/>
          <w:highlight w:val="yellow"/>
        </w:rPr>
        <w:t>Collinearity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2"/>
        <w:ind w:left="0"/>
        <w:rPr>
          <w:sz w:val="29"/>
        </w:rPr>
      </w:pPr>
    </w:p>
    <w:p>
      <w:pPr>
        <w:pStyle w:val="6"/>
        <w:numPr>
          <w:ilvl w:val="0"/>
          <w:numId w:val="2"/>
        </w:numPr>
        <w:tabs>
          <w:tab w:val="left" w:pos="456"/>
        </w:tabs>
        <w:spacing w:before="0" w:after="0" w:line="240" w:lineRule="auto"/>
        <w:ind w:left="455" w:right="0" w:hanging="356"/>
        <w:jc w:val="left"/>
        <w:rPr>
          <w:sz w:val="22"/>
        </w:rPr>
      </w:pPr>
      <w:r>
        <w:rPr>
          <w:color w:val="373D3E"/>
          <w:sz w:val="22"/>
        </w:rPr>
        <w:t>Which</w:t>
      </w:r>
      <w:r>
        <w:rPr>
          <w:color w:val="373D3E"/>
          <w:spacing w:val="3"/>
          <w:sz w:val="22"/>
        </w:rPr>
        <w:t xml:space="preserve"> </w:t>
      </w:r>
      <w:r>
        <w:rPr>
          <w:color w:val="373D3E"/>
          <w:sz w:val="22"/>
        </w:rPr>
        <w:t>of</w:t>
      </w:r>
      <w:r>
        <w:rPr>
          <w:color w:val="373D3E"/>
          <w:spacing w:val="3"/>
          <w:sz w:val="22"/>
        </w:rPr>
        <w:t xml:space="preserve"> </w:t>
      </w:r>
      <w:r>
        <w:rPr>
          <w:color w:val="373D3E"/>
          <w:sz w:val="22"/>
        </w:rPr>
        <w:t>the</w:t>
      </w:r>
      <w:r>
        <w:rPr>
          <w:color w:val="373D3E"/>
          <w:spacing w:val="9"/>
          <w:sz w:val="22"/>
        </w:rPr>
        <w:t xml:space="preserve"> </w:t>
      </w:r>
      <w:r>
        <w:rPr>
          <w:color w:val="373D3E"/>
          <w:sz w:val="22"/>
        </w:rPr>
        <w:t>following</w:t>
      </w:r>
      <w:r>
        <w:rPr>
          <w:color w:val="373D3E"/>
          <w:spacing w:val="10"/>
          <w:sz w:val="22"/>
        </w:rPr>
        <w:t xml:space="preserve"> </w:t>
      </w:r>
      <w:r>
        <w:rPr>
          <w:color w:val="373D3E"/>
          <w:sz w:val="22"/>
        </w:rPr>
        <w:t>machine</w:t>
      </w:r>
      <w:r>
        <w:rPr>
          <w:color w:val="373D3E"/>
          <w:spacing w:val="9"/>
          <w:sz w:val="22"/>
        </w:rPr>
        <w:t xml:space="preserve"> </w:t>
      </w:r>
      <w:r>
        <w:rPr>
          <w:color w:val="373D3E"/>
          <w:sz w:val="22"/>
        </w:rPr>
        <w:t>learning</w:t>
      </w:r>
      <w:r>
        <w:rPr>
          <w:color w:val="373D3E"/>
          <w:spacing w:val="5"/>
          <w:sz w:val="22"/>
        </w:rPr>
        <w:t xml:space="preserve"> </w:t>
      </w:r>
      <w:r>
        <w:rPr>
          <w:color w:val="373D3E"/>
          <w:sz w:val="22"/>
        </w:rPr>
        <w:t>algorithm</w:t>
      </w:r>
      <w:r>
        <w:rPr>
          <w:color w:val="373D3E"/>
          <w:spacing w:val="7"/>
          <w:sz w:val="22"/>
        </w:rPr>
        <w:t xml:space="preserve"> </w:t>
      </w:r>
      <w:r>
        <w:rPr>
          <w:color w:val="373D3E"/>
          <w:sz w:val="22"/>
        </w:rPr>
        <w:t>is</w:t>
      </w:r>
      <w:r>
        <w:rPr>
          <w:color w:val="373D3E"/>
          <w:spacing w:val="10"/>
          <w:sz w:val="22"/>
        </w:rPr>
        <w:t xml:space="preserve"> </w:t>
      </w:r>
      <w:r>
        <w:rPr>
          <w:color w:val="373D3E"/>
          <w:sz w:val="22"/>
        </w:rPr>
        <w:t>based</w:t>
      </w:r>
      <w:r>
        <w:rPr>
          <w:color w:val="373D3E"/>
          <w:spacing w:val="6"/>
          <w:sz w:val="22"/>
        </w:rPr>
        <w:t xml:space="preserve"> </w:t>
      </w:r>
      <w:r>
        <w:rPr>
          <w:color w:val="373D3E"/>
          <w:sz w:val="22"/>
        </w:rPr>
        <w:t>upon</w:t>
      </w:r>
      <w:r>
        <w:rPr>
          <w:color w:val="373D3E"/>
          <w:spacing w:val="5"/>
          <w:sz w:val="22"/>
        </w:rPr>
        <w:t xml:space="preserve"> </w:t>
      </w:r>
      <w:r>
        <w:rPr>
          <w:color w:val="373D3E"/>
          <w:sz w:val="22"/>
        </w:rPr>
        <w:t>the</w:t>
      </w:r>
      <w:r>
        <w:rPr>
          <w:color w:val="373D3E"/>
          <w:spacing w:val="9"/>
          <w:sz w:val="22"/>
        </w:rPr>
        <w:t xml:space="preserve"> </w:t>
      </w:r>
      <w:r>
        <w:rPr>
          <w:color w:val="373D3E"/>
          <w:sz w:val="22"/>
        </w:rPr>
        <w:t>idea</w:t>
      </w:r>
      <w:r>
        <w:rPr>
          <w:color w:val="373D3E"/>
          <w:spacing w:val="12"/>
          <w:sz w:val="22"/>
        </w:rPr>
        <w:t xml:space="preserve"> </w:t>
      </w:r>
      <w:r>
        <w:rPr>
          <w:color w:val="373D3E"/>
          <w:sz w:val="22"/>
        </w:rPr>
        <w:t>of</w:t>
      </w:r>
      <w:r>
        <w:rPr>
          <w:color w:val="373D3E"/>
          <w:spacing w:val="4"/>
          <w:sz w:val="22"/>
        </w:rPr>
        <w:t xml:space="preserve"> </w:t>
      </w:r>
      <w:r>
        <w:rPr>
          <w:color w:val="373D3E"/>
          <w:spacing w:val="-2"/>
          <w:sz w:val="22"/>
        </w:rPr>
        <w:t>bagging?</w:t>
      </w:r>
    </w:p>
    <w:p>
      <w:pPr>
        <w:pStyle w:val="6"/>
        <w:numPr>
          <w:ilvl w:val="1"/>
          <w:numId w:val="2"/>
        </w:numPr>
        <w:tabs>
          <w:tab w:val="left" w:pos="331"/>
        </w:tabs>
        <w:spacing w:before="184" w:after="0" w:line="240" w:lineRule="auto"/>
        <w:ind w:left="330" w:right="0" w:hanging="231"/>
        <w:jc w:val="left"/>
        <w:rPr>
          <w:sz w:val="22"/>
        </w:rPr>
      </w:pPr>
      <w:r>
        <w:rPr>
          <w:color w:val="373D3E"/>
          <w:sz w:val="22"/>
        </w:rPr>
        <w:t>Decision</w:t>
      </w:r>
      <w:r>
        <w:rPr>
          <w:color w:val="373D3E"/>
          <w:spacing w:val="3"/>
          <w:sz w:val="22"/>
        </w:rPr>
        <w:t xml:space="preserve"> </w:t>
      </w:r>
      <w:r>
        <w:rPr>
          <w:color w:val="373D3E"/>
          <w:spacing w:val="-4"/>
          <w:sz w:val="22"/>
        </w:rPr>
        <w:t>Tree</w:t>
      </w:r>
    </w:p>
    <w:p>
      <w:pPr>
        <w:pStyle w:val="6"/>
        <w:numPr>
          <w:ilvl w:val="1"/>
          <w:numId w:val="2"/>
        </w:numPr>
        <w:tabs>
          <w:tab w:val="left" w:pos="341"/>
        </w:tabs>
        <w:spacing w:before="179" w:after="0" w:line="240" w:lineRule="auto"/>
        <w:ind w:left="340" w:right="0" w:hanging="241"/>
        <w:jc w:val="left"/>
        <w:rPr>
          <w:sz w:val="22"/>
          <w:highlight w:val="yellow"/>
        </w:rPr>
      </w:pPr>
      <w:r>
        <w:rPr>
          <w:color w:val="373D3E"/>
          <w:sz w:val="22"/>
          <w:highlight w:val="yellow"/>
        </w:rPr>
        <w:t>Random</w:t>
      </w:r>
      <w:r>
        <w:rPr>
          <w:color w:val="373D3E"/>
          <w:spacing w:val="8"/>
          <w:sz w:val="22"/>
          <w:highlight w:val="yellow"/>
        </w:rPr>
        <w:t xml:space="preserve"> </w:t>
      </w:r>
      <w:r>
        <w:rPr>
          <w:color w:val="373D3E"/>
          <w:spacing w:val="-2"/>
          <w:sz w:val="22"/>
          <w:highlight w:val="yellow"/>
        </w:rPr>
        <w:t>Forest</w:t>
      </w:r>
    </w:p>
    <w:p>
      <w:pPr>
        <w:pStyle w:val="6"/>
        <w:numPr>
          <w:ilvl w:val="1"/>
          <w:numId w:val="2"/>
        </w:numPr>
        <w:tabs>
          <w:tab w:val="left" w:pos="326"/>
        </w:tabs>
        <w:spacing w:before="179" w:after="0" w:line="240" w:lineRule="auto"/>
        <w:ind w:left="325" w:right="0" w:hanging="226"/>
        <w:jc w:val="left"/>
        <w:rPr>
          <w:sz w:val="22"/>
        </w:rPr>
      </w:pPr>
      <w:r>
        <w:rPr>
          <w:color w:val="373D3E"/>
          <w:spacing w:val="-2"/>
          <w:sz w:val="22"/>
        </w:rPr>
        <w:t>Classfication</w:t>
      </w:r>
    </w:p>
    <w:p>
      <w:pPr>
        <w:pStyle w:val="6"/>
        <w:numPr>
          <w:ilvl w:val="1"/>
          <w:numId w:val="2"/>
        </w:numPr>
        <w:tabs>
          <w:tab w:val="left" w:pos="341"/>
        </w:tabs>
        <w:spacing w:before="180" w:after="0" w:line="240" w:lineRule="auto"/>
        <w:ind w:left="340" w:right="0" w:hanging="241"/>
        <w:jc w:val="left"/>
        <w:rPr>
          <w:sz w:val="22"/>
        </w:rPr>
      </w:pPr>
      <w:r>
        <w:rPr>
          <w:color w:val="373D3E"/>
          <w:spacing w:val="-5"/>
          <w:sz w:val="22"/>
        </w:rPr>
        <w:t>SVM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6"/>
        <w:ind w:left="0"/>
        <w:rPr>
          <w:sz w:val="29"/>
        </w:rPr>
      </w:pPr>
    </w:p>
    <w:p>
      <w:pPr>
        <w:pStyle w:val="6"/>
        <w:numPr>
          <w:ilvl w:val="0"/>
          <w:numId w:val="2"/>
        </w:numPr>
        <w:tabs>
          <w:tab w:val="left" w:pos="451"/>
        </w:tabs>
        <w:spacing w:before="0" w:after="0" w:line="240" w:lineRule="auto"/>
        <w:ind w:left="450" w:right="0" w:hanging="351"/>
        <w:jc w:val="left"/>
        <w:rPr>
          <w:sz w:val="22"/>
        </w:rPr>
      </w:pPr>
      <w:r>
        <w:rPr>
          <w:color w:val="373D3E"/>
          <w:sz w:val="22"/>
        </w:rPr>
        <w:t>Choose</w:t>
      </w:r>
      <w:r>
        <w:rPr>
          <w:color w:val="373D3E"/>
          <w:spacing w:val="3"/>
          <w:sz w:val="22"/>
        </w:rPr>
        <w:t xml:space="preserve"> </w:t>
      </w:r>
      <w:r>
        <w:rPr>
          <w:color w:val="373D3E"/>
          <w:sz w:val="22"/>
        </w:rPr>
        <w:t>a</w:t>
      </w:r>
      <w:r>
        <w:rPr>
          <w:color w:val="373D3E"/>
          <w:spacing w:val="15"/>
          <w:sz w:val="22"/>
        </w:rPr>
        <w:t xml:space="preserve"> </w:t>
      </w:r>
      <w:r>
        <w:rPr>
          <w:color w:val="373D3E"/>
          <w:sz w:val="22"/>
        </w:rPr>
        <w:t>disadvantage</w:t>
      </w:r>
      <w:r>
        <w:rPr>
          <w:color w:val="373D3E"/>
          <w:spacing w:val="10"/>
          <w:sz w:val="22"/>
        </w:rPr>
        <w:t xml:space="preserve"> </w:t>
      </w:r>
      <w:r>
        <w:rPr>
          <w:color w:val="373D3E"/>
          <w:sz w:val="22"/>
        </w:rPr>
        <w:t>of</w:t>
      </w:r>
      <w:r>
        <w:rPr>
          <w:color w:val="373D3E"/>
          <w:spacing w:val="11"/>
          <w:sz w:val="22"/>
        </w:rPr>
        <w:t xml:space="preserve"> </w:t>
      </w:r>
      <w:r>
        <w:rPr>
          <w:color w:val="373D3E"/>
          <w:sz w:val="22"/>
        </w:rPr>
        <w:t>decision</w:t>
      </w:r>
      <w:r>
        <w:rPr>
          <w:color w:val="373D3E"/>
          <w:spacing w:val="7"/>
          <w:sz w:val="22"/>
        </w:rPr>
        <w:t xml:space="preserve"> </w:t>
      </w:r>
      <w:r>
        <w:rPr>
          <w:color w:val="373D3E"/>
          <w:sz w:val="22"/>
        </w:rPr>
        <w:t>trees</w:t>
      </w:r>
      <w:r>
        <w:rPr>
          <w:color w:val="373D3E"/>
          <w:spacing w:val="7"/>
          <w:sz w:val="22"/>
        </w:rPr>
        <w:t xml:space="preserve"> </w:t>
      </w:r>
      <w:r>
        <w:rPr>
          <w:color w:val="373D3E"/>
          <w:sz w:val="22"/>
        </w:rPr>
        <w:t>among</w:t>
      </w:r>
      <w:r>
        <w:rPr>
          <w:color w:val="373D3E"/>
          <w:spacing w:val="7"/>
          <w:sz w:val="22"/>
        </w:rPr>
        <w:t xml:space="preserve"> </w:t>
      </w:r>
      <w:r>
        <w:rPr>
          <w:color w:val="373D3E"/>
          <w:sz w:val="22"/>
        </w:rPr>
        <w:t>the</w:t>
      </w:r>
      <w:r>
        <w:rPr>
          <w:color w:val="373D3E"/>
          <w:spacing w:val="6"/>
          <w:sz w:val="22"/>
        </w:rPr>
        <w:t xml:space="preserve"> </w:t>
      </w:r>
      <w:r>
        <w:rPr>
          <w:color w:val="373D3E"/>
          <w:spacing w:val="-2"/>
          <w:sz w:val="22"/>
        </w:rPr>
        <w:t>following.</w:t>
      </w:r>
    </w:p>
    <w:p>
      <w:pPr>
        <w:pStyle w:val="6"/>
        <w:numPr>
          <w:ilvl w:val="1"/>
          <w:numId w:val="2"/>
        </w:numPr>
        <w:tabs>
          <w:tab w:val="left" w:pos="331"/>
        </w:tabs>
        <w:spacing w:before="179" w:after="0" w:line="240" w:lineRule="auto"/>
        <w:ind w:left="330" w:right="0" w:hanging="231"/>
        <w:jc w:val="left"/>
        <w:rPr>
          <w:sz w:val="22"/>
        </w:rPr>
      </w:pPr>
      <w:r>
        <w:rPr>
          <w:color w:val="373D3E"/>
          <w:sz w:val="22"/>
        </w:rPr>
        <w:t>Decision</w:t>
      </w:r>
      <w:r>
        <w:rPr>
          <w:color w:val="373D3E"/>
          <w:spacing w:val="8"/>
          <w:sz w:val="22"/>
        </w:rPr>
        <w:t xml:space="preserve"> </w:t>
      </w:r>
      <w:r>
        <w:rPr>
          <w:color w:val="373D3E"/>
          <w:sz w:val="22"/>
        </w:rPr>
        <w:t>tree</w:t>
      </w:r>
      <w:r>
        <w:rPr>
          <w:color w:val="373D3E"/>
          <w:spacing w:val="5"/>
          <w:sz w:val="22"/>
        </w:rPr>
        <w:t xml:space="preserve"> </w:t>
      </w:r>
      <w:r>
        <w:rPr>
          <w:color w:val="373D3E"/>
          <w:sz w:val="22"/>
        </w:rPr>
        <w:t>robust</w:t>
      </w:r>
      <w:r>
        <w:rPr>
          <w:color w:val="373D3E"/>
          <w:spacing w:val="9"/>
          <w:sz w:val="22"/>
        </w:rPr>
        <w:t xml:space="preserve"> </w:t>
      </w:r>
      <w:r>
        <w:rPr>
          <w:color w:val="373D3E"/>
          <w:sz w:val="22"/>
        </w:rPr>
        <w:t>to</w:t>
      </w:r>
      <w:r>
        <w:rPr>
          <w:color w:val="373D3E"/>
          <w:spacing w:val="9"/>
          <w:sz w:val="22"/>
        </w:rPr>
        <w:t xml:space="preserve"> </w:t>
      </w:r>
      <w:r>
        <w:rPr>
          <w:color w:val="373D3E"/>
          <w:spacing w:val="-2"/>
          <w:sz w:val="22"/>
        </w:rPr>
        <w:t>outliers</w:t>
      </w:r>
    </w:p>
    <w:p>
      <w:pPr>
        <w:pStyle w:val="6"/>
        <w:numPr>
          <w:ilvl w:val="1"/>
          <w:numId w:val="2"/>
        </w:numPr>
        <w:tabs>
          <w:tab w:val="left" w:pos="341"/>
        </w:tabs>
        <w:spacing w:before="180" w:after="0" w:line="240" w:lineRule="auto"/>
        <w:ind w:left="340" w:right="0" w:hanging="241"/>
        <w:jc w:val="left"/>
        <w:rPr>
          <w:sz w:val="22"/>
        </w:rPr>
      </w:pPr>
      <w:r>
        <w:rPr>
          <w:color w:val="373D3E"/>
          <w:sz w:val="22"/>
        </w:rPr>
        <w:t>Factor</w:t>
      </w:r>
      <w:r>
        <w:rPr>
          <w:color w:val="373D3E"/>
          <w:spacing w:val="4"/>
          <w:sz w:val="22"/>
        </w:rPr>
        <w:t xml:space="preserve"> </w:t>
      </w:r>
      <w:r>
        <w:rPr>
          <w:color w:val="373D3E"/>
          <w:spacing w:val="-2"/>
          <w:sz w:val="22"/>
        </w:rPr>
        <w:t>analysis</w:t>
      </w:r>
    </w:p>
    <w:p>
      <w:pPr>
        <w:pStyle w:val="6"/>
        <w:numPr>
          <w:ilvl w:val="1"/>
          <w:numId w:val="2"/>
        </w:numPr>
        <w:tabs>
          <w:tab w:val="left" w:pos="331"/>
        </w:tabs>
        <w:spacing w:before="179" w:after="0" w:line="240" w:lineRule="auto"/>
        <w:ind w:left="330" w:right="0" w:hanging="231"/>
        <w:jc w:val="left"/>
        <w:rPr>
          <w:sz w:val="22"/>
          <w:highlight w:val="yellow"/>
        </w:rPr>
      </w:pPr>
      <w:r>
        <w:rPr>
          <w:color w:val="373D3E"/>
          <w:sz w:val="22"/>
          <w:highlight w:val="yellow"/>
        </w:rPr>
        <w:t>Decision</w:t>
      </w:r>
      <w:r>
        <w:rPr>
          <w:color w:val="373D3E"/>
          <w:spacing w:val="2"/>
          <w:sz w:val="22"/>
          <w:highlight w:val="yellow"/>
        </w:rPr>
        <w:t xml:space="preserve"> </w:t>
      </w:r>
      <w:r>
        <w:rPr>
          <w:color w:val="373D3E"/>
          <w:sz w:val="22"/>
          <w:highlight w:val="yellow"/>
        </w:rPr>
        <w:t>Tree</w:t>
      </w:r>
      <w:r>
        <w:rPr>
          <w:color w:val="373D3E"/>
          <w:spacing w:val="7"/>
          <w:sz w:val="22"/>
          <w:highlight w:val="yellow"/>
        </w:rPr>
        <w:t xml:space="preserve"> </w:t>
      </w:r>
      <w:r>
        <w:rPr>
          <w:color w:val="373D3E"/>
          <w:sz w:val="22"/>
          <w:highlight w:val="yellow"/>
        </w:rPr>
        <w:t>are</w:t>
      </w:r>
      <w:r>
        <w:rPr>
          <w:color w:val="373D3E"/>
          <w:spacing w:val="2"/>
          <w:sz w:val="22"/>
          <w:highlight w:val="yellow"/>
        </w:rPr>
        <w:t xml:space="preserve"> </w:t>
      </w:r>
      <w:r>
        <w:rPr>
          <w:color w:val="373D3E"/>
          <w:sz w:val="22"/>
          <w:highlight w:val="yellow"/>
        </w:rPr>
        <w:t>prone</w:t>
      </w:r>
      <w:r>
        <w:rPr>
          <w:color w:val="373D3E"/>
          <w:spacing w:val="8"/>
          <w:sz w:val="22"/>
          <w:highlight w:val="yellow"/>
        </w:rPr>
        <w:t xml:space="preserve"> </w:t>
      </w:r>
      <w:r>
        <w:rPr>
          <w:color w:val="373D3E"/>
          <w:sz w:val="22"/>
          <w:highlight w:val="yellow"/>
        </w:rPr>
        <w:t>to</w:t>
      </w:r>
      <w:r>
        <w:rPr>
          <w:color w:val="373D3E"/>
          <w:spacing w:val="16"/>
          <w:sz w:val="22"/>
          <w:highlight w:val="yellow"/>
        </w:rPr>
        <w:t xml:space="preserve"> </w:t>
      </w:r>
      <w:r>
        <w:rPr>
          <w:color w:val="373D3E"/>
          <w:spacing w:val="-2"/>
          <w:sz w:val="22"/>
          <w:highlight w:val="yellow"/>
        </w:rPr>
        <w:t>overfit</w:t>
      </w:r>
    </w:p>
    <w:p>
      <w:pPr>
        <w:pStyle w:val="6"/>
        <w:numPr>
          <w:ilvl w:val="1"/>
          <w:numId w:val="2"/>
        </w:numPr>
        <w:tabs>
          <w:tab w:val="left" w:pos="341"/>
        </w:tabs>
        <w:spacing w:before="184" w:after="0" w:line="240" w:lineRule="auto"/>
        <w:ind w:left="340" w:right="0" w:hanging="241"/>
        <w:jc w:val="left"/>
        <w:rPr>
          <w:sz w:val="22"/>
        </w:rPr>
      </w:pPr>
      <w:r>
        <w:rPr>
          <w:color w:val="373D3E"/>
          <w:sz w:val="22"/>
        </w:rPr>
        <w:t>all</w:t>
      </w:r>
      <w:r>
        <w:rPr>
          <w:color w:val="373D3E"/>
          <w:spacing w:val="7"/>
          <w:sz w:val="22"/>
        </w:rPr>
        <w:t xml:space="preserve"> </w:t>
      </w:r>
      <w:r>
        <w:rPr>
          <w:color w:val="373D3E"/>
          <w:sz w:val="22"/>
        </w:rPr>
        <w:t>of</w:t>
      </w:r>
      <w:r>
        <w:rPr>
          <w:color w:val="373D3E"/>
          <w:spacing w:val="4"/>
          <w:sz w:val="22"/>
        </w:rPr>
        <w:t xml:space="preserve"> </w:t>
      </w:r>
      <w:r>
        <w:rPr>
          <w:color w:val="373D3E"/>
          <w:sz w:val="22"/>
        </w:rPr>
        <w:t>the</w:t>
      </w:r>
      <w:r>
        <w:rPr>
          <w:color w:val="373D3E"/>
          <w:spacing w:val="4"/>
          <w:sz w:val="22"/>
        </w:rPr>
        <w:t xml:space="preserve"> </w:t>
      </w:r>
      <w:r>
        <w:rPr>
          <w:color w:val="373D3E"/>
          <w:spacing w:val="-2"/>
          <w:sz w:val="22"/>
        </w:rPr>
        <w:t>above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1"/>
        <w:ind w:left="0"/>
        <w:rPr>
          <w:sz w:val="29"/>
        </w:rPr>
      </w:pPr>
    </w:p>
    <w:p>
      <w:pPr>
        <w:pStyle w:val="6"/>
        <w:numPr>
          <w:ilvl w:val="0"/>
          <w:numId w:val="2"/>
        </w:numPr>
        <w:tabs>
          <w:tab w:val="left" w:pos="396"/>
        </w:tabs>
        <w:spacing w:before="1" w:after="0" w:line="240" w:lineRule="auto"/>
        <w:ind w:left="395" w:right="0" w:hanging="296"/>
        <w:jc w:val="left"/>
        <w:rPr>
          <w:sz w:val="22"/>
        </w:rPr>
      </w:pPr>
    </w:p>
    <w:p>
      <w:pPr>
        <w:pStyle w:val="4"/>
        <w:spacing w:before="179" w:line="259" w:lineRule="auto"/>
        <w:ind w:left="100"/>
      </w:pPr>
      <w:r>
        <w:rPr>
          <w:color w:val="373D3E"/>
        </w:rPr>
        <w:t>What is the term known as on which the machine learning algorithms build a model based on sample data?</w:t>
      </w:r>
    </w:p>
    <w:p>
      <w:pPr>
        <w:pStyle w:val="6"/>
        <w:numPr>
          <w:ilvl w:val="1"/>
          <w:numId w:val="2"/>
        </w:numPr>
        <w:tabs>
          <w:tab w:val="left" w:pos="821"/>
        </w:tabs>
        <w:spacing w:before="159" w:after="0" w:line="240" w:lineRule="auto"/>
        <w:ind w:left="821" w:right="0" w:hanging="361"/>
        <w:jc w:val="left"/>
        <w:rPr>
          <w:sz w:val="22"/>
        </w:rPr>
      </w:pPr>
      <w:r>
        <w:rPr>
          <w:color w:val="373D3E"/>
          <w:sz w:val="22"/>
        </w:rPr>
        <w:t>Data</w:t>
      </w:r>
      <w:r>
        <w:rPr>
          <w:color w:val="373D3E"/>
          <w:spacing w:val="3"/>
          <w:sz w:val="22"/>
        </w:rPr>
        <w:t xml:space="preserve"> </w:t>
      </w:r>
      <w:r>
        <w:rPr>
          <w:color w:val="373D3E"/>
          <w:spacing w:val="-2"/>
          <w:sz w:val="22"/>
        </w:rPr>
        <w:t>Training</w:t>
      </w:r>
    </w:p>
    <w:p>
      <w:pPr>
        <w:pStyle w:val="6"/>
        <w:numPr>
          <w:ilvl w:val="1"/>
          <w:numId w:val="2"/>
        </w:numPr>
        <w:tabs>
          <w:tab w:val="left" w:pos="821"/>
        </w:tabs>
        <w:spacing w:before="20" w:after="0" w:line="240" w:lineRule="auto"/>
        <w:ind w:left="821" w:right="0" w:hanging="361"/>
        <w:jc w:val="left"/>
        <w:rPr>
          <w:sz w:val="22"/>
        </w:rPr>
      </w:pPr>
      <w:r>
        <w:rPr>
          <w:color w:val="373D3E"/>
          <w:sz w:val="22"/>
        </w:rPr>
        <w:t>Sample</w:t>
      </w:r>
      <w:r>
        <w:rPr>
          <w:color w:val="373D3E"/>
          <w:spacing w:val="3"/>
          <w:sz w:val="22"/>
        </w:rPr>
        <w:t xml:space="preserve"> </w:t>
      </w:r>
      <w:r>
        <w:rPr>
          <w:color w:val="373D3E"/>
          <w:spacing w:val="-4"/>
          <w:sz w:val="22"/>
        </w:rPr>
        <w:t>Data</w:t>
      </w:r>
    </w:p>
    <w:p>
      <w:pPr>
        <w:pStyle w:val="6"/>
        <w:numPr>
          <w:ilvl w:val="1"/>
          <w:numId w:val="2"/>
        </w:numPr>
        <w:tabs>
          <w:tab w:val="left" w:pos="821"/>
        </w:tabs>
        <w:spacing w:before="22" w:after="0" w:line="240" w:lineRule="auto"/>
        <w:ind w:left="821" w:right="0" w:hanging="361"/>
        <w:jc w:val="left"/>
        <w:rPr>
          <w:sz w:val="22"/>
          <w:highlight w:val="yellow"/>
        </w:rPr>
      </w:pPr>
      <w:r>
        <w:rPr>
          <w:color w:val="373D3E"/>
          <w:sz w:val="22"/>
          <w:highlight w:val="yellow"/>
        </w:rPr>
        <w:t>Training</w:t>
      </w:r>
      <w:r>
        <w:rPr>
          <w:color w:val="373D3E"/>
          <w:spacing w:val="12"/>
          <w:sz w:val="22"/>
          <w:highlight w:val="yellow"/>
        </w:rPr>
        <w:t xml:space="preserve"> </w:t>
      </w:r>
      <w:r>
        <w:rPr>
          <w:color w:val="373D3E"/>
          <w:spacing w:val="-4"/>
          <w:sz w:val="22"/>
          <w:highlight w:val="yellow"/>
        </w:rPr>
        <w:t>data</w:t>
      </w:r>
    </w:p>
    <w:p>
      <w:pPr>
        <w:pStyle w:val="6"/>
        <w:numPr>
          <w:ilvl w:val="1"/>
          <w:numId w:val="2"/>
        </w:numPr>
        <w:tabs>
          <w:tab w:val="left" w:pos="821"/>
        </w:tabs>
        <w:spacing w:before="20" w:after="0" w:line="240" w:lineRule="auto"/>
        <w:ind w:left="821" w:right="0" w:hanging="361"/>
        <w:jc w:val="left"/>
        <w:rPr>
          <w:sz w:val="22"/>
        </w:rPr>
      </w:pPr>
      <w:r>
        <w:rPr>
          <w:color w:val="373D3E"/>
          <w:sz w:val="22"/>
        </w:rPr>
        <w:t>None</w:t>
      </w:r>
      <w:r>
        <w:rPr>
          <w:color w:val="373D3E"/>
          <w:spacing w:val="7"/>
          <w:sz w:val="22"/>
        </w:rPr>
        <w:t xml:space="preserve"> </w:t>
      </w:r>
      <w:r>
        <w:rPr>
          <w:color w:val="373D3E"/>
          <w:sz w:val="22"/>
        </w:rPr>
        <w:t>of</w:t>
      </w:r>
      <w:r>
        <w:rPr>
          <w:color w:val="373D3E"/>
          <w:spacing w:val="3"/>
          <w:sz w:val="22"/>
        </w:rPr>
        <w:t xml:space="preserve"> </w:t>
      </w:r>
      <w:r>
        <w:rPr>
          <w:color w:val="373D3E"/>
          <w:sz w:val="22"/>
        </w:rPr>
        <w:t>the</w:t>
      </w:r>
      <w:r>
        <w:rPr>
          <w:color w:val="373D3E"/>
          <w:spacing w:val="3"/>
          <w:sz w:val="22"/>
        </w:rPr>
        <w:t xml:space="preserve"> </w:t>
      </w:r>
      <w:r>
        <w:rPr>
          <w:color w:val="373D3E"/>
          <w:spacing w:val="-2"/>
          <w:sz w:val="22"/>
        </w:rPr>
        <w:t>above</w:t>
      </w: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6"/>
        <w:numPr>
          <w:ilvl w:val="0"/>
          <w:numId w:val="2"/>
        </w:numPr>
        <w:tabs>
          <w:tab w:val="left" w:pos="396"/>
        </w:tabs>
        <w:spacing w:before="174" w:after="0" w:line="240" w:lineRule="auto"/>
        <w:ind w:left="395" w:right="0" w:hanging="296"/>
        <w:jc w:val="left"/>
        <w:rPr>
          <w:sz w:val="22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spacing w:before="177"/>
        <w:ind w:left="100"/>
      </w:pPr>
      <w:r>
        <w:rPr>
          <w:color w:val="373D3E"/>
        </w:rPr>
        <w:t>Which</w:t>
      </w:r>
      <w:r>
        <w:rPr>
          <w:color w:val="373D3E"/>
          <w:spacing w:val="4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following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machine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learning</w:t>
      </w:r>
      <w:r>
        <w:rPr>
          <w:color w:val="373D3E"/>
          <w:spacing w:val="1"/>
        </w:rPr>
        <w:t xml:space="preserve"> </w:t>
      </w:r>
      <w:r>
        <w:rPr>
          <w:color w:val="373D3E"/>
        </w:rPr>
        <w:t>techniques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helps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in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detecting</w:t>
      </w:r>
      <w:r>
        <w:rPr>
          <w:color w:val="373D3E"/>
          <w:spacing w:val="1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outliers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in</w:t>
      </w:r>
      <w:r>
        <w:rPr>
          <w:color w:val="373D3E"/>
          <w:spacing w:val="7"/>
        </w:rPr>
        <w:t xml:space="preserve"> </w:t>
      </w:r>
      <w:r>
        <w:rPr>
          <w:color w:val="373D3E"/>
          <w:spacing w:val="-2"/>
        </w:rPr>
        <w:t>data?</w:t>
      </w:r>
    </w:p>
    <w:p>
      <w:pPr>
        <w:pStyle w:val="6"/>
        <w:numPr>
          <w:ilvl w:val="1"/>
          <w:numId w:val="2"/>
        </w:numPr>
        <w:tabs>
          <w:tab w:val="left" w:pos="821"/>
        </w:tabs>
        <w:spacing w:before="179" w:after="0" w:line="240" w:lineRule="auto"/>
        <w:ind w:left="821" w:right="0" w:hanging="361"/>
        <w:jc w:val="left"/>
        <w:rPr>
          <w:sz w:val="22"/>
        </w:rPr>
      </w:pPr>
      <w:r>
        <w:rPr>
          <w:color w:val="373D3E"/>
          <w:spacing w:val="-2"/>
          <w:sz w:val="22"/>
        </w:rPr>
        <w:t>Clustering</w:t>
      </w:r>
    </w:p>
    <w:p>
      <w:pPr>
        <w:pStyle w:val="6"/>
        <w:numPr>
          <w:ilvl w:val="1"/>
          <w:numId w:val="2"/>
        </w:numPr>
        <w:tabs>
          <w:tab w:val="left" w:pos="821"/>
        </w:tabs>
        <w:spacing w:before="21" w:after="0" w:line="240" w:lineRule="auto"/>
        <w:ind w:left="821" w:right="0" w:hanging="361"/>
        <w:jc w:val="left"/>
        <w:rPr>
          <w:sz w:val="22"/>
        </w:rPr>
      </w:pPr>
      <w:r>
        <w:rPr>
          <w:color w:val="373D3E"/>
          <w:spacing w:val="-2"/>
          <w:sz w:val="22"/>
        </w:rPr>
        <w:t>Classification</w:t>
      </w:r>
    </w:p>
    <w:p>
      <w:pPr>
        <w:pStyle w:val="6"/>
        <w:numPr>
          <w:ilvl w:val="1"/>
          <w:numId w:val="2"/>
        </w:numPr>
        <w:tabs>
          <w:tab w:val="left" w:pos="821"/>
        </w:tabs>
        <w:spacing w:before="21" w:after="0" w:line="240" w:lineRule="auto"/>
        <w:ind w:left="821" w:right="0" w:hanging="361"/>
        <w:jc w:val="left"/>
        <w:rPr>
          <w:sz w:val="22"/>
          <w:highlight w:val="yellow"/>
        </w:rPr>
      </w:pPr>
      <w:r>
        <w:rPr>
          <w:color w:val="373D3E"/>
          <w:sz w:val="22"/>
          <w:highlight w:val="yellow"/>
        </w:rPr>
        <w:t>Anamoly</w:t>
      </w:r>
      <w:r>
        <w:rPr>
          <w:color w:val="373D3E"/>
          <w:spacing w:val="8"/>
          <w:sz w:val="22"/>
          <w:highlight w:val="yellow"/>
        </w:rPr>
        <w:t xml:space="preserve"> </w:t>
      </w:r>
      <w:r>
        <w:rPr>
          <w:color w:val="373D3E"/>
          <w:spacing w:val="-2"/>
          <w:sz w:val="22"/>
          <w:highlight w:val="yellow"/>
        </w:rPr>
        <w:t>detection</w:t>
      </w:r>
    </w:p>
    <w:p>
      <w:pPr>
        <w:pStyle w:val="6"/>
        <w:numPr>
          <w:ilvl w:val="1"/>
          <w:numId w:val="2"/>
        </w:numPr>
        <w:tabs>
          <w:tab w:val="left" w:pos="821"/>
        </w:tabs>
        <w:spacing w:before="21" w:after="0" w:line="240" w:lineRule="auto"/>
        <w:ind w:left="821" w:right="0" w:hanging="361"/>
        <w:jc w:val="left"/>
        <w:rPr>
          <w:sz w:val="22"/>
        </w:rPr>
      </w:pPr>
      <w:r>
        <w:rPr>
          <w:color w:val="373D3E"/>
          <w:sz w:val="22"/>
        </w:rPr>
        <w:t>All</w:t>
      </w:r>
      <w:r>
        <w:rPr>
          <w:color w:val="373D3E"/>
          <w:spacing w:val="9"/>
          <w:sz w:val="22"/>
        </w:rPr>
        <w:t xml:space="preserve"> </w:t>
      </w:r>
      <w:r>
        <w:rPr>
          <w:color w:val="373D3E"/>
          <w:sz w:val="22"/>
        </w:rPr>
        <w:t>of</w:t>
      </w:r>
      <w:r>
        <w:rPr>
          <w:color w:val="373D3E"/>
          <w:spacing w:val="1"/>
          <w:sz w:val="22"/>
        </w:rPr>
        <w:t xml:space="preserve"> </w:t>
      </w:r>
      <w:r>
        <w:rPr>
          <w:color w:val="373D3E"/>
          <w:sz w:val="22"/>
        </w:rPr>
        <w:t>the</w:t>
      </w:r>
      <w:r>
        <w:rPr>
          <w:color w:val="373D3E"/>
          <w:spacing w:val="1"/>
          <w:sz w:val="22"/>
        </w:rPr>
        <w:t xml:space="preserve"> </w:t>
      </w:r>
      <w:r>
        <w:rPr>
          <w:color w:val="373D3E"/>
          <w:spacing w:val="-2"/>
          <w:sz w:val="22"/>
        </w:rPr>
        <w:t>above</w:t>
      </w: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6"/>
        <w:numPr>
          <w:ilvl w:val="0"/>
          <w:numId w:val="2"/>
        </w:numPr>
        <w:tabs>
          <w:tab w:val="left" w:pos="396"/>
        </w:tabs>
        <w:spacing w:before="174" w:after="0" w:line="240" w:lineRule="auto"/>
        <w:ind w:left="395" w:right="0" w:hanging="296"/>
        <w:jc w:val="left"/>
        <w:rPr>
          <w:sz w:val="22"/>
        </w:rPr>
      </w:pP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340" w:right="1680" w:bottom="280" w:left="1340" w:header="720" w:footer="720" w:gutter="0"/>
          <w:cols w:space="720" w:num="1"/>
        </w:sectPr>
      </w:pPr>
    </w:p>
    <w:p>
      <w:pPr>
        <w:pStyle w:val="4"/>
        <w:spacing w:before="80" w:line="237" w:lineRule="auto"/>
        <w:ind w:left="100" w:right="6"/>
      </w:pPr>
      <w:r>
        <w:rPr>
          <w:color w:val="373D3E"/>
        </w:rPr>
        <w:t xml:space="preserve">Identify the incorrect numerical functions in the various function representation of machine </w:t>
      </w:r>
      <w:r>
        <w:rPr>
          <w:color w:val="373D3E"/>
          <w:spacing w:val="-2"/>
        </w:rPr>
        <w:t>learning.</w:t>
      </w:r>
    </w:p>
    <w:p>
      <w:pPr>
        <w:pStyle w:val="4"/>
        <w:ind w:left="0"/>
        <w:rPr>
          <w:sz w:val="24"/>
        </w:rPr>
      </w:pPr>
    </w:p>
    <w:p>
      <w:pPr>
        <w:pStyle w:val="6"/>
        <w:numPr>
          <w:ilvl w:val="1"/>
          <w:numId w:val="2"/>
        </w:numPr>
        <w:tabs>
          <w:tab w:val="left" w:pos="821"/>
        </w:tabs>
        <w:spacing w:before="162" w:after="0" w:line="240" w:lineRule="auto"/>
        <w:ind w:left="821" w:right="0" w:hanging="361"/>
        <w:jc w:val="left"/>
        <w:rPr>
          <w:sz w:val="22"/>
          <w:highlight w:val="none"/>
        </w:rPr>
      </w:pPr>
      <w:r>
        <w:rPr>
          <w:color w:val="373D3E"/>
          <w:sz w:val="22"/>
          <w:highlight w:val="none"/>
        </w:rPr>
        <w:t>Support</w:t>
      </w:r>
      <w:r>
        <w:rPr>
          <w:color w:val="373D3E"/>
          <w:spacing w:val="11"/>
          <w:sz w:val="22"/>
          <w:highlight w:val="none"/>
        </w:rPr>
        <w:t xml:space="preserve"> </w:t>
      </w:r>
      <w:r>
        <w:rPr>
          <w:color w:val="373D3E"/>
          <w:spacing w:val="-2"/>
          <w:sz w:val="22"/>
          <w:highlight w:val="none"/>
        </w:rPr>
        <w:t>Vector</w:t>
      </w:r>
    </w:p>
    <w:p>
      <w:pPr>
        <w:pStyle w:val="6"/>
        <w:numPr>
          <w:ilvl w:val="1"/>
          <w:numId w:val="2"/>
        </w:numPr>
        <w:tabs>
          <w:tab w:val="left" w:pos="821"/>
        </w:tabs>
        <w:spacing w:before="16" w:after="0" w:line="240" w:lineRule="auto"/>
        <w:ind w:left="821" w:right="0" w:hanging="361"/>
        <w:jc w:val="left"/>
        <w:rPr>
          <w:sz w:val="22"/>
        </w:rPr>
      </w:pPr>
      <w:r>
        <w:rPr>
          <w:color w:val="373D3E"/>
          <w:spacing w:val="-2"/>
          <w:sz w:val="22"/>
        </w:rPr>
        <w:t>Regression</w:t>
      </w:r>
    </w:p>
    <w:p>
      <w:pPr>
        <w:pStyle w:val="6"/>
        <w:numPr>
          <w:ilvl w:val="1"/>
          <w:numId w:val="2"/>
        </w:numPr>
        <w:tabs>
          <w:tab w:val="left" w:pos="821"/>
        </w:tabs>
        <w:spacing w:before="21" w:after="0" w:line="240" w:lineRule="auto"/>
        <w:ind w:left="821" w:right="0" w:hanging="361"/>
        <w:jc w:val="left"/>
        <w:rPr>
          <w:sz w:val="22"/>
          <w:highlight w:val="yellow"/>
        </w:rPr>
      </w:pPr>
      <w:r>
        <w:rPr>
          <w:color w:val="373D3E"/>
          <w:sz w:val="22"/>
          <w:highlight w:val="yellow"/>
        </w:rPr>
        <w:t>Case</w:t>
      </w:r>
      <w:r>
        <w:rPr>
          <w:color w:val="373D3E"/>
          <w:spacing w:val="1"/>
          <w:sz w:val="22"/>
          <w:highlight w:val="yellow"/>
        </w:rPr>
        <w:t xml:space="preserve"> </w:t>
      </w:r>
      <w:r>
        <w:rPr>
          <w:color w:val="373D3E"/>
          <w:spacing w:val="-2"/>
          <w:sz w:val="22"/>
          <w:highlight w:val="yellow"/>
        </w:rPr>
        <w:t>based</w:t>
      </w:r>
    </w:p>
    <w:p>
      <w:pPr>
        <w:pStyle w:val="6"/>
        <w:numPr>
          <w:ilvl w:val="1"/>
          <w:numId w:val="2"/>
        </w:numPr>
        <w:tabs>
          <w:tab w:val="left" w:pos="821"/>
        </w:tabs>
        <w:spacing w:before="20" w:after="0" w:line="240" w:lineRule="auto"/>
        <w:ind w:left="821" w:right="0" w:hanging="361"/>
        <w:jc w:val="left"/>
        <w:rPr>
          <w:sz w:val="22"/>
        </w:rPr>
      </w:pPr>
      <w:r>
        <w:rPr>
          <w:color w:val="373D3E"/>
          <w:spacing w:val="-2"/>
          <w:sz w:val="22"/>
        </w:rPr>
        <w:t>Classification</w:t>
      </w:r>
    </w:p>
    <w:p>
      <w:pPr>
        <w:pStyle w:val="4"/>
        <w:ind w:left="0"/>
        <w:rPr>
          <w:sz w:val="24"/>
        </w:rPr>
      </w:pPr>
    </w:p>
    <w:p>
      <w:pPr>
        <w:pStyle w:val="6"/>
        <w:numPr>
          <w:ilvl w:val="0"/>
          <w:numId w:val="2"/>
        </w:numPr>
        <w:tabs>
          <w:tab w:val="left" w:pos="396"/>
        </w:tabs>
        <w:spacing w:before="177" w:after="0" w:line="240" w:lineRule="auto"/>
        <w:ind w:left="395" w:right="0" w:hanging="296"/>
        <w:jc w:val="left"/>
        <w:rPr>
          <w:sz w:val="22"/>
        </w:rPr>
      </w:pPr>
    </w:p>
    <w:p>
      <w:pPr>
        <w:pStyle w:val="4"/>
        <w:spacing w:before="184"/>
        <w:ind w:left="100"/>
      </w:pPr>
      <w:r>
        <w:rPr>
          <w:color w:val="373D3E"/>
        </w:rPr>
        <w:t>Analysis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4"/>
        </w:rPr>
        <w:t xml:space="preserve"> </w:t>
      </w:r>
      <w:r>
        <w:rPr>
          <w:color w:val="373D3E"/>
        </w:rPr>
        <w:t>ML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algorithm</w:t>
      </w:r>
      <w:r>
        <w:rPr>
          <w:color w:val="373D3E"/>
          <w:spacing w:val="8"/>
        </w:rPr>
        <w:t xml:space="preserve"> </w:t>
      </w:r>
      <w:r>
        <w:rPr>
          <w:color w:val="373D3E"/>
          <w:spacing w:val="-4"/>
        </w:rPr>
        <w:t>needs</w:t>
      </w:r>
    </w:p>
    <w:p>
      <w:pPr>
        <w:pStyle w:val="6"/>
        <w:numPr>
          <w:ilvl w:val="1"/>
          <w:numId w:val="2"/>
        </w:numPr>
        <w:tabs>
          <w:tab w:val="left" w:pos="821"/>
        </w:tabs>
        <w:spacing w:before="179" w:after="0" w:line="240" w:lineRule="auto"/>
        <w:ind w:left="821" w:right="0" w:hanging="361"/>
        <w:jc w:val="left"/>
        <w:rPr>
          <w:sz w:val="22"/>
        </w:rPr>
      </w:pPr>
      <w:r>
        <w:rPr>
          <w:color w:val="373D3E"/>
          <w:sz w:val="22"/>
        </w:rPr>
        <w:t>Statistical</w:t>
      </w:r>
      <w:r>
        <w:rPr>
          <w:color w:val="373D3E"/>
          <w:spacing w:val="11"/>
          <w:sz w:val="22"/>
        </w:rPr>
        <w:t xml:space="preserve"> </w:t>
      </w:r>
      <w:r>
        <w:rPr>
          <w:color w:val="373D3E"/>
          <w:sz w:val="22"/>
        </w:rPr>
        <w:t>learning</w:t>
      </w:r>
      <w:r>
        <w:rPr>
          <w:color w:val="373D3E"/>
          <w:spacing w:val="14"/>
          <w:sz w:val="22"/>
        </w:rPr>
        <w:t xml:space="preserve"> </w:t>
      </w:r>
      <w:r>
        <w:rPr>
          <w:color w:val="373D3E"/>
          <w:spacing w:val="-2"/>
          <w:sz w:val="22"/>
        </w:rPr>
        <w:t>theory</w:t>
      </w:r>
    </w:p>
    <w:p>
      <w:pPr>
        <w:pStyle w:val="6"/>
        <w:numPr>
          <w:ilvl w:val="1"/>
          <w:numId w:val="2"/>
        </w:numPr>
        <w:tabs>
          <w:tab w:val="left" w:pos="821"/>
        </w:tabs>
        <w:spacing w:before="21" w:after="0" w:line="240" w:lineRule="auto"/>
        <w:ind w:left="821" w:right="0" w:hanging="361"/>
        <w:jc w:val="left"/>
        <w:rPr>
          <w:sz w:val="22"/>
        </w:rPr>
      </w:pPr>
      <w:r>
        <w:rPr>
          <w:color w:val="373D3E"/>
          <w:sz w:val="22"/>
        </w:rPr>
        <w:t>Computational</w:t>
      </w:r>
      <w:r>
        <w:rPr>
          <w:color w:val="373D3E"/>
          <w:spacing w:val="11"/>
          <w:sz w:val="22"/>
        </w:rPr>
        <w:t xml:space="preserve"> </w:t>
      </w:r>
      <w:r>
        <w:rPr>
          <w:color w:val="373D3E"/>
          <w:sz w:val="22"/>
        </w:rPr>
        <w:t>learning</w:t>
      </w:r>
      <w:r>
        <w:rPr>
          <w:color w:val="373D3E"/>
          <w:spacing w:val="11"/>
          <w:sz w:val="22"/>
        </w:rPr>
        <w:t xml:space="preserve"> </w:t>
      </w:r>
      <w:r>
        <w:rPr>
          <w:color w:val="373D3E"/>
          <w:spacing w:val="-2"/>
          <w:sz w:val="22"/>
        </w:rPr>
        <w:t>theory</w:t>
      </w:r>
    </w:p>
    <w:p>
      <w:pPr>
        <w:pStyle w:val="6"/>
        <w:numPr>
          <w:ilvl w:val="1"/>
          <w:numId w:val="2"/>
        </w:numPr>
        <w:tabs>
          <w:tab w:val="left" w:pos="821"/>
        </w:tabs>
        <w:spacing w:before="21" w:after="0" w:line="240" w:lineRule="auto"/>
        <w:ind w:left="821" w:right="0" w:hanging="361"/>
        <w:jc w:val="left"/>
        <w:rPr>
          <w:sz w:val="22"/>
        </w:rPr>
      </w:pPr>
      <w:r>
        <w:rPr>
          <w:color w:val="373D3E"/>
          <w:sz w:val="22"/>
        </w:rPr>
        <w:t>None</w:t>
      </w:r>
      <w:r>
        <w:rPr>
          <w:color w:val="373D3E"/>
          <w:spacing w:val="7"/>
          <w:sz w:val="22"/>
        </w:rPr>
        <w:t xml:space="preserve"> </w:t>
      </w:r>
      <w:r>
        <w:rPr>
          <w:color w:val="373D3E"/>
          <w:sz w:val="22"/>
        </w:rPr>
        <w:t>of</w:t>
      </w:r>
      <w:r>
        <w:rPr>
          <w:color w:val="373D3E"/>
          <w:spacing w:val="3"/>
          <w:sz w:val="22"/>
        </w:rPr>
        <w:t xml:space="preserve"> </w:t>
      </w:r>
      <w:r>
        <w:rPr>
          <w:color w:val="373D3E"/>
          <w:sz w:val="22"/>
        </w:rPr>
        <w:t>the</w:t>
      </w:r>
      <w:r>
        <w:rPr>
          <w:color w:val="373D3E"/>
          <w:spacing w:val="3"/>
          <w:sz w:val="22"/>
        </w:rPr>
        <w:t xml:space="preserve"> </w:t>
      </w:r>
      <w:r>
        <w:rPr>
          <w:color w:val="373D3E"/>
          <w:spacing w:val="-2"/>
          <w:sz w:val="22"/>
        </w:rPr>
        <w:t>above</w:t>
      </w:r>
    </w:p>
    <w:p>
      <w:pPr>
        <w:pStyle w:val="6"/>
        <w:numPr>
          <w:ilvl w:val="1"/>
          <w:numId w:val="2"/>
        </w:numPr>
        <w:tabs>
          <w:tab w:val="left" w:pos="821"/>
        </w:tabs>
        <w:spacing w:before="15" w:after="0" w:line="240" w:lineRule="auto"/>
        <w:ind w:left="821" w:right="0" w:hanging="361"/>
        <w:jc w:val="left"/>
        <w:rPr>
          <w:sz w:val="22"/>
          <w:highlight w:val="yellow"/>
        </w:rPr>
      </w:pPr>
      <w:r>
        <w:rPr>
          <w:color w:val="373D3E"/>
          <w:sz w:val="22"/>
          <w:highlight w:val="yellow"/>
        </w:rPr>
        <w:t>Both</w:t>
      </w:r>
      <w:r>
        <w:rPr>
          <w:color w:val="373D3E"/>
          <w:spacing w:val="2"/>
          <w:sz w:val="22"/>
          <w:highlight w:val="yellow"/>
        </w:rPr>
        <w:t xml:space="preserve"> </w:t>
      </w:r>
      <w:r>
        <w:rPr>
          <w:color w:val="373D3E"/>
          <w:sz w:val="22"/>
          <w:highlight w:val="yellow"/>
        </w:rPr>
        <w:t>a</w:t>
      </w:r>
      <w:r>
        <w:rPr>
          <w:color w:val="373D3E"/>
          <w:spacing w:val="7"/>
          <w:sz w:val="22"/>
          <w:highlight w:val="yellow"/>
        </w:rPr>
        <w:t xml:space="preserve"> </w:t>
      </w:r>
      <w:r>
        <w:rPr>
          <w:color w:val="373D3E"/>
          <w:sz w:val="22"/>
          <w:highlight w:val="yellow"/>
        </w:rPr>
        <w:t>and</w:t>
      </w:r>
      <w:r>
        <w:rPr>
          <w:color w:val="373D3E"/>
          <w:spacing w:val="3"/>
          <w:sz w:val="22"/>
          <w:highlight w:val="yellow"/>
        </w:rPr>
        <w:t xml:space="preserve"> </w:t>
      </w:r>
      <w:r>
        <w:rPr>
          <w:color w:val="373D3E"/>
          <w:spacing w:val="-10"/>
          <w:sz w:val="22"/>
          <w:highlight w:val="yellow"/>
        </w:rPr>
        <w:t>b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7"/>
        <w:ind w:left="0"/>
        <w:rPr>
          <w:sz w:val="29"/>
        </w:rPr>
      </w:pPr>
      <w:bookmarkStart w:id="0" w:name="_GoBack"/>
      <w:bookmarkEnd w:id="0"/>
    </w:p>
    <w:p>
      <w:pPr>
        <w:pStyle w:val="6"/>
        <w:numPr>
          <w:ilvl w:val="0"/>
          <w:numId w:val="2"/>
        </w:numPr>
        <w:tabs>
          <w:tab w:val="left" w:pos="396"/>
        </w:tabs>
        <w:spacing w:before="0" w:after="0" w:line="240" w:lineRule="auto"/>
        <w:ind w:left="395" w:right="0" w:hanging="296"/>
        <w:jc w:val="left"/>
        <w:rPr>
          <w:sz w:val="22"/>
        </w:rPr>
      </w:pPr>
    </w:p>
    <w:p>
      <w:pPr>
        <w:pStyle w:val="4"/>
        <w:spacing w:before="179"/>
        <w:ind w:left="100"/>
      </w:pPr>
      <w:r>
        <w:rPr>
          <w:color w:val="373D3E"/>
        </w:rPr>
        <w:t>Identify</w:t>
      </w:r>
      <w:r>
        <w:rPr>
          <w:color w:val="373D3E"/>
          <w:spacing w:val="3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difficulties</w:t>
      </w:r>
      <w:r>
        <w:rPr>
          <w:color w:val="373D3E"/>
          <w:spacing w:val="15"/>
        </w:rPr>
        <w:t xml:space="preserve"> </w:t>
      </w:r>
      <w:r>
        <w:rPr>
          <w:color w:val="373D3E"/>
        </w:rPr>
        <w:t>with</w:t>
      </w:r>
      <w:r>
        <w:rPr>
          <w:color w:val="373D3E"/>
          <w:spacing w:val="4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k-nearest</w:t>
      </w:r>
      <w:r>
        <w:rPr>
          <w:color w:val="373D3E"/>
          <w:spacing w:val="17"/>
        </w:rPr>
        <w:t xml:space="preserve"> </w:t>
      </w:r>
      <w:r>
        <w:rPr>
          <w:color w:val="373D3E"/>
        </w:rPr>
        <w:t>neighbor</w:t>
      </w:r>
      <w:r>
        <w:rPr>
          <w:color w:val="373D3E"/>
          <w:spacing w:val="13"/>
        </w:rPr>
        <w:t xml:space="preserve"> </w:t>
      </w:r>
      <w:r>
        <w:rPr>
          <w:color w:val="373D3E"/>
          <w:spacing w:val="-2"/>
        </w:rPr>
        <w:t>algorithm.</w:t>
      </w:r>
    </w:p>
    <w:p>
      <w:pPr>
        <w:pStyle w:val="6"/>
        <w:numPr>
          <w:ilvl w:val="1"/>
          <w:numId w:val="2"/>
        </w:numPr>
        <w:tabs>
          <w:tab w:val="left" w:pos="821"/>
        </w:tabs>
        <w:spacing w:before="2" w:after="0" w:line="240" w:lineRule="auto"/>
        <w:ind w:left="821" w:right="0" w:hanging="361"/>
        <w:jc w:val="left"/>
        <w:rPr>
          <w:sz w:val="22"/>
        </w:rPr>
      </w:pPr>
      <w:r>
        <w:rPr>
          <w:color w:val="373D3E"/>
          <w:sz w:val="22"/>
        </w:rPr>
        <w:t>Curse</w:t>
      </w:r>
      <w:r>
        <w:rPr>
          <w:color w:val="373D3E"/>
          <w:spacing w:val="4"/>
          <w:sz w:val="22"/>
        </w:rPr>
        <w:t xml:space="preserve"> </w:t>
      </w:r>
      <w:r>
        <w:rPr>
          <w:color w:val="373D3E"/>
          <w:sz w:val="22"/>
        </w:rPr>
        <w:t>of</w:t>
      </w:r>
      <w:r>
        <w:rPr>
          <w:color w:val="373D3E"/>
          <w:spacing w:val="10"/>
          <w:sz w:val="22"/>
        </w:rPr>
        <w:t xml:space="preserve"> </w:t>
      </w:r>
      <w:r>
        <w:rPr>
          <w:color w:val="373D3E"/>
          <w:spacing w:val="-2"/>
          <w:sz w:val="22"/>
        </w:rPr>
        <w:t>dimensionality</w:t>
      </w:r>
    </w:p>
    <w:p>
      <w:pPr>
        <w:pStyle w:val="6"/>
        <w:numPr>
          <w:ilvl w:val="1"/>
          <w:numId w:val="2"/>
        </w:numPr>
        <w:tabs>
          <w:tab w:val="left" w:pos="821"/>
        </w:tabs>
        <w:spacing w:before="21" w:after="0" w:line="240" w:lineRule="auto"/>
        <w:ind w:left="821" w:right="0" w:hanging="361"/>
        <w:jc w:val="left"/>
        <w:rPr>
          <w:sz w:val="22"/>
        </w:rPr>
      </w:pPr>
      <w:r>
        <w:rPr>
          <w:color w:val="373D3E"/>
          <w:sz w:val="22"/>
        </w:rPr>
        <w:t>Calculate</w:t>
      </w:r>
      <w:r>
        <w:rPr>
          <w:color w:val="373D3E"/>
          <w:spacing w:val="4"/>
          <w:sz w:val="22"/>
        </w:rPr>
        <w:t xml:space="preserve"> </w:t>
      </w:r>
      <w:r>
        <w:rPr>
          <w:color w:val="373D3E"/>
          <w:sz w:val="22"/>
        </w:rPr>
        <w:t>the</w:t>
      </w:r>
      <w:r>
        <w:rPr>
          <w:color w:val="373D3E"/>
          <w:spacing w:val="10"/>
          <w:sz w:val="22"/>
        </w:rPr>
        <w:t xml:space="preserve"> </w:t>
      </w:r>
      <w:r>
        <w:rPr>
          <w:color w:val="373D3E"/>
          <w:sz w:val="22"/>
        </w:rPr>
        <w:t>distance</w:t>
      </w:r>
      <w:r>
        <w:rPr>
          <w:color w:val="373D3E"/>
          <w:spacing w:val="9"/>
          <w:sz w:val="22"/>
        </w:rPr>
        <w:t xml:space="preserve"> </w:t>
      </w:r>
      <w:r>
        <w:rPr>
          <w:color w:val="373D3E"/>
          <w:sz w:val="22"/>
        </w:rPr>
        <w:t>of</w:t>
      </w:r>
      <w:r>
        <w:rPr>
          <w:color w:val="373D3E"/>
          <w:spacing w:val="5"/>
          <w:sz w:val="22"/>
        </w:rPr>
        <w:t xml:space="preserve"> </w:t>
      </w:r>
      <w:r>
        <w:rPr>
          <w:color w:val="373D3E"/>
          <w:sz w:val="22"/>
        </w:rPr>
        <w:t>test</w:t>
      </w:r>
      <w:r>
        <w:rPr>
          <w:color w:val="373D3E"/>
          <w:spacing w:val="12"/>
          <w:sz w:val="22"/>
        </w:rPr>
        <w:t xml:space="preserve"> </w:t>
      </w:r>
      <w:r>
        <w:rPr>
          <w:color w:val="373D3E"/>
          <w:sz w:val="22"/>
        </w:rPr>
        <w:t>case</w:t>
      </w:r>
      <w:r>
        <w:rPr>
          <w:color w:val="373D3E"/>
          <w:spacing w:val="5"/>
          <w:sz w:val="22"/>
        </w:rPr>
        <w:t xml:space="preserve"> </w:t>
      </w:r>
      <w:r>
        <w:rPr>
          <w:color w:val="373D3E"/>
          <w:sz w:val="22"/>
        </w:rPr>
        <w:t>for</w:t>
      </w:r>
      <w:r>
        <w:rPr>
          <w:color w:val="373D3E"/>
          <w:spacing w:val="9"/>
          <w:sz w:val="22"/>
        </w:rPr>
        <w:t xml:space="preserve"> </w:t>
      </w:r>
      <w:r>
        <w:rPr>
          <w:color w:val="373D3E"/>
          <w:sz w:val="22"/>
        </w:rPr>
        <w:t>all</w:t>
      </w:r>
      <w:r>
        <w:rPr>
          <w:color w:val="373D3E"/>
          <w:spacing w:val="3"/>
          <w:sz w:val="22"/>
        </w:rPr>
        <w:t xml:space="preserve"> </w:t>
      </w:r>
      <w:r>
        <w:rPr>
          <w:color w:val="373D3E"/>
          <w:sz w:val="22"/>
        </w:rPr>
        <w:t>training</w:t>
      </w:r>
      <w:r>
        <w:rPr>
          <w:color w:val="373D3E"/>
          <w:spacing w:val="12"/>
          <w:sz w:val="22"/>
        </w:rPr>
        <w:t xml:space="preserve"> </w:t>
      </w:r>
      <w:r>
        <w:rPr>
          <w:color w:val="373D3E"/>
          <w:spacing w:val="-4"/>
          <w:sz w:val="22"/>
        </w:rPr>
        <w:t>cases</w:t>
      </w:r>
    </w:p>
    <w:p>
      <w:pPr>
        <w:pStyle w:val="6"/>
        <w:numPr>
          <w:ilvl w:val="1"/>
          <w:numId w:val="2"/>
        </w:numPr>
        <w:tabs>
          <w:tab w:val="left" w:pos="821"/>
        </w:tabs>
        <w:spacing w:before="16" w:after="0" w:line="240" w:lineRule="auto"/>
        <w:ind w:left="821" w:right="0" w:hanging="361"/>
        <w:jc w:val="left"/>
        <w:rPr>
          <w:sz w:val="22"/>
          <w:highlight w:val="yellow"/>
        </w:rPr>
      </w:pPr>
      <w:r>
        <w:rPr>
          <w:color w:val="373D3E"/>
          <w:sz w:val="22"/>
          <w:highlight w:val="yellow"/>
        </w:rPr>
        <w:t>Both</w:t>
      </w:r>
      <w:r>
        <w:rPr>
          <w:color w:val="373D3E"/>
          <w:spacing w:val="2"/>
          <w:sz w:val="22"/>
          <w:highlight w:val="yellow"/>
        </w:rPr>
        <w:t xml:space="preserve"> </w:t>
      </w:r>
      <w:r>
        <w:rPr>
          <w:color w:val="373D3E"/>
          <w:sz w:val="22"/>
          <w:highlight w:val="yellow"/>
        </w:rPr>
        <w:t>a</w:t>
      </w:r>
      <w:r>
        <w:rPr>
          <w:color w:val="373D3E"/>
          <w:spacing w:val="7"/>
          <w:sz w:val="22"/>
          <w:highlight w:val="yellow"/>
        </w:rPr>
        <w:t xml:space="preserve"> </w:t>
      </w:r>
      <w:r>
        <w:rPr>
          <w:color w:val="373D3E"/>
          <w:sz w:val="22"/>
          <w:highlight w:val="yellow"/>
        </w:rPr>
        <w:t>and</w:t>
      </w:r>
      <w:r>
        <w:rPr>
          <w:color w:val="373D3E"/>
          <w:spacing w:val="3"/>
          <w:sz w:val="22"/>
          <w:highlight w:val="yellow"/>
        </w:rPr>
        <w:t xml:space="preserve"> </w:t>
      </w:r>
      <w:r>
        <w:rPr>
          <w:color w:val="373D3E"/>
          <w:spacing w:val="-10"/>
          <w:sz w:val="22"/>
          <w:highlight w:val="yellow"/>
        </w:rPr>
        <w:t>b</w:t>
      </w:r>
    </w:p>
    <w:p>
      <w:pPr>
        <w:pStyle w:val="6"/>
        <w:numPr>
          <w:ilvl w:val="1"/>
          <w:numId w:val="2"/>
        </w:numPr>
        <w:tabs>
          <w:tab w:val="left" w:pos="821"/>
        </w:tabs>
        <w:spacing w:before="20" w:after="0" w:line="240" w:lineRule="auto"/>
        <w:ind w:left="821" w:right="0" w:hanging="361"/>
        <w:jc w:val="left"/>
        <w:rPr>
          <w:sz w:val="22"/>
        </w:rPr>
      </w:pPr>
      <w:r>
        <w:rPr>
          <w:color w:val="373D3E"/>
          <w:spacing w:val="-4"/>
          <w:sz w:val="22"/>
        </w:rPr>
        <w:t>None</w:t>
      </w:r>
    </w:p>
    <w:p>
      <w:pPr>
        <w:pStyle w:val="4"/>
        <w:spacing w:before="7"/>
        <w:ind w:left="0"/>
        <w:rPr>
          <w:sz w:val="25"/>
        </w:rPr>
      </w:pPr>
    </w:p>
    <w:p>
      <w:pPr>
        <w:pStyle w:val="6"/>
        <w:numPr>
          <w:ilvl w:val="0"/>
          <w:numId w:val="2"/>
        </w:numPr>
        <w:tabs>
          <w:tab w:val="left" w:pos="1117"/>
        </w:tabs>
        <w:spacing w:before="0" w:after="0" w:line="240" w:lineRule="auto"/>
        <w:ind w:left="1116" w:right="0" w:hanging="296"/>
        <w:jc w:val="left"/>
        <w:rPr>
          <w:sz w:val="22"/>
        </w:rPr>
      </w:pPr>
    </w:p>
    <w:p>
      <w:pPr>
        <w:pStyle w:val="4"/>
        <w:tabs>
          <w:tab w:val="left" w:pos="7827"/>
        </w:tabs>
        <w:spacing w:before="21"/>
      </w:pPr>
      <w:r>
        <w:rPr>
          <w:color w:val="373D3E"/>
        </w:rPr>
        <w:t>The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total</w:t>
      </w:r>
      <w:r>
        <w:rPr>
          <w:color w:val="373D3E"/>
          <w:spacing w:val="3"/>
        </w:rPr>
        <w:t xml:space="preserve"> </w:t>
      </w:r>
      <w:r>
        <w:rPr>
          <w:color w:val="373D3E"/>
        </w:rPr>
        <w:t>types</w:t>
      </w:r>
      <w:r>
        <w:rPr>
          <w:color w:val="373D3E"/>
          <w:spacing w:val="14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layer</w:t>
      </w:r>
      <w:r>
        <w:rPr>
          <w:color w:val="373D3E"/>
          <w:spacing w:val="17"/>
        </w:rPr>
        <w:t xml:space="preserve"> </w:t>
      </w:r>
      <w:r>
        <w:rPr>
          <w:color w:val="373D3E"/>
        </w:rPr>
        <w:t>in radial</w:t>
      </w:r>
      <w:r>
        <w:rPr>
          <w:color w:val="373D3E"/>
          <w:spacing w:val="3"/>
        </w:rPr>
        <w:t xml:space="preserve"> </w:t>
      </w:r>
      <w:r>
        <w:rPr>
          <w:color w:val="373D3E"/>
        </w:rPr>
        <w:t>basis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function</w:t>
      </w:r>
      <w:r>
        <w:rPr>
          <w:color w:val="373D3E"/>
          <w:spacing w:val="14"/>
        </w:rPr>
        <w:t xml:space="preserve"> </w:t>
      </w:r>
      <w:r>
        <w:rPr>
          <w:color w:val="373D3E"/>
        </w:rPr>
        <w:t>neural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networks</w:t>
      </w:r>
      <w:r>
        <w:rPr>
          <w:color w:val="373D3E"/>
          <w:spacing w:val="14"/>
        </w:rPr>
        <w:t xml:space="preserve"> </w:t>
      </w:r>
      <w:r>
        <w:rPr>
          <w:color w:val="373D3E"/>
        </w:rPr>
        <w:t>is</w:t>
      </w:r>
      <w:r>
        <w:rPr>
          <w:color w:val="373D3E"/>
          <w:spacing w:val="14"/>
        </w:rPr>
        <w:t xml:space="preserve"> </w:t>
      </w:r>
      <w:r>
        <w:rPr>
          <w:color w:val="373D3E"/>
          <w:u w:val="single" w:color="363C3D"/>
        </w:rPr>
        <w:tab/>
      </w:r>
    </w:p>
    <w:p>
      <w:pPr>
        <w:pStyle w:val="4"/>
        <w:spacing w:before="21"/>
      </w:pPr>
      <w:r>
        <w:rPr>
          <w:color w:val="373D3E"/>
        </w:rPr>
        <w:t>a)</w:t>
      </w:r>
      <w:r>
        <w:rPr>
          <w:color w:val="373D3E"/>
          <w:spacing w:val="38"/>
        </w:rPr>
        <w:t xml:space="preserve">  </w:t>
      </w:r>
      <w:r>
        <w:rPr>
          <w:color w:val="373D3E"/>
          <w:spacing w:val="-10"/>
        </w:rPr>
        <w:t>1</w:t>
      </w:r>
    </w:p>
    <w:p>
      <w:pPr>
        <w:pStyle w:val="4"/>
        <w:spacing w:before="20"/>
        <w:rPr>
          <w:highlight w:val="none"/>
        </w:rPr>
      </w:pPr>
      <w:r>
        <w:rPr>
          <w:color w:val="373D3E"/>
          <w:highlight w:val="none"/>
        </w:rPr>
        <w:t>b)</w:t>
      </w:r>
      <w:r>
        <w:rPr>
          <w:color w:val="373D3E"/>
          <w:spacing w:val="31"/>
          <w:highlight w:val="none"/>
        </w:rPr>
        <w:t xml:space="preserve">  </w:t>
      </w:r>
      <w:r>
        <w:rPr>
          <w:color w:val="373D3E"/>
          <w:spacing w:val="-10"/>
          <w:highlight w:val="none"/>
        </w:rPr>
        <w:t>2</w:t>
      </w:r>
    </w:p>
    <w:p>
      <w:pPr>
        <w:pStyle w:val="4"/>
        <w:spacing w:before="21"/>
        <w:rPr>
          <w:highlight w:val="yellow"/>
        </w:rPr>
      </w:pPr>
      <w:r>
        <w:rPr>
          <w:color w:val="373D3E"/>
          <w:highlight w:val="yellow"/>
        </w:rPr>
        <w:t>c)</w:t>
      </w:r>
      <w:r>
        <w:rPr>
          <w:color w:val="373D3E"/>
          <w:spacing w:val="38"/>
          <w:highlight w:val="yellow"/>
        </w:rPr>
        <w:t xml:space="preserve">  </w:t>
      </w:r>
      <w:r>
        <w:rPr>
          <w:color w:val="373D3E"/>
          <w:spacing w:val="-10"/>
          <w:highlight w:val="yellow"/>
        </w:rPr>
        <w:t>3</w:t>
      </w:r>
    </w:p>
    <w:p>
      <w:pPr>
        <w:pStyle w:val="4"/>
        <w:spacing w:before="16"/>
      </w:pPr>
      <w:r>
        <w:rPr>
          <w:color w:val="373D3E"/>
        </w:rPr>
        <w:t>d)</w:t>
      </w:r>
      <w:r>
        <w:rPr>
          <w:color w:val="373D3E"/>
          <w:spacing w:val="31"/>
        </w:rPr>
        <w:t xml:space="preserve">  </w:t>
      </w:r>
      <w:r>
        <w:rPr>
          <w:color w:val="373D3E"/>
          <w:spacing w:val="-10"/>
        </w:rPr>
        <w:t>4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5"/>
        <w:ind w:left="0"/>
        <w:rPr>
          <w:sz w:val="25"/>
        </w:rPr>
      </w:pPr>
    </w:p>
    <w:p>
      <w:pPr>
        <w:pStyle w:val="4"/>
      </w:pPr>
      <w:r>
        <w:rPr>
          <w:color w:val="373D3E"/>
          <w:spacing w:val="-5"/>
        </w:rPr>
        <w:t>50</w:t>
      </w:r>
    </w:p>
    <w:p>
      <w:pPr>
        <w:pStyle w:val="4"/>
        <w:spacing w:before="20"/>
      </w:pPr>
      <w:r>
        <w:rPr>
          <w:color w:val="373D3E"/>
        </w:rPr>
        <w:t>Which</w:t>
      </w:r>
      <w:r>
        <w:rPr>
          <w:color w:val="373D3E"/>
          <w:spacing w:val="2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3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following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is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not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a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supervised</w:t>
      </w:r>
      <w:r>
        <w:rPr>
          <w:color w:val="373D3E"/>
          <w:spacing w:val="11"/>
        </w:rPr>
        <w:t xml:space="preserve"> </w:t>
      </w:r>
      <w:r>
        <w:rPr>
          <w:color w:val="373D3E"/>
          <w:spacing w:val="-2"/>
        </w:rPr>
        <w:t>learning</w:t>
      </w:r>
    </w:p>
    <w:p>
      <w:pPr>
        <w:pStyle w:val="6"/>
        <w:numPr>
          <w:ilvl w:val="0"/>
          <w:numId w:val="3"/>
        </w:numPr>
        <w:tabs>
          <w:tab w:val="left" w:pos="1181"/>
        </w:tabs>
        <w:spacing w:before="21" w:after="0" w:line="240" w:lineRule="auto"/>
        <w:ind w:left="1181" w:right="0" w:hanging="360"/>
        <w:jc w:val="left"/>
        <w:rPr>
          <w:sz w:val="22"/>
          <w:highlight w:val="yellow"/>
        </w:rPr>
      </w:pPr>
      <w:r>
        <w:rPr>
          <w:color w:val="373D3E"/>
          <w:spacing w:val="-5"/>
          <w:sz w:val="22"/>
          <w:highlight w:val="yellow"/>
        </w:rPr>
        <w:t>PCA</w:t>
      </w:r>
    </w:p>
    <w:p>
      <w:pPr>
        <w:pStyle w:val="6"/>
        <w:numPr>
          <w:ilvl w:val="0"/>
          <w:numId w:val="3"/>
        </w:numPr>
        <w:tabs>
          <w:tab w:val="left" w:pos="1181"/>
        </w:tabs>
        <w:spacing w:before="21" w:after="0" w:line="240" w:lineRule="auto"/>
        <w:ind w:left="1181" w:right="0" w:hanging="360"/>
        <w:jc w:val="left"/>
        <w:rPr>
          <w:sz w:val="22"/>
        </w:rPr>
      </w:pPr>
      <w:r>
        <w:rPr>
          <w:color w:val="373D3E"/>
          <w:sz w:val="22"/>
        </w:rPr>
        <w:t>Naïve</w:t>
      </w:r>
      <w:r>
        <w:rPr>
          <w:color w:val="373D3E"/>
          <w:spacing w:val="2"/>
          <w:sz w:val="22"/>
        </w:rPr>
        <w:t xml:space="preserve"> </w:t>
      </w:r>
      <w:r>
        <w:rPr>
          <w:color w:val="373D3E"/>
          <w:spacing w:val="-2"/>
          <w:sz w:val="22"/>
        </w:rPr>
        <w:t>bayes</w:t>
      </w:r>
    </w:p>
    <w:p>
      <w:pPr>
        <w:pStyle w:val="6"/>
        <w:numPr>
          <w:ilvl w:val="0"/>
          <w:numId w:val="3"/>
        </w:numPr>
        <w:tabs>
          <w:tab w:val="left" w:pos="1181"/>
        </w:tabs>
        <w:spacing w:before="20" w:after="0" w:line="240" w:lineRule="auto"/>
        <w:ind w:left="1181" w:right="0" w:hanging="360"/>
        <w:jc w:val="left"/>
        <w:rPr>
          <w:sz w:val="22"/>
        </w:rPr>
      </w:pPr>
      <w:r>
        <w:rPr>
          <w:color w:val="373D3E"/>
          <w:sz w:val="22"/>
        </w:rPr>
        <w:t>Linear</w:t>
      </w:r>
      <w:r>
        <w:rPr>
          <w:color w:val="373D3E"/>
          <w:spacing w:val="2"/>
          <w:sz w:val="22"/>
        </w:rPr>
        <w:t xml:space="preserve"> </w:t>
      </w:r>
      <w:r>
        <w:rPr>
          <w:color w:val="373D3E"/>
          <w:spacing w:val="-2"/>
          <w:sz w:val="22"/>
        </w:rPr>
        <w:t>regression</w:t>
      </w:r>
    </w:p>
    <w:p>
      <w:pPr>
        <w:pStyle w:val="6"/>
        <w:numPr>
          <w:ilvl w:val="0"/>
          <w:numId w:val="3"/>
        </w:numPr>
        <w:tabs>
          <w:tab w:val="left" w:pos="1181"/>
        </w:tabs>
        <w:spacing w:before="16" w:after="0" w:line="240" w:lineRule="auto"/>
        <w:ind w:left="1181" w:right="0" w:hanging="360"/>
        <w:jc w:val="left"/>
        <w:rPr>
          <w:sz w:val="22"/>
        </w:rPr>
      </w:pPr>
      <w:r>
        <w:rPr>
          <w:color w:val="373D3E"/>
          <w:spacing w:val="-2"/>
          <w:sz w:val="22"/>
        </w:rPr>
        <w:t>KMeans</w:t>
      </w:r>
    </w:p>
    <w:sectPr>
      <w:pgSz w:w="11910" w:h="16840"/>
      <w:pgMar w:top="1340" w:right="16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42"/>
      <w:numFmt w:val="decimal"/>
      <w:lvlText w:val="%1)"/>
      <w:lvlJc w:val="left"/>
      <w:pPr>
        <w:ind w:left="455" w:hanging="35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73D3E"/>
        <w:w w:val="100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330" w:hanging="23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73D3E"/>
        <w:spacing w:val="0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820" w:hanging="2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828" w:hanging="2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836" w:hanging="2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44" w:hanging="2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852" w:hanging="2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860" w:hanging="2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868" w:hanging="231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lowerLetter"/>
      <w:lvlText w:val="%1)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73D3E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2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3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45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58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64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71" w:hanging="361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lowerLetter"/>
      <w:lvlText w:val="%1)"/>
      <w:lvlJc w:val="left"/>
      <w:pPr>
        <w:ind w:left="118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73D3E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4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5B33A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82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21"/>
      <w:ind w:left="821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2023-10-15T07:35:00Z</dcterms:created>
  <dc:creator>Dell</dc:creator>
  <cp:lastModifiedBy>Roshan Rk</cp:lastModifiedBy>
  <dcterms:modified xsi:type="dcterms:W3CDTF">2023-10-15T08:59:47Z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2023-10-15T00:00:00Z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1033-12.2.0.13266</vt:lpwstr>
  </property>
  <property fmtid="{D5CDD505-2E9C-101B-9397-08002B2CF9AE}" pid="7" name="ICV">
    <vt:lpwstr>82C4B95AA6F74A508DDE14B0016AFFBB_12</vt:lpwstr>
  </property>
</Properties>
</file>