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APA Manuscript</w:t>
      </w:r>
    </w:p>
    <w:p>
      <w:r>
        <w:t>This manuscript cites Smith (2020), Lopez (2019), and collaborative work (Garcia &amp; Patel, 2021).</w:t>
      </w:r>
    </w:p>
    <w:p>
      <w:r>
        <w:t>Follow-up findings from Morgan et al. (2018) and Chen (2020a) are discussed alongside Davis et al. (2017).</w:t>
      </w:r>
    </w:p>
    <w:p>
      <w:r>
        <w:t>An outstanding claim from Taylor (2022) remains unverified.</w:t>
      </w:r>
    </w:p>
    <w:p>
      <w:r>
        <w:t>References</w:t>
      </w:r>
    </w:p>
    <w:p>
      <w:r>
        <w:t>Smith, J. (2020). Article title. Journal Name, 1(1), 1-10.</w:t>
      </w:r>
    </w:p>
    <w:p>
      <w:r>
        <w:t>Lopez, M. (2019). Another study. Conference Proceedings, 2(3), 20-30.</w:t>
      </w:r>
    </w:p>
    <w:p>
      <w:r>
        <w:t>Garcia, L., &amp; Patel, R. (2021). Collaborative work. Journal Name, 3(2), 40-50.</w:t>
      </w:r>
    </w:p>
    <w:p>
      <w:r>
        <w:t>Morgan, A., Lee, S., &amp; Brown, T. (2018). Team research. Journal Name, 4(1), 60-70.</w:t>
      </w:r>
    </w:p>
    <w:p>
      <w:r>
        <w:t>Chen, Q. (2020a). Follow-up work. Journal Name, 5(2), 80-90.</w:t>
      </w:r>
    </w:p>
    <w:p>
      <w:r>
        <w:t>Davis, P., Johnson, L., &amp; Clark, S. (2017). Multi-author study. Journal Name, 6(3), 100-110.</w:t>
      </w:r>
    </w:p>
    <w:p>
      <w:r>
        <w:t>Unused, A. (2016). Uncited reference. Journal Name, 7(4), 120-130.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