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49" w:rsidRPr="001C578F" w:rsidRDefault="00930649" w:rsidP="00930649">
      <w:pPr>
        <w:spacing w:after="0" w:line="240" w:lineRule="auto"/>
        <w:jc w:val="center"/>
        <w:rPr>
          <w:rFonts w:ascii="Times New Roman" w:hAnsi="Times New Roman" w:cs="Times New Roman"/>
          <w:sz w:val="28"/>
          <w:szCs w:val="28"/>
        </w:rPr>
      </w:pPr>
      <w:r w:rsidRPr="001C578F">
        <w:rPr>
          <w:rFonts w:ascii="Times New Roman" w:hAnsi="Times New Roman" w:cs="Times New Roman"/>
          <w:sz w:val="28"/>
          <w:szCs w:val="28"/>
        </w:rPr>
        <w:t>ГОСУДАРСТВЕННОЕ ОБРАЗОВАТЕЛЬНОЕ УЧРЕЖДЕНИЕ ВЫСШЕГО ПРОФЕССИОНАЛЬНОГО ОБРАЗОВАНИЯ</w:t>
      </w:r>
    </w:p>
    <w:p w:rsidR="00930649" w:rsidRPr="001C578F" w:rsidRDefault="00930649" w:rsidP="00930649">
      <w:pPr>
        <w:spacing w:after="4000" w:line="240" w:lineRule="auto"/>
        <w:jc w:val="center"/>
        <w:rPr>
          <w:rFonts w:ascii="Times New Roman" w:hAnsi="Times New Roman" w:cs="Times New Roman"/>
          <w:sz w:val="28"/>
          <w:szCs w:val="28"/>
        </w:rPr>
      </w:pPr>
      <w:r w:rsidRPr="001C578F">
        <w:rPr>
          <w:rFonts w:ascii="Times New Roman" w:hAnsi="Times New Roman" w:cs="Times New Roman"/>
          <w:sz w:val="28"/>
          <w:szCs w:val="28"/>
        </w:rPr>
        <w:t>ДОНЕЦКИЙ НАЦИОНАЛЬНЫЙ ТЕХНИЧЕСКИЙ УНИВЕРСИТЕТ</w:t>
      </w:r>
    </w:p>
    <w:p w:rsidR="00930649" w:rsidRPr="00996E0C" w:rsidRDefault="00A43605" w:rsidP="0093064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Отчет по лабораторной работе №</w:t>
      </w:r>
      <w:r w:rsidR="00996E0C">
        <w:rPr>
          <w:rFonts w:ascii="Times New Roman" w:hAnsi="Times New Roman" w:cs="Times New Roman"/>
          <w:sz w:val="28"/>
          <w:szCs w:val="28"/>
          <w:lang w:val="en-US"/>
        </w:rPr>
        <w:t>6</w:t>
      </w:r>
    </w:p>
    <w:p w:rsidR="00930649" w:rsidRPr="001C578F" w:rsidRDefault="00930649" w:rsidP="00930649">
      <w:pPr>
        <w:spacing w:after="0" w:line="360" w:lineRule="auto"/>
        <w:jc w:val="center"/>
        <w:rPr>
          <w:rFonts w:ascii="Times New Roman" w:hAnsi="Times New Roman" w:cs="Times New Roman"/>
          <w:sz w:val="28"/>
          <w:szCs w:val="28"/>
        </w:rPr>
      </w:pPr>
      <w:r w:rsidRPr="001C578F">
        <w:rPr>
          <w:rFonts w:ascii="Times New Roman" w:hAnsi="Times New Roman" w:cs="Times New Roman"/>
          <w:sz w:val="28"/>
          <w:szCs w:val="28"/>
        </w:rPr>
        <w:t>по курсу «</w:t>
      </w:r>
      <w:r w:rsidR="00731869">
        <w:rPr>
          <w:rFonts w:ascii="Times New Roman" w:hAnsi="Times New Roman" w:cs="Times New Roman"/>
          <w:sz w:val="28"/>
          <w:szCs w:val="28"/>
        </w:rPr>
        <w:t>Профессиональный практикум программной инженерии</w:t>
      </w:r>
      <w:r w:rsidRPr="001C578F">
        <w:rPr>
          <w:rFonts w:ascii="Times New Roman" w:hAnsi="Times New Roman" w:cs="Times New Roman"/>
          <w:sz w:val="28"/>
          <w:szCs w:val="28"/>
        </w:rPr>
        <w:t>»</w:t>
      </w:r>
    </w:p>
    <w:p w:rsidR="00930649" w:rsidRPr="001C578F" w:rsidRDefault="00930649" w:rsidP="00930649">
      <w:pPr>
        <w:spacing w:after="4000" w:line="240" w:lineRule="auto"/>
        <w:jc w:val="center"/>
        <w:rPr>
          <w:rFonts w:ascii="Times New Roman" w:hAnsi="Times New Roman" w:cs="Times New Roman"/>
          <w:sz w:val="28"/>
          <w:szCs w:val="28"/>
        </w:rPr>
      </w:pPr>
      <w:r w:rsidRPr="001C578F">
        <w:rPr>
          <w:rFonts w:ascii="Times New Roman" w:hAnsi="Times New Roman" w:cs="Times New Roman"/>
          <w:sz w:val="28"/>
          <w:szCs w:val="28"/>
        </w:rPr>
        <w:t>на тему «</w:t>
      </w:r>
      <w:r w:rsidR="00996E0C">
        <w:rPr>
          <w:rFonts w:ascii="Times New Roman" w:hAnsi="Times New Roman" w:cs="Times New Roman"/>
          <w:sz w:val="28"/>
          <w:szCs w:val="28"/>
        </w:rPr>
        <w:t>Создание руководства программиста</w:t>
      </w:r>
      <w:r w:rsidRPr="001C578F">
        <w:rPr>
          <w:rFonts w:ascii="Times New Roman" w:hAnsi="Times New Roman" w:cs="Times New Roman"/>
          <w:sz w:val="28"/>
          <w:szCs w:val="28"/>
        </w:rPr>
        <w:t>»</w:t>
      </w:r>
    </w:p>
    <w:p w:rsidR="00930649" w:rsidRPr="001C578F" w:rsidRDefault="00930649" w:rsidP="00930649">
      <w:pPr>
        <w:spacing w:after="0" w:line="240" w:lineRule="auto"/>
        <w:ind w:firstLine="6237"/>
        <w:rPr>
          <w:rFonts w:ascii="Times New Roman" w:hAnsi="Times New Roman" w:cs="Times New Roman"/>
          <w:sz w:val="28"/>
          <w:szCs w:val="28"/>
        </w:rPr>
      </w:pPr>
      <w:r w:rsidRPr="001C578F">
        <w:rPr>
          <w:rFonts w:ascii="Times New Roman" w:hAnsi="Times New Roman" w:cs="Times New Roman"/>
          <w:sz w:val="28"/>
          <w:szCs w:val="28"/>
        </w:rPr>
        <w:t>Выполнил:</w:t>
      </w:r>
    </w:p>
    <w:p w:rsidR="00930649" w:rsidRPr="001C578F" w:rsidRDefault="00930649" w:rsidP="00930649">
      <w:pPr>
        <w:spacing w:after="0" w:line="240" w:lineRule="auto"/>
        <w:ind w:left="6237"/>
        <w:rPr>
          <w:rFonts w:ascii="Times New Roman" w:hAnsi="Times New Roman" w:cs="Times New Roman"/>
          <w:sz w:val="28"/>
          <w:szCs w:val="28"/>
        </w:rPr>
      </w:pPr>
      <w:r w:rsidRPr="001C578F">
        <w:rPr>
          <w:rFonts w:ascii="Times New Roman" w:hAnsi="Times New Roman" w:cs="Times New Roman"/>
          <w:sz w:val="28"/>
          <w:szCs w:val="28"/>
        </w:rPr>
        <w:t>Ст. гр. ПИ-16а</w:t>
      </w:r>
    </w:p>
    <w:p w:rsidR="00930649" w:rsidRPr="001C578F" w:rsidRDefault="00930649" w:rsidP="00930649">
      <w:pPr>
        <w:spacing w:after="2600" w:line="240" w:lineRule="auto"/>
        <w:ind w:left="6237"/>
        <w:rPr>
          <w:rFonts w:ascii="Times New Roman" w:hAnsi="Times New Roman" w:cs="Times New Roman"/>
          <w:sz w:val="28"/>
          <w:szCs w:val="28"/>
        </w:rPr>
      </w:pPr>
      <w:proofErr w:type="spellStart"/>
      <w:r w:rsidRPr="001C578F">
        <w:rPr>
          <w:rFonts w:ascii="Times New Roman" w:hAnsi="Times New Roman" w:cs="Times New Roman"/>
          <w:sz w:val="28"/>
          <w:szCs w:val="28"/>
        </w:rPr>
        <w:t>Бердюкова</w:t>
      </w:r>
      <w:proofErr w:type="spellEnd"/>
      <w:r w:rsidRPr="001C578F">
        <w:rPr>
          <w:rFonts w:ascii="Times New Roman" w:hAnsi="Times New Roman" w:cs="Times New Roman"/>
          <w:sz w:val="28"/>
          <w:szCs w:val="28"/>
        </w:rPr>
        <w:t xml:space="preserve"> С.С.</w:t>
      </w:r>
    </w:p>
    <w:p w:rsidR="00930649" w:rsidRPr="001C578F" w:rsidRDefault="00930649" w:rsidP="00930649">
      <w:pPr>
        <w:jc w:val="center"/>
        <w:rPr>
          <w:rFonts w:ascii="Times New Roman" w:hAnsi="Times New Roman" w:cs="Times New Roman"/>
          <w:sz w:val="28"/>
          <w:szCs w:val="28"/>
        </w:rPr>
      </w:pPr>
      <w:r w:rsidRPr="001C578F">
        <w:rPr>
          <w:rFonts w:ascii="Times New Roman" w:hAnsi="Times New Roman" w:cs="Times New Roman"/>
          <w:sz w:val="28"/>
          <w:szCs w:val="28"/>
        </w:rPr>
        <w:t>Донецк 201</w:t>
      </w:r>
      <w:r w:rsidR="00731869">
        <w:rPr>
          <w:rFonts w:ascii="Times New Roman" w:hAnsi="Times New Roman" w:cs="Times New Roman"/>
          <w:sz w:val="28"/>
          <w:szCs w:val="28"/>
        </w:rPr>
        <w:t>9</w:t>
      </w:r>
      <w:r w:rsidRPr="001C578F">
        <w:rPr>
          <w:rFonts w:ascii="Times New Roman" w:hAnsi="Times New Roman" w:cs="Times New Roman"/>
          <w:sz w:val="28"/>
          <w:szCs w:val="28"/>
        </w:rPr>
        <w:br w:type="page"/>
      </w:r>
    </w:p>
    <w:p w:rsidR="00FA3639" w:rsidRDefault="00731869" w:rsidP="00FA3639">
      <w:pPr>
        <w:rPr>
          <w:rFonts w:ascii="Times New Roman" w:hAnsi="Times New Roman" w:cs="Times New Roman"/>
          <w:sz w:val="28"/>
          <w:szCs w:val="28"/>
        </w:rPr>
      </w:pPr>
      <w:r>
        <w:rPr>
          <w:rFonts w:ascii="Times New Roman" w:hAnsi="Times New Roman" w:cs="Times New Roman"/>
          <w:sz w:val="28"/>
          <w:szCs w:val="28"/>
        </w:rPr>
        <w:lastRenderedPageBreak/>
        <w:t xml:space="preserve">Цель лабораторной работы: </w:t>
      </w:r>
      <w:r w:rsidR="00FA3639">
        <w:rPr>
          <w:rFonts w:ascii="Times New Roman" w:hAnsi="Times New Roman" w:cs="Times New Roman"/>
          <w:sz w:val="28"/>
          <w:szCs w:val="28"/>
        </w:rPr>
        <w:t>п</w:t>
      </w:r>
      <w:r w:rsidR="00FA3639" w:rsidRPr="00FA3639">
        <w:rPr>
          <w:rFonts w:ascii="Times New Roman" w:hAnsi="Times New Roman" w:cs="Times New Roman"/>
          <w:sz w:val="28"/>
          <w:szCs w:val="28"/>
        </w:rPr>
        <w:t xml:space="preserve">ознакомиться с форматом </w:t>
      </w:r>
      <w:r w:rsidR="00FA3639">
        <w:rPr>
          <w:rFonts w:ascii="Times New Roman" w:hAnsi="Times New Roman" w:cs="Times New Roman"/>
          <w:sz w:val="28"/>
          <w:szCs w:val="28"/>
        </w:rPr>
        <w:t xml:space="preserve">оформления документации </w:t>
      </w:r>
      <w:proofErr w:type="spellStart"/>
      <w:r w:rsidR="00FA3639">
        <w:rPr>
          <w:rFonts w:ascii="Times New Roman" w:hAnsi="Times New Roman" w:cs="Times New Roman"/>
          <w:sz w:val="28"/>
          <w:szCs w:val="28"/>
        </w:rPr>
        <w:t>DocBo</w:t>
      </w:r>
      <w:proofErr w:type="spellEnd"/>
      <w:r w:rsidR="00FA3639">
        <w:rPr>
          <w:rFonts w:ascii="Times New Roman" w:hAnsi="Times New Roman" w:cs="Times New Roman"/>
          <w:sz w:val="28"/>
          <w:szCs w:val="28"/>
          <w:lang w:val="en-US"/>
        </w:rPr>
        <w:t>ok</w:t>
      </w:r>
      <w:r w:rsidR="00FA3639" w:rsidRPr="00FA3639">
        <w:rPr>
          <w:rFonts w:ascii="Times New Roman" w:hAnsi="Times New Roman" w:cs="Times New Roman"/>
          <w:sz w:val="28"/>
          <w:szCs w:val="28"/>
        </w:rPr>
        <w:t>.</w:t>
      </w:r>
    </w:p>
    <w:p w:rsidR="00FA3639" w:rsidRDefault="00FA3639" w:rsidP="00FA3639">
      <w:pPr>
        <w:rPr>
          <w:rFonts w:ascii="Times New Roman" w:hAnsi="Times New Roman" w:cs="Times New Roman"/>
          <w:sz w:val="28"/>
          <w:szCs w:val="28"/>
        </w:rPr>
      </w:pPr>
      <w:bookmarkStart w:id="0" w:name="_GoBack"/>
      <w:bookmarkEnd w:id="0"/>
    </w:p>
    <w:p w:rsidR="00FA3639" w:rsidRDefault="00FA3639" w:rsidP="00FA3639">
      <w:pPr>
        <w:rPr>
          <w:rFonts w:ascii="Times New Roman" w:hAnsi="Times New Roman" w:cs="Times New Roman"/>
          <w:sz w:val="28"/>
          <w:szCs w:val="28"/>
        </w:rPr>
      </w:pPr>
      <w:r>
        <w:rPr>
          <w:rFonts w:ascii="Times New Roman" w:hAnsi="Times New Roman" w:cs="Times New Roman"/>
          <w:sz w:val="28"/>
          <w:szCs w:val="28"/>
        </w:rPr>
        <w:t xml:space="preserve">Код сгенерированного </w:t>
      </w:r>
      <w:r>
        <w:rPr>
          <w:rFonts w:ascii="Times New Roman" w:hAnsi="Times New Roman" w:cs="Times New Roman"/>
          <w:sz w:val="28"/>
          <w:szCs w:val="28"/>
          <w:lang w:val="en-US"/>
        </w:rPr>
        <w:t>XML</w:t>
      </w:r>
      <w:r>
        <w:rPr>
          <w:rFonts w:ascii="Times New Roman" w:hAnsi="Times New Roman" w:cs="Times New Roman"/>
          <w:sz w:val="28"/>
          <w:szCs w:val="28"/>
        </w:rPr>
        <w:t>-документа:</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&lt;?xml version="1.0" encoding="UTF-8"?&gt;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&lt;?xml-model href="http://docbook.org/xml/5.1/rng/docbook.rng" schematypens="http://relaxng.org/ns/structure/1.0"?&gt;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&lt;?xml-model href="http://docbook.org/xml/5.1/sch/docbook.sch" type="application/xml" schematypens="http://purl.oclc.org/dsdl/schematron"?&gt;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&lt;article xmlns="http://docbook.org/ns/docbook"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xmlns:xlink="http://www.w3.org/1999/xlink" version="5.1"&gt;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&lt;info&gt;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&lt;title&gt;Документация к проекту 2048&lt;/title&gt;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&lt;author&gt;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&lt;personname&gt;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&lt;firstname&gt;</w:t>
      </w:r>
      <w:r w:rsidRPr="00FA3639">
        <w:rPr>
          <w:rFonts w:ascii="Courier New" w:hAnsi="Courier New" w:cs="Courier New"/>
          <w:noProof/>
          <w:sz w:val="18"/>
          <w:szCs w:val="16"/>
          <w:lang w:eastAsia="ru-RU"/>
        </w:rPr>
        <w:t>Светлана</w:t>
      </w:r>
      <w:r w:rsidRPr="00FA3639">
        <w:rPr>
          <w:rFonts w:ascii="Courier New" w:hAnsi="Courier New" w:cs="Courier New"/>
          <w:noProof/>
          <w:sz w:val="18"/>
          <w:szCs w:val="16"/>
          <w:lang w:val="en-US" w:eastAsia="ru-RU"/>
        </w:rPr>
        <w:t>&lt;/firstname&gt;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&lt;surname&gt;</w:t>
      </w:r>
      <w:r w:rsidRPr="00FA3639">
        <w:rPr>
          <w:rFonts w:ascii="Courier New" w:hAnsi="Courier New" w:cs="Courier New"/>
          <w:noProof/>
          <w:sz w:val="18"/>
          <w:szCs w:val="16"/>
          <w:lang w:eastAsia="ru-RU"/>
        </w:rPr>
        <w:t>Бердюкова</w:t>
      </w:r>
      <w:r w:rsidRPr="00FA3639">
        <w:rPr>
          <w:rFonts w:ascii="Courier New" w:hAnsi="Courier New" w:cs="Courier New"/>
          <w:noProof/>
          <w:sz w:val="18"/>
          <w:szCs w:val="16"/>
          <w:lang w:val="en-US" w:eastAsia="ru-RU"/>
        </w:rPr>
        <w:t>&lt;/surname&gt;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&lt;/personname&gt;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&lt;/author&gt;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&lt;copyright&gt;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&lt;year&gt;2019&lt;/year&gt;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&lt;holder&gt;</w:t>
      </w:r>
      <w:r w:rsidRPr="00FA3639">
        <w:rPr>
          <w:rFonts w:ascii="Courier New" w:hAnsi="Courier New" w:cs="Courier New"/>
          <w:noProof/>
          <w:sz w:val="18"/>
          <w:szCs w:val="16"/>
          <w:lang w:eastAsia="ru-RU"/>
        </w:rPr>
        <w:t>Светлана</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Бердюкова</w:t>
      </w:r>
      <w:r w:rsidRPr="00FA3639">
        <w:rPr>
          <w:rFonts w:ascii="Courier New" w:hAnsi="Courier New" w:cs="Courier New"/>
          <w:noProof/>
          <w:sz w:val="18"/>
          <w:szCs w:val="16"/>
          <w:lang w:val="en-US" w:eastAsia="ru-RU"/>
        </w:rPr>
        <w:t>&lt;/holder&gt;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&lt;/copyright&gt;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&lt;/info&gt;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&lt;chapter&gt;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Описание</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проекта</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&lt;para&gt;2048 — браузерная игра, написанная 19-летним итальянским разработчиком Габриэле Чирулли. Игровое поле имеет форму квадрата 4x4. Целью игры является получение плитки номинала «2048».&lt;/para&gt;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Правила</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игры</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&lt;para&gt;1. В каждом раунде появляется плитка номинала «2» (с вероятностью 90,9%) или «4» (с вероятностью 9,1 %)В каждом раунде появляется плитка номинала «2» (с вероятностью 90,9%) или «4» (с вероятностью 9,1 %)&lt;/para&gt;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&lt;para&gt;2. Нажатием стрелки игрок может скинуть все плитки игрового поля в одну из 4 сторон. Если при сбрасывании две плитки одного номинала «налетают» одна на другую, то они слипаются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совершается.Нажатием стрелки игрок может скинуть все плитки игрового поля в одну из 4 сторон. Если при сбрасывании две плитки одного номинала «налетают» одна на другую, то они слипаются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&lt;para&gt;3. Если в одной строчке или в одном столбце находится более двух плиток одного номинала, то при сбрасывании они начинают слипаться с той стороны, в которую были направлены. Например, находящиеся в одной строке плитки (4, 4, 4) после хода влево они превратятся в (8, 4), а после хода вправо — в (4, 8).Если в одной строчке или в одном столбце находится более двух плиток одного номинала, то при сбрасывании они начинают слипаться с той стороны, в которую были направлены. Например, находящиеся в одной строке плитки (4, 4, 4) после хода влево они превратятся в (8, 4), а после хода вправо — в (4, 8).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&lt;para&gt;4. За каждое соединение игровые очки увеличиваются на номинал получившейся плитки.За каждое соединение игровые очки увеличиваются на номинал получившейся плитки.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&lt;para&gt;5. Игра заканчивается поражением, если после очередного хода невозможно совершить действие.Игра заканчивается поражением, если после очередного хода невозможно совершить действие.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&lt;/section&gt;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&lt;/chapter&gt;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lastRenderedPageBreak/>
        <w:t xml:space="preserve">    &lt;chapter&gt;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&lt;title&gt;Детали реализации&lt;/title&gt;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&lt;para&gt;Особенности реализации отдельного функционала представлены ниже:&lt;/para&gt;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Создание</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ячеек</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поля</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&lt;programlisting&gt;&lt;![CDATA[</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function drawCell(cell)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ctx.beginPath();</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ctx.rect(cell.x, cell.y, width, width);</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switch (cell.value){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0 : ctx.fillStyle = '#A9A9A9';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2 : ctx.fillStyle = '#D2691E';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4 : ctx.fillStyle = '#FF7F50';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8 : ctx.fillStyle = '#ffbf00';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16 : ctx.fillStyle = '#bfff00';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32 : ctx.fillStyle = '#40ff00';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64 : ctx.fillStyle = '#00bfff';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128 : ctx.fillStyle = '#FF7F50';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256 : ctx.fillStyle = '#0040ff';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512 : ctx.fillStyle = '#ff0080';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1024 : ctx.fillStyle = '#D2691E';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2048 : ctx.fillStyle = '#FF7F50';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4096 : ctx.fillStyle = '#ffbf00';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default : ctx.fillStyle = '#ff0080';</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ctx.fill();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 (cell.value)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fontSize = width / 2;</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ctx.font = fontSize + 'px Arial';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ctx.fillStyle = 'white';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ctx.textAlign = 'center';</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ctx.fillText(cell.value, cell.x + width / 2, cell.y + width / 2 + width/7);</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]]&gt;&lt;/programlisting&gt;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Управление</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передвижением</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клеток</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&lt;para&gt;В зависимости от нажатия стрелки вызывается соотвествующая функция перемещения клеток.&lt;/para&gt;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&lt;programlisting&gt;&lt;![CDATA[</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document.onkeydown = function (event)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 (!loss)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 (event.keyCode === 38 || event.keyCode === 87)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moveUp();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if (event.keyCode === 39 || event.keyCode === 68)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moveRight();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if (event.keyCode === 40 || event.keyCode === 83)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moveDown();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if (event.keyCode === 37 || event.keyCode === 65)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moveLeft();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scoreLabel.innerHTML = 'Score : ' + score;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]]&gt;&lt;/programlisting&gt;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Сдвиг</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влево</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&lt;para&gt;Описание функции перемещения клеток влево.&lt;/para&gt;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lastRenderedPageBreak/>
        <w:t xml:space="preserve">                &lt;programlisting&gt;&lt;![CDATA[</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function moveLeft()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var i, j;</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var coll;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for(i = 0; i &lt; size; i++)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for(j = 1; j &lt; size; j++)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if(cells[i][j].value)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coll = j;</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while (coll - 1 &gt;= 0)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 (!cells[i][coll - 1].value)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cells[i][coll - 1].value = cells[i][coll].value;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cells[i][coll].value = 0;</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coll--;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if (cells[i][coll].value == cells[i][coll - 1].value)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cells[i][coll - 1].value *= 2;</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score +=   cells[i][coll - 1].value;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cells[i][coll].value = 0;</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break;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pasteNewCell();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]]&gt;&lt;/programlisting&gt;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&lt;/example&gt;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&lt;/section&gt;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&lt;/chapter&gt;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&lt;/article&gt;</w:t>
      </w:r>
    </w:p>
    <w:p w:rsidR="00FA3639" w:rsidRPr="00FA3639" w:rsidRDefault="00FA3639" w:rsidP="00FA3639">
      <w:pPr>
        <w:rPr>
          <w:noProof/>
          <w:lang w:eastAsia="ru-RU"/>
        </w:rPr>
      </w:pPr>
    </w:p>
    <w:sectPr w:rsidR="00FA3639" w:rsidRPr="00FA36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B4B99"/>
    <w:multiLevelType w:val="hybridMultilevel"/>
    <w:tmpl w:val="E06AC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D136FF"/>
    <w:multiLevelType w:val="hybridMultilevel"/>
    <w:tmpl w:val="920692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A97C4B"/>
    <w:multiLevelType w:val="hybridMultilevel"/>
    <w:tmpl w:val="061A5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75665F"/>
    <w:multiLevelType w:val="hybridMultilevel"/>
    <w:tmpl w:val="4DD8C9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E71837"/>
    <w:multiLevelType w:val="hybridMultilevel"/>
    <w:tmpl w:val="57FE164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732A96"/>
    <w:multiLevelType w:val="hybridMultilevel"/>
    <w:tmpl w:val="14B27936"/>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E2"/>
    <w:rsid w:val="0002486A"/>
    <w:rsid w:val="000425F8"/>
    <w:rsid w:val="00060E14"/>
    <w:rsid w:val="00064C4D"/>
    <w:rsid w:val="001239AE"/>
    <w:rsid w:val="001C578F"/>
    <w:rsid w:val="00305B57"/>
    <w:rsid w:val="003D7EE2"/>
    <w:rsid w:val="00453A22"/>
    <w:rsid w:val="00617DB6"/>
    <w:rsid w:val="00657B7D"/>
    <w:rsid w:val="006D754C"/>
    <w:rsid w:val="006F2939"/>
    <w:rsid w:val="00731869"/>
    <w:rsid w:val="008E4D77"/>
    <w:rsid w:val="00930649"/>
    <w:rsid w:val="00996E0C"/>
    <w:rsid w:val="009E182A"/>
    <w:rsid w:val="00A43605"/>
    <w:rsid w:val="00B74E46"/>
    <w:rsid w:val="00C15124"/>
    <w:rsid w:val="00C526E8"/>
    <w:rsid w:val="00CC265D"/>
    <w:rsid w:val="00CF266D"/>
    <w:rsid w:val="00D2312B"/>
    <w:rsid w:val="00D979FF"/>
    <w:rsid w:val="00DC1D6C"/>
    <w:rsid w:val="00F52929"/>
    <w:rsid w:val="00FA3639"/>
    <w:rsid w:val="00FC2004"/>
    <w:rsid w:val="00FE62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FE0E8-9315-4EBA-8ACC-86C5804E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1203</Words>
  <Characters>6858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Lannica</dc:creator>
  <cp:keywords/>
  <dc:description/>
  <cp:lastModifiedBy>Lannica</cp:lastModifiedBy>
  <cp:revision>22</cp:revision>
  <dcterms:created xsi:type="dcterms:W3CDTF">2018-10-16T20:33:00Z</dcterms:created>
  <dcterms:modified xsi:type="dcterms:W3CDTF">2019-05-16T07:37:00Z</dcterms:modified>
</cp:coreProperties>
</file>