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RESTful(互联网应用程序的API 向)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为什么需要RESTful？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前端设备（手机，平板，桌面电脑，其他设备）层出不穷，需要一种统一的机制，方便不同的前端设备与后端经常通信。使得API架构的流行。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针对互联网向的api 的restful，实际上值得就是：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每一个URI都指向一个资源，这个URI里不要有动词。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API与用户通信，总是使用https协议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应当尽量把API部署到专用域名下。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如果API很简单，不会有进一步扩展，可以考虑放在主域名下。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规范的做法是将版本号放在http头信息中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实际上：不如放在url路径中更方便，直观。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每一个路径，都表示一个资源。路径中不能有动词，只能有名词。而且所用名词往往与数据库中的表格名对应。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HTTP动词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对于资源具体的操作类型，用http动词表示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GET（select）获取资源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POST(create) 新建资源（更新资源）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PUT(update) :  更新资源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DELETE(delete) 删除资源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过滤信息（filtering）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r>
        <w:t>REpresentational State Transfer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表现层状态转移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1.root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"https://link.zhihu.com/?target=https://api.example.com/v1/" \t "https://www.zhihu.com/question/_blank" </w:instrText>
      </w:r>
      <w:r>
        <w:fldChar w:fldCharType="separate"/>
      </w:r>
      <w:r>
        <w:t>https://</w:t>
      </w:r>
      <w:r>
        <w:rPr>
          <w:rFonts w:hint="default"/>
        </w:rPr>
        <w:t>api.example.com/v1/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"https://link.zhihu.com/?target=https://example.org/api/v1/" \t "https://www.zhihu.com/question/_blank" </w:instrText>
      </w:r>
      <w:r>
        <w:fldChar w:fldCharType="separate"/>
      </w:r>
      <w:r>
        <w:t>https://</w:t>
      </w:r>
      <w:r>
        <w:rPr>
          <w:rFonts w:hint="default"/>
        </w:rPr>
        <w:t>example.org/api/v1/</w:t>
      </w:r>
      <w:r>
        <w:rPr>
          <w:rFonts w:hint="default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2.uri中使用名词（不能用动词）</w:t>
      </w:r>
    </w:p>
    <w:p>
      <w:pPr>
        <w:ind w:left="420" w:leftChars="0" w:firstLine="420" w:firstLineChars="0"/>
      </w:pPr>
      <w:r>
        <w:t>GET /products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3.资源的地址使用嵌套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GET /friends/10375923/profile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 HEAD 和GET是无副作用的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不会对资源状态有污染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3AB54"/>
    <w:multiLevelType w:val="singleLevel"/>
    <w:tmpl w:val="F563AB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9CA88"/>
    <w:multiLevelType w:val="singleLevel"/>
    <w:tmpl w:val="5A39CA88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71A30"/>
    <w:rsid w:val="311656D3"/>
    <w:rsid w:val="36DC35C6"/>
    <w:rsid w:val="42692449"/>
    <w:rsid w:val="4C983A2A"/>
    <w:rsid w:val="59296109"/>
    <w:rsid w:val="625B4181"/>
    <w:rsid w:val="66D2061C"/>
    <w:rsid w:val="6BC90A89"/>
    <w:rsid w:val="74C670A4"/>
    <w:rsid w:val="7A8C5453"/>
    <w:rsid w:val="7AD0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2018-05-14T06:03:54Z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