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多范式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目前主流的编程范式有：命令式编程(Imperative programming)、函数式编程(Functional programming)、面向对象编程(Object-oriented programming)等。我们普通码农最熟悉的应该就是面向对象编程了。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项目集成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持续集成（CI）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持续集成指的是：频繁地将代码集成到主干（一天多次）。</w:t>
      </w: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优点: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快速发现错误。没完成一点更新，就集成到主干。快速发现错误，定位错误。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防止分支大幅偏离主干。如果不经常集成，主干不断更新，导致以后集成难度变大，甚至难以集成。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目的：产品快速迭代，同时保持高质量。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核心措施：代码集成到主干之前，必须通过自动化测试。只要有一个测试用例失败，就不能集成。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流程：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提交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开发者向代码仓库提交代码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测试（第一轮）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代码仓库对commit操作配置了hook（钩子），只要提交代码或者合并到主干，就会跑自动化测试。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单元测试：针对函数或模块的测试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集成测试：针对整体产品的某个功能的测试（功能测试）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端对端测试：从用户界面直达数据库的全链路测试。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构建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通过第一轮测试，代码就可以合并到主干，就可以交付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交付后，先进行构建（将源代码转换为可以运行的实际代码，比如安装依赖，配置各种资源等等）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一些重用的构建工具：jenkins travis codeship strider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测试（第二轮）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如果第一轮就包含所有的测试，构建就应该在第一轮测试前，就没有第二轮测试。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部署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通过测试，自动部署到生成服务器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持续交付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持续交付：频繁地将软件的新版本，交付给质量团队。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持续部署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持续部署：持续交付下一步。代码通过评审后，自动部署生成环境。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CLI(command-line interface)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命令行界面。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SSL(secure sockets layer)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安全套接层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NFS(network file system)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网络文件系统</w:t>
      </w:r>
    </w:p>
    <w:p>
      <w:p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文件系统的一种，允许网络中的计算机通过tcp/ip 网络共享资源。本地NFS的客户端应用可以透明的读写位于远端NFS服务器上的文件。就像访问本地文件一样。</w:t>
      </w:r>
    </w:p>
    <w:p>
      <w:pPr>
        <w:ind w:firstLine="420" w:firstLine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注册表本质上是一个数据库，储存系统和应用程序的设置信息，直接控制windows的启动，硬件驱动程序的装载，一些windows应用程序的运行。----注册表是windows系统独有的设计。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注册表记录信息</w:t>
      </w:r>
      <w:r>
        <w:t>包括了软、硬件的相关配置和状态信息，比如注册表中保存有应用程序和资源管理器外壳的初始条件、首选项和卸载数据等，联网计算机的整个系统的设置和各种许可，文件扩展名与应用程序的关联，硬件部件的描述、状态和属性，性能记录和其他底层的系统状态信息，以及其他数据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  <w:r>
        <w:t>幂等</w:t>
      </w:r>
      <w:r>
        <w:rPr>
          <w:rFonts w:hint="eastAsia"/>
          <w:lang w:eastAsia="zh-CN"/>
        </w:rPr>
        <w:t>性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定义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可以简单理解为：多次调用，都返回第一次调用时的处理结果。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本身是一种面向资源的应用层协议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当时http协议实际上存在两种不同使用方式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忠实的遵循http协议的各种规定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一种是SOA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并没有完全把http当做应用层协议，而是把http协议当做传输层协议。在http上建立自己的应用层协议。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http幂等说的实际上是每一次相同请求，对于资源产生的作用均与第一次相同，其本身并不会产生任何副作用（注意，和返回结果无关：返回结果并不一定需要一样）。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在http的规范中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：幂等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： 创建资源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 更新资源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注意：通常，会简单认为post 表示创建资源,put表示更新资源。但是实际上二者都可以创建资源。区别在于幂等性上，post对应的uri并非资源本身，而是资源的接受者。两次相同的post会在服务器端创建两份资源，他们具有不同的uri，因而post不具有幂等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而put对应的URI是要创建或者更新的资源本身，对同一个URI进行相同的put，其副作用和一次put是相同的。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RESTful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 指的是：一组架构约束条件和原则。满足这些约束条件和原则的引用程序或设计就是RESTful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REST(Representaional State Transfer ：表现层状态转换 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实际上应当为：资源的表示层转换。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这里的</w:t>
      </w:r>
      <w:r>
        <w:rPr>
          <w:rFonts w:hint="eastAsia"/>
          <w:b/>
          <w:bCs/>
          <w:lang w:val="en-US" w:eastAsia="zh-CN"/>
        </w:rPr>
        <w:t>资源：</w:t>
      </w:r>
      <w:r>
        <w:rPr>
          <w:rFonts w:hint="eastAsia"/>
          <w:b w:val="0"/>
          <w:bCs w:val="0"/>
          <w:lang w:val="en-US" w:eastAsia="zh-CN"/>
        </w:rPr>
        <w:t>可以是文本，图片，服务....（通过统一资源定位符uri指向它）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表现层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‘资源’是一种信息实体，它可以有多种外在的表现形式，我们把‘资源’具体呈现出来的形式，叫做它的表现层。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如：文本可以用txt表示，也可以用xml，json，二进制表现。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uri只表示资源的实体，并不代表他的形式。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状态转化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访问网站，实际上就代表了客户端和服务器的互动，这个过程中，势必会涉及数据和状态变化。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而http协议是一个无状态协议，因而所有状态都保存在服务器端（？cookie ，session）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面向服务的架构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分布式计算：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两个以上的软件互相分享信息，这些软件既可以在一台计算机上运行，也可以通过网络连接起来的多台计算机上运行。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平衡负载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稀有资源共享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将程序放在最适合运行它的计算机上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量子算法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由于：</w:t>
      </w:r>
      <w:r>
        <w:rPr>
          <w:rFonts w:ascii="宋体" w:hAnsi="宋体" w:eastAsia="宋体" w:cs="宋体"/>
          <w:sz w:val="24"/>
          <w:szCs w:val="24"/>
        </w:rPr>
        <w:t>量子质因子分解算法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的出现，对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RSA加密算法构成威胁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但是由于微观上操作量子态的操作十分困难，真正的量子计算器实际并没有实现。</w:t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RSA（公钥加密算法）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两个互质的数相乘很容易，但要对其进行因式分解及其困难。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详细原理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互质关系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两个正整数除了1，没有其他共因子。这两个数就是互质关系。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关于互质关系的结论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r>
        <w:rPr>
          <w:rFonts w:hint="eastAsia" w:ascii="宋体" w:hAnsi="宋体" w:eastAsia="宋体" w:cs="宋体"/>
          <w:sz w:val="24"/>
          <w:szCs w:val="24"/>
        </w:rPr>
        <w:t>　</w:t>
      </w:r>
      <w:r>
        <w:rPr>
          <w:rFonts w:hint="eastAsia"/>
        </w:rPr>
        <w:t>　1. 任意两个质数构成互质关系，比如13和61。</w:t>
      </w:r>
    </w:p>
    <w:p>
      <w:r>
        <w:rPr>
          <w:rFonts w:hint="eastAsia"/>
        </w:rPr>
        <w:t>　　2. 一个数是质数，另一个数只要不是前者的倍数，两者就构成互质关系，比如3和10。</w:t>
      </w:r>
    </w:p>
    <w:p>
      <w:r>
        <w:rPr>
          <w:rFonts w:hint="eastAsia"/>
        </w:rPr>
        <w:t>　　3. 如果两个数之中，较大的那个数是质数，则两者构成互质关系，比如97和57。</w:t>
      </w:r>
    </w:p>
    <w:p>
      <w:r>
        <w:rPr>
          <w:rFonts w:hint="eastAsia"/>
        </w:rPr>
        <w:t>　　4. 1和任意一个自然数是都是互质关系，比如1和99。</w:t>
      </w:r>
    </w:p>
    <w:p>
      <w:r>
        <w:rPr>
          <w:rFonts w:hint="eastAsia"/>
        </w:rPr>
        <w:t>　　5. p是大于1的整数，则p和p-1构成互质关系，比如57和56。</w:t>
      </w:r>
    </w:p>
    <w:p>
      <w:r>
        <w:rPr>
          <w:rFonts w:hint="eastAsia"/>
        </w:rPr>
        <w:t>　　6. p是大于1的奇数，则p和p-2构成互质关系，比如17和15。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计算任意正整数n，小于的等于n的，与n构成互质关系的数的个数。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n=8  </w:t>
      </w:r>
      <w:r>
        <w:rPr>
          <w:rFonts w:ascii="宋体" w:hAnsi="宋体" w:eastAsia="宋体" w:cs="宋体"/>
          <w:sz w:val="24"/>
          <w:szCs w:val="24"/>
        </w:rPr>
        <w:t>φ(n) = 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1,3,5,7</w:t>
      </w:r>
    </w:p>
    <w:p>
      <w:pPr>
        <w:ind w:left="420" w:leftChars="0"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对称加密和非对称加密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甲方乙方使用相同的加密规则即是对称加密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缺点：甲方必须要把加密规则告诉乙方，否则无法加密，保存和传递秘钥，就是个大问题。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加密和解密实际上可以使用不同规则，只要这两种规则之间存在某种对应关系即可。（这样就可以避免直接传递秘钥）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乙方生成两把秘钥（公钥， 私钥）。公钥公开（任何人可得），私钥则保密。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甲方获得乙方的公钥，然后对信息加密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乙方得到加密后的信息，用私钥解密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公钥加密的信息只有私钥才能解开，只要私钥不泄露，通信即是安全的。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ES(OpenGL for Embedded Systems)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是OpenGL ES 是 OpenGL 三维图形api的子集。针对手机、PDA 游戏主机等嵌入式设备而设计。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优势：不必像多线程编程那样处处关注状态的同步问题，这里没有死锁的存在，也没有线程上下文交换带来的性能上的开销。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无法利用多核CPU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错误会引起整个应用退出（应用的健壮性）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大量计算占用CPU导致无法继续调用异步 I/O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阻塞与异步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线程在遇到耗时操作（磁盘读写，网络通讯I/O操作），操作系统会剥夺这个线程的CPU控制权，使其暂停执行，同时将资源让给其他工作线程。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异步 I/O不阻塞： 将I/O请求发送个操作系统，继续执行下一个语句。当操作系统完成 I/O操作时，以事件的形式通知执行I/O操作的线程，而线程存在事件循环，不断检查有没有未处理的事件，依次处理。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网络传输名词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统一资源标识符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统一资源定位符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http事务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由一条请求命令和一个响应结果组成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网络分层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web结构组件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客户端和服务器之间的HTTP中间实体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HTTP的仓库，使常用页面的副本可以保存在里客户端更近的地方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连接其他应用程序的特殊web服务器（如 http /ftp网关 将协议的流量相互转换）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隧道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对http通信报文进行盲转发的特殊代理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可以在一条或多条http连接上转发非http数据，转发是不会窥探数据（也就是说这些数据不会被只允许web流量通过的防火墙屏蔽）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717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Agent代理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发起自动http请求的半智能web客户端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如web浏览器 ， 网络机器人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所有的版本控制系统，实际上只能跟踪文本文件的改动，而图片，视频这些二进制文件，能管理（只能讲二进制的每次改动串起来，也就是说只知道图片从100k到120k），但是没法跟踪文件的变动。而  word格式是二进制的，因此无法跟踪word文件的改动。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不要用Windows自带的记事本编辑文本文件，因为Microsoft会将每个文件开通添加了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oxefbbbf（16进制）的字符，用来保存utf-8文件。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svn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版本库存放于中央服务器。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将资源从中央服务器获取，然后修改，修改后推送到中央服务器。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1.必须联网，非局域网下提交，下载速度感人。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如：git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分布式版本控制系统没有“中央服务器”，每个人的电脑上都是一个完整的版本库，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B修改了文件，他们会将各自的修改推送给对方，就可以看到对方的修改。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其实git系统通常也有一台充当“中央服务器”，用来交换各自的修改。当然没有这个，也能工作，只是推送修改不方便而已。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安全，没有“中央服务器”，一个挂了，还有其他版本库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强大的分支管理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Blob对象表示不可变的类似文件对象的原始数据。浏览器有对其相互转化的接口（Blob对象）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file对象是特殊类型的Blob。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二进制大对象，是一个可以存储二进制的容器，常用语存储二进制文件的字段类型。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text/plain  转换为 blob</w:t>
      </w:r>
    </w:p>
    <w:p>
      <w:pPr>
        <w:rPr>
          <w:rFonts w:hint="default"/>
        </w:rPr>
      </w:pPr>
      <w:r>
        <w:rPr>
          <w:rFonts w:hint="default"/>
        </w:rPr>
        <w:t>xhr.onreadystatechange = function(e) {</w:t>
      </w:r>
    </w:p>
    <w:p>
      <w:pPr>
        <w:rPr>
          <w:rFonts w:hint="default"/>
        </w:rPr>
      </w:pPr>
      <w:r>
        <w:rPr>
          <w:rFonts w:hint="default"/>
        </w:rPr>
        <w:t xml:space="preserve">  if (this.readyState == 4 &amp;&amp; this.status == 200) {</w:t>
      </w:r>
    </w:p>
    <w:p>
      <w:pPr>
        <w:rPr>
          <w:rFonts w:hint="default"/>
        </w:rPr>
      </w:pPr>
      <w:r>
        <w:rPr>
          <w:rFonts w:hint="default"/>
        </w:rPr>
        <w:t xml:space="preserve">    //通过 responseText 来获取图片文件对应的二进制字符串</w:t>
      </w:r>
    </w:p>
    <w:p>
      <w:pPr>
        <w:rPr>
          <w:rFonts w:hint="default"/>
        </w:rPr>
      </w:pPr>
      <w:r>
        <w:rPr>
          <w:rFonts w:hint="default"/>
        </w:rPr>
        <w:t xml:space="preserve">    var binStr = this.responseText;</w:t>
      </w:r>
    </w:p>
    <w:p>
      <w:pPr>
        <w:rPr>
          <w:rFonts w:hint="default"/>
        </w:rPr>
      </w:pPr>
      <w:r>
        <w:rPr>
          <w:rFonts w:hint="default"/>
        </w:rPr>
        <w:t xml:space="preserve">    //然后自己再想方法将逐个字节还原为二进制数据</w:t>
      </w:r>
    </w:p>
    <w:p>
      <w:pPr>
        <w:rPr>
          <w:rFonts w:hint="default"/>
        </w:rPr>
      </w:pPr>
      <w:r>
        <w:rPr>
          <w:rFonts w:hint="default"/>
        </w:rPr>
        <w:t xml:space="preserve">    for (var i = 0, len = binStr.length; i &lt; len; ++i) {</w:t>
      </w:r>
    </w:p>
    <w:p>
      <w:pPr>
        <w:rPr>
          <w:rFonts w:hint="default"/>
        </w:rPr>
      </w:pPr>
      <w:r>
        <w:rPr>
          <w:rFonts w:hint="default"/>
        </w:rPr>
        <w:t xml:space="preserve">      var c = binStr.charCodeAt(i);</w:t>
      </w:r>
    </w:p>
    <w:p>
      <w:pPr>
        <w:rPr>
          <w:rFonts w:hint="default"/>
        </w:rPr>
      </w:pPr>
      <w:r>
        <w:rPr>
          <w:rFonts w:hint="default"/>
        </w:rPr>
        <w:t xml:space="preserve">      //String.fromCharCode(c &amp; 0xff);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//这里是将其转为 32 位的补码，实际上仍然表示c这个数。</w:t>
      </w:r>
    </w:p>
    <w:p>
      <w:pPr>
        <w:rPr>
          <w:rFonts w:hint="default"/>
        </w:rPr>
      </w:pPr>
      <w:r>
        <w:rPr>
          <w:rFonts w:hint="default"/>
        </w:rPr>
        <w:t xml:space="preserve">      var byte = c &amp; 0xff;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r>
        <w:rPr>
          <w:rFonts w:hint="default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对比cache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cache是为了弥补高速设备与低速设备的鸿沟而引入的中间层，最终起到加速访问速度的作用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而buffer主要的目的是进行流量整形，把突发的大数量较小规模的I/O整理成平稳的小数量较大规模的I/O，以减少响应次数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Buffer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（缓冲区）是系统两端处理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速度平衡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（从长时间尺度上看）时使用的。它的引入是为了减小短期内突发I/O的影响，起到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流量整形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的作用。比如生产者——消费者问题，他们产生和消耗资源的速度大体接近，加一个buffer可以抵消掉资源刚产生/消耗时的突然变化。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Cache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（缓存）则是系统两端处理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速度不匹配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时的一种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折衷策略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。因为CPU和memory之间的速度差异越来越大，所以人们充分利用数据的局部性（locality）特征，通过使用存储系统分级（memory hierarchy）的策略来减小这种差异带来的影响。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假定以后存储器访问变得跟CPU做计算一样快，cache就可以消失，但是buffer依然存在。比如从网络上下载东西，瞬时速率可能会有较大变化，但从长期来看却是稳定的，这样就能通过引入一个buffer使得OS接收数据的速率更稳定，进一步减少对磁盘的伤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4、TLB（Translation Lookaside Buffer，翻译后备缓冲器）名字起错了，其实它是一个cache.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由于js的Array，有许多功能，而且是不限制类型，也可能是稀疏的。（是托管的，内部有比较复杂的实现），如果从XHR, File API , Canvas等等地方读取了一大串字节流，如果用js里的Array去存，性能消耗高，低效。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ArrayBuffer是一块内存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buf = new ArrayBuffer(1024)   ：开辟1kb的内存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但是不能直接访问Arraybuffer里面的字节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通过TypedArray，提供一个‘view’（multiple views on the same data），对它们进行下标读写，最终都会反映到它所建立的ArrayBuffer上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int8 = new Int8Array(buf)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int8[0] =12;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Map (js)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由于前端会对代码进行压缩，合并，转码，这会导致代码的报错信息很难被定位。这时，source map可以有效还原报错位置。map文件只会在开发模式被加载，普通浏览不会加载map，不会浪费宽带和流量。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map文件是一个JSON文件，包含信息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 版本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  转换前文件列表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  转变前所有变量名和属性名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mappings: 记录位置信息的字符串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souceRoot: 转换前的文件所在的目录。如果与转化前是同一目录，则为空。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sourcesContent  转换前的文件内容列表（与source一一对应）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如何映射map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在转换后的代码的尾部指定map路径即可：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111111"/>
          <w:spacing w:val="-2"/>
          <w:sz w:val="24"/>
          <w:szCs w:val="24"/>
          <w:shd w:val="clear" w:fill="F5F2F0"/>
        </w:rPr>
        <w:t>//@ sourceMappingURL=/path/to/file.js.map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for comment  征求意见稿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最终演变为记录互联网规范、协议、过程的标准文件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Datagram Protocal 用户数据报文协议  面向数据报的传输层协议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TCP/IP模型中，UDP为网络层以下和应用层以下提供了一个简单的接口。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Internet Control Message Protocol 互联网协议簇的核心协议之一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用于TCP/IP网络中发送控制信息，提供可能发生在通信环境中的各种问题反馈。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每个ICMP信息都是直接封装在一个IP数据报中，但对ICMP信息会特殊处理，于一般的IP数据包的处理不同(不会作为IP的子协议处理)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也是不安全传输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2784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Generic Routing Encapsulation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一种隧道协议，可以在虚拟点对点链路中封装多种网络层协议。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Telnet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RFC 854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一种应用层协议（适用于互联网和局域网），使用虚拟终端机的形式，提供双向，以文字字符串为主的交互功能。属于TCP/IP协议簇的其中之一。是Internet远程登录服务的标准协议和主要方式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而传统的talnet会话所传输的数据并未加密，账号和密码等敏感数据容易被窃听，因而一般服务器会封锁Telnet服务，改用更安全的ssh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 Desktop Protocol 远程桌面协议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一个多通道协议，让本地电脑连接终端机服务，服务端监听3389端口。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柯里化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在一个函数中首先填充几个参数（然后在返回一个新函数）的技术就是柯里化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偏应用方程返回一个含有预处理参数的新函数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重绘与回流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关于浏览器渲染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页面时 dom树 + 样式  来确立盒模型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解析html文档时，会先查看link的css，等到css加载完后才会渲染dom树。（这也是为什么需要将css写在页面顶部）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repaint --重绘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浏览器收到元素产生了不影响排版的变化，对这个元素进行重新绘制的过程（如加一个下划线，改变颜色）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reflow -- 回流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浏览器收到元素产生了对文档树排版有影响的样式变化，会对所有受到影响的dom节点进行重新排版工作。一般一个reflow后都会有repaint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网络安全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0day漏洞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代码发布到漏洞补丁发布之间的时间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1day漏洞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漏洞补丁发布的第一天。（许多用户还没来得及打上补丁，攻击者可以对补丁进行差量分析，从而猜测漏洞原理）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线程和进程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</w:t>
      </w: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Asynchronous Modules Definition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异步模块定义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define(id?,  dependencies?, factory)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define(function(){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exports = {}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exports.sayHell = function(){}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exports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在定义模块时，指定所有依赖。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dep1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dep2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 function(dep1, dep2){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funciton(){}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堆与栈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一般来说，堆栈的分配是指C或者 C++ 编译的程序。而js引擎是一种C 和 C++开发的应用。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由编译器自动分配释放，存放函数的参数值，局部变量的值等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一般由程序员分配释放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全局区（静态区 static）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 in time, 运行时编译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算法相关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算法的事件复杂度是一个函数，定性的描述该算法的运行时间。通常指的是渐进时间复杂度</w:t>
      </w:r>
      <w:bookmarkStart w:id="0" w:name="_GoBack"/>
      <w:bookmarkEnd w:id="0"/>
      <w:r>
        <w:rPr>
          <w:rFonts w:hint="eastAsia"/>
          <w:lang w:val="en-US" w:eastAsia="zh-CN"/>
        </w:rPr>
        <w:t>（符号： O），时间复杂度是渐进的，即考察输入值大小接近无穷大时。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如对于一个大小为n的输入， 需要 5n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+3n时间运行完毕，那么他的时间复杂度是O(n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A9294"/>
    <w:multiLevelType w:val="singleLevel"/>
    <w:tmpl w:val="59FA929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59FA947E"/>
    <w:multiLevelType w:val="singleLevel"/>
    <w:tmpl w:val="59FA947E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59FA971D"/>
    <w:multiLevelType w:val="singleLevel"/>
    <w:tmpl w:val="59FA971D"/>
    <w:lvl w:ilvl="0" w:tentative="0">
      <w:start w:val="4"/>
      <w:numFmt w:val="decimal"/>
      <w:suff w:val="space"/>
      <w:lvlText w:val="%1)"/>
      <w:lvlJc w:val="left"/>
    </w:lvl>
  </w:abstractNum>
  <w:abstractNum w:abstractNumId="3">
    <w:nsid w:val="59FA9887"/>
    <w:multiLevelType w:val="singleLevel"/>
    <w:tmpl w:val="59FA9887"/>
    <w:lvl w:ilvl="0" w:tentative="0">
      <w:start w:val="5"/>
      <w:numFmt w:val="decimal"/>
      <w:suff w:val="nothing"/>
      <w:lvlText w:val="%1）"/>
      <w:lvlJc w:val="left"/>
    </w:lvl>
  </w:abstractNum>
  <w:abstractNum w:abstractNumId="4">
    <w:nsid w:val="5A5C169D"/>
    <w:multiLevelType w:val="singleLevel"/>
    <w:tmpl w:val="5A5C16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5C16D2"/>
    <w:multiLevelType w:val="singleLevel"/>
    <w:tmpl w:val="5A5C16D2"/>
    <w:lvl w:ilvl="0" w:tentative="0">
      <w:start w:val="1"/>
      <w:numFmt w:val="upperLetter"/>
      <w:suff w:val="nothing"/>
      <w:lvlText w:val="%1，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35994"/>
    <w:rsid w:val="042A37AE"/>
    <w:rsid w:val="0469406A"/>
    <w:rsid w:val="04C55640"/>
    <w:rsid w:val="05BC3B4B"/>
    <w:rsid w:val="05EC5FE1"/>
    <w:rsid w:val="060B4927"/>
    <w:rsid w:val="07121591"/>
    <w:rsid w:val="07267897"/>
    <w:rsid w:val="0865625B"/>
    <w:rsid w:val="098F62D7"/>
    <w:rsid w:val="0A4E645A"/>
    <w:rsid w:val="0AD61B66"/>
    <w:rsid w:val="0AF85492"/>
    <w:rsid w:val="0C222888"/>
    <w:rsid w:val="0C4D6A64"/>
    <w:rsid w:val="0C6A2CE3"/>
    <w:rsid w:val="0D052635"/>
    <w:rsid w:val="0D1458D5"/>
    <w:rsid w:val="0D972BF7"/>
    <w:rsid w:val="0F175441"/>
    <w:rsid w:val="0F430156"/>
    <w:rsid w:val="0F8C7B01"/>
    <w:rsid w:val="10892FC0"/>
    <w:rsid w:val="109E7285"/>
    <w:rsid w:val="1273080F"/>
    <w:rsid w:val="127757D2"/>
    <w:rsid w:val="12E21586"/>
    <w:rsid w:val="1358524A"/>
    <w:rsid w:val="13B1774F"/>
    <w:rsid w:val="14AA412D"/>
    <w:rsid w:val="1623548B"/>
    <w:rsid w:val="166C1268"/>
    <w:rsid w:val="16F9594A"/>
    <w:rsid w:val="170A4472"/>
    <w:rsid w:val="170A6B68"/>
    <w:rsid w:val="17CB23E6"/>
    <w:rsid w:val="17D62156"/>
    <w:rsid w:val="19B807FE"/>
    <w:rsid w:val="1BAA38CC"/>
    <w:rsid w:val="1BE26DBD"/>
    <w:rsid w:val="1C00342A"/>
    <w:rsid w:val="1C56578A"/>
    <w:rsid w:val="1D1B2BAE"/>
    <w:rsid w:val="1D2D2986"/>
    <w:rsid w:val="1D34337B"/>
    <w:rsid w:val="1DC20762"/>
    <w:rsid w:val="1E4B101D"/>
    <w:rsid w:val="1F4C56AA"/>
    <w:rsid w:val="1F8A4485"/>
    <w:rsid w:val="20AF2E71"/>
    <w:rsid w:val="226035AE"/>
    <w:rsid w:val="24635A80"/>
    <w:rsid w:val="2716310F"/>
    <w:rsid w:val="27827293"/>
    <w:rsid w:val="28BD1415"/>
    <w:rsid w:val="2A3E337A"/>
    <w:rsid w:val="2A591538"/>
    <w:rsid w:val="2BAC2C37"/>
    <w:rsid w:val="2C445896"/>
    <w:rsid w:val="2CD55B59"/>
    <w:rsid w:val="2CF8283B"/>
    <w:rsid w:val="2DB0249A"/>
    <w:rsid w:val="2E2D1105"/>
    <w:rsid w:val="2F0A01F4"/>
    <w:rsid w:val="30D370A0"/>
    <w:rsid w:val="312E312D"/>
    <w:rsid w:val="323B18D9"/>
    <w:rsid w:val="323E0E6B"/>
    <w:rsid w:val="33321C74"/>
    <w:rsid w:val="34F96CA3"/>
    <w:rsid w:val="35A4185A"/>
    <w:rsid w:val="361F4884"/>
    <w:rsid w:val="36455EF4"/>
    <w:rsid w:val="3738522F"/>
    <w:rsid w:val="38AB4F21"/>
    <w:rsid w:val="38B83A34"/>
    <w:rsid w:val="3A6C6B97"/>
    <w:rsid w:val="3BF97A27"/>
    <w:rsid w:val="3C9E3BCC"/>
    <w:rsid w:val="3CE91B9A"/>
    <w:rsid w:val="3F2119DF"/>
    <w:rsid w:val="3F635B49"/>
    <w:rsid w:val="401A7C5C"/>
    <w:rsid w:val="424B57A5"/>
    <w:rsid w:val="430248BC"/>
    <w:rsid w:val="441008DB"/>
    <w:rsid w:val="46595694"/>
    <w:rsid w:val="465E6E78"/>
    <w:rsid w:val="46B3073F"/>
    <w:rsid w:val="46C7203E"/>
    <w:rsid w:val="483F5E36"/>
    <w:rsid w:val="49AF2462"/>
    <w:rsid w:val="4AA80C92"/>
    <w:rsid w:val="4C046A2F"/>
    <w:rsid w:val="4CB7246B"/>
    <w:rsid w:val="4D277B4C"/>
    <w:rsid w:val="4D535568"/>
    <w:rsid w:val="4DFC0DB7"/>
    <w:rsid w:val="4E7D7B12"/>
    <w:rsid w:val="4E8F7065"/>
    <w:rsid w:val="4FA05656"/>
    <w:rsid w:val="50ED5A4B"/>
    <w:rsid w:val="52C811EA"/>
    <w:rsid w:val="54933CDD"/>
    <w:rsid w:val="54FE0D28"/>
    <w:rsid w:val="55FF7D95"/>
    <w:rsid w:val="57250AC3"/>
    <w:rsid w:val="5BAF1A84"/>
    <w:rsid w:val="5BCF342A"/>
    <w:rsid w:val="5C2216C0"/>
    <w:rsid w:val="5C5577B9"/>
    <w:rsid w:val="5CFF2E45"/>
    <w:rsid w:val="5D0A7441"/>
    <w:rsid w:val="5D1A6939"/>
    <w:rsid w:val="5D4D0469"/>
    <w:rsid w:val="5FBA6DE2"/>
    <w:rsid w:val="60213995"/>
    <w:rsid w:val="604650C6"/>
    <w:rsid w:val="60916EE9"/>
    <w:rsid w:val="613462A2"/>
    <w:rsid w:val="66813051"/>
    <w:rsid w:val="677B4023"/>
    <w:rsid w:val="68192170"/>
    <w:rsid w:val="683E3E6D"/>
    <w:rsid w:val="68BD2259"/>
    <w:rsid w:val="69DB41D4"/>
    <w:rsid w:val="69DF3B58"/>
    <w:rsid w:val="6A816933"/>
    <w:rsid w:val="6A960BF3"/>
    <w:rsid w:val="6AA97202"/>
    <w:rsid w:val="6D2704B0"/>
    <w:rsid w:val="6D5A62A5"/>
    <w:rsid w:val="709400C9"/>
    <w:rsid w:val="70BA1588"/>
    <w:rsid w:val="72590F81"/>
    <w:rsid w:val="72D27B3C"/>
    <w:rsid w:val="73BB75DD"/>
    <w:rsid w:val="7447560A"/>
    <w:rsid w:val="74D625F7"/>
    <w:rsid w:val="74EE190F"/>
    <w:rsid w:val="76093354"/>
    <w:rsid w:val="767E7368"/>
    <w:rsid w:val="769953AF"/>
    <w:rsid w:val="77423CFB"/>
    <w:rsid w:val="785D52DF"/>
    <w:rsid w:val="78A4674D"/>
    <w:rsid w:val="794F227F"/>
    <w:rsid w:val="7A063423"/>
    <w:rsid w:val="7A903316"/>
    <w:rsid w:val="7B8A12B3"/>
    <w:rsid w:val="7BAD2F2C"/>
    <w:rsid w:val="7CE17F0F"/>
    <w:rsid w:val="7E4B0304"/>
    <w:rsid w:val="7EB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2018-04-09T03:11:55Z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