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jc w:val="center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一、函数调用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!==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)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isPalindrome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二、方法调用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samurai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 </w:t>
      </w:r>
    </w:p>
    <w:p>
      <w:pPr>
        <w:ind w:firstLine="420" w:firstLineChars="0"/>
        <w:rPr>
          <w:rFonts w:hint="eastAsia"/>
          <w:lang w:val="en-US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优化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内联命名函数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上面的问题在于，其他对象引用时必须给方法命名为chirp，而用内联命令函数则不会有这个问题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chirp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signal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"-chirp"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"chirp"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内联函数的名称在函数外是不可用的。只在函数内部是可用的。如：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 = function b()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-- 》 undefined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这也是为什么全局属性会被作为window的方法进行创建的原因，不使用window的属性，无法引用这些函数。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 arguments.callee() 也可以调用当前的函数，但是，es5规范中禁止使用这个属性。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函数存储与对象存储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问题：如何存储一组独立的函数？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关键： 可以将函数视为对象，在其上添加属性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函数属性存储优势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将状态和缓存信息存储在独立位置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利于代码组织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外部存储或缓存对象无需污染作用域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{},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nextId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!!(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自记忆函数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用于缓存记忆昂贵的计算结果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!=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 1 can never be prime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%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answers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但是也要权衡一下缺点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节省了计算性能，但是任何类型的缓存肯定会牺牲内存。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缓存是否应该与业务逻辑放在一起？（函数或方法应该只做一件事？）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缓存记忆DOM元素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 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getElements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cache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||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类数组缓存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gather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利用参数进行函数重载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由于js函数没有重载的概念，可以借用参数模仿重载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注：函数的length属性，可以知道声明了多少形参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arguments.length属性，可以知道传入了多少实参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更具实参个数进行判断进而重载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函数判定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如何判断一个对象是一个函数的实例，并且可以调用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 的问题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一个非期望的函数结果返回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safari   返回nodeList为function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   。。。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Object.prototype.toString.call(fn) ===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[object Function]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返回一个对象内部的描述符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IE会将DOM元素的方法报告为object（</w:t>
      </w:r>
      <w:r>
        <w:rPr>
          <w:rFonts w:hint="eastAsia"/>
          <w:color w:val="FF0000"/>
          <w:lang w:val="en-US" w:eastAsia="zh-CN"/>
        </w:rPr>
        <w:t>测试情况不符合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闭包如何工作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一个函数在创建时，允许该函数访问并操作该函数之外的变量所创建的作用域。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也就是说：函数调用时可以访问，该函数声明时的作用域里的变量和函数。</w:t>
      </w:r>
    </w:p>
    <w:p>
      <w:pPr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实际上是一种状态封装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在某一方面保护了，函数执行完毕后要被垃圾回收的变量和函数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闭包使用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访问私有变量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访问函数内部的变量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feint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feints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Ninja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回调与计时器回调</w:t>
      </w:r>
    </w:p>
    <w:p>
      <w:pPr>
        <w:rPr>
          <w:rFonts w:hint="eastAsia"/>
          <w:lang w:val="en-US" w:eastAsia="zh-CN"/>
        </w:rPr>
      </w:pPr>
    </w:p>
    <w:p>
      <w:pPr>
        <w:pStyle w:val="4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绑定函数上下文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(){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apply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arguments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clicked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"The button has been clicked"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"test"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bind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"click"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color w:val="608B4E"/>
          <w:kern w:val="0"/>
          <w:sz w:val="21"/>
          <w:szCs w:val="21"/>
          <w:shd w:val="clear" w:fill="1E1E1E"/>
          <w:lang w:val="en-US" w:eastAsia="zh-CN" w:bidi="ar"/>
        </w:rPr>
        <w:t>//#2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偏应用函数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也就是柯里化函数，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柯里化：在一个函数中首先填充几个参数（然后在返回一个新函数）的技术就是柯里化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偏应用方程返回一个含有预处理参数的新函数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readFil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3B37C"/>
    <w:multiLevelType w:val="singleLevel"/>
    <w:tmpl w:val="5A93B37C"/>
    <w:lvl w:ilvl="0" w:tentative="0">
      <w:start w:val="3"/>
      <w:numFmt w:val="chineseCounting"/>
      <w:suff w:val="nothing"/>
      <w:lvlText w:val="%1、"/>
      <w:lvlJc w:val="left"/>
    </w:lvl>
  </w:abstractNum>
  <w:abstractNum w:abstractNumId="1">
    <w:nsid w:val="5A94CD3B"/>
    <w:multiLevelType w:val="singleLevel"/>
    <w:tmpl w:val="5A94CD3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A94FB17"/>
    <w:multiLevelType w:val="singleLevel"/>
    <w:tmpl w:val="5A94FB1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4478D"/>
    <w:rsid w:val="080F266E"/>
    <w:rsid w:val="0ABF5AD8"/>
    <w:rsid w:val="14A522E5"/>
    <w:rsid w:val="1A094B8F"/>
    <w:rsid w:val="1D162733"/>
    <w:rsid w:val="1E247CEA"/>
    <w:rsid w:val="2202087F"/>
    <w:rsid w:val="277602D1"/>
    <w:rsid w:val="2C6B76AE"/>
    <w:rsid w:val="350D07F7"/>
    <w:rsid w:val="35C00407"/>
    <w:rsid w:val="37F97D81"/>
    <w:rsid w:val="3EA4750E"/>
    <w:rsid w:val="48F47F08"/>
    <w:rsid w:val="4DA24B4A"/>
    <w:rsid w:val="4DC603D9"/>
    <w:rsid w:val="4F017FE4"/>
    <w:rsid w:val="50F3742A"/>
    <w:rsid w:val="5B817DD3"/>
    <w:rsid w:val="5B9B3769"/>
    <w:rsid w:val="602D0809"/>
    <w:rsid w:val="73FC019D"/>
    <w:rsid w:val="7F9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2018-02-28T06:55:07Z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