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BF" w:rsidRDefault="004231B1">
      <w:r>
        <w:rPr>
          <w:rFonts w:hint="eastAsia"/>
          <w:b/>
          <w:bCs/>
        </w:rPr>
        <w:t>export_1516687482071</w:t>
      </w:r>
    </w:p>
    <w:p w:rsidR="00DB67BF" w:rsidRDefault="004231B1">
      <w:pPr>
        <w:ind w:firstLine="420"/>
      </w:pPr>
      <w:r>
        <w:rPr>
          <w:rFonts w:hint="eastAsia"/>
        </w:rPr>
        <w:t>exports</w:t>
      </w:r>
      <w:r>
        <w:rPr>
          <w:rFonts w:hint="eastAsia"/>
        </w:rPr>
        <w:t>与</w:t>
      </w:r>
      <w:r>
        <w:rPr>
          <w:rFonts w:hint="eastAsia"/>
        </w:rPr>
        <w:t xml:space="preserve"> module.exports</w:t>
      </w:r>
      <w:r>
        <w:rPr>
          <w:rFonts w:hint="eastAsia"/>
        </w:rPr>
        <w:t>属于</w:t>
      </w:r>
      <w:r>
        <w:rPr>
          <w:rFonts w:hint="eastAsia"/>
        </w:rPr>
        <w:t xml:space="preserve"> commonJS</w:t>
      </w:r>
      <w:r>
        <w:rPr>
          <w:rFonts w:hint="eastAsia"/>
        </w:rPr>
        <w:t>规范</w:t>
      </w:r>
    </w:p>
    <w:p w:rsidR="00DB67BF" w:rsidRDefault="004231B1">
      <w:pPr>
        <w:ind w:firstLine="420"/>
      </w:pPr>
      <w:r>
        <w:rPr>
          <w:rFonts w:hint="eastAsia"/>
        </w:rPr>
        <w:t>export</w:t>
      </w:r>
      <w:r>
        <w:rPr>
          <w:rFonts w:hint="eastAsia"/>
        </w:rPr>
        <w:t>与</w:t>
      </w:r>
      <w:r>
        <w:rPr>
          <w:rFonts w:hint="eastAsia"/>
        </w:rPr>
        <w:t xml:space="preserve">export default </w:t>
      </w:r>
      <w:r>
        <w:rPr>
          <w:rFonts w:hint="eastAsia"/>
        </w:rPr>
        <w:t>属于</w:t>
      </w:r>
      <w:r>
        <w:rPr>
          <w:rFonts w:hint="eastAsia"/>
        </w:rPr>
        <w:t xml:space="preserve"> ES6</w:t>
      </w:r>
      <w:r>
        <w:rPr>
          <w:rFonts w:hint="eastAsia"/>
        </w:rPr>
        <w:t>规范</w:t>
      </w:r>
    </w:p>
    <w:p w:rsidR="00DB67BF" w:rsidRDefault="004231B1">
      <w:pPr>
        <w:ind w:firstLine="420"/>
      </w:pPr>
      <w:r>
        <w:rPr>
          <w:rFonts w:hint="eastAsia"/>
        </w:rPr>
        <w:t>都属于导出语法</w:t>
      </w:r>
    </w:p>
    <w:p w:rsidR="00DB67BF" w:rsidRDefault="004231B1">
      <w:pPr>
        <w:ind w:firstLine="420"/>
      </w:pPr>
      <w:r>
        <w:rPr>
          <w:rFonts w:hint="eastAsia"/>
        </w:rPr>
        <w:t>分别对应的导入语法：</w:t>
      </w:r>
      <w:r>
        <w:rPr>
          <w:rFonts w:hint="eastAsia"/>
        </w:rPr>
        <w:t xml:space="preserve"> require</w:t>
      </w:r>
      <w:r>
        <w:rPr>
          <w:rFonts w:hint="eastAsia"/>
        </w:rPr>
        <w:t>（）</w:t>
      </w:r>
      <w:r>
        <w:rPr>
          <w:rFonts w:hint="eastAsia"/>
        </w:rPr>
        <w:t xml:space="preserve">  import</w:t>
      </w:r>
    </w:p>
    <w:p w:rsidR="00DB67BF" w:rsidRDefault="00DB67BF">
      <w:pPr>
        <w:ind w:firstLine="420"/>
      </w:pPr>
    </w:p>
    <w:p w:rsidR="00DB67BF" w:rsidRDefault="004231B1">
      <w:pPr>
        <w:ind w:firstLine="420"/>
      </w:pPr>
      <w:r>
        <w:rPr>
          <w:rFonts w:hint="eastAsia"/>
        </w:rPr>
        <w:t xml:space="preserve">exports </w:t>
      </w:r>
      <w:r>
        <w:rPr>
          <w:rFonts w:hint="eastAsia"/>
        </w:rPr>
        <w:t>与</w:t>
      </w:r>
      <w:r>
        <w:rPr>
          <w:rFonts w:hint="eastAsia"/>
        </w:rPr>
        <w:t xml:space="preserve"> module.exports</w:t>
      </w:r>
      <w:r>
        <w:rPr>
          <w:rFonts w:hint="eastAsia"/>
        </w:rPr>
        <w:t>的区别</w:t>
      </w:r>
    </w:p>
    <w:p w:rsidR="00DB67BF" w:rsidRDefault="004231B1">
      <w:pPr>
        <w:ind w:firstLine="420"/>
      </w:pPr>
      <w:r>
        <w:rPr>
          <w:rFonts w:hint="eastAsia"/>
        </w:rPr>
        <w:t>commonJS</w:t>
      </w:r>
      <w:r>
        <w:rPr>
          <w:rFonts w:hint="eastAsia"/>
        </w:rPr>
        <w:t>将每个文件视为一个模块，每个模块内部，</w:t>
      </w:r>
      <w:r>
        <w:rPr>
          <w:rFonts w:hint="eastAsia"/>
        </w:rPr>
        <w:t>module</w:t>
      </w:r>
      <w:r>
        <w:rPr>
          <w:rFonts w:hint="eastAsia"/>
        </w:rPr>
        <w:t>变量代表当前模块，这个变量是一个对象，它的</w:t>
      </w:r>
      <w:r>
        <w:rPr>
          <w:rFonts w:hint="eastAsia"/>
        </w:rPr>
        <w:t>exports</w:t>
      </w:r>
      <w:r>
        <w:rPr>
          <w:rFonts w:hint="eastAsia"/>
        </w:rPr>
        <w:t>属性（</w:t>
      </w:r>
      <w:r>
        <w:rPr>
          <w:rFonts w:hint="eastAsia"/>
        </w:rPr>
        <w:t>module.exports</w:t>
      </w:r>
      <w:r>
        <w:rPr>
          <w:rFonts w:hint="eastAsia"/>
        </w:rPr>
        <w:t>）是对外的接口。加载一个模块，就是加载这个</w:t>
      </w:r>
      <w:r>
        <w:rPr>
          <w:rFonts w:hint="eastAsia"/>
        </w:rPr>
        <w:t>module.exports</w:t>
      </w:r>
      <w:r>
        <w:rPr>
          <w:rFonts w:hint="eastAsia"/>
        </w:rPr>
        <w:t>属性。</w:t>
      </w:r>
    </w:p>
    <w:p w:rsidR="00DB67BF" w:rsidRDefault="004231B1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exports</w:t>
      </w:r>
      <w:r>
        <w:rPr>
          <w:rFonts w:hint="eastAsia"/>
        </w:rPr>
        <w:t>指向</w:t>
      </w:r>
      <w:r>
        <w:rPr>
          <w:rFonts w:hint="eastAsia"/>
        </w:rPr>
        <w:t xml:space="preserve"> module.exports</w:t>
      </w:r>
      <w:r>
        <w:rPr>
          <w:rFonts w:hint="eastAsia"/>
        </w:rPr>
        <w:t>，可以改变</w:t>
      </w:r>
      <w:r>
        <w:rPr>
          <w:rFonts w:hint="eastAsia"/>
        </w:rPr>
        <w:t>exports</w:t>
      </w:r>
      <w:r>
        <w:rPr>
          <w:rFonts w:hint="eastAsia"/>
        </w:rPr>
        <w:t>对象的属性，但是不能直接将</w:t>
      </w:r>
      <w:r>
        <w:rPr>
          <w:rFonts w:hint="eastAsia"/>
        </w:rPr>
        <w:t>exports</w:t>
      </w:r>
      <w:r>
        <w:rPr>
          <w:rFonts w:hint="eastAsia"/>
        </w:rPr>
        <w:t>指向另一个值。</w:t>
      </w:r>
    </w:p>
    <w:p w:rsidR="00DB67BF" w:rsidRDefault="00DB67BF">
      <w:pPr>
        <w:ind w:firstLine="420"/>
      </w:pPr>
    </w:p>
    <w:p w:rsidR="00DB67BF" w:rsidRDefault="004231B1">
      <w:pPr>
        <w:ind w:firstLine="420"/>
      </w:pPr>
      <w:r>
        <w:rPr>
          <w:rFonts w:hint="eastAsia"/>
        </w:rPr>
        <w:t xml:space="preserve">export </w:t>
      </w:r>
      <w:r>
        <w:rPr>
          <w:rFonts w:hint="eastAsia"/>
        </w:rPr>
        <w:t>与</w:t>
      </w:r>
      <w:r>
        <w:rPr>
          <w:rFonts w:hint="eastAsia"/>
        </w:rPr>
        <w:t xml:space="preserve"> export default</w:t>
      </w:r>
      <w:r>
        <w:rPr>
          <w:rFonts w:hint="eastAsia"/>
        </w:rPr>
        <w:t>的区别和联系</w:t>
      </w:r>
    </w:p>
    <w:p w:rsidR="00DB67BF" w:rsidRDefault="004231B1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中导出的接口，一个是导出一个一个的单独接口，一个是导出整体的接口。</w:t>
      </w:r>
    </w:p>
    <w:p w:rsidR="00DB67BF" w:rsidRDefault="00DB67BF">
      <w:pPr>
        <w:ind w:firstLine="420"/>
      </w:pPr>
    </w:p>
    <w:p w:rsidR="00DB67BF" w:rsidRDefault="004231B1">
      <w:pPr>
        <w:rPr>
          <w:b/>
          <w:bCs/>
        </w:rPr>
      </w:pPr>
      <w:r>
        <w:rPr>
          <w:rFonts w:hint="eastAsia"/>
          <w:b/>
          <w:bCs/>
        </w:rPr>
        <w:t>abso</w:t>
      </w:r>
      <w:r>
        <w:rPr>
          <w:rFonts w:hint="eastAsia"/>
          <w:b/>
          <w:bCs/>
        </w:rPr>
        <w:t>lute_1516945381838</w:t>
      </w:r>
    </w:p>
    <w:p w:rsidR="00DB67BF" w:rsidRDefault="004231B1">
      <w:r>
        <w:rPr>
          <w:rFonts w:hint="eastAsia"/>
        </w:rPr>
        <w:t>absolute</w:t>
      </w:r>
      <w:r>
        <w:rPr>
          <w:rFonts w:hint="eastAsia"/>
        </w:rPr>
        <w:t>定位于</w:t>
      </w:r>
      <w:r>
        <w:rPr>
          <w:rFonts w:hint="eastAsia"/>
        </w:rPr>
        <w:t>scroll</w:t>
      </w:r>
      <w:r>
        <w:rPr>
          <w:rFonts w:hint="eastAsia"/>
        </w:rPr>
        <w:t>元素的表现</w:t>
      </w:r>
    </w:p>
    <w:p w:rsidR="00DB67BF" w:rsidRDefault="004231B1">
      <w:pPr>
        <w:ind w:firstLine="420"/>
      </w:pPr>
      <w:r>
        <w:rPr>
          <w:rFonts w:hint="eastAsia"/>
        </w:rPr>
        <w:t>定位元素会固定在一开始的位置，并不会随滚动而滚动。（滚动的部分为超出部分）</w:t>
      </w:r>
    </w:p>
    <w:p w:rsidR="00DB67BF" w:rsidRDefault="00DB67BF">
      <w:pPr>
        <w:ind w:firstLine="420"/>
      </w:pPr>
    </w:p>
    <w:p w:rsidR="00DB67BF" w:rsidRDefault="004231B1">
      <w:pPr>
        <w:rPr>
          <w:rFonts w:ascii="Arial" w:hAnsi="Arial" w:cs="Arial"/>
          <w:color w:val="2E3033"/>
          <w:szCs w:val="19"/>
          <w:shd w:val="clear" w:color="auto" w:fill="F9FBFC"/>
        </w:rPr>
      </w:pPr>
      <w:hyperlink r:id="rId6" w:history="1">
        <w:r>
          <w:rPr>
            <w:rStyle w:val="a4"/>
            <w:rFonts w:ascii="Arial" w:hAnsi="Arial" w:cs="Arial"/>
            <w:b/>
            <w:bCs/>
            <w:color w:val="2E3033"/>
            <w:szCs w:val="19"/>
            <w:u w:val="none"/>
            <w:shd w:val="clear" w:color="auto" w:fill="F9FBFC"/>
          </w:rPr>
          <w:t>anonymous function</w:t>
        </w:r>
      </w:hyperlink>
      <w:r>
        <w:rPr>
          <w:rFonts w:hint="eastAsia"/>
          <w:b/>
          <w:bCs/>
        </w:rPr>
        <w:t>_1519290561525</w:t>
      </w:r>
    </w:p>
    <w:p w:rsidR="00DB67BF" w:rsidRDefault="004231B1">
      <w:pPr>
        <w:ind w:firstLine="420"/>
      </w:pPr>
      <w:r>
        <w:rPr>
          <w:rFonts w:hint="eastAsia"/>
        </w:rPr>
        <w:t>实际上的匿名函数也包括表达式函数（但是）</w:t>
      </w:r>
    </w:p>
    <w:p w:rsidR="00DB67BF" w:rsidRDefault="00DB67BF">
      <w:pPr>
        <w:ind w:firstLine="420"/>
      </w:pPr>
    </w:p>
    <w:p w:rsidR="00DB67BF" w:rsidRDefault="004231B1">
      <w:pPr>
        <w:rPr>
          <w:b/>
          <w:bCs/>
        </w:rPr>
      </w:pPr>
      <w:r>
        <w:rPr>
          <w:rFonts w:hint="eastAsia"/>
          <w:b/>
          <w:bCs/>
        </w:rPr>
        <w:t>recursio</w:t>
      </w:r>
      <w:r>
        <w:rPr>
          <w:rFonts w:hint="eastAsia"/>
          <w:b/>
          <w:bCs/>
        </w:rPr>
        <w:t>n_1519611483438</w:t>
      </w:r>
    </w:p>
    <w:p w:rsidR="00DB67BF" w:rsidRDefault="004231B1">
      <w:pPr>
        <w:ind w:firstLine="420"/>
      </w:pPr>
      <w:r>
        <w:rPr>
          <w:rFonts w:hint="eastAsia"/>
        </w:rPr>
        <w:t>一、函数调用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isPalindrome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)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&lt;=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)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charAt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!==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charAt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-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)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isPalindrome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substr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) )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DB67BF" w:rsidRDefault="00DB67B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:rsidR="00DB67BF" w:rsidRDefault="00DB67B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:rsidR="00DB67BF" w:rsidRDefault="00DB67BF">
      <w:pPr>
        <w:ind w:firstLine="420"/>
      </w:pPr>
    </w:p>
    <w:p w:rsidR="00DB67BF" w:rsidRDefault="004231B1">
      <w:pPr>
        <w:ind w:firstLine="420"/>
      </w:pPr>
      <w:r>
        <w:rPr>
          <w:rFonts w:hint="eastAsia"/>
        </w:rPr>
        <w:t>二、方法调用</w:t>
      </w:r>
    </w:p>
    <w:p w:rsidR="00DB67BF" w:rsidRDefault="00DB67BF">
      <w:pPr>
        <w:ind w:firstLine="420"/>
      </w:pP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ninja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chirp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&gt;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ninja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chirp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"-chirp"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:rsidR="00DB67BF" w:rsidRDefault="00DB67B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samurai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chirp: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ninja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chirp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}; </w:t>
      </w:r>
    </w:p>
    <w:p w:rsidR="00DB67BF" w:rsidRDefault="00DB67BF">
      <w:pPr>
        <w:ind w:firstLine="420"/>
      </w:pPr>
    </w:p>
    <w:p w:rsidR="00DB67BF" w:rsidRDefault="00DB67BF"/>
    <w:p w:rsidR="00DB67BF" w:rsidRDefault="004231B1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优化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&gt;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chirp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"-chirp"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DB67BF" w:rsidRDefault="00DB67BF">
      <w:pPr>
        <w:ind w:left="420" w:firstLine="420"/>
        <w:rPr>
          <w:b/>
          <w:bCs/>
        </w:rPr>
      </w:pPr>
    </w:p>
    <w:p w:rsidR="00DB67BF" w:rsidRDefault="00DB67BF">
      <w:pPr>
        <w:rPr>
          <w:b/>
          <w:bCs/>
        </w:rPr>
      </w:pPr>
    </w:p>
    <w:p w:rsidR="00DB67BF" w:rsidRDefault="004231B1">
      <w:pPr>
        <w:numPr>
          <w:ilvl w:val="0"/>
          <w:numId w:val="1"/>
        </w:numPr>
        <w:ind w:firstLine="420"/>
        <w:rPr>
          <w:b/>
          <w:bCs/>
        </w:rPr>
      </w:pPr>
      <w:r>
        <w:rPr>
          <w:rFonts w:hint="eastAsia"/>
          <w:b/>
          <w:bCs/>
        </w:rPr>
        <w:t>内联命名函数</w:t>
      </w:r>
    </w:p>
    <w:p w:rsidR="00DB67BF" w:rsidRDefault="004231B1">
      <w:pPr>
        <w:ind w:left="420" w:firstLine="420"/>
      </w:pPr>
      <w:r>
        <w:rPr>
          <w:rFonts w:hint="eastAsia"/>
        </w:rPr>
        <w:t>上面的问题在于，其他对象引用时必须给方法命名为</w:t>
      </w:r>
      <w:r>
        <w:rPr>
          <w:rFonts w:hint="eastAsia"/>
        </w:rPr>
        <w:t>chirp</w:t>
      </w:r>
      <w:r>
        <w:rPr>
          <w:rFonts w:hint="eastAsia"/>
        </w:rPr>
        <w:t>，而用内联命令函数则不会有这个问题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ninja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chirp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signal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{ 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//#1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&gt;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signal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"-chirp"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"chirp"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:rsidR="00DB67BF" w:rsidRDefault="00DB67BF">
      <w:pPr>
        <w:ind w:left="420" w:firstLine="420"/>
      </w:pPr>
    </w:p>
    <w:p w:rsidR="00DB67BF" w:rsidRDefault="004231B1">
      <w:pPr>
        <w:ind w:left="420" w:firstLine="420"/>
      </w:pPr>
      <w:r>
        <w:rPr>
          <w:rFonts w:hint="eastAsia"/>
        </w:rPr>
        <w:t>内联函数的名称在函数外是不可用的。只在函数内部是可用的。如：</w:t>
      </w:r>
    </w:p>
    <w:p w:rsidR="00DB67BF" w:rsidRDefault="00DB67BF">
      <w:pPr>
        <w:ind w:left="420" w:firstLine="420"/>
      </w:pPr>
    </w:p>
    <w:p w:rsidR="00DB67BF" w:rsidRDefault="004231B1">
      <w:pPr>
        <w:ind w:left="840" w:firstLine="420"/>
      </w:pPr>
      <w:r>
        <w:rPr>
          <w:rFonts w:hint="eastAsia"/>
        </w:rPr>
        <w:t>var a = function b() {</w:t>
      </w:r>
    </w:p>
    <w:p w:rsidR="00DB67BF" w:rsidRDefault="00DB67BF">
      <w:pPr>
        <w:ind w:left="840" w:firstLine="420"/>
      </w:pPr>
    </w:p>
    <w:p w:rsidR="00DB67BF" w:rsidRDefault="004231B1">
      <w:pPr>
        <w:ind w:left="840" w:firstLine="420"/>
      </w:pPr>
      <w:r>
        <w:rPr>
          <w:rFonts w:hint="eastAsia"/>
        </w:rPr>
        <w:t>}</w:t>
      </w:r>
    </w:p>
    <w:p w:rsidR="00DB67BF" w:rsidRDefault="004231B1">
      <w:pPr>
        <w:ind w:left="840" w:firstLine="420"/>
      </w:pPr>
      <w:r>
        <w:rPr>
          <w:rFonts w:hint="eastAsia"/>
        </w:rPr>
        <w:t xml:space="preserve">b -- </w:t>
      </w:r>
      <w:r>
        <w:rPr>
          <w:rFonts w:hint="eastAsia"/>
        </w:rPr>
        <w:t>》</w:t>
      </w:r>
      <w:r>
        <w:rPr>
          <w:rFonts w:hint="eastAsia"/>
        </w:rPr>
        <w:t xml:space="preserve"> undefined</w:t>
      </w:r>
    </w:p>
    <w:p w:rsidR="00DB67BF" w:rsidRDefault="004231B1">
      <w:pPr>
        <w:ind w:left="420" w:firstLine="420"/>
      </w:pPr>
      <w:r>
        <w:rPr>
          <w:rFonts w:hint="eastAsia"/>
        </w:rPr>
        <w:t>这也是为什么全局属性会被作为</w:t>
      </w:r>
      <w:r>
        <w:rPr>
          <w:rFonts w:hint="eastAsia"/>
        </w:rPr>
        <w:t>window</w:t>
      </w:r>
      <w:r>
        <w:rPr>
          <w:rFonts w:hint="eastAsia"/>
        </w:rPr>
        <w:t>的方法进行创建的原因，不使用</w:t>
      </w:r>
      <w:r>
        <w:rPr>
          <w:rFonts w:hint="eastAsia"/>
        </w:rPr>
        <w:t>window</w:t>
      </w:r>
      <w:r>
        <w:rPr>
          <w:rFonts w:hint="eastAsia"/>
        </w:rPr>
        <w:t>的属性，无法引用这些函数。</w:t>
      </w:r>
    </w:p>
    <w:p w:rsidR="00DB67BF" w:rsidRDefault="00DB67BF">
      <w:pPr>
        <w:ind w:left="420" w:firstLine="420"/>
      </w:pPr>
    </w:p>
    <w:p w:rsidR="00DB67BF" w:rsidRDefault="00DB67BF">
      <w:pPr>
        <w:ind w:left="420" w:firstLine="420"/>
      </w:pPr>
    </w:p>
    <w:p w:rsidR="00DB67BF" w:rsidRDefault="004231B1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arguments.callee() </w:t>
      </w:r>
      <w:r>
        <w:rPr>
          <w:rFonts w:hint="eastAsia"/>
        </w:rPr>
        <w:t>也可以调用当前的函数，但是，</w:t>
      </w:r>
      <w:r>
        <w:rPr>
          <w:rFonts w:hint="eastAsia"/>
        </w:rPr>
        <w:t>es5</w:t>
      </w:r>
      <w:r>
        <w:rPr>
          <w:rFonts w:hint="eastAsia"/>
        </w:rPr>
        <w:t>规范中禁止使用这个属性。</w:t>
      </w:r>
    </w:p>
    <w:p w:rsidR="00DB67BF" w:rsidRDefault="00DB67BF"/>
    <w:p w:rsidR="00DB67BF" w:rsidRDefault="00DB67BF"/>
    <w:p w:rsidR="00DB67BF" w:rsidRDefault="004231B1">
      <w:r>
        <w:rPr>
          <w:rFonts w:hint="eastAsia"/>
        </w:rPr>
        <w:t>fetch_1519795453831</w:t>
      </w:r>
    </w:p>
    <w:p w:rsidR="00DB67BF" w:rsidRDefault="004231B1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的取代品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fetch</w:t>
      </w:r>
    </w:p>
    <w:p w:rsidR="00DB67BF" w:rsidRDefault="00DB67BF">
      <w:pPr>
        <w:ind w:firstLine="420"/>
      </w:pPr>
    </w:p>
    <w:p w:rsidR="00DB67BF" w:rsidRDefault="004231B1">
      <w:pPr>
        <w:ind w:firstLine="420"/>
      </w:pPr>
      <w:r>
        <w:rPr>
          <w:rFonts w:hint="eastAsia"/>
        </w:rPr>
        <w:t>fetch</w:t>
      </w:r>
      <w:r>
        <w:rPr>
          <w:rFonts w:hint="eastAsia"/>
        </w:rPr>
        <w:t>是基于</w:t>
      </w:r>
      <w:r>
        <w:rPr>
          <w:rFonts w:hint="eastAsia"/>
        </w:rPr>
        <w:t>Promise</w:t>
      </w:r>
      <w:r>
        <w:rPr>
          <w:rFonts w:hint="eastAsia"/>
        </w:rPr>
        <w:t>设计</w:t>
      </w:r>
    </w:p>
    <w:p w:rsidR="00DB67BF" w:rsidRDefault="004231B1">
      <w:pPr>
        <w:ind w:firstLine="420"/>
      </w:pPr>
      <w:r>
        <w:rPr>
          <w:rFonts w:hint="eastAsia"/>
        </w:rPr>
        <w:t>一、用</w:t>
      </w:r>
      <w:r>
        <w:rPr>
          <w:rFonts w:hint="eastAsia"/>
        </w:rPr>
        <w:t>await</w:t>
      </w:r>
    </w:p>
    <w:p w:rsidR="00DB67BF" w:rsidRDefault="00DB67BF">
      <w:pPr>
        <w:ind w:firstLine="420"/>
      </w:pP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response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await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fetch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requestConfig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responseJson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await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response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responseJson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   }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 {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throw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:rsidR="00DB67BF" w:rsidRDefault="004231B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DB67BF" w:rsidRDefault="00DB67BF">
      <w:pPr>
        <w:ind w:firstLine="420"/>
      </w:pPr>
    </w:p>
    <w:p w:rsidR="00DB67BF" w:rsidRDefault="004231B1">
      <w:pPr>
        <w:ind w:firstLine="420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promise</w:t>
      </w:r>
      <w:r>
        <w:rPr>
          <w:rFonts w:hint="eastAsia"/>
          <w:b/>
          <w:bCs/>
        </w:rPr>
        <w:t>形式</w:t>
      </w:r>
    </w:p>
    <w:p w:rsidR="00DB67BF" w:rsidRDefault="004231B1">
      <w:r>
        <w:t>fetch(url).then(response =&gt; response.json())</w:t>
      </w:r>
    </w:p>
    <w:p w:rsidR="00DB67BF" w:rsidRDefault="004231B1">
      <w:r>
        <w:t xml:space="preserve">  .then(data =&gt; console.log(data))</w:t>
      </w:r>
    </w:p>
    <w:p w:rsidR="00DB67BF" w:rsidRDefault="00DB67BF"/>
    <w:p w:rsidR="00DB67BF" w:rsidRDefault="00DB67BF"/>
    <w:p w:rsidR="00DB67BF" w:rsidRDefault="004231B1">
      <w:r>
        <w:t xml:space="preserve">  .catch(e =&gt; console.log("Oops, error", e))</w:t>
      </w:r>
    </w:p>
    <w:p w:rsidR="00DB67BF" w:rsidRDefault="00DB67BF">
      <w:pPr>
        <w:rPr>
          <w:b/>
          <w:bCs/>
        </w:rPr>
      </w:pPr>
    </w:p>
    <w:p w:rsidR="00DB67BF" w:rsidRDefault="00DB67BF">
      <w:pPr>
        <w:rPr>
          <w:b/>
          <w:bCs/>
        </w:rPr>
      </w:pPr>
    </w:p>
    <w:p w:rsidR="00DB67BF" w:rsidRDefault="004231B1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DB67BF" w:rsidRDefault="004231B1">
      <w:pPr>
        <w:numPr>
          <w:ilvl w:val="0"/>
          <w:numId w:val="2"/>
        </w:numPr>
        <w:ind w:firstLine="420"/>
      </w:pPr>
      <w:r>
        <w:t xml:space="preserve">Fetch </w:t>
      </w:r>
      <w:r>
        <w:t>请求默认是不带</w:t>
      </w:r>
      <w:r>
        <w:t xml:space="preserve"> cookie </w:t>
      </w:r>
      <w:r>
        <w:t>的，需要设置</w:t>
      </w:r>
      <w:r>
        <w:t> </w:t>
      </w:r>
      <w:r>
        <w:t>fetch(url, {credentials: 'include'})</w:t>
      </w:r>
    </w:p>
    <w:p w:rsidR="00DB67BF" w:rsidRDefault="004231B1">
      <w:pPr>
        <w:ind w:firstLine="420"/>
      </w:pPr>
      <w:r>
        <w:rPr>
          <w:rFonts w:hint="eastAsia"/>
        </w:rPr>
        <w:t>2.</w:t>
      </w:r>
      <w:r>
        <w:t>服务器返回</w:t>
      </w:r>
      <w:r>
        <w:t xml:space="preserve"> 400</w:t>
      </w:r>
      <w:r>
        <w:t>，</w:t>
      </w:r>
      <w:r>
        <w:t xml:space="preserve">500 </w:t>
      </w:r>
      <w:r>
        <w:t>错误码时并不会</w:t>
      </w:r>
      <w:r>
        <w:t xml:space="preserve"> reject</w:t>
      </w:r>
      <w:r>
        <w:t>，只有网络错误这些导致请求不能完成时，</w:t>
      </w:r>
      <w:r>
        <w:t xml:space="preserve">fetch </w:t>
      </w:r>
      <w:r>
        <w:t>才会被</w:t>
      </w:r>
      <w:r>
        <w:t xml:space="preserve"> reject</w:t>
      </w:r>
      <w:r>
        <w:t>。</w:t>
      </w:r>
    </w:p>
    <w:p w:rsidR="00DB67BF" w:rsidRDefault="004231B1">
      <w:pPr>
        <w:ind w:firstLine="420"/>
      </w:pPr>
      <w:r>
        <w:rPr>
          <w:rFonts w:hint="eastAsia"/>
        </w:rPr>
        <w:t>3. IE</w:t>
      </w:r>
      <w:r>
        <w:rPr>
          <w:rFonts w:hint="eastAsia"/>
        </w:rPr>
        <w:t>不支持原生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DB67BF" w:rsidRDefault="00DB67BF">
      <w:pPr>
        <w:ind w:firstLine="420"/>
      </w:pPr>
    </w:p>
    <w:p w:rsidR="00DB67BF" w:rsidRDefault="004231B1">
      <w:pPr>
        <w:rPr>
          <w:b/>
          <w:bCs/>
        </w:rPr>
      </w:pPr>
      <w:r>
        <w:rPr>
          <w:rFonts w:hint="eastAsia"/>
          <w:b/>
          <w:bCs/>
        </w:rPr>
        <w:t>url_ascll_</w:t>
      </w:r>
      <w:r>
        <w:rPr>
          <w:b/>
          <w:bCs/>
        </w:rPr>
        <w:t>1522142132926</w:t>
      </w:r>
    </w:p>
    <w:p w:rsidR="00DB67BF" w:rsidRDefault="00DB67BF">
      <w:pPr>
        <w:ind w:firstLine="420"/>
      </w:pPr>
    </w:p>
    <w:p w:rsidR="00DB67BF" w:rsidRDefault="004231B1">
      <w:pPr>
        <w:ind w:firstLine="420"/>
      </w:pPr>
      <w:r>
        <w:rPr>
          <w:rFonts w:hint="eastAsia"/>
        </w:rPr>
        <w:t xml:space="preserve">url  </w:t>
      </w:r>
      <w:r>
        <w:rPr>
          <w:rFonts w:hint="eastAsia"/>
        </w:rPr>
        <w:t>会将非</w:t>
      </w:r>
      <w:r>
        <w:rPr>
          <w:rFonts w:hint="eastAsia"/>
        </w:rPr>
        <w:t>US-ascll</w:t>
      </w:r>
      <w:r>
        <w:rPr>
          <w:rFonts w:hint="eastAsia"/>
        </w:rPr>
        <w:t>字符集转义</w:t>
      </w:r>
    </w:p>
    <w:p w:rsidR="00DB67BF" w:rsidRDefault="004231B1">
      <w:pPr>
        <w:ind w:left="420" w:firstLine="420"/>
      </w:pPr>
      <w:r>
        <w:rPr>
          <w:rFonts w:hint="eastAsia"/>
        </w:rPr>
        <w:t>同时也有一些非</w:t>
      </w:r>
      <w:r>
        <w:rPr>
          <w:rFonts w:hint="eastAsia"/>
        </w:rPr>
        <w:t>US-ascll</w:t>
      </w:r>
      <w:r>
        <w:rPr>
          <w:rFonts w:hint="eastAsia"/>
        </w:rPr>
        <w:t>被保留</w:t>
      </w:r>
    </w:p>
    <w:p w:rsidR="00DB67BF" w:rsidRDefault="00DB67BF"/>
    <w:p w:rsidR="00DB67BF" w:rsidRDefault="00DB67BF"/>
    <w:p w:rsidR="00DB67BF" w:rsidRDefault="00DB67BF">
      <w:pPr>
        <w:ind w:left="420" w:firstLine="420"/>
      </w:pPr>
    </w:p>
    <w:p w:rsidR="00DB67BF" w:rsidRDefault="00DB67BF"/>
    <w:p w:rsidR="004D648D" w:rsidRDefault="004D648D" w:rsidP="004D648D">
      <w:r>
        <w:t>F</w:t>
      </w:r>
      <w:r>
        <w:rPr>
          <w:rFonts w:hint="eastAsia"/>
        </w:rPr>
        <w:t>ind</w:t>
      </w:r>
      <w:r>
        <w:t>Idex((item) =&gt; {</w:t>
      </w:r>
    </w:p>
    <w:p w:rsidR="004D648D" w:rsidRDefault="004D648D" w:rsidP="004D648D">
      <w:pPr>
        <w:rPr>
          <w:rFonts w:hint="eastAsia"/>
        </w:rPr>
      </w:pPr>
      <w:r>
        <w:tab/>
        <w:t>Return item.pp = ‘ss’</w:t>
      </w:r>
    </w:p>
    <w:p w:rsidR="00DB67BF" w:rsidRDefault="004D648D" w:rsidP="004D648D">
      <w:pPr>
        <w:rPr>
          <w:rFonts w:hint="eastAsia"/>
        </w:rPr>
      </w:pPr>
      <w:r>
        <w:t>})</w:t>
      </w:r>
    </w:p>
    <w:p w:rsidR="00DB67BF" w:rsidRDefault="004D648D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直接复制会改变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arr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中顺序。</w:t>
      </w: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为了让高度自适应宽度</w:t>
      </w: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可以将包裹元素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padding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-bottom: 65%</w:t>
      </w:r>
    </w:p>
    <w:p w:rsidR="00EE654A" w:rsidRDefault="00EE654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子元素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position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:absolute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即可以实现</w:t>
      </w:r>
    </w:p>
    <w:p w:rsidR="004231B1" w:rsidRDefault="004231B1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4231B1" w:rsidRDefault="004231B1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4231B1" w:rsidRDefault="004231B1">
      <w:pP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W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arn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ing</w:t>
      </w:r>
      <w:bookmarkStart w:id="0" w:name="_GoBack"/>
      <w:bookmarkEnd w:id="0"/>
    </w:p>
    <w:p w:rsidR="00DB67BF" w:rsidRDefault="00DB67BF">
      <w:pPr>
        <w:ind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DB67BF" w:rsidRDefault="004231B1">
      <w:pPr>
        <w:ind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br/>
      </w:r>
    </w:p>
    <w:p w:rsidR="00DB67BF" w:rsidRDefault="00DB67BF">
      <w:pPr>
        <w:ind w:left="420"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DB67BF" w:rsidRDefault="00DB67BF">
      <w:pPr>
        <w:ind w:left="420"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DB67BF" w:rsidRDefault="00DB67BF">
      <w:pPr>
        <w:ind w:firstLine="420"/>
        <w:rPr>
          <w:rFonts w:ascii="宋体" w:eastAsia="宋体" w:hAnsi="宋体" w:cs="宋体"/>
          <w:sz w:val="24"/>
        </w:rPr>
      </w:pPr>
    </w:p>
    <w:sectPr w:rsidR="00DB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3B37C"/>
    <w:multiLevelType w:val="singleLevel"/>
    <w:tmpl w:val="5A93B37C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A9640A4"/>
    <w:multiLevelType w:val="singleLevel"/>
    <w:tmpl w:val="5A9640A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BF"/>
    <w:rsid w:val="004231B1"/>
    <w:rsid w:val="004D648D"/>
    <w:rsid w:val="009D02C6"/>
    <w:rsid w:val="00DB67BF"/>
    <w:rsid w:val="00EE654A"/>
    <w:rsid w:val="00F25D5D"/>
    <w:rsid w:val="0134232A"/>
    <w:rsid w:val="0352170E"/>
    <w:rsid w:val="03587959"/>
    <w:rsid w:val="045A581E"/>
    <w:rsid w:val="046410CC"/>
    <w:rsid w:val="059F5F99"/>
    <w:rsid w:val="05A844F2"/>
    <w:rsid w:val="05C26705"/>
    <w:rsid w:val="05E246AE"/>
    <w:rsid w:val="06126C31"/>
    <w:rsid w:val="070649E6"/>
    <w:rsid w:val="071D5E72"/>
    <w:rsid w:val="07E84CF9"/>
    <w:rsid w:val="08A367BA"/>
    <w:rsid w:val="09503F55"/>
    <w:rsid w:val="097920BF"/>
    <w:rsid w:val="0B1F5C49"/>
    <w:rsid w:val="0B74720E"/>
    <w:rsid w:val="0B792C0E"/>
    <w:rsid w:val="0BBC3B29"/>
    <w:rsid w:val="0FA80388"/>
    <w:rsid w:val="0FE634E4"/>
    <w:rsid w:val="1083651E"/>
    <w:rsid w:val="120D73CE"/>
    <w:rsid w:val="12F95859"/>
    <w:rsid w:val="13AC6FDE"/>
    <w:rsid w:val="143E7AD3"/>
    <w:rsid w:val="15A43A31"/>
    <w:rsid w:val="16724C0B"/>
    <w:rsid w:val="16B87F56"/>
    <w:rsid w:val="16C43E69"/>
    <w:rsid w:val="180E064F"/>
    <w:rsid w:val="19C30DF1"/>
    <w:rsid w:val="19D22802"/>
    <w:rsid w:val="1A6453C9"/>
    <w:rsid w:val="1ABF2570"/>
    <w:rsid w:val="1B1733B1"/>
    <w:rsid w:val="1B3E4F54"/>
    <w:rsid w:val="1B8252C7"/>
    <w:rsid w:val="1C107A69"/>
    <w:rsid w:val="1C700CDD"/>
    <w:rsid w:val="1C915E54"/>
    <w:rsid w:val="1CD33D5B"/>
    <w:rsid w:val="1DD16A44"/>
    <w:rsid w:val="1EE93251"/>
    <w:rsid w:val="1FD12EAC"/>
    <w:rsid w:val="20934111"/>
    <w:rsid w:val="21190C73"/>
    <w:rsid w:val="21305C79"/>
    <w:rsid w:val="21937DB5"/>
    <w:rsid w:val="23BF6874"/>
    <w:rsid w:val="24A77F0B"/>
    <w:rsid w:val="252B33F7"/>
    <w:rsid w:val="25E42CA8"/>
    <w:rsid w:val="2606184B"/>
    <w:rsid w:val="260E526A"/>
    <w:rsid w:val="266211E9"/>
    <w:rsid w:val="267F51DF"/>
    <w:rsid w:val="26B71CD8"/>
    <w:rsid w:val="26BA2F41"/>
    <w:rsid w:val="26D919A6"/>
    <w:rsid w:val="285013C1"/>
    <w:rsid w:val="28DA1374"/>
    <w:rsid w:val="28EE4957"/>
    <w:rsid w:val="29497EFE"/>
    <w:rsid w:val="294B5717"/>
    <w:rsid w:val="2AC43FDD"/>
    <w:rsid w:val="2C2E3C55"/>
    <w:rsid w:val="2C69087B"/>
    <w:rsid w:val="2C92570E"/>
    <w:rsid w:val="2CFA4B61"/>
    <w:rsid w:val="2DD00E7A"/>
    <w:rsid w:val="2E677F6F"/>
    <w:rsid w:val="2F8109EF"/>
    <w:rsid w:val="2FBB380A"/>
    <w:rsid w:val="2FD861E0"/>
    <w:rsid w:val="300A7C7F"/>
    <w:rsid w:val="30292CC4"/>
    <w:rsid w:val="30C47B51"/>
    <w:rsid w:val="30EC104F"/>
    <w:rsid w:val="315F25BB"/>
    <w:rsid w:val="32D17332"/>
    <w:rsid w:val="356C39EF"/>
    <w:rsid w:val="36FD7797"/>
    <w:rsid w:val="3ABB1116"/>
    <w:rsid w:val="3B7A1F0C"/>
    <w:rsid w:val="3BB27220"/>
    <w:rsid w:val="3BC32F5F"/>
    <w:rsid w:val="3BFA41D1"/>
    <w:rsid w:val="3D917648"/>
    <w:rsid w:val="3DD91BE0"/>
    <w:rsid w:val="3E525B7F"/>
    <w:rsid w:val="3E952908"/>
    <w:rsid w:val="3F0927EA"/>
    <w:rsid w:val="3F9B278E"/>
    <w:rsid w:val="400F1C2D"/>
    <w:rsid w:val="42241AFB"/>
    <w:rsid w:val="43845431"/>
    <w:rsid w:val="44EE74F1"/>
    <w:rsid w:val="4593089C"/>
    <w:rsid w:val="46136731"/>
    <w:rsid w:val="4667102A"/>
    <w:rsid w:val="47DB19BD"/>
    <w:rsid w:val="488703F3"/>
    <w:rsid w:val="492E7A18"/>
    <w:rsid w:val="49EA5D30"/>
    <w:rsid w:val="4A733251"/>
    <w:rsid w:val="4AD15E5B"/>
    <w:rsid w:val="4EB473E9"/>
    <w:rsid w:val="5095185E"/>
    <w:rsid w:val="515B650D"/>
    <w:rsid w:val="521F7C68"/>
    <w:rsid w:val="52F2450F"/>
    <w:rsid w:val="538B7E1C"/>
    <w:rsid w:val="54726C81"/>
    <w:rsid w:val="550B6DBA"/>
    <w:rsid w:val="5549123E"/>
    <w:rsid w:val="567718EB"/>
    <w:rsid w:val="56A66CE2"/>
    <w:rsid w:val="56C34412"/>
    <w:rsid w:val="571B47F8"/>
    <w:rsid w:val="574715B2"/>
    <w:rsid w:val="580235E7"/>
    <w:rsid w:val="58326C59"/>
    <w:rsid w:val="588E0866"/>
    <w:rsid w:val="59CF46B9"/>
    <w:rsid w:val="5A7C7595"/>
    <w:rsid w:val="5A9015F7"/>
    <w:rsid w:val="5B1C1312"/>
    <w:rsid w:val="5B385743"/>
    <w:rsid w:val="5B56024E"/>
    <w:rsid w:val="5C79589F"/>
    <w:rsid w:val="5DC32CCD"/>
    <w:rsid w:val="5E2D1E9A"/>
    <w:rsid w:val="5EB74CC6"/>
    <w:rsid w:val="5F6175B8"/>
    <w:rsid w:val="60CC216E"/>
    <w:rsid w:val="63073B62"/>
    <w:rsid w:val="63742261"/>
    <w:rsid w:val="63FD2B7F"/>
    <w:rsid w:val="6440476D"/>
    <w:rsid w:val="65CE0E64"/>
    <w:rsid w:val="67696E83"/>
    <w:rsid w:val="687279F2"/>
    <w:rsid w:val="69E50AF5"/>
    <w:rsid w:val="6B154D61"/>
    <w:rsid w:val="6B71633E"/>
    <w:rsid w:val="6BFA6AD8"/>
    <w:rsid w:val="6C601617"/>
    <w:rsid w:val="6CA93CA0"/>
    <w:rsid w:val="6D766387"/>
    <w:rsid w:val="6E903430"/>
    <w:rsid w:val="700A67C4"/>
    <w:rsid w:val="719129C9"/>
    <w:rsid w:val="74090B51"/>
    <w:rsid w:val="75124266"/>
    <w:rsid w:val="7543097F"/>
    <w:rsid w:val="75744F72"/>
    <w:rsid w:val="75772DFC"/>
    <w:rsid w:val="758756FC"/>
    <w:rsid w:val="75ED4562"/>
    <w:rsid w:val="772D6962"/>
    <w:rsid w:val="77D34193"/>
    <w:rsid w:val="783048FA"/>
    <w:rsid w:val="797E1DEE"/>
    <w:rsid w:val="7A270839"/>
    <w:rsid w:val="7B39530D"/>
    <w:rsid w:val="7BC10E2F"/>
    <w:rsid w:val="7DBB6C3E"/>
    <w:rsid w:val="7E19593E"/>
    <w:rsid w:val="7EF56BE3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B5F565-24DC-4FD6-A7E5-DECD3443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:/Users/Administrator/AppData/Local/youdao/dict/Application/7.5.2.0/resultui/dict/javascript: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dcterms:created xsi:type="dcterms:W3CDTF">2014-10-29T12:08:00Z</dcterms:created>
  <dcterms:modified xsi:type="dcterms:W3CDTF">2018-05-30T06:39:00Z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