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1B5F2" w14:textId="2001990F" w:rsidR="00326D8C" w:rsidRPr="001E3EBD" w:rsidRDefault="003F7A5E" w:rsidP="003F7A5E">
      <w:pPr>
        <w:pStyle w:val="Akapitzlist"/>
        <w:numPr>
          <w:ilvl w:val="0"/>
          <w:numId w:val="1"/>
        </w:numPr>
        <w:rPr>
          <w:sz w:val="32"/>
          <w:szCs w:val="32"/>
        </w:rPr>
      </w:pPr>
      <w:r w:rsidRPr="001E3EBD">
        <w:rPr>
          <w:sz w:val="32"/>
          <w:szCs w:val="32"/>
        </w:rPr>
        <w:t>Schemat algorytmu</w:t>
      </w:r>
    </w:p>
    <w:p w14:paraId="785997A8" w14:textId="6510A485" w:rsidR="003F7A5E" w:rsidRPr="00136BE1" w:rsidRDefault="003F7A5E" w:rsidP="001E3EBD">
      <w:pPr>
        <w:ind w:firstLine="708"/>
        <w:rPr>
          <w:sz w:val="24"/>
          <w:szCs w:val="24"/>
        </w:rPr>
      </w:pPr>
      <w:r w:rsidRPr="00136BE1">
        <w:rPr>
          <w:sz w:val="24"/>
          <w:szCs w:val="24"/>
        </w:rPr>
        <w:t xml:space="preserve">Algorytm mrówkowy jest probabilistyczną techniką szukania dróg w grafach. Jest zainspirowany ruchem mrówek szukających pożywienia. Mrówki gdy znajdują pożywienie wracają do swojej kolonii zostawiając ślad składający się z feromonów. Gdy inna mrówka natknie się na ten ślad zaczyna podążać jego drogą. Po pewnym czasie feromony wyparowują co pozwala na znalezienie optymalnej trasy. Jeśli jedna mrówka odnajdzie krótką drogę, inne mrówki będą podążać tą trasą, również zostawiając feromony, a co za tym idzie zwiększając ich natężenie na tej drodze. Ostatecznie wszystkie mrówki będą poruszać się po tej optymalnej trasie, a pozostałe drogi zostaną zapomniane (feromony </w:t>
      </w:r>
      <w:r w:rsidR="00136BE1" w:rsidRPr="00136BE1">
        <w:rPr>
          <w:sz w:val="24"/>
          <w:szCs w:val="24"/>
        </w:rPr>
        <w:t xml:space="preserve">pozostawione </w:t>
      </w:r>
      <w:r w:rsidRPr="00136BE1">
        <w:rPr>
          <w:sz w:val="24"/>
          <w:szCs w:val="24"/>
        </w:rPr>
        <w:t>na nich</w:t>
      </w:r>
      <w:r w:rsidR="00136BE1" w:rsidRPr="00136BE1">
        <w:rPr>
          <w:sz w:val="24"/>
          <w:szCs w:val="24"/>
        </w:rPr>
        <w:t xml:space="preserve"> </w:t>
      </w:r>
      <w:r w:rsidRPr="00136BE1">
        <w:rPr>
          <w:sz w:val="24"/>
          <w:szCs w:val="24"/>
        </w:rPr>
        <w:t>wyparują).</w:t>
      </w:r>
    </w:p>
    <w:p w14:paraId="06DB0693" w14:textId="4A845CC1" w:rsidR="003F7A5E" w:rsidRPr="00136BE1" w:rsidRDefault="00EA1C30" w:rsidP="003F7A5E">
      <w:pPr>
        <w:rPr>
          <w:sz w:val="24"/>
          <w:szCs w:val="24"/>
        </w:rPr>
      </w:pPr>
      <w:r w:rsidRPr="00136BE1">
        <w:rPr>
          <w:sz w:val="24"/>
          <w:szCs w:val="24"/>
        </w:rPr>
        <w:tab/>
        <w:t>Natężenie feromonów jest zatem „wskaźnikiem jakości” danej trasy. Wyznaczamy je z następującej zależności:</w:t>
      </w:r>
    </w:p>
    <w:p w14:paraId="42787FA1" w14:textId="755E157A" w:rsidR="00EA1C30" w:rsidRDefault="00EA1C30" w:rsidP="003F7A5E">
      <m:oMathPara>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 j</m:t>
              </m:r>
            </m:sub>
            <m:sup>
              <m:r>
                <w:rPr>
                  <w:rFonts w:ascii="Cambria Math" w:hAnsi="Cambria Math"/>
                  <w:sz w:val="28"/>
                  <w:szCs w:val="28"/>
                </w:rPr>
                <m:t>k</m:t>
              </m:r>
            </m:sup>
          </m:sSubSup>
          <m:r>
            <w:rPr>
              <w:rFonts w:ascii="Cambria Math"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K</m:t>
                          </m:r>
                        </m:sub>
                      </m:sSub>
                    </m:den>
                  </m:f>
                  <m:r>
                    <w:rPr>
                      <w:rFonts w:ascii="Cambria Math" w:hAnsi="Cambria Math"/>
                      <w:sz w:val="28"/>
                      <w:szCs w:val="28"/>
                    </w:rPr>
                    <m:t>,  &amp;jeśli mrówka przejdzie krawędzią i,j</m:t>
                  </m:r>
                </m:e>
                <m:e>
                  <m:r>
                    <w:rPr>
                      <w:rFonts w:ascii="Cambria Math" w:hAnsi="Cambria Math"/>
                      <w:sz w:val="28"/>
                      <w:szCs w:val="28"/>
                    </w:rPr>
                    <m:t>0,  &amp;w przeciwnym przypadku</m:t>
                  </m:r>
                </m:e>
              </m:eqArr>
            </m:e>
          </m:d>
        </m:oMath>
      </m:oMathPara>
    </w:p>
    <w:p w14:paraId="29FEA7A6" w14:textId="174DE7E5" w:rsidR="00C866FB" w:rsidRPr="001E3EBD" w:rsidRDefault="00C866FB" w:rsidP="001E3EBD">
      <w:pPr>
        <w:rPr>
          <w:sz w:val="24"/>
          <w:szCs w:val="24"/>
        </w:rPr>
      </w:pPr>
      <w:r w:rsidRPr="001E3EBD">
        <w:rPr>
          <w:sz w:val="24"/>
          <w:szCs w:val="24"/>
        </w:rPr>
        <w:t>Gdzie:</w:t>
      </w:r>
    </w:p>
    <w:p w14:paraId="22C5EA46" w14:textId="128D2C39" w:rsidR="00C866FB" w:rsidRPr="00C866FB" w:rsidRDefault="00C866FB" w:rsidP="00C866FB">
      <w:pPr>
        <w:pStyle w:val="Akapitzlist"/>
        <w:rPr>
          <w:rFonts w:eastAsiaTheme="minorEastAsia"/>
          <w:sz w:val="24"/>
          <w:szCs w:val="24"/>
        </w:rPr>
      </w:pPr>
      <m:oMath>
        <m:r>
          <w:rPr>
            <w:rFonts w:ascii="Cambria Math" w:hAnsi="Cambria Math"/>
            <w:sz w:val="24"/>
            <w:szCs w:val="24"/>
          </w:rPr>
          <m:t>∆τ-ilość feromonu</m:t>
        </m:r>
      </m:oMath>
      <w:r w:rsidRPr="00C866FB">
        <w:rPr>
          <w:rFonts w:eastAsiaTheme="minorEastAsia"/>
          <w:sz w:val="24"/>
          <w:szCs w:val="24"/>
        </w:rPr>
        <w:t xml:space="preserve"> </w:t>
      </w:r>
    </w:p>
    <w:p w14:paraId="149E8E26" w14:textId="6CEE5268" w:rsidR="00C866FB" w:rsidRPr="00C866FB" w:rsidRDefault="00C866FB" w:rsidP="00C866FB">
      <w:pPr>
        <w:pStyle w:val="Akapitzlist"/>
        <w:rPr>
          <w:sz w:val="24"/>
          <w:szCs w:val="24"/>
        </w:rPr>
      </w:pPr>
      <m:oMath>
        <m:r>
          <w:rPr>
            <w:rFonts w:ascii="Cambria Math" w:hAnsi="Cambria Math"/>
            <w:sz w:val="24"/>
            <w:szCs w:val="24"/>
          </w:rPr>
          <m:t>i, j</m:t>
        </m:r>
        <m:r>
          <w:rPr>
            <w:rFonts w:ascii="Cambria Math" w:eastAsiaTheme="minorEastAsia" w:hAnsi="Cambria Math"/>
            <w:sz w:val="24"/>
            <w:szCs w:val="24"/>
          </w:rPr>
          <m:t>-krawędź z wierzchołka "i" do wierzchołka "j"</m:t>
        </m:r>
      </m:oMath>
      <w:r w:rsidR="00FE149E">
        <w:rPr>
          <w:rFonts w:eastAsiaTheme="minorEastAsia"/>
          <w:sz w:val="24"/>
          <w:szCs w:val="24"/>
        </w:rPr>
        <w:t xml:space="preserve"> </w:t>
      </w:r>
    </w:p>
    <w:p w14:paraId="33146496" w14:textId="4C5D35E1" w:rsidR="00C866FB" w:rsidRPr="00FE149E" w:rsidRDefault="00FE149E" w:rsidP="00C866FB">
      <w:pPr>
        <w:pStyle w:val="Akapitzlist"/>
        <w:rPr>
          <w:sz w:val="24"/>
          <w:szCs w:val="24"/>
        </w:rPr>
      </w:pPr>
      <m:oMathPara>
        <m:oMathParaPr>
          <m:jc m:val="left"/>
        </m:oMathParaPr>
        <m:oMath>
          <m:r>
            <w:rPr>
              <w:rFonts w:ascii="Cambria Math" w:hAnsi="Cambria Math"/>
              <w:sz w:val="24"/>
              <w:szCs w:val="24"/>
            </w:rPr>
            <m:t>K-K-ta mrówka</m:t>
          </m:r>
        </m:oMath>
      </m:oMathPara>
    </w:p>
    <w:p w14:paraId="2F7B6EC9" w14:textId="43C2D354" w:rsidR="00C866FB" w:rsidRPr="00FE149E" w:rsidRDefault="00852C2A" w:rsidP="00C866FB">
      <w:pPr>
        <w:pStyle w:val="Akapitzlist"/>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eastAsiaTheme="minorEastAsia" w:hAnsi="Cambria Math"/>
              <w:sz w:val="24"/>
              <w:szCs w:val="24"/>
            </w:rPr>
            <m:t>-długość ścieżki</m:t>
          </m:r>
        </m:oMath>
      </m:oMathPara>
    </w:p>
    <w:p w14:paraId="4BABD2CD" w14:textId="77777777" w:rsidR="00C866FB" w:rsidRDefault="00C866FB" w:rsidP="00C866FB">
      <w:pPr>
        <w:pStyle w:val="Akapitzlist"/>
        <w:rPr>
          <w:rFonts w:eastAsiaTheme="minorEastAsia"/>
          <w:sz w:val="24"/>
          <w:szCs w:val="24"/>
        </w:rPr>
      </w:pPr>
    </w:p>
    <w:p w14:paraId="58C75167" w14:textId="77777777" w:rsidR="00C866FB" w:rsidRPr="00136BE1" w:rsidRDefault="00C866FB" w:rsidP="001E3EBD">
      <w:pPr>
        <w:rPr>
          <w:rFonts w:eastAsiaTheme="minorEastAsia"/>
          <w:sz w:val="24"/>
          <w:szCs w:val="24"/>
        </w:rPr>
      </w:pPr>
      <w:r w:rsidRPr="00136BE1">
        <w:rPr>
          <w:rFonts w:eastAsiaTheme="minorEastAsia"/>
          <w:sz w:val="24"/>
          <w:szCs w:val="24"/>
        </w:rPr>
        <w:t>Z powyższej zależności widać, że im krótsza ścieżka tym większa wartość feromonu.</w:t>
      </w:r>
    </w:p>
    <w:p w14:paraId="63D8DACF" w14:textId="77777777" w:rsidR="00C866FB" w:rsidRPr="00136BE1" w:rsidRDefault="00C866FB" w:rsidP="001E3EBD">
      <w:pPr>
        <w:rPr>
          <w:rFonts w:eastAsiaTheme="minorEastAsia"/>
          <w:sz w:val="24"/>
          <w:szCs w:val="24"/>
        </w:rPr>
      </w:pPr>
      <w:r w:rsidRPr="00136BE1">
        <w:rPr>
          <w:rFonts w:eastAsiaTheme="minorEastAsia"/>
          <w:sz w:val="24"/>
          <w:szCs w:val="24"/>
        </w:rPr>
        <w:t>Uwzględniając liczbę mrówek otrzymujemy:</w:t>
      </w:r>
    </w:p>
    <w:p w14:paraId="5939215E" w14:textId="6D356BF2" w:rsidR="00C866FB" w:rsidRPr="00FE149E" w:rsidRDefault="00C866FB" w:rsidP="00FE149E">
      <w:pPr>
        <w:pStyle w:val="Akapitzlist"/>
        <w:jc w:val="center"/>
        <w:rPr>
          <w:rFonts w:eastAsiaTheme="minorEastAsia"/>
          <w:sz w:val="28"/>
          <w:szCs w:val="28"/>
        </w:rPr>
      </w:pPr>
      <m:oMathPara>
        <m:oMathParaPr>
          <m:jc m:val="center"/>
        </m:oMathParaPr>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m</m:t>
              </m:r>
            </m:sup>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ij</m:t>
                  </m:r>
                </m:sub>
                <m:sup>
                  <m:r>
                    <w:rPr>
                      <w:rFonts w:ascii="Cambria Math" w:hAnsi="Cambria Math"/>
                      <w:sz w:val="28"/>
                      <w:szCs w:val="28"/>
                    </w:rPr>
                    <m:t>k</m:t>
                  </m:r>
                </m:sup>
              </m:sSubSup>
            </m:e>
          </m:nary>
        </m:oMath>
      </m:oMathPara>
    </w:p>
    <w:p w14:paraId="357B21EB" w14:textId="548C2706" w:rsidR="00FE149E" w:rsidRPr="00136BE1" w:rsidRDefault="00FE149E" w:rsidP="001E3EBD">
      <w:pPr>
        <w:rPr>
          <w:sz w:val="24"/>
          <w:szCs w:val="24"/>
        </w:rPr>
      </w:pPr>
      <w:r w:rsidRPr="00136BE1">
        <w:rPr>
          <w:sz w:val="24"/>
          <w:szCs w:val="24"/>
        </w:rPr>
        <w:t>Dodatkowo po uwzględnieniu procesu wyparowania feromonów uzyskujemy wzór:</w:t>
      </w:r>
    </w:p>
    <w:p w14:paraId="1FC1F30A" w14:textId="3EE411EB" w:rsidR="00FE149E" w:rsidRPr="00FE149E" w:rsidRDefault="00FE149E" w:rsidP="00FE149E">
      <w:pPr>
        <w:pStyle w:val="Akapitzlist"/>
        <w:rPr>
          <w:rFonts w:eastAsiaTheme="minorEastAsia"/>
          <w:sz w:val="28"/>
          <w:szCs w:val="28"/>
        </w:rPr>
      </w:pPr>
      <m:oMathPara>
        <m:oMathParaPr>
          <m:jc m:val="center"/>
        </m:oMathParaPr>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1-ρ</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m</m:t>
              </m:r>
            </m:sup>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ij</m:t>
                  </m:r>
                </m:sub>
                <m:sup>
                  <m:r>
                    <w:rPr>
                      <w:rFonts w:ascii="Cambria Math" w:hAnsi="Cambria Math"/>
                      <w:sz w:val="28"/>
                      <w:szCs w:val="28"/>
                    </w:rPr>
                    <m:t>k</m:t>
                  </m:r>
                </m:sup>
              </m:sSubSup>
            </m:e>
          </m:nary>
        </m:oMath>
      </m:oMathPara>
    </w:p>
    <w:p w14:paraId="3B90777E" w14:textId="4A69E94B" w:rsidR="00FE149E" w:rsidRPr="00136BE1" w:rsidRDefault="00FE149E" w:rsidP="001E3EBD">
      <w:pPr>
        <w:rPr>
          <w:sz w:val="24"/>
          <w:szCs w:val="24"/>
        </w:rPr>
      </w:pPr>
      <w:r w:rsidRPr="00136BE1">
        <w:rPr>
          <w:sz w:val="24"/>
          <w:szCs w:val="24"/>
        </w:rPr>
        <w:t>Gdzie:</w:t>
      </w:r>
    </w:p>
    <w:p w14:paraId="5C27D064" w14:textId="4F86D8F7" w:rsidR="00FE149E" w:rsidRPr="00136BE1" w:rsidRDefault="00FE149E" w:rsidP="00FE149E">
      <w:pPr>
        <w:pStyle w:val="Akapitzlist"/>
        <w:rPr>
          <w:rFonts w:eastAsiaTheme="minorEastAsia"/>
          <w:sz w:val="24"/>
          <w:szCs w:val="24"/>
        </w:rPr>
      </w:pPr>
      <m:oMath>
        <m:r>
          <w:rPr>
            <w:rFonts w:ascii="Cambria Math" w:hAnsi="Cambria Math"/>
            <w:sz w:val="24"/>
            <w:szCs w:val="24"/>
          </w:rPr>
          <m:t>ρ-</m:t>
        </m:r>
        <m:r>
          <w:rPr>
            <w:rFonts w:ascii="Cambria Math" w:eastAsiaTheme="minorEastAsia" w:hAnsi="Cambria Math"/>
            <w:sz w:val="24"/>
            <w:szCs w:val="24"/>
          </w:rPr>
          <m:t>stała wartość z zakresu (0, 1)</m:t>
        </m:r>
      </m:oMath>
      <w:r w:rsidRPr="00136BE1">
        <w:rPr>
          <w:rFonts w:eastAsiaTheme="minorEastAsia"/>
          <w:sz w:val="24"/>
          <w:szCs w:val="24"/>
        </w:rPr>
        <w:t xml:space="preserve"> </w:t>
      </w:r>
    </w:p>
    <w:p w14:paraId="033E550D" w14:textId="0E972318" w:rsidR="001E3EBD" w:rsidRPr="00136BE1" w:rsidRDefault="001E3EBD" w:rsidP="00FE149E">
      <w:pPr>
        <w:pStyle w:val="Akapitzlist"/>
        <w:rPr>
          <w:rFonts w:eastAsiaTheme="minorEastAsia"/>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r>
            <w:rPr>
              <w:rFonts w:ascii="Cambria Math" w:hAnsi="Cambria Math"/>
              <w:sz w:val="24"/>
              <w:szCs w:val="24"/>
            </w:rPr>
            <m:t>-aktualny poziom feromonu</m:t>
          </m:r>
        </m:oMath>
      </m:oMathPara>
    </w:p>
    <w:p w14:paraId="572A0A16" w14:textId="0D22C124" w:rsidR="001E3EBD" w:rsidRPr="00136BE1" w:rsidRDefault="00852C2A" w:rsidP="00FE149E">
      <w:pPr>
        <w:pStyle w:val="Akapitzlist"/>
        <w:rPr>
          <w:rFonts w:eastAsiaTheme="minorEastAsia"/>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e>
          </m:nary>
          <m:r>
            <w:rPr>
              <w:rFonts w:ascii="Cambria Math" w:hAnsi="Cambria Math"/>
              <w:sz w:val="24"/>
              <w:szCs w:val="24"/>
            </w:rPr>
            <m:t>-nowy poziom feromonu dla wszystkich mrówek</m:t>
          </m:r>
        </m:oMath>
      </m:oMathPara>
    </w:p>
    <w:p w14:paraId="0A0DF927" w14:textId="77777777" w:rsidR="001E3EBD" w:rsidRDefault="001E3EBD" w:rsidP="001E3EBD">
      <w:pPr>
        <w:rPr>
          <w:rFonts w:eastAsiaTheme="minorEastAsia"/>
        </w:rPr>
      </w:pPr>
    </w:p>
    <w:p w14:paraId="0BB5650F" w14:textId="77777777" w:rsidR="001E3EBD" w:rsidRDefault="001E3EBD" w:rsidP="001E3EBD">
      <w:pPr>
        <w:rPr>
          <w:rFonts w:eastAsiaTheme="minorEastAsia"/>
        </w:rPr>
      </w:pPr>
    </w:p>
    <w:p w14:paraId="20848164" w14:textId="77777777" w:rsidR="001E3EBD" w:rsidRDefault="001E3EBD" w:rsidP="001E3EBD">
      <w:pPr>
        <w:rPr>
          <w:rFonts w:eastAsiaTheme="minorEastAsia"/>
        </w:rPr>
      </w:pPr>
    </w:p>
    <w:p w14:paraId="09582E5D" w14:textId="48F2AA85" w:rsidR="001E3EBD" w:rsidRPr="00136BE1" w:rsidRDefault="001E3EBD" w:rsidP="001E3EBD">
      <w:pPr>
        <w:rPr>
          <w:rFonts w:eastAsiaTheme="minorEastAsia"/>
          <w:sz w:val="24"/>
          <w:szCs w:val="24"/>
        </w:rPr>
      </w:pPr>
      <w:r w:rsidRPr="00136BE1">
        <w:rPr>
          <w:rFonts w:eastAsiaTheme="minorEastAsia"/>
          <w:sz w:val="24"/>
          <w:szCs w:val="24"/>
        </w:rPr>
        <w:t>Wybór ścieżki zależy od prawdopodobieństwa wyliczonego z poniższego wzoru:</w:t>
      </w:r>
    </w:p>
    <w:p w14:paraId="0A13B346" w14:textId="7D6DEE2D" w:rsidR="001E3EBD" w:rsidRPr="00F349E8" w:rsidRDefault="00852C2A" w:rsidP="001E3EBD">
      <w:pPr>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hAnsi="Cambria Math"/>
                      <w:sz w:val="28"/>
                      <w:szCs w:val="28"/>
                    </w:rPr>
                    <m:t>)</m:t>
                  </m:r>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i,j</m:t>
                      </m:r>
                    </m:sub>
                  </m:sSub>
                  <m:r>
                    <w:rPr>
                      <w:rFonts w:ascii="Cambria Math" w:hAnsi="Cambria Math"/>
                      <w:sz w:val="28"/>
                      <w:szCs w:val="28"/>
                    </w:rPr>
                    <m:t>)</m:t>
                  </m:r>
                </m:e>
                <m:sup>
                  <m:r>
                    <w:rPr>
                      <w:rFonts w:ascii="Cambria Math" w:hAnsi="Cambria Math"/>
                      <w:sz w:val="28"/>
                      <w:szCs w:val="28"/>
                    </w:rPr>
                    <m:t>β</m:t>
                  </m:r>
                </m:sup>
              </m:sSup>
            </m:num>
            <m:den>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hAnsi="Cambria Math"/>
                          <w:sz w:val="28"/>
                          <w:szCs w:val="28"/>
                        </w:rPr>
                        <m:t>)</m:t>
                      </m:r>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i,j</m:t>
                          </m:r>
                        </m:sub>
                      </m:sSub>
                      <m:r>
                        <w:rPr>
                          <w:rFonts w:ascii="Cambria Math" w:hAnsi="Cambria Math"/>
                          <w:sz w:val="28"/>
                          <w:szCs w:val="28"/>
                        </w:rPr>
                        <m:t>)</m:t>
                      </m:r>
                    </m:e>
                    <m:sup>
                      <m:r>
                        <w:rPr>
                          <w:rFonts w:ascii="Cambria Math" w:hAnsi="Cambria Math"/>
                          <w:sz w:val="28"/>
                          <w:szCs w:val="28"/>
                        </w:rPr>
                        <m:t>β</m:t>
                      </m:r>
                    </m:sup>
                  </m:sSup>
                  <m:r>
                    <w:rPr>
                      <w:rFonts w:ascii="Cambria Math" w:eastAsiaTheme="minorEastAsia" w:hAnsi="Cambria Math"/>
                      <w:sz w:val="28"/>
                      <w:szCs w:val="28"/>
                    </w:rPr>
                    <m:t>)</m:t>
                  </m:r>
                </m:e>
              </m:nary>
            </m:den>
          </m:f>
        </m:oMath>
      </m:oMathPara>
    </w:p>
    <w:p w14:paraId="7D572377" w14:textId="6B7E3433" w:rsidR="00F349E8" w:rsidRDefault="00F349E8" w:rsidP="001E3EBD">
      <w:pPr>
        <w:rPr>
          <w:rFonts w:eastAsiaTheme="minorEastAsia"/>
          <w:sz w:val="24"/>
          <w:szCs w:val="24"/>
        </w:rPr>
      </w:pPr>
      <w:r>
        <w:rPr>
          <w:rFonts w:eastAsiaTheme="minorEastAsia"/>
          <w:sz w:val="24"/>
          <w:szCs w:val="24"/>
        </w:rPr>
        <w:t>Gdzie:</w:t>
      </w:r>
    </w:p>
    <w:p w14:paraId="63A58548" w14:textId="6133D459" w:rsidR="00F349E8" w:rsidRPr="00136BE1" w:rsidRDefault="00F349E8" w:rsidP="001E3EBD">
      <w:pPr>
        <w:rPr>
          <w:rFonts w:eastAsiaTheme="minorEastAsia"/>
          <w:sz w:val="28"/>
          <w:szCs w:val="28"/>
        </w:rPr>
      </w:pPr>
      <w:r>
        <w:rPr>
          <w:rFonts w:eastAsiaTheme="minorEastAsia"/>
          <w:sz w:val="24"/>
          <w:szCs w:val="24"/>
        </w:rPr>
        <w:tab/>
      </w:r>
      <m:oMath>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i,j</m:t>
                </m:r>
              </m:sub>
            </m:sSub>
          </m:den>
        </m:f>
        <m:r>
          <w:rPr>
            <w:rFonts w:ascii="Cambria Math" w:eastAsiaTheme="minorEastAsia" w:hAnsi="Cambria Math"/>
            <w:sz w:val="28"/>
            <w:szCs w:val="28"/>
          </w:rPr>
          <m:t>-</m:t>
        </m:r>
        <m:r>
          <m:rPr>
            <m:nor/>
          </m:rPr>
          <w:rPr>
            <w:rFonts w:ascii="Cambria Math" w:eastAsiaTheme="minorEastAsia" w:hAnsi="Cambria Math"/>
            <w:sz w:val="28"/>
            <w:szCs w:val="28"/>
          </w:rPr>
          <m:t>„jakość”</m:t>
        </m:r>
        <m:r>
          <w:rPr>
            <w:rFonts w:ascii="Cambria Math" w:eastAsiaTheme="minorEastAsia" w:hAnsi="Cambria Math"/>
            <w:sz w:val="28"/>
            <w:szCs w:val="28"/>
          </w:rPr>
          <m:t xml:space="preserve"> krawędzi i, j w grafie</m:t>
        </m:r>
      </m:oMath>
    </w:p>
    <w:p w14:paraId="1C66487B" w14:textId="4D74F116" w:rsidR="00F349E8" w:rsidRDefault="00F349E8" w:rsidP="001E3EBD">
      <w:pPr>
        <w:rPr>
          <w:rFonts w:eastAsiaTheme="minorEastAsia"/>
          <w:sz w:val="28"/>
          <w:szCs w:val="28"/>
        </w:rPr>
      </w:pPr>
      <w:r w:rsidRPr="00136BE1">
        <w:rPr>
          <w:rFonts w:eastAsiaTheme="minorEastAsia"/>
          <w:sz w:val="28"/>
          <w:szCs w:val="28"/>
        </w:rPr>
        <w:tab/>
      </w:r>
      <m:oMath>
        <m:r>
          <w:rPr>
            <w:rFonts w:ascii="Cambria Math" w:eastAsiaTheme="minorEastAsia" w:hAnsi="Cambria Math"/>
            <w:sz w:val="28"/>
            <w:szCs w:val="28"/>
          </w:rPr>
          <m:t>α, β ∈constants</m:t>
        </m:r>
      </m:oMath>
    </w:p>
    <w:p w14:paraId="1A51A473" w14:textId="77777777" w:rsidR="008A6DAF" w:rsidRPr="00136BE1" w:rsidRDefault="008A6DAF" w:rsidP="001E3EBD">
      <w:pPr>
        <w:rPr>
          <w:rFonts w:eastAsiaTheme="minorEastAsia"/>
          <w:sz w:val="28"/>
          <w:szCs w:val="28"/>
        </w:rPr>
      </w:pPr>
    </w:p>
    <w:p w14:paraId="6B6EA404" w14:textId="06E9662F" w:rsidR="001E3EBD" w:rsidRDefault="0015241E" w:rsidP="0015241E">
      <w:pPr>
        <w:rPr>
          <w:rFonts w:eastAsiaTheme="minorEastAsia"/>
          <w:b/>
          <w:bCs/>
          <w:sz w:val="28"/>
          <w:szCs w:val="28"/>
        </w:rPr>
      </w:pPr>
      <w:r w:rsidRPr="008A6DAF">
        <w:rPr>
          <w:rFonts w:eastAsiaTheme="minorEastAsia"/>
          <w:b/>
          <w:bCs/>
          <w:sz w:val="28"/>
          <w:szCs w:val="28"/>
        </w:rPr>
        <w:t>Pseudokod:</w:t>
      </w:r>
    </w:p>
    <w:p w14:paraId="4301CD99" w14:textId="77777777" w:rsidR="008A6DAF" w:rsidRPr="008A6DAF" w:rsidRDefault="008A6DAF" w:rsidP="0015241E">
      <w:pPr>
        <w:rPr>
          <w:rFonts w:eastAsiaTheme="minorEastAsia"/>
          <w:b/>
          <w:bCs/>
          <w:sz w:val="28"/>
          <w:szCs w:val="28"/>
        </w:rPr>
      </w:pPr>
    </w:p>
    <w:p w14:paraId="6AEFBB55" w14:textId="0C86CFB8" w:rsidR="0015241E" w:rsidRDefault="0015241E" w:rsidP="0015241E">
      <w:pPr>
        <w:rPr>
          <w:rFonts w:eastAsiaTheme="minorEastAsia"/>
          <w:sz w:val="24"/>
          <w:szCs w:val="24"/>
        </w:rPr>
      </w:pPr>
      <w:r>
        <w:rPr>
          <w:rFonts w:eastAsiaTheme="minorEastAsia"/>
          <w:sz w:val="24"/>
          <w:szCs w:val="24"/>
        </w:rPr>
        <w:t>Dla każdej iteracji (jednego przejścia mrówki):</w:t>
      </w:r>
    </w:p>
    <w:p w14:paraId="35E134CF" w14:textId="5B209DF0" w:rsidR="0015241E" w:rsidRDefault="0015241E" w:rsidP="0015241E">
      <w:pPr>
        <w:rPr>
          <w:rFonts w:eastAsiaTheme="minorEastAsia"/>
          <w:sz w:val="24"/>
          <w:szCs w:val="24"/>
        </w:rPr>
      </w:pPr>
      <w:r>
        <w:rPr>
          <w:rFonts w:eastAsiaTheme="minorEastAsia"/>
          <w:sz w:val="24"/>
          <w:szCs w:val="24"/>
        </w:rPr>
        <w:tab/>
        <w:t>Dla każdej mrówki z kolonii:</w:t>
      </w:r>
    </w:p>
    <w:p w14:paraId="0D57DDC7" w14:textId="09E44E3F" w:rsidR="0015241E" w:rsidRDefault="0015241E" w:rsidP="0015241E">
      <w:pPr>
        <w:rPr>
          <w:rFonts w:eastAsiaTheme="minorEastAsia"/>
          <w:sz w:val="24"/>
          <w:szCs w:val="24"/>
        </w:rPr>
      </w:pPr>
      <w:r>
        <w:rPr>
          <w:rFonts w:eastAsiaTheme="minorEastAsia"/>
          <w:sz w:val="24"/>
          <w:szCs w:val="24"/>
        </w:rPr>
        <w:tab/>
      </w:r>
      <w:r>
        <w:rPr>
          <w:rFonts w:eastAsiaTheme="minorEastAsia"/>
          <w:sz w:val="24"/>
          <w:szCs w:val="24"/>
        </w:rPr>
        <w:tab/>
        <w:t>Dopóki mrówka nie dotarła do pokarmu (przystanek docelowy):</w:t>
      </w:r>
    </w:p>
    <w:p w14:paraId="169A7FD6" w14:textId="7215B961" w:rsidR="0015241E" w:rsidRDefault="0015241E" w:rsidP="0015241E">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Oblicz prawdopodobieństwo przejścia każdą krawędzią</w:t>
      </w:r>
    </w:p>
    <w:p w14:paraId="4675B440" w14:textId="4D79AC09" w:rsidR="0015241E" w:rsidRDefault="0015241E" w:rsidP="0015241E">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Losowo wybierz zgodnie z prawdopodobieństwem krawędź</w:t>
      </w:r>
    </w:p>
    <w:p w14:paraId="4FC9B122" w14:textId="6F5D3FC7" w:rsidR="0015241E" w:rsidRDefault="0015241E" w:rsidP="0015241E">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Przejdź daną krawędzią do danego wierzchołka</w:t>
      </w:r>
    </w:p>
    <w:p w14:paraId="6764AB14" w14:textId="7DEDBEA0" w:rsidR="0015241E" w:rsidRDefault="0015241E" w:rsidP="0015241E">
      <w:pPr>
        <w:rPr>
          <w:rFonts w:eastAsiaTheme="minorEastAsia"/>
          <w:sz w:val="24"/>
          <w:szCs w:val="24"/>
        </w:rPr>
      </w:pPr>
      <w:r>
        <w:rPr>
          <w:rFonts w:eastAsiaTheme="minorEastAsia"/>
          <w:sz w:val="24"/>
          <w:szCs w:val="24"/>
        </w:rPr>
        <w:tab/>
      </w:r>
      <w:r w:rsidR="008A6DAF">
        <w:rPr>
          <w:rFonts w:eastAsiaTheme="minorEastAsia"/>
          <w:sz w:val="24"/>
          <w:szCs w:val="24"/>
        </w:rPr>
        <w:t>Przelicz koszt trasy</w:t>
      </w:r>
    </w:p>
    <w:p w14:paraId="1A513D2D" w14:textId="10682B46" w:rsidR="008A6DAF" w:rsidRDefault="008A6DAF" w:rsidP="0015241E">
      <w:pPr>
        <w:rPr>
          <w:rFonts w:eastAsiaTheme="minorEastAsia"/>
          <w:sz w:val="24"/>
          <w:szCs w:val="24"/>
        </w:rPr>
      </w:pPr>
      <w:r>
        <w:rPr>
          <w:rFonts w:eastAsiaTheme="minorEastAsia"/>
          <w:sz w:val="24"/>
          <w:szCs w:val="24"/>
        </w:rPr>
        <w:tab/>
        <w:t>Pomnóż feromony przez „współczynnik parowania”</w:t>
      </w:r>
    </w:p>
    <w:p w14:paraId="0750E33E" w14:textId="74AA3259" w:rsidR="008A6DAF" w:rsidRDefault="008A6DAF" w:rsidP="0015241E">
      <w:pPr>
        <w:rPr>
          <w:rFonts w:eastAsiaTheme="minorEastAsia"/>
          <w:sz w:val="24"/>
          <w:szCs w:val="24"/>
        </w:rPr>
      </w:pPr>
      <w:r>
        <w:rPr>
          <w:rFonts w:eastAsiaTheme="minorEastAsia"/>
          <w:sz w:val="24"/>
          <w:szCs w:val="24"/>
        </w:rPr>
        <w:tab/>
        <w:t>Dla każdej ścieżki mrówek:</w:t>
      </w:r>
    </w:p>
    <w:p w14:paraId="405A7346" w14:textId="6B4B93E0" w:rsidR="008A6DAF" w:rsidRDefault="008A6DAF" w:rsidP="008A6DAF">
      <w:pPr>
        <w:ind w:left="1416"/>
        <w:rPr>
          <w:rFonts w:eastAsiaTheme="minorEastAsia"/>
          <w:sz w:val="24"/>
          <w:szCs w:val="24"/>
        </w:rPr>
      </w:pPr>
      <w:r>
        <w:rPr>
          <w:rFonts w:eastAsiaTheme="minorEastAsia"/>
          <w:sz w:val="24"/>
          <w:szCs w:val="24"/>
        </w:rPr>
        <w:t>Zaktualizuj feromony zgodnie z kosztem krawędzi, przez które przeszła mrówka</w:t>
      </w:r>
    </w:p>
    <w:p w14:paraId="299623E4" w14:textId="3DA08725" w:rsidR="0015241E" w:rsidRPr="0015241E" w:rsidRDefault="0015241E" w:rsidP="0015241E">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p>
    <w:p w14:paraId="2DD7DCDC" w14:textId="01435BB4" w:rsidR="003F7A5E" w:rsidRDefault="003F7A5E" w:rsidP="003F7A5E">
      <w:pPr>
        <w:pStyle w:val="Akapitzlist"/>
        <w:numPr>
          <w:ilvl w:val="0"/>
          <w:numId w:val="1"/>
        </w:numPr>
        <w:rPr>
          <w:sz w:val="32"/>
          <w:szCs w:val="32"/>
        </w:rPr>
      </w:pPr>
      <w:r w:rsidRPr="001E3EBD">
        <w:rPr>
          <w:sz w:val="32"/>
          <w:szCs w:val="32"/>
        </w:rPr>
        <w:t>Postać rozwiązania</w:t>
      </w:r>
    </w:p>
    <w:p w14:paraId="1021AE62" w14:textId="4F517EFE" w:rsidR="00F349E8" w:rsidRPr="00AE3914" w:rsidRDefault="00F349E8" w:rsidP="00F349E8">
      <w:pPr>
        <w:ind w:firstLine="708"/>
        <w:rPr>
          <w:sz w:val="24"/>
          <w:szCs w:val="24"/>
        </w:rPr>
      </w:pPr>
      <w:r w:rsidRPr="00AE3914">
        <w:rPr>
          <w:sz w:val="24"/>
          <w:szCs w:val="24"/>
        </w:rPr>
        <w:t>Rozwiązanie ma postać listy kolejno odwiedzonych w optymalnej trasie wierzchołków wraz z kosztem tej trasy (czasem dotarcia z miejsca startowego do miejsca docelowego) oraz wybranym środkiem transportu. Rozwiązanie powinno zawierać również aktualny, rzeczywisty czas odjazdu i przyjazdu</w:t>
      </w:r>
      <w:r w:rsidR="00136BE1" w:rsidRPr="00AE3914">
        <w:rPr>
          <w:sz w:val="24"/>
          <w:szCs w:val="24"/>
        </w:rPr>
        <w:t>.</w:t>
      </w:r>
    </w:p>
    <w:p w14:paraId="4C2368C6" w14:textId="77777777" w:rsidR="00F349E8" w:rsidRPr="00F349E8" w:rsidRDefault="00F349E8" w:rsidP="00AE3914"/>
    <w:p w14:paraId="46892159" w14:textId="1EE6A168" w:rsidR="003F7A5E" w:rsidRDefault="003F7A5E" w:rsidP="003F7A5E">
      <w:pPr>
        <w:pStyle w:val="Akapitzlist"/>
        <w:numPr>
          <w:ilvl w:val="0"/>
          <w:numId w:val="1"/>
        </w:numPr>
        <w:rPr>
          <w:sz w:val="32"/>
          <w:szCs w:val="32"/>
        </w:rPr>
      </w:pPr>
      <w:r w:rsidRPr="001E3EBD">
        <w:rPr>
          <w:sz w:val="32"/>
          <w:szCs w:val="32"/>
        </w:rPr>
        <w:lastRenderedPageBreak/>
        <w:t>Dopuszczalne rozwiązania</w:t>
      </w:r>
    </w:p>
    <w:p w14:paraId="59484365" w14:textId="13855BA1" w:rsidR="00AE3914" w:rsidRPr="00AE3914" w:rsidRDefault="00AE3914" w:rsidP="00AE3914">
      <w:pPr>
        <w:pStyle w:val="Akapitzlist"/>
        <w:spacing w:after="0"/>
        <w:ind w:left="0" w:firstLine="708"/>
        <w:rPr>
          <w:rFonts w:ascii="Calibri" w:eastAsia="Calibri" w:hAnsi="Calibri" w:cs="Calibri"/>
          <w:color w:val="000000"/>
          <w:sz w:val="32"/>
          <w:szCs w:val="32"/>
        </w:rPr>
      </w:pPr>
      <w:r w:rsidRPr="00AE3914">
        <w:rPr>
          <w:rFonts w:ascii="Calibri" w:eastAsia="Calibri" w:hAnsi="Calibri" w:cs="Calibri"/>
          <w:color w:val="000000"/>
          <w:sz w:val="24"/>
          <w:szCs w:val="24"/>
        </w:rPr>
        <w:t>Jako dopuszczalne rozwiązanie możemy zaliczyć wszystkie ścieżki prowadzące z</w:t>
      </w:r>
      <w:r>
        <w:rPr>
          <w:rFonts w:ascii="Calibri" w:eastAsia="Calibri" w:hAnsi="Calibri" w:cs="Calibri"/>
          <w:color w:val="000000"/>
          <w:sz w:val="24"/>
          <w:szCs w:val="24"/>
        </w:rPr>
        <w:t xml:space="preserve"> </w:t>
      </w:r>
      <w:r w:rsidRPr="00AE3914">
        <w:rPr>
          <w:rFonts w:ascii="Calibri" w:eastAsia="Calibri" w:hAnsi="Calibri" w:cs="Calibri"/>
          <w:color w:val="000000"/>
          <w:sz w:val="24"/>
          <w:szCs w:val="24"/>
        </w:rPr>
        <w:t>punktu A do punktu B, które zgadzają się z zadanym czasem odjazdu podanym przez klienta oraz z zadaną opcją dopuszczania przesiadek lub ich omijania.</w:t>
      </w:r>
    </w:p>
    <w:p w14:paraId="10CACA4E" w14:textId="77777777" w:rsidR="00F349E8" w:rsidRPr="001E3EBD" w:rsidRDefault="00F349E8" w:rsidP="00F349E8">
      <w:pPr>
        <w:pStyle w:val="Akapitzlist"/>
        <w:rPr>
          <w:sz w:val="32"/>
          <w:szCs w:val="32"/>
        </w:rPr>
      </w:pPr>
    </w:p>
    <w:p w14:paraId="398A8AA5" w14:textId="085B125A" w:rsidR="003F7A5E" w:rsidRDefault="003F7A5E" w:rsidP="003F7A5E">
      <w:pPr>
        <w:pStyle w:val="Akapitzlist"/>
        <w:numPr>
          <w:ilvl w:val="0"/>
          <w:numId w:val="1"/>
        </w:numPr>
        <w:rPr>
          <w:sz w:val="32"/>
          <w:szCs w:val="32"/>
        </w:rPr>
      </w:pPr>
      <w:r w:rsidRPr="001E3EBD">
        <w:rPr>
          <w:sz w:val="32"/>
          <w:szCs w:val="32"/>
        </w:rPr>
        <w:t>Sąsiedztwo</w:t>
      </w:r>
    </w:p>
    <w:p w14:paraId="4EA80D54" w14:textId="77777777" w:rsidR="00AE3914" w:rsidRPr="00AE3914" w:rsidRDefault="00AE3914" w:rsidP="00AE3914">
      <w:pPr>
        <w:pStyle w:val="Akapitzlist"/>
        <w:ind w:left="0" w:firstLine="708"/>
        <w:rPr>
          <w:rFonts w:ascii="Calibri" w:eastAsia="Calibri" w:hAnsi="Calibri" w:cs="Calibri"/>
          <w:color w:val="000000"/>
          <w:sz w:val="32"/>
          <w:szCs w:val="32"/>
        </w:rPr>
      </w:pPr>
      <w:r w:rsidRPr="00AE3914">
        <w:rPr>
          <w:rFonts w:ascii="Calibri" w:eastAsia="Calibri" w:hAnsi="Calibri" w:cs="Calibri"/>
          <w:color w:val="000000"/>
          <w:sz w:val="24"/>
          <w:szCs w:val="24"/>
        </w:rPr>
        <w:t>W przypadku naszego zadania optymalizacyjnego sąsiedztwo będą stanowiły inne ścieżki również prowadzące do celu lecz posiadające większy czas dotarcia z punktu A do punktu B, przez co te rozwiązania nie będą optymalne.</w:t>
      </w:r>
    </w:p>
    <w:p w14:paraId="28DBAD83" w14:textId="43E138D0" w:rsidR="00AE3914" w:rsidRPr="00AE3914" w:rsidRDefault="00AE3914" w:rsidP="00AE3914">
      <w:pPr>
        <w:rPr>
          <w:sz w:val="32"/>
          <w:szCs w:val="32"/>
        </w:rPr>
      </w:pPr>
    </w:p>
    <w:sectPr w:rsidR="00AE3914" w:rsidRPr="00AE39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165F8" w14:textId="77777777" w:rsidR="00852C2A" w:rsidRDefault="00852C2A" w:rsidP="0015241E">
      <w:pPr>
        <w:spacing w:after="0" w:line="240" w:lineRule="auto"/>
      </w:pPr>
      <w:r>
        <w:separator/>
      </w:r>
    </w:p>
  </w:endnote>
  <w:endnote w:type="continuationSeparator" w:id="0">
    <w:p w14:paraId="6BA0330A" w14:textId="77777777" w:rsidR="00852C2A" w:rsidRDefault="00852C2A" w:rsidP="0015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9DB2A" w14:textId="77777777" w:rsidR="00852C2A" w:rsidRDefault="00852C2A" w:rsidP="0015241E">
      <w:pPr>
        <w:spacing w:after="0" w:line="240" w:lineRule="auto"/>
      </w:pPr>
      <w:r>
        <w:separator/>
      </w:r>
    </w:p>
  </w:footnote>
  <w:footnote w:type="continuationSeparator" w:id="0">
    <w:p w14:paraId="6E92C921" w14:textId="77777777" w:rsidR="00852C2A" w:rsidRDefault="00852C2A" w:rsidP="00152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47B4"/>
    <w:multiLevelType w:val="hybridMultilevel"/>
    <w:tmpl w:val="EF2C2A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5E"/>
    <w:rsid w:val="000C60C5"/>
    <w:rsid w:val="00136BE1"/>
    <w:rsid w:val="0015241E"/>
    <w:rsid w:val="001E3EBD"/>
    <w:rsid w:val="002D1B23"/>
    <w:rsid w:val="003F7A5E"/>
    <w:rsid w:val="00852C2A"/>
    <w:rsid w:val="008A6DAF"/>
    <w:rsid w:val="00AB0998"/>
    <w:rsid w:val="00AE3914"/>
    <w:rsid w:val="00C866FB"/>
    <w:rsid w:val="00EA1C30"/>
    <w:rsid w:val="00F02E66"/>
    <w:rsid w:val="00F349E8"/>
    <w:rsid w:val="00FE14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0387"/>
  <w15:chartTrackingRefBased/>
  <w15:docId w15:val="{1F283864-F86B-4BA5-9864-EA8321BC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F7A5E"/>
    <w:pPr>
      <w:ind w:left="720"/>
      <w:contextualSpacing/>
    </w:pPr>
  </w:style>
  <w:style w:type="character" w:styleId="Tekstzastpczy">
    <w:name w:val="Placeholder Text"/>
    <w:basedOn w:val="Domylnaczcionkaakapitu"/>
    <w:uiPriority w:val="99"/>
    <w:semiHidden/>
    <w:rsid w:val="00EA1C30"/>
    <w:rPr>
      <w:color w:val="808080"/>
    </w:rPr>
  </w:style>
  <w:style w:type="paragraph" w:styleId="Tekstprzypisukocowego">
    <w:name w:val="endnote text"/>
    <w:basedOn w:val="Normalny"/>
    <w:link w:val="TekstprzypisukocowegoZnak"/>
    <w:uiPriority w:val="99"/>
    <w:semiHidden/>
    <w:unhideWhenUsed/>
    <w:rsid w:val="0015241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241E"/>
    <w:rPr>
      <w:sz w:val="20"/>
      <w:szCs w:val="20"/>
    </w:rPr>
  </w:style>
  <w:style w:type="character" w:styleId="Odwoanieprzypisukocowego">
    <w:name w:val="endnote reference"/>
    <w:basedOn w:val="Domylnaczcionkaakapitu"/>
    <w:uiPriority w:val="99"/>
    <w:semiHidden/>
    <w:unhideWhenUsed/>
    <w:rsid w:val="001524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76776">
      <w:bodyDiv w:val="1"/>
      <w:marLeft w:val="0"/>
      <w:marRight w:val="0"/>
      <w:marTop w:val="0"/>
      <w:marBottom w:val="0"/>
      <w:divBdr>
        <w:top w:val="none" w:sz="0" w:space="0" w:color="auto"/>
        <w:left w:val="none" w:sz="0" w:space="0" w:color="auto"/>
        <w:bottom w:val="none" w:sz="0" w:space="0" w:color="auto"/>
        <w:right w:val="none" w:sz="0" w:space="0" w:color="auto"/>
      </w:divBdr>
    </w:div>
    <w:div w:id="151541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461</Words>
  <Characters>2768</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Pilecki</dc:creator>
  <cp:keywords/>
  <dc:description/>
  <cp:lastModifiedBy>Mateusz Pilecki</cp:lastModifiedBy>
  <cp:revision>4</cp:revision>
  <dcterms:created xsi:type="dcterms:W3CDTF">2020-11-16T17:20:00Z</dcterms:created>
  <dcterms:modified xsi:type="dcterms:W3CDTF">2020-11-16T18:10:00Z</dcterms:modified>
</cp:coreProperties>
</file>