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44"/>
        </w:rPr>
        <w:t>J. ROBERT MANUEL</w:t>
      </w:r>
    </w:p>
    <w:p>
      <w:pPr>
        <w:spacing w:after="40"/>
        <w:jc w:val="center"/>
      </w:pPr>
      <w:r>
        <w:rPr>
          <w:i/>
          <w:color w:val="555555"/>
          <w:sz w:val="22"/>
        </w:rPr>
        <w:t>Music Educator · Choral Director · Organ &amp; Keyboard Teacher</w:t>
      </w:r>
    </w:p>
    <w:p>
      <w:pPr>
        <w:jc w:val="center"/>
        <w:pBdr>
          <w:bottom w:val="single" w:sz="8" w:space="2" w:color="1F3A5F"/>
        </w:pBdr>
      </w:pPr>
      <w:r>
        <w:t xml:space="preserve">144 Jarod Drive, Moon Township, PA 15108  ·  724-272-1175  ·  </w:t>
      </w:r>
      <w:hyperlink r:id="rId11">
        <w:r>
          <w:rPr>
            <w:color w:val="1F3A5F"/>
            <w:u w:val="single" w:color="9AAAC0"/>
          </w:rPr>
          <w:t xml:space="preserve">pianomanuel@gmail.com</w:t>
        </w:r>
      </w:hyperlink>
      <w:r>
        <w:t xml:space="preserve">  ·  </w:t>
      </w:r>
      <w:hyperlink r:id="rId12">
        <w:r>
          <w:rPr>
            <w:color w:val="1F3A5F"/>
            <w:u w:val="single" w:color="9AAAC0"/>
          </w:rPr>
          <w:t xml:space="preserve">LinkedIn</w:t>
        </w:r>
      </w:hyperlink>
    </w:p>
    <w:p>
      <w:pPr>
        <w:jc w:val="center"/>
      </w:pPr>
      <w:r>
        <w:rPr>
          <w:color w:val="555555"/>
          <w:sz w:val="20"/>
        </w:rPr>
        <w:t>Technical Interview Resume — Teaching — Music Education</w:t>
      </w:r>
    </w:p>
    <w:p>
      <w:pPr>
        <w:keepNext/>
        <w:spacing w:before="220" w:after="80"/>
        <w:pBdr>
          <w:bottom w:val="single" w:sz="8" w:space="2" w:color="1F3A5F"/>
        </w:pBdr>
      </w:pPr>
      <w:r>
        <w:rPr>
          <w:b/>
          <w:color w:val="1F3A5F"/>
          <w:sz w:val="23"/>
          <w:spacing w:val="12"/>
        </w:rPr>
        <w:t>PROFESSIONAL SUMMARY</w:t>
      </w:r>
    </w:p>
    <w:p>
      <w:pPr>
        <w:spacing w:after="60"/>
      </w:pPr>
      <w:r>
        <w:t xml:space="preserve">A natural-born teacher of anything to anyone. Adjunct Music Faculty at </w:t>
      </w:r>
      <w:hyperlink r:id="rId13">
        <w:r>
          <w:rPr>
            <w:color w:val="1F3A5F"/>
            <w:u w:val="single" w:color="9AAAC0"/>
          </w:rPr>
          <w:t xml:space="preserve">Geneva College</w:t>
        </w:r>
      </w:hyperlink>
      <w:r>
        <w:t xml:space="preserve"> (9/2010–6/2011), Graduate Teaching Assistant at the </w:t>
      </w:r>
      <w:hyperlink r:id="rId14">
        <w:r>
          <w:rPr>
            <w:color w:val="1F3A5F"/>
            <w:u w:val="single" w:color="9AAAC0"/>
          </w:rPr>
          <w:t xml:space="preserve">University of Miami</w:t>
        </w:r>
      </w:hyperlink>
      <w:r>
        <w:t xml:space="preserve">, and Illinois K–12 teaching certification (Music Education, with Special Education and music therapy) through </w:t>
      </w:r>
      <w:hyperlink r:id="rId15">
        <w:r>
          <w:rPr>
            <w:color w:val="1F3A5F"/>
            <w:u w:val="single" w:color="9AAAC0"/>
          </w:rPr>
          <w:t xml:space="preserve">Northwestern University</w:t>
        </w:r>
      </w:hyperlink>
      <w:r>
        <w:t xml:space="preserve"> — plus decades of mentoring choir singers and worship leaders.</w:t>
      </w:r>
    </w:p>
    <w:p>
      <w:pPr>
        <w:keepNext/>
        <w:spacing w:before="220" w:after="80"/>
        <w:pBdr>
          <w:bottom w:val="single" w:sz="8" w:space="2" w:color="1F3A5F"/>
        </w:pBdr>
      </w:pPr>
      <w:r>
        <w:rPr>
          <w:b/>
          <w:color w:val="1F3A5F"/>
          <w:sz w:val="23"/>
          <w:spacing w:val="12"/>
        </w:rPr>
        <w:t>TEACHING EXPERIENCE</w:t>
      </w:r>
    </w:p>
    <w:p>
      <w:pPr>
        <w:keepNext/>
        <w:tabs>
          <w:tab w:pos="10080" w:val="right"/>
        </w:tabs>
        <w:spacing w:before="140" w:after="0"/>
      </w:pPr>
      <w:hyperlink r:id="rId13">
        <w:r>
          <w:rPr>
            <w:b/>
            <w:color w:val="1F3A5F"/>
            <w:sz w:val="22"/>
            <w:u w:val="single" w:color="9AAAC0"/>
          </w:rPr>
          <w:t xml:space="preserve">Geneva College</w:t>
        </w:r>
      </w:hyperlink>
      <w:r>
        <w:rPr>
          <w:b/>
          <w:sz w:val="22"/>
        </w:rPr>
        <w:t xml:space="preserve"> — Beaver Falls, PA</w:t>
      </w:r>
      <w:r>
        <w:rPr>
          <w:b/>
          <w:color w:val="1F3A5F"/>
          <w:sz w:val="20"/>
        </w:rPr>
        <w:tab/>
        <w:t>9/2010 – 6/2011</w:t>
      </w:r>
    </w:p>
    <w:p>
      <w:pPr>
        <w:keepNext/>
        <w:spacing w:after="40"/>
      </w:pPr>
      <w:r>
        <w:rPr>
          <w:i/>
          <w:color w:val="333333"/>
        </w:rPr>
        <w:t>Adjunct Music Faculty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Taught freshman and sophomore core curriculum — individual (solo) ear training and music theory — the year-long core for future music teachers.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Taught organ, including organ student Daniel Favand, on the pipe organ in an approximately 300-seat classroom built like a performance stage.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Led a standing-room-only keyboard class on nine full-size keyboards in the basement of the college's old Victorian music house.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Student-centered method: students brought two pieces they wanted to learn, then chose one work from the approved list for a recital jury of three music department chairs and the piano chair. Every student who remained in the course earned an A.</w:t>
      </w:r>
    </w:p>
    <w:p>
      <w:pPr>
        <w:keepNext/>
        <w:tabs>
          <w:tab w:pos="10080" w:val="right"/>
        </w:tabs>
        <w:spacing w:before="140" w:after="0"/>
      </w:pPr>
      <w:hyperlink r:id="rId14">
        <w:r>
          <w:rPr>
            <w:b/>
            <w:color w:val="1F3A5F"/>
            <w:sz w:val="22"/>
            <w:u w:val="single" w:color="9AAAC0"/>
          </w:rPr>
          <w:t xml:space="preserve">University of Miami</w:t>
        </w:r>
      </w:hyperlink>
      <w:r>
        <w:rPr>
          <w:b/>
          <w:sz w:val="22"/>
        </w:rPr>
        <w:t xml:space="preserve"> — Coral Gables, FL</w:t>
      </w:r>
      <w:r>
        <w:rPr>
          <w:b/>
          <w:color w:val="1F3A5F"/>
          <w:sz w:val="20"/>
        </w:rPr>
        <w:tab/>
        <w:t>1988 – 1990</w:t>
      </w:r>
    </w:p>
    <w:p>
      <w:pPr>
        <w:keepNext/>
        <w:spacing w:after="40"/>
      </w:pPr>
      <w:r>
        <w:rPr>
          <w:i/>
          <w:color w:val="333333"/>
        </w:rPr>
        <w:t>Graduate Teaching Assistant (full teaching assistantship)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Taught choir, private piano, and classroom music theory to freshman and sophomore classes while completing the Master of Music in Choral Conducting.</w:t>
      </w:r>
    </w:p>
    <w:p>
      <w:pPr>
        <w:keepNext/>
        <w:tabs>
          <w:tab w:pos="10080" w:val="right"/>
        </w:tabs>
        <w:spacing w:before="140" w:after="0"/>
      </w:pPr>
      <w:hyperlink r:id="rId16">
        <w:r>
          <w:rPr>
            <w:b/>
            <w:color w:val="1F3A5F"/>
            <w:sz w:val="22"/>
            <w:u w:val="single" w:color="9AAAC0"/>
          </w:rPr>
          <w:t xml:space="preserve">St. Stephen's Episcopal Church</w:t>
        </w:r>
      </w:hyperlink>
      <w:r>
        <w:rPr>
          <w:b/>
          <w:sz w:val="22"/>
        </w:rPr>
        <w:t xml:space="preserve"> — Sewickley, PA</w:t>
      </w:r>
      <w:r>
        <w:rPr>
          <w:b/>
          <w:color w:val="1F3A5F"/>
          <w:sz w:val="20"/>
        </w:rPr>
        <w:tab/>
        <w:t>1993 – 2009</w:t>
      </w:r>
    </w:p>
    <w:p>
      <w:pPr>
        <w:keepNext/>
        <w:spacing w:after="40"/>
      </w:pPr>
      <w:r>
        <w:rPr>
          <w:i/>
          <w:color w:val="333333"/>
        </w:rPr>
        <w:t>Director of Music Ministries (full-time), 1994 – 2009  ·  Assistant Organist (part-time), 1993 – 1994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Ran a large, full-range music program for a large Episcopal parish, managing more than 50 people weekly; the rector made the music post full-time in 1994.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 xml:space="preserve">Directed the choral program and served as principal organist and pianist for the full liturgical year under the </w:t>
      </w:r>
      <w:hyperlink r:id="rId17">
        <w:r>
          <w:rPr>
            <w:color w:val="1F3A5F"/>
            <w:u w:val="single" w:color="9AAAC0"/>
          </w:rPr>
          <w:t xml:space="preserve">Book of Common Prayer</w:t>
        </w:r>
      </w:hyperlink>
      <w:r>
        <w:t xml:space="preserve"> (1979).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 xml:space="preserve">Served during the parish's growth era under </w:t>
      </w:r>
      <w:hyperlink r:id="rId18">
        <w:r>
          <w:rPr>
            <w:color w:val="1F3A5F"/>
            <w:u w:val="single" w:color="9AAAC0"/>
          </w:rPr>
          <w:t xml:space="preserve">John Guest</w:t>
        </w:r>
      </w:hyperlink>
      <w:r>
        <w:t>; built repertoire combining the organ and choral canon with contemporary and crossover styles.</w:t>
      </w:r>
    </w:p>
    <w:p>
      <w:pPr>
        <w:keepNext/>
        <w:tabs>
          <w:tab w:pos="10080" w:val="right"/>
        </w:tabs>
        <w:spacing w:before="140" w:after="0"/>
      </w:pPr>
      <w:hyperlink r:id="rId19">
        <w:r>
          <w:rPr>
            <w:b/>
            <w:color w:val="1F3A5F"/>
            <w:sz w:val="22"/>
            <w:u w:val="single" w:color="9AAAC0"/>
          </w:rPr>
          <w:t xml:space="preserve">Impact Christian Church</w:t>
        </w:r>
      </w:hyperlink>
      <w:r>
        <w:rPr>
          <w:b/>
          <w:sz w:val="22"/>
        </w:rPr>
        <w:t xml:space="preserve"> — Moon Township, PA</w:t>
      </w:r>
      <w:r>
        <w:rPr>
          <w:b/>
          <w:color w:val="1F3A5F"/>
          <w:sz w:val="20"/>
        </w:rPr>
        <w:tab/>
        <w:t>Current</w:t>
      </w:r>
    </w:p>
    <w:p>
      <w:pPr>
        <w:keepNext/>
        <w:spacing w:after="40"/>
      </w:pPr>
      <w:r>
        <w:rPr>
          <w:i/>
          <w:color w:val="333333"/>
        </w:rPr>
        <w:t>Worship Team Musician (keyboard and vocals) · Worship-Leader Mentor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Play and sing on the worship team, bringing organ, piano, and contemporary-worship experience to a modern worship setting.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Mentor emerging worship leaders in musical preparation, flow, and pastoral sensitivity.</w:t>
      </w:r>
    </w:p>
    <w:p>
      <w:pPr>
        <w:keepNext/>
        <w:spacing w:before="220" w:after="80"/>
        <w:pBdr>
          <w:bottom w:val="single" w:sz="8" w:space="2" w:color="1F3A5F"/>
        </w:pBdr>
      </w:pPr>
      <w:r>
        <w:rPr>
          <w:b/>
          <w:color w:val="1F3A5F"/>
          <w:sz w:val="23"/>
          <w:spacing w:val="12"/>
        </w:rPr>
        <w:t>TEACHING &amp; MENTORING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rPr>
          <w:b/>
        </w:rPr>
        <w:t xml:space="preserve">Church music mentoring: </w:t>
      </w:r>
      <w:r>
        <w:t>from the men-and-boys choir legacy to the development of adult worship leaders.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rPr>
          <w:b/>
        </w:rPr>
        <w:t xml:space="preserve">SQA mentoring: </w:t>
      </w:r>
      <w:r>
        <w:t>mentored developer and SQA teams in FDA-regulated environments and led start-up QA teams.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rPr>
          <w:b/>
        </w:rPr>
        <w:t xml:space="preserve">Drawing: </w:t>
      </w:r>
      <w:r>
        <w:t>"two pages a day" teach-back practice in the Rodgon character-drawing method, building teach-from lesson packs.</w:t>
      </w:r>
    </w:p>
    <w:p>
      <w:pPr>
        <w:keepNext/>
        <w:spacing w:before="220" w:after="80"/>
        <w:pBdr>
          <w:bottom w:val="single" w:sz="8" w:space="2" w:color="1F3A5F"/>
        </w:pBdr>
      </w:pPr>
      <w:r>
        <w:rPr>
          <w:b/>
          <w:color w:val="1F3A5F"/>
          <w:sz w:val="23"/>
          <w:spacing w:val="12"/>
        </w:rPr>
        <w:t>EDUCATION &amp; TEACHER CERTIFICATION</w:t>
      </w:r>
    </w:p>
    <w:p>
      <w:pPr>
        <w:keepNext/>
        <w:tabs>
          <w:tab w:pos="10080" w:val="right"/>
        </w:tabs>
        <w:spacing w:before="140" w:after="0"/>
      </w:pPr>
      <w:hyperlink r:id="rId15">
        <w:r>
          <w:rPr>
            <w:b/>
            <w:color w:val="1F3A5F"/>
            <w:sz w:val="22"/>
            <w:u w:val="single" w:color="9AAAC0"/>
          </w:rPr>
          <w:t xml:space="preserve">Northwestern University</w:t>
        </w:r>
      </w:hyperlink>
      <w:r>
        <w:rPr>
          <w:b/>
          <w:sz w:val="22"/>
        </w:rPr>
        <w:t xml:space="preserve"> — Evanston, IL</w:t>
      </w:r>
      <w:r>
        <w:rPr>
          <w:b/>
          <w:color w:val="1F3A5F"/>
          <w:sz w:val="20"/>
        </w:rPr>
        <w:tab/>
        <w:t>1984 – 1988</w:t>
      </w:r>
    </w:p>
    <w:p>
      <w:pPr>
        <w:keepNext/>
        <w:spacing w:after="40"/>
      </w:pPr>
      <w:r>
        <w:rPr>
          <w:i/>
          <w:color w:val="333333"/>
        </w:rPr>
        <w:t>Bachelor of Music Education — student-teaching placements in three public school districts near Evanston</w:t>
      </w:r>
    </w:p>
    <w:p>
      <w:pPr>
        <w:keepNext/>
        <w:tabs>
          <w:tab w:pos="10080" w:val="right"/>
        </w:tabs>
        <w:spacing w:before="140" w:after="0"/>
      </w:pPr>
      <w:hyperlink r:id="rId14">
        <w:r>
          <w:rPr>
            <w:b/>
            <w:color w:val="1F3A5F"/>
            <w:sz w:val="22"/>
            <w:u w:val="single" w:color="9AAAC0"/>
          </w:rPr>
          <w:t xml:space="preserve">University of Miami</w:t>
        </w:r>
      </w:hyperlink>
      <w:r>
        <w:rPr>
          <w:b/>
          <w:sz w:val="22"/>
        </w:rPr>
        <w:t xml:space="preserve"> — Coral Gables, FL</w:t>
      </w:r>
      <w:r>
        <w:rPr>
          <w:b/>
          <w:color w:val="1F3A5F"/>
          <w:sz w:val="20"/>
        </w:rPr>
        <w:tab/>
        <w:t>1996</w:t>
      </w:r>
    </w:p>
    <w:p>
      <w:pPr>
        <w:keepNext/>
        <w:spacing w:after="40"/>
      </w:pPr>
      <w:r>
        <w:rPr>
          <w:i/>
          <w:color w:val="333333"/>
        </w:rPr>
        <w:t>Master of Music, Choral Conducting — Full Teaching Assistantship (coursework 1988–1990; thesis and degree 1996)</w:t>
      </w:r>
    </w:p>
    <w:p>
      <w:pPr>
        <w:keepNext/>
        <w:spacing w:before="80" w:after="20"/>
      </w:pPr>
      <w:r>
        <w:rPr>
          <w:b/>
          <w:color w:val="1F3A5F"/>
          <w:sz w:val="21"/>
        </w:rPr>
        <w:t>Certification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 xml:space="preserve">Illinois K–12 Teaching Certification (Music Education, with Special Education and music therapy) — </w:t>
      </w:r>
      <w:hyperlink r:id="rId15">
        <w:r>
          <w:rPr>
            <w:color w:val="1F3A5F"/>
            <w:u w:val="single" w:color="9AAAC0"/>
          </w:rPr>
          <w:t xml:space="preserve">Northwestern University</w:t>
        </w:r>
      </w:hyperlink>
      <w:r>
        <w:t>.</w:t>
      </w:r>
    </w:p>
    <w:p>
      <w:pPr>
        <w:keepNext/>
        <w:spacing w:before="220" w:after="80"/>
        <w:pBdr>
          <w:bottom w:val="single" w:sz="8" w:space="2" w:color="1F3A5F"/>
        </w:pBdr>
      </w:pPr>
      <w:r>
        <w:rPr>
          <w:b/>
          <w:color w:val="1F3A5F"/>
          <w:sz w:val="23"/>
          <w:spacing w:val="12"/>
        </w:rPr>
        <w:t>CORE COMPETENCIES — MUSIC &amp; TEACHING</w:t>
      </w:r>
    </w:p>
    <w:p>
      <w:pPr>
        <w:keepNext/>
        <w:spacing w:before="80" w:after="20"/>
      </w:pPr>
      <w:r>
        <w:rPr>
          <w:b/>
          <w:color w:val="1F3A5F"/>
          <w:sz w:val="21"/>
        </w:rPr>
        <w:t>Music, Worship &amp; Teaching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Pipe organ and piano performance; choir direction for adult, men-and-boys, and university choirs; SATB rehearsal technique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Liturgical music direction in the Episcopal tradition (</w:t>
      </w:r>
      <w:hyperlink r:id="rId17">
        <w:r>
          <w:rPr>
            <w:color w:val="1F3A5F"/>
            <w:u w:val="single" w:color="9AAAC0"/>
          </w:rPr>
          <w:t xml:space="preserve">Book of Common Prayer</w:t>
        </w:r>
      </w:hyperlink>
      <w:r>
        <w:t xml:space="preserve"> 1979); contemporary worship-team leadership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Sacred choral composition and engraving (SATB and organ); arranging and program-building for touring ensembles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Collegiate teaching: ear training, music theory, organ studio, group keyboard; mentoring of worship leaders and young musicians</w:t>
      </w:r>
    </w:p>
    <w:p>
      <w:pPr>
        <w:keepNext/>
        <w:spacing w:before="220" w:after="80"/>
        <w:pBdr>
          <w:bottom w:val="single" w:sz="8" w:space="2" w:color="1F3A5F"/>
        </w:pBdr>
      </w:pPr>
      <w:r>
        <w:rPr>
          <w:b/>
          <w:color w:val="1F3A5F"/>
          <w:sz w:val="23"/>
          <w:spacing w:val="12"/>
        </w:rPr>
        <w:t>MUSICAL FORMATION</w:t>
      </w:r>
    </w:p>
    <w:p>
      <w:pPr>
        <w:keepNext/>
        <w:spacing w:before="80" w:after="20"/>
      </w:pPr>
      <w:r>
        <w:rPr>
          <w:b/>
          <w:color w:val="1F3A5F"/>
          <w:sz w:val="21"/>
        </w:rPr>
        <w:t>Formation and early training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Countertenor in the Episcopal men-and-boys choir in Southport, Connecticut, under Ben Hawks.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Organ study with Mrs. Larson, Dan Hursey, and Thomas Crawford, with study links to David Craighead; chamber Bach with Igor Kipnis in Greenwich, Connecticut, programs.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 xml:space="preserve">Organ study at </w:t>
      </w:r>
      <w:hyperlink r:id="rId15">
        <w:r>
          <w:rPr>
            <w:color w:val="1F3A5F"/>
            <w:u w:val="single" w:color="9AAAC0"/>
          </w:rPr>
          <w:t xml:space="preserve">Northwestern University</w:t>
        </w:r>
      </w:hyperlink>
      <w:r>
        <w:t xml:space="preserve"> with </w:t>
      </w:r>
      <w:hyperlink r:id="rId20">
        <w:r>
          <w:rPr>
            <w:color w:val="1F3A5F"/>
            <w:u w:val="single" w:color="9AAAC0"/>
          </w:rPr>
          <w:t xml:space="preserve">Grigg Fountain</w:t>
        </w:r>
      </w:hyperlink>
      <w:r>
        <w:t xml:space="preserve"> and my primary organ instructor, </w:t>
      </w:r>
      <w:hyperlink r:id="rId21">
        <w:r>
          <w:rPr>
            <w:color w:val="1F3A5F"/>
            <w:u w:val="single" w:color="9AAAC0"/>
          </w:rPr>
          <w:t xml:space="preserve">Richard Enright</w:t>
        </w:r>
      </w:hyperlink>
      <w:r>
        <w:t>.</w:t>
      </w:r>
    </w:p>
    <w:p>
      <w:pPr>
        <w:keepNext/>
        <w:spacing w:before="220" w:after="80"/>
        <w:pBdr>
          <w:bottom w:val="single" w:sz="8" w:space="2" w:color="1F3A5F"/>
        </w:pBdr>
      </w:pPr>
      <w:r>
        <w:rPr>
          <w:b/>
          <w:color w:val="1F3A5F"/>
          <w:sz w:val="23"/>
          <w:spacing w:val="12"/>
        </w:rPr>
        <w:t>EARLY INSTRUCTION</w:t>
      </w:r>
    </w:p>
    <w:p>
      <w:pPr>
        <w:keepNext/>
        <w:tabs>
          <w:tab w:pos="10080" w:val="right"/>
        </w:tabs>
        <w:spacing w:before="140" w:after="0"/>
      </w:pPr>
      <w:r>
        <w:rPr>
          <w:b/>
          <w:sz w:val="22"/>
        </w:rPr>
        <w:t>Public Beach, Oyster Road area — Fairfield, CT</w:t>
      </w:r>
      <w:r>
        <w:rPr>
          <w:b/>
          <w:color w:val="1F3A5F"/>
          <w:sz w:val="20"/>
        </w:rPr>
        <w:tab/>
        <w:t>Early career</w:t>
      </w:r>
    </w:p>
    <w:p>
      <w:pPr>
        <w:keepNext/>
        <w:spacing w:after="40"/>
      </w:pPr>
      <w:r>
        <w:rPr>
          <w:i/>
          <w:color w:val="333333"/>
        </w:rPr>
        <w:t>Lifeguard and Full-Time Sailing Director</w:t>
      </w:r>
    </w:p>
    <w:p>
      <w:pPr>
        <w:keepNext/>
        <w:spacing w:before="220" w:after="80"/>
        <w:pBdr>
          <w:bottom w:val="single" w:sz="8" w:space="2" w:color="1F3A5F"/>
        </w:pBdr>
      </w:pPr>
      <w:r>
        <w:rPr>
          <w:b/>
          <w:color w:val="1F3A5F"/>
          <w:sz w:val="23"/>
          <w:spacing w:val="12"/>
        </w:rPr>
        <w:t>REFERENCES</w:t>
      </w:r>
    </w:p>
    <w:p>
      <w:pPr>
        <w:spacing w:after="60"/>
      </w:pPr>
      <w:r>
        <w:t>Professional and musical references are available on request.</w:t>
      </w:r>
    </w:p>
    <w:sectPr w:rsidR="00FC693F" w:rsidRPr="0006063C" w:rsidSect="00034616">
      <w:footerReference w:type="first" r:id="rId9"/>
      <w:footerReference w:type="default" r:id="rId10"/>
      <w:pgSz w:w="12240" w:h="15840"/>
      <w:pgMar w:top="1008" w:right="1080" w:bottom="1008" w:left="108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7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7"/>
      </w:rPr>
      <w:t xml:space="preserve">J. Robert Manuel  ·  </w:t>
    </w:r>
    <w:r>
      <w:rPr>
        <w:color w:val="555555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7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555555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yperlink" Target="mailto:pianomanuel@gmail.com" TargetMode="External"/><Relationship Id="rId12" Type="http://schemas.openxmlformats.org/officeDocument/2006/relationships/hyperlink" Target="https://www.linkedin.com/in/pianomanuel" TargetMode="External"/><Relationship Id="rId13" Type="http://schemas.openxmlformats.org/officeDocument/2006/relationships/hyperlink" Target="https://www.geneva.edu/" TargetMode="External"/><Relationship Id="rId14" Type="http://schemas.openxmlformats.org/officeDocument/2006/relationships/hyperlink" Target="https://www.frost.miami.edu/" TargetMode="External"/><Relationship Id="rId15" Type="http://schemas.openxmlformats.org/officeDocument/2006/relationships/hyperlink" Target="https://www.northwestern.edu/" TargetMode="External"/><Relationship Id="rId16" Type="http://schemas.openxmlformats.org/officeDocument/2006/relationships/hyperlink" Target="https://www.ststephenschurch.net/" TargetMode="External"/><Relationship Id="rId17" Type="http://schemas.openxmlformats.org/officeDocument/2006/relationships/hyperlink" Target="https://www.bcponline.org/" TargetMode="External"/><Relationship Id="rId18" Type="http://schemas.openxmlformats.org/officeDocument/2006/relationships/hyperlink" Target="http://www.onevoicemusic.faithweb.com/john1.htm" TargetMode="External"/><Relationship Id="rId19" Type="http://schemas.openxmlformats.org/officeDocument/2006/relationships/hyperlink" Target="https://impactpittsburgh.com/" TargetMode="External"/><Relationship Id="rId20" Type="http://schemas.openxmlformats.org/officeDocument/2006/relationships/hyperlink" Target="https://findingaids.library.northwestern.edu/agents/people/1510" TargetMode="External"/><Relationship Id="rId21" Type="http://schemas.openxmlformats.org/officeDocument/2006/relationships/hyperlink" Target="https://www.music.northwestern.edu/news/2016/richard-enright-1923-20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