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87" w:rsidRPr="002C3087" w:rsidRDefault="002C3087" w:rsidP="002C3087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17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、</w:t>
      </w:r>
      <w:proofErr w:type="spellStart"/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ReadWriteLock</w:t>
      </w:r>
      <w:proofErr w:type="spellEnd"/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: 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如何快速实现一个完备的缓存？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"17readwritelock"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2C3087" w:rsidRPr="002C3087" w:rsidRDefault="002C3087" w:rsidP="002C30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什么是读写锁？</w:t>
      </w:r>
    </w:p>
    <w:p w:rsidR="002C3087" w:rsidRPr="002C3087" w:rsidRDefault="002C3087" w:rsidP="002C30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快速实现一个缓存</w:t>
      </w:r>
    </w:p>
    <w:p w:rsidR="002C3087" w:rsidRPr="002C3087" w:rsidRDefault="002C3087" w:rsidP="002C30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实现缓存按需加载</w:t>
      </w:r>
    </w:p>
    <w:p w:rsidR="002C3087" w:rsidRPr="002C3087" w:rsidRDefault="002C3087" w:rsidP="002C30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读写锁的升级与降级</w:t>
      </w:r>
    </w:p>
    <w:p w:rsidR="002C3087" w:rsidRPr="002C3087" w:rsidRDefault="002C3087" w:rsidP="002C30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2C3087" w:rsidRPr="002C3087" w:rsidRDefault="00F417FE" w:rsidP="002C3087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  <w:r w:rsidRPr="002C3087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4.9pt;height:.05pt;mso-width-percent:0;mso-height-percent:0;mso-width-percent:0;mso-height-percent:0" o:hrpct="999" o:hralign="center" o:hrstd="t" o:hrnoshade="t" o:hr="t" fillcolor="#333" stroked="f"/>
        </w:pic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理论上用这两个同步原语中任何一个都可以解决所有的并发问题。那么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并发包里为什么还有很多其他的工具类呢？原因很简单：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分场景优化性能，提升易用性。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我们就介绍一种非常普遍的并发场景：读多写少场景。实际工作中，为了我优化性能，我们会经常使用到缓存，例如缓存元数据、缓存基础数据等，这就是一种典型的读多写少的应用场景。缓存之所以能提升性能，一个重要的条件就是缓存的数据一定是读多写少，例如元数据和基础数据基本上不会发生变化（写少），但是使用它们的地方却很多（读多）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针对读多写少这种并发场景，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并发包提供了读写锁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-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，非常容易使用，并且性能很好。</w:t>
      </w:r>
    </w:p>
    <w:p w:rsidR="002C3087" w:rsidRPr="002C3087" w:rsidRDefault="002C3087" w:rsidP="002C308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什么是读写锁？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2C3087" w:rsidRPr="002C3087" w:rsidRDefault="002C3087" w:rsidP="002C308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读写锁必须遵循以下三条基本原则：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"_2"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2C3087" w:rsidRPr="002C3087" w:rsidRDefault="002C3087" w:rsidP="002C30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允许多个线程同时读共享变量；</w:t>
      </w:r>
    </w:p>
    <w:p w:rsidR="002C3087" w:rsidRPr="002C3087" w:rsidRDefault="002C3087" w:rsidP="002C30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只允许一个线程写共享变量；</w:t>
      </w:r>
    </w:p>
    <w:p w:rsidR="002C3087" w:rsidRPr="002C3087" w:rsidRDefault="002C3087" w:rsidP="002C30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如果一个写线程正在执行写操作，此时禁止读线程读共享变量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读写锁与互斥锁的一个重要区别就是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读写锁允许多个线程同时读共享变量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，而互斥锁是不允许的，这时读写锁在读多写少场景下性能优于互斥锁的关键。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但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读写锁的写操作是互斥的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，当一个线程在写共享变量的时候，是不允许其他线程执行写操作和读操作。</w:t>
      </w:r>
    </w:p>
    <w:p w:rsidR="002C3087" w:rsidRPr="002C3087" w:rsidRDefault="002C3087" w:rsidP="002C308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快速实现一个缓存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"_3"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下面我们就实践起来，用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快速实现一个通用的缓存工具类。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在下面的代码中，我们声明了一个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Cache 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类，其中类型参数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K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代表缓存里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key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的类型，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V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代表缓存里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value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的类型。缓存的数据保存在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Cache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类内部的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HashMap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里面，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HashMap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不是线程安全的，这里我们使用读写锁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来保证其线程安全。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是一个接口，它的实现类是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ReentrantReadWriteLock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，通过名字你应该就能判断出来，它是支持可重入的。下面我们通过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rwl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创建了一把读锁和一把写锁。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Cache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这个工具类，我们提供了两个方法，一个是读缓存方法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get()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，另一个是写缓存方法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put()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。读缓存需要用到读锁，读锁的使用和前面我们介绍的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Lock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的使用是相同的，都是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try{}finally{}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这个编程范式。写缓存则需要用到写锁，写锁的使用和读锁是类似的。这样看来，读写锁的使用还是非常简单的。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Cache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ReadWriteLock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ReentrantReadWritLock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r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w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读缓存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proofErr w:type="gramStart"/>
      <w:r w:rsidRPr="002C308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 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写缓存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proofErr w:type="gramStart"/>
      <w:r w:rsidRPr="002C308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put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String 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Data v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如果你曾经使用过缓存的话，你应该知道使用缓存首先要解决缓存数据的初始化问题。缓存数据的初始化，可以采用一次性加载的方式，也可以使用按需加载的方式。</w:t>
      </w:r>
    </w:p>
    <w:p w:rsid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如果源头数据的数据量不大，就可以采用一次性加载的方式，这种方式最简单（可参考下图），只需在应用启动的时候把源头数据查询出来，依次调用类似上面示例代码中的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put()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方法就可以了。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"/Users/liaomengjie/workspace/learngit/leetcode/todo/images/%E4%B8%80%E6%AC%A1%E6%80%A7%E5%8A%A0%E8%BD%BD%E7%BC%93%E5%AD%98.png" \* MERGEFORMATINET </w:instrTex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1D3A984D" wp14:editId="2A3B4C02">
            <wp:extent cx="5270500" cy="31451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如果源头数据量非常大，那么就需要按需加载了，按需加载也叫懒加载，指的是只有当应用查询缓存，并且数据不在缓存里的时候，才触发加载源头相关数据进缓存的操作。下面你可以结合文中示意图看看如何利用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来实现缓存的按需加载。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"/Users/liaomengjie/workspace/learngit/leetcode/todo/images/%E6%8C%89%E9%9C%80%E5%8A%A0%E8%BD%BD%E7%BC%93%E5%AD%98.png" \* MERGEFORMATINET </w:instrTex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01348B69" wp14:editId="0282483E">
            <wp:extent cx="5270500" cy="3154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87" w:rsidRPr="002C3087" w:rsidRDefault="002C3087" w:rsidP="002C308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实现缓存的按需加载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"_4"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文中下面的这段代码实现了按需加载的功能，这里我们假设缓存的源头是数据库。需要注意的是，如果缓存中没有缓存目标对象，那么就需要从数据库中加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载，然后写入缓存，写缓存需要用到写锁，所以在代码中的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⑤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处，我们调用了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w.lock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来获取写锁。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另外，还需要注意的是，在获取写锁之后，我们并没有直接去查询数据库，而是在代码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⑥⑦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处，重新验证了一次缓存中是否存在，再次验证如果还是不存在，我们才去查询数据库并更新本地缓存。为什么我们要再次验证呢？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Cache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ReadWriteLock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ReentrantReadWriteLock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r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w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 </w:t>
      </w:r>
      <w:proofErr w:type="gramStart"/>
      <w:r w:rsidRPr="002C308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 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读缓存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①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v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③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缓存中存在，返回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④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缓存中不存在，查询数据库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⑤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再次验证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其他线程可能已经查询过数据库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v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⑥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2C308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if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null){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⑦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查询数据库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省略代码无数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原因是在高并发的场景下，有可能会有很多线程竞争写锁。假设缓存是空的，没有缓存任何东西，如果此时有三个线程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T3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同时调用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get()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方法，并且参数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也是相同的。那么此时他们会同时执行到代码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⑤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处，但此时只有一个线程能够获得写锁，假设线程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获取写锁之后查询数据库并更新缓存，最终释放写锁。此时线程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T3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会再有一个线程能够获取写锁，假设是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T2,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如果不采用再次验证的方式，此时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会再次查询数据库。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释放写锁之后，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T3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也会再次查询一次数据库，而实际上线程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已经把缓存的值设置好了，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T3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完全没有必要再次查询数据库。所以，再次验证的方式，能够避免高并发场景下重复查询数据的问题。</w:t>
      </w:r>
    </w:p>
    <w:p w:rsidR="002C3087" w:rsidRPr="002C3087" w:rsidRDefault="002C3087" w:rsidP="002C308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读写锁的升级与降级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"_5"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上面按需加载的示例代码中，在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处获取读锁，在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③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处释放读锁，那是否可以在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②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处的下面增加验证缓存并更新缓存的逻辑呢？详细的代码如下。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读缓存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①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if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再次验证并更新缓存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省略详细代码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③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这样看上去好像是没问题的，先是获取读锁，然后再升级为写锁，对此还有个专业名字，叫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锁的升级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。可惜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并不支持这种升级。在上面的代码实例中，读锁还没有释放，此时获取写锁，对导致写锁永久等待，最终导致相关线程都被阻塞，永远也没有机会被唤醒。锁的升级是不允许的，这个你一定要注意。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虽然锁的升级是不允许的，但是锁的降级却是允许的，以下代码来源于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ReentrantReadWriteLock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的官方示例，略做了改动。你会发现在代码</w:t>
      </w:r>
      <w:r w:rsidRPr="002C3087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处，获取读锁的时候线程还是持有写锁的，这种锁的降级是支持的。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CachedData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Object data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ReadWriteLock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ReentrantReadWriteLock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r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w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C308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processCachedData</w:t>
      </w:r>
      <w:proofErr w:type="spell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获取读锁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释放读锁，因为不允许读锁的升级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获取写锁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再次检查状态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data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释放写锁前，降级为读锁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降级是可以的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①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释放写锁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2C308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此处仍然持有读锁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use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data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spellStart"/>
      <w:proofErr w:type="gramStart"/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2C3087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08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2C3087" w:rsidRPr="002C3087" w:rsidRDefault="002C3087" w:rsidP="002C308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"_6" \o "Permanent link" </w:instrTex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2C308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2C308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读写锁类似于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ReentrantLock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，也支持公平模式和非公平模式。读锁和写锁都实现了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java.util.concurrent.locks.Lock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接口，所以除了支持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方法外，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tryLock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lockInterruptibly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等方法也都是支持的。但是有一点需要注意，那就是只有写锁支持条件变量，读锁是不支持条件变量的，读锁调用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newCondition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会抛出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UnsupportedOperationException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异常。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今天我们用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实现了一个简单的缓存，这个缓存虽然解决了缓存的初始化问题，但是没有解决缓存数据与源头数据的同步问题，这里的数据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同步指的是保证缓存数据和源头数据的一致性。解决数据同步问题的一个最简单的方案就是超时机制。所谓超时机制指的是加载进缓存的数据不是长久有效的，而是有时效的，当缓存的数据超过时效，也就是超时之后，这条数据在缓存中就失效了。而访问缓存中失效的数据，会触发缓存重新从源头把数据加载进缓存。</w:t>
      </w:r>
    </w:p>
    <w:p w:rsidR="002C3087" w:rsidRPr="002C3087" w:rsidRDefault="002C3087" w:rsidP="002C308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当然也可以在源头数据发生变化时，快速反馈给缓存，但这个就要依赖具体的场景了。例如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MySQL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作为数据源头，可以通过近实时地解析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binlog</w:t>
      </w:r>
      <w:proofErr w:type="spellEnd"/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来识别数据是否发生了变化，如果发生了变化就将最新的数据推送给缓存。另外，还有一些方案采取的是数据库和缓存的双写方案。</w:t>
      </w:r>
    </w:p>
    <w:p w:rsidR="002C3087" w:rsidRPr="002C3087" w:rsidRDefault="002C3087" w:rsidP="002C3087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2C3087">
        <w:rPr>
          <w:rFonts w:ascii="Helvetica Neue" w:eastAsia="宋体" w:hAnsi="Helvetica Neue" w:cs="宋体"/>
          <w:color w:val="333333"/>
          <w:kern w:val="0"/>
          <w:sz w:val="24"/>
        </w:rPr>
        <w:t>总之，具体采用哪种方案，还是要看应用的场景。</w:t>
      </w:r>
    </w:p>
    <w:p w:rsidR="002C3087" w:rsidRPr="002C3087" w:rsidRDefault="002C3087"/>
    <w:sectPr w:rsidR="002C3087" w:rsidRPr="002C3087" w:rsidSect="008E5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1807"/>
    <w:multiLevelType w:val="multilevel"/>
    <w:tmpl w:val="F1D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E3B10"/>
    <w:multiLevelType w:val="multilevel"/>
    <w:tmpl w:val="4EE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87"/>
    <w:rsid w:val="002C3087"/>
    <w:rsid w:val="008E5999"/>
    <w:rsid w:val="00F4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A6CB"/>
  <w15:chartTrackingRefBased/>
  <w15:docId w15:val="{F0D1E59A-8057-F444-8F90-E9689E2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30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C30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C30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30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C30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C3087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2C30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30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2C30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3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3087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2C3087"/>
  </w:style>
  <w:style w:type="character" w:customStyle="1" w:styleId="nc">
    <w:name w:val="nc"/>
    <w:basedOn w:val="a0"/>
    <w:rsid w:val="002C3087"/>
  </w:style>
  <w:style w:type="character" w:customStyle="1" w:styleId="o">
    <w:name w:val="o"/>
    <w:basedOn w:val="a0"/>
    <w:rsid w:val="002C3087"/>
  </w:style>
  <w:style w:type="character" w:customStyle="1" w:styleId="n">
    <w:name w:val="n"/>
    <w:basedOn w:val="a0"/>
    <w:rsid w:val="002C3087"/>
  </w:style>
  <w:style w:type="character" w:customStyle="1" w:styleId="k">
    <w:name w:val="k"/>
    <w:basedOn w:val="a0"/>
    <w:rsid w:val="002C3087"/>
  </w:style>
  <w:style w:type="character" w:customStyle="1" w:styleId="c1">
    <w:name w:val="c1"/>
    <w:basedOn w:val="a0"/>
    <w:rsid w:val="002C3087"/>
  </w:style>
  <w:style w:type="character" w:customStyle="1" w:styleId="na">
    <w:name w:val="na"/>
    <w:basedOn w:val="a0"/>
    <w:rsid w:val="002C3087"/>
  </w:style>
  <w:style w:type="character" w:customStyle="1" w:styleId="nf">
    <w:name w:val="nf"/>
    <w:basedOn w:val="a0"/>
    <w:rsid w:val="002C3087"/>
  </w:style>
  <w:style w:type="character" w:customStyle="1" w:styleId="kc">
    <w:name w:val="kc"/>
    <w:basedOn w:val="a0"/>
    <w:rsid w:val="002C3087"/>
  </w:style>
  <w:style w:type="character" w:customStyle="1" w:styleId="kt">
    <w:name w:val="kt"/>
    <w:basedOn w:val="a0"/>
    <w:rsid w:val="002C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2020-01-07T11:02:00Z</dcterms:created>
  <dcterms:modified xsi:type="dcterms:W3CDTF">2020-01-07T11:04:00Z</dcterms:modified>
</cp:coreProperties>
</file>