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2B55" w:rsidRPr="003E2B55" w:rsidRDefault="003E2B55" w:rsidP="003E2B55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Flink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-on-yarn(per-job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与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session)</w:t>
      </w:r>
      <w:hyperlink w:anchor="flink-on-yarnper-jobsession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、面试题：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、简介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3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模式：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4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模式：</w:t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、面试题目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听说你熟悉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的部署模式？</w:t>
      </w:r>
    </w:p>
    <w:p w:rsidR="003E2B55" w:rsidRPr="003E2B55" w:rsidRDefault="003E2B55" w:rsidP="003E2B5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讲讲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？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的关系？部署在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上比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standalone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的优点？</w:t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、简介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提供了两种在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上运行的模式，分别为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模式，本文分析两种模式及启动流程。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下面展示了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模式下涉及到的相关类图结构：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"/Users/liaomengjie/workspace/learngit/leetcode/todo/Flink/Flink%E9%83%A8%E7%BD%B2%E6%A8%A1%E5%BC%8F%E7%B1%BB%E5%9B%BE.png"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D2F99AA" wp14:editId="2B4E1457">
            <wp:extent cx="3304903" cy="13271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232" cy="1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Session-Cluster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模式：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"3session-cluster"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需要先启动集群，然后再提交作业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，接着会向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申请一块空间后，资源永远保持不变。如果资源满了，下一个作业就无法提交，只能等到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中的其中一个作业执行完成后，释放了资源，下一个作业才会正常提交。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所有作业共享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；共享资源，适合规模小执行时间短的作业。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F2F7144" wp14:editId="5BBCADDD">
            <wp:extent cx="3252651" cy="11603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1" cy="11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"/Users/liaomengjie/workspace/learngit/leetcode/todo/Flink/YarnSession%E6%A8%A1%E5%BC%8F.png"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、启动集群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运行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bin/yarn-session.sh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，即可默认启动包含一个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内存大小为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1024MB),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内存大小为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1024MB)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，当然可以通过指定参数控制集群的资源，如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个数，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指定每个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的个数；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下面以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bin/yarn-session.sh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为例，分析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启动流程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下面分为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本地和远程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分析启动流程，其中本地表示客户端的启动流程，远程则表示通过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拉起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的流程；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3.2.1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、本地流程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"321"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启动入口为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FlinkYarnSessionCli#main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getConfigurationDirectoryFromEnv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GlobalConfiguration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//new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 prefix for the YARN session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getInstalledContext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FlinkYarnSessionCli#run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Session Client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FlinkYarnSessionCli#run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CliArgsException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Command</w:t>
      </w:r>
      <w:proofErr w:type="gram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Line Options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parseCommandLineOptions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applyCommandLineOptionsToConfiguration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: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工厂模式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clusterClientServiceLoader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//The descriptor with deployment information for deploying a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cluster on Yarn: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Query cluster for metrics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hasOption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query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description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getClusterDescription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description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hasOption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ConverterUtils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getOptionValue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//deploy yarn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deploySessionCluster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创建与集群交互的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//---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deployed, handle connection details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Web Interface: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getWebInterfaceURL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writeYarnPropertiesFile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dynamicPropertiesEncoded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ATTACHED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logDetachedClusterInformation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newSingleThreadScheduledExecutor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ScheduledExecutorServiceAdapter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Thread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runInteractiveCli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acceptInteractiveInput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tryRetrieveAndLogApplicationReport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上述代码中：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yarnClusterClientFactory.createClusterDescriptor(configuration)–=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》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yarnClusterClientFactory#getClusterDescription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()—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》创建、初始化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start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YarnClientYarnClusterInformationRetriever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false);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部署集群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YarnClusterDescriptor#deploySessionCluster()-&gt;YarnClusterDescriptor#deployInternal()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deployInternal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方法将一直被阻塞直到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被部署到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之前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clusterSpecification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将要启动的集群的名字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类名关于：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cluster entry point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detached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是否是分离模式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*/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deployInternal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@Nullable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detached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判断部署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集群的配置参数是否已经配置好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isReadyForDeployment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检查当前的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是否已经存在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yarnQueue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checkYarnQueues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Create application via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GetNewApplicationResponse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appResponse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getNewApplicationResponse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maxRes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appResponse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getMaximumResourceCapability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ClusterResourceDescription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getCurrentFreeClusterResources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yarnMinAllocationMB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RM_SCHEDULER_MINIMUM_ALLOCATION_MB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validateClusterResources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yarnMinAllocationMB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maxRes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executionMode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detached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DETACHED</w:t>
      </w:r>
      <w:proofErr w:type="spellEnd"/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NORMAL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EXECUTION_MODE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如果是分离模式则取出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并打印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detached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logDetachedClusterInformation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启动成功后将对应的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ip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port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写入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setClusterEntrypointInfoToConfig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创建与集群交互的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获取到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信息并写入本地临时文件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经过上述步骤，整个客户端的启动流程就结束了，下面分析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拉起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集群的流程，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入口类在申请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时指定为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初始化文件系统（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initialize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PluginUtils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createPluginManagerFromRootFolder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FileSystem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getHomeDirectory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集群的上下文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ApplicationSubmissionContext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ApplicationSubmissionContext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getApplicationSubmissionContext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The files need to be shipped and added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The files only need to be shipped.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File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getAbsoluteFile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log4j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logback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flink-conf.yaml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包上传至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YarnConfigOptionsInternal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APPLICATION_LOG_CONFIG_FILE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addLibFoldersToShipFiles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addPluginsFoldersToShipFiles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ApplicationID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-- Add Zookeeper namespace to local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flinkConfiguraton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----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zkNamespace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getZookeeperNamespace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HA_CLUSTER_ID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isHighAvailabilityModeActivated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activate re-execution of failed applications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setMaxAppAttempts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APPLICATION_ATTEMPTS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DEFAULT_RM_AM_MAX_ATTEMPTS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activateHighAvailabilitySupport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setMaxAppAttempts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APPLICATION_ATTEMPTS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not per-job submission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emptySet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add user code jars from the provided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::new).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for per job mode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DistributedCache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DistributedCacheEntry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entry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getUserArtifacts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getValue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upload local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getFileSystem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isDistributedFS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getPath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remoteFileInfo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uploadLocalFileToRemote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setUserArtifactRemotePath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remoteFileInfo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writeUserArtifactEntriesToConfiguration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local resource map for Yarn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list of remote paths (after upload)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ship list that enables reuse of resources for task manager containers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StringBuilder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upload and register ship files, these files will be added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上传和注册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ship-only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DISABLED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DEFAULT_FLINK_USR_LIB_</w:t>
      </w:r>
      <w:proofErr w:type="gram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ORDER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normalize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by sorting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assembler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StringBuilder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FIRST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</w:t>
      </w:r>
      <w:proofErr w:type="spellEnd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Setup jar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Upload the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write out configuration file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createTempFile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BootstrapTools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getAbsolutePath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envShipFileList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"="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","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delete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 to delete temporary file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write job graph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tmp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file and add it to local resource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TODO: server use user main method to generate job graph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createTempFile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FileOutputStream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output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FileOutputStream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ObjectOutputStream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obOutput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ObjectOutputStream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output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obOutput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writeObject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job.graph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JOB_GRAPH_FILE_PATH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pathFromYarnURL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pathFromYarnURL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Exception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"Add job graph to local resource fail"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delete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 to delete temporary file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FsPermission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permission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FsPermission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setPermission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permission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permission for path.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endsWith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CONFIG_FILE_LOGBACK_NAME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endsWith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CONFIG_FILE_LOG4J_NAME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//5.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确定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进程的入口类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构造相应的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ContainerLaunchContext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setupApplicationMasterContainer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hasKrb5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close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Setup CLASSPATH and environment variables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user specified app master environment variables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BootstrapTools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getEnvironmentVariables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CONTAINERIZED_MASTER_ENV_PREFIX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app class path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ENV_FLINK_CLASSPATH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on YARN internal configuration values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FLINK_JAR_PATH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ENV_APP_ID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ENV_CLIENT_HOME_DIR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ENV_CLIENT_SHIP_FILES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ENV_ZOOKEEPER_NAMESPACE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getZookeeperNamespace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FLINK_YARN_FILES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ENV_HADOOP_USER_NAME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UserGroupInformation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getCurrentUser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remotePathKeytab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KEYTAB_PATH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remotePathKeytab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String principal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KERBEROS_LOGIN_PRINCIPAL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KEYTAB_PRINCIPAL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principal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//To support Yarn Secure Integration Test Scenario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remoteYarnSiteXmlPath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ENV_YARN_SITE_XML_PATH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remoteYarnSiteXmlPath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remoteKrb5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ENV_KRB5_PATH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remoteKrb5Path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from YARN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setupYarnClassPath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//6.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设置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setEnvironment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up resource type requirements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 capability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Records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newRecord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setMemory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setVirtualCores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APP_MASTER_VCORES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customApplicationName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setApplicationType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applicationType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applicationType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"Apache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setAMContainerSpec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priority for application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Priority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newInstance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setPriority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yarnQueue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setQueue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yarnQueue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setApplicationNodeLabel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setApplicationTags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add a hook to clean up in case deployment fails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Thread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getRuntime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addShutdownHook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"Submitting application master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//7.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"Waiting for the cluster to be allocated"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startTime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currentTimeMillis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yarnCluster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部署成功之前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一直阻塞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while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(true)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YarnDeploymentException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"Failed to deploy the cluster."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getYarnApplicationState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"Application State: {}"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跟踪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状态（确定是否启动成功，可能会由于资源不够，一直等待）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FAILED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KILLED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YarnDeploymentException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YARN application unexpectedly switched to state "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 during deployment. 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"Diagnostics from YARN: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getDiagnostics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"If log aggregation is enabled on your cluster, use this command to further investigate the issue:\n"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logs 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//break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..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RUNNING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application has been deployed successfully."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FINISHED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application has been finished successfully."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default: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"Deploying cluster, current state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currentTimeMillis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startTime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60000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"Deployment took more than 60 seconds. Please check if the requested resources are available in the YARN cluster"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sleep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250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since deployment was successful, remove the hook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AbstractYarnClusterDescriptor#startAppMaster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上述</w:t>
      </w: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deployInternal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方法主要做了如下几件事：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"deployinternal"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初始化文件系统（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appContext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集群的上下文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ApplicationSubmissionContext</w:t>
      </w:r>
      <w:proofErr w:type="spellEnd"/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log4j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logback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flink-conf.yaml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包上传至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ApplicationID</w:t>
      </w:r>
      <w:proofErr w:type="spellEnd"/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上传和注册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ship-only files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构造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确定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进程的入口类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构造相应的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Env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设置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env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yarnClient.submitApplication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appContext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);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while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循环实现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部署成功之前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一直阻塞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接下来就是创建与集群交互的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创建基于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Netty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获取到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信息并写入本地临时文件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return new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&lt;&gt;(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flinkConfiguration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,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report.getApplicationId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@Nullable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ClientHighAvailabilityServices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configuration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restClusterClientConfiguration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fromConfiguration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创建基于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Netty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RestClient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getRestClientConfiguration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waitStrategy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clusterId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判断客户端的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是否为空，为空抛出异常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clientHAServices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//Get the leader retriever for the cluster's rest endpoint.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①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webMonitorRetrievalService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getClusterRestEndpointLeaderRetriever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retryExecutorService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newSingleThreadScheduledExecutor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ExecutorThreadFactory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-Retry"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②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startLeaderRetrievers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①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关于获取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client retriever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的逻辑如下：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ZooKeeperClientHAServices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//REST_SERVER_LEADER_PATH = "/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rest_server_lock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"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getClusterRestEndpointLeaderRetriever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REST_SERVER_LEADER_PATH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pathSuffix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如果在配置文件中不设置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HA_ZOOKEEPER_LEADER_PATH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默认为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/leader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= /leader/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rest_server_lock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HA_ZOOKEEPER_LEADER_PATH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pathSuffix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>/**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Creates a leader retrieval service which uses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to retrieve the leader information.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client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：连接到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quorum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curator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客户端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代表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 information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的路径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*/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client"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cache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NodeCache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retrievalPath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leaderListener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lastLeaderAddress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lastLeaderSessionID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②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 retrieval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服务，并对新的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节点进行监听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(Starts the leader retrieval service with the given listener to listen for new leaders. This method can only be called once.)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startLeaderRetrievers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webMonitorRetrievalService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webMonitorLeaderRetriever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"Listener must not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can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"only be started once."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"Starting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getUnhandledErrorListenable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启动监听节点的变化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主备切换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getListenable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getConnectionStateListenable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connectionStateListener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running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经过上述步骤，整个客户端的启动流程就结束了，下面分析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拉起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集群的流程，入口类是申请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时指定为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确定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进程的入口类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构造相应的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ContainerLaunchContext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setupApplicationMasterContainer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hasKrb5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客户端流程总结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"_1"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画图总结：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DB4EC9E" wp14:editId="26049AFC">
            <wp:extent cx="5270500" cy="4537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"/Users/liaomengjie/workspace/learngit/leetcode/todo/Flink/YarnSession%E5%AE%A2%E6%88%B7%E7%AB%AF%E8%B0%83%E8%B5%B7%E6%B5%81%E7%A8%8B.png"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3.2.2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、远端流程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"322"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远端宿主在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中的集群入口为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YarnSessionClusterEntrypoint#main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Entry point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为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startup checks and logging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EnvironmentInformation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logEnvironmentInfo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SignalHandler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register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JvmShutdownSafeguard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installAsShutdownHook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env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PWD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checkArgument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null,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"Working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directory variable (%s) not set"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PWD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YarnEntrypointUtils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logYarnEnvironmentInformation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YarnEntrypointUtils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#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runClusterEntrypoint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-&gt;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ClusterEntrypoint#startCluster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ClusterEntrypoint#runCluster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configureFileSystems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installSecurityContext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Callable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通过回调启动集群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至此经过上述步骤就完成了集群的启动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经过上述步骤开始集群的启动：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"_2"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首先会初始化相关服务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这里会涉及到一系列的服务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initializeServices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write host information into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createDispatcherResourceManagerComponentFactory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这个对象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clusterComponent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RpcMetricQueryServiceRetriever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getMetricQueryServiceRpcService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集群启动时会初始化一些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，还会创建一些组件：创建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DispatcherResourceManagerComponentFactory(SessionDispatcherResourceManagerCompontFactory),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并使用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Factory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DispatcherResourceManagerComponent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（用于启动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WebMonitorEndpoint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初始化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逻辑具体如下：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启动集群时候初始化的相关的服务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initializeServices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portRange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getRPCPortRange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1.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AkkaRpcService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portRange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update the configuration used to create the high availability services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根据当前创建的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服务信息在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中增加配置信息（之前设置的端口可能是一个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range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2.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IO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的线程池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newFixedThreadPool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Hardware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getNumberCPUCores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ExecutorThreadFactory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"cluster-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io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3.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 Service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（跟用户配置有关，可以是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NONE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也可以自定义的类）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4.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 Server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createBlobStore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5.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heartbeat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6.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创建了一个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内部的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metrics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7.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MetricQuerService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startMetricsRpcService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startQueryService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hostname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getHostname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processMetricGroup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instantiateProcessMetricGroup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getSystemResourceMetricsProbingInterval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8.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创建了一个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ArchiveExectionGraphStore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对象，用于存储用户作业的物理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graph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createSerializableExecutionGraphStore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上述初始化服务：创建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RPCService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akkaRpcService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、创建并启动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HeartbeatServices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、创建指标服务并启动、创建本地存储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stroe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使用前面在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initializeServices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中已经初始化的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DispatcherResourceManagerComponent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逻辑如下：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DefaultDispatcherResourceManagerComponentFactory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//---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对象需要的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service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组件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--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 retrieval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retrieval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它主要使用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前端的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接口调用、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listener for leader retrieval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组件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//dispatcher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 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即在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getDispatcherLeaderRetriever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Resource Manager leader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选举（对于使用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模式来说，与上面的区别是使用的路径不同）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getResourceManagerLeaderRetriever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milliseconds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50L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ResoureManagerGateway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milliseconds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50L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它主要使用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前端的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接口调用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SERVER_NUM_THREADS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SERVER_THREAD_PRIORITY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updateInterval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getLong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METRIC_FETCHER_UPDATE_INTERVAL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updateInterval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VoidMetricFetcher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fromConfiguration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executor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，并启动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standalone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模式下，这里创建的是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restEndpointFactory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createRestEndpoint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getClusterRestEndpointLeaderElectionService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DispatcherRestEndpoint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"Starting Dispatcher REST endpoint."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hostname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getHostname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的指标组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(Standalone/session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模式，这里创建的是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StandaloneResourceManager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createResourceManager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generate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getRestBaseUrl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HistoryServerArchivist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createHistoryServerArchivist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instantiateJobManagerMetricGroup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getMetricQueryServiceGatewayRpcAddress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"Starting Dispatcher."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getDispatcherLeaderElectionService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"Starting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去监听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resourceManagerRetrievalService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去监听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dispatcherLeaderRetrievalService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sessionDidpatcherResourceManagerComponent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上述代码实现：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dispatcher_lock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resource_manager_lock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dispatcherGatewayRetriever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resourManagerGatewayRetrieval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(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rpc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gateway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并启动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服务端总结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"_3"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错误</w:t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!</w:t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未指定文件名。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3.3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"33"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当启动集群后，即可使用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./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run -c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mainClass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/path/to/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usr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向集群提交任务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客户端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"34-"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开始：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yarn Session-Cluster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yarn per-job-Cluster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模式公共部分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flink.sh–&gt;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程序入口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EnvironmentInformation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logEnvironmentInfo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"Command Line Client"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1. find the configuration directory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getConfigurationDirectoryFromEnv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2. load the global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GlobalConfiguration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3. load the custom command lines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loadCustomCommandLines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configuration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getInstalledContext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parseParameters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解析处理参数：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parseParameters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action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remove action from parameters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params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Arrays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copyOfRange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do action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ACTION_RUN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params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Options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getRunCommandOptions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Options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mergeOptions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parse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PackagedProgram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根据用户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程序参数、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savepoint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PackagedProgram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主要是找到用户程序的入口类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一些配置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"Building program from JAR file"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program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buildProgram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URL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jobJars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getJobJarAndDependencies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"Effective executor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coniguration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: {}"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执行用户程序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executeProgram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//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执行用户写的程序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PipelineExecutorServiceLoader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PackagedProgram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getUserCodeClassLoader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getContextClassLoader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factory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setAsContext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使用反射执行用户代码的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方法之前是假定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contextEnvironment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已经准备好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invokeInteractiveModeForExecution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unsetContext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contextClassLoader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调起用户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main()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方法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"main"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RandomWordCount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"Random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WordCount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先生成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然后执行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StreamExecutionEnvironment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@Internal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异步的执行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ATTACHED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userClassloader</w:t>
      </w:r>
      <w:proofErr w:type="spellEnd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DetachedJobExecutionResult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forEach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onJobExecuted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StreamExecutionEnvironment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cannot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TARGET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"No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execution.target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specified in your configuration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PipelineExecutorFactory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有两种：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YarnJobClusterExecutorFactory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for executing jobs on dedicated(per-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job)clusters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PipelineExecutorFactory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其中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executorFactory.getExecutor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获取的是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YarnSessionClusterExecutorFactory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forEach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onJobSubmitted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截止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：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yarn Session-Cluster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yarn per-job-Cluster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模式公共部分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有两种：</w:t>
      </w:r>
    </w:p>
    <w:p w:rsidR="003E2B55" w:rsidRPr="003E2B55" w:rsidRDefault="003E2B55" w:rsidP="003E2B5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YarnJobClusterExecutorFactory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dedicated(per-</w:t>
      </w:r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job)clusters</w:t>
      </w:r>
      <w:proofErr w:type="gramEnd"/>
    </w:p>
    <w:p w:rsidR="003E2B55" w:rsidRPr="003E2B55" w:rsidRDefault="003E2B55" w:rsidP="003E2B5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AbstractSessionClusterExecutor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@Nonnull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Pipeline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@Nonnull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①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中获取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proofErr w:type="gramStart"/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Cluster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submitJob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①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中获取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的具体逻辑如下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ClusterRetrieveException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check if required Hadoop environment variables are set. If not, warn user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"HADOOP_CONF_DIR"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"YARN_CONF_DIR"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"Neither the HADOOP_CONF_DIR nor the YARN_CONF_DIR environment variable is set."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YARN Client needs one of these to be set to properly load the Hadoop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"configuration for accessing YARN."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setClusterEntrypointInfoToConfig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};}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经过上述步骤，客户端提交任务过程就完成了，主要就是通过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将用户程序的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接口提交至集群中。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上述过程流程图如下：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1D0DA40" wp14:editId="10D08DD3">
            <wp:extent cx="5270500" cy="25533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"/Users/liaomengjie/workspace/learngit/leetcode/todo/Flink/YarnSession%E6%A8%A1%E5%BC%8F%E4%B8%8B%E6%8F%90%E4%BA%A4%E4%BD%9C%E4%B8%9A%E6%B5%81%E7%A8%8B%E5%9B%BE.png"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远端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"34-_1"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中响应客户端提交作业请求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的是：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，其中包含了多个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，其中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JobSubmitHandler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用户处理任务提交的请求；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RestServerEndpoint:An</w:t>
      </w:r>
      <w:proofErr w:type="spellEnd"/>
      <w:proofErr w:type="gram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abstract class for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netty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-based REST server endpoints.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"/Users/liaomengjie/workspace/learngit/leetcode/todo/Flink/RestServeEndpoint.png"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2821577" cy="1236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92" cy="125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处理请求入口：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JobSubmitHandler#handleRequest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的启动入口：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</w:t>
      </w:r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#.runCluster</w:t>
      </w:r>
      <w:proofErr w:type="gram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()–&gt;DefaultDispatcherResourceManagerComponentFactory#create()–&gt;webMonitorEndpoint.start();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RestServerEndpoint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ChannelInboundHandler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initializeHandlers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localAddressFuture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ChannelInboundHandler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handlers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super.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initializeHandlers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localAddressFuture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Add the Dispatcher specific handlers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 timeout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getTimeout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用来处理客户端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submit(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responseHeaders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JobSubmitResponseBody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handleRequest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@Nonnull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HandlerRequest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EmptyMessageParameters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@Nonnull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getUploadedFiles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toMap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fromLocalFile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进行相关验证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number of uploaded files was %s than the expected count. Expected: %s Actual %s"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"lower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"higher"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HttpResponseStatus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BAD_REQUEST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getRequestBody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进行相关验证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%s field must not be omitted or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FIELD_NAME_JOB_GRAPH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HttpResponseStatus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BAD_REQUEST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从文件中取出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loadJobGraph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getJarFilesToUpload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jarFileNames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artifacts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getArtifactFilesToUpload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artifactFileNames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及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文件上传至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BlobServer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finalizedJobGraphFuture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uploadJobGraphFiles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jarFiles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artifacts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//4.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Dispatcher#submitJob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jobSubmissionFuture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lastRenderedPageBreak/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finalizedJobGraphFuture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submitJob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jobSubmissionFuture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thenCombine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JobSubmitResponseBody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"/jobs/"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接受到请求后的主要逻辑：</w:t>
      </w:r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进行相关验证</w:t>
      </w:r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从文件中取出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及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文件上传至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BlobServer</w:t>
      </w:r>
      <w:proofErr w:type="spellEnd"/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Dispatcher#submitJob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gateway.submitJob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提交作业给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【重点】提交作业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internalSubmitJob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注意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：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下面的代码中将作业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的持久化和运行放在了一个方法中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internalSubmitJob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//this::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其实是调用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waitForTerminatingJobManager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ignored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handleAsync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throwable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【重点】持久化作业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先将作业进行持久化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jobGraphWriter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Dispatcher#runJob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运行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runJobFuture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checkState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containsKey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①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保存至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Map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this::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即调用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②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FunctionUtils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uncheckedFunction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(this::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FunctionUtils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nullFn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whenCompleteAsync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ignored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throwable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throwable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getMainThreadExecutor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Dispatcher#runJob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的逻辑中主要做了以下几件事：</w:t>
      </w:r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将（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JobManagerRunner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）保存至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Map</w:t>
      </w:r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创建并启动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JobManager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)</w:t>
      </w:r>
      <w:hyperlink w:anchor="jobmanagerjobmaster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//①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（处理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supplyAsync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CheckedSupplier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unchecked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jobManagerSharedServices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DefaultJobManagerJobMetricGroupFactory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【重点】启动对应的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（会进行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leader/${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（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会进行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选举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，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/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$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//start the leader election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（会进行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leader/${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当某个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称为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的时候，会调用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ZooKeeperLederElectionService#isLeader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isLeader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running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UUID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randomUUID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clearConfirmedLeaderInformation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isDebugEnabled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"Grant leadership to contender {} with session ID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leaderContender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getDescription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leaderContender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grantLeadership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"Ignoring the grant leadership notification since the service has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"already been stopped."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grantLeadership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already shutdown."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ignored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调起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verifyJobSchedulingStatusAndStartJobManager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handleException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"Could not start the job manager."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verifyJobSchedulingStatusAndStartJobManager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getJobSchedulingStatus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jobAlreadyDone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startJobMaster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CompletionStage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startJobMaster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runningJobsRegistry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setJobRunning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开始调度任务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JobMaster#startJobExecution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currentLeaderGatewayFuture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thenAcceptAsync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 ack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confirmLeaderSessionIdIfStillLeader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currentLeaderGatewayFuture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至此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真正启动，并通过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jobMasterService.start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JobMaster#startJobExecution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，执行任务。接下来就进行任务具体调度（构造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、申请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等）流程，本篇文章不再展开介绍。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总结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"_5"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模式后端逻辑如下：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7F573C9" wp14:editId="2C033E9C">
            <wp:extent cx="5270500" cy="47809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"/Users/liaomengjie/workspace/learngit/leetcode/todo/Flink/session%E6%A8%A1%E5%BC%8F%E5%90%8E%E7%AB%AF%E9%80%BB%E8%BE%91.png"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Per-Job-Cluster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模式：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"4per-job-cluster"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一个任务会对应一个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，每提交一个作业会根据自身的情况，都会向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申请资源，知道作业执行完成。一个作业的失败与否并不会影响下一个作业的正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常提交和运行。独享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Dipatcher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按需接收资源申请；适合规模大长时间运行的作业。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31DEFBB3" wp14:editId="0D9783DF">
            <wp:extent cx="5270500" cy="16389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"/Users/liaomengjie/workspace/learngit/leetcode/todo/Flink/PerJobCluster%E6%A8%A1%E5%BC%8F.png"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模式需要先启动集群，然后再提交作业。但是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不需要先启动集群，直接提交任务即可。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、启动任务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任务，可通过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./bin/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run -m yarn-cluster -d -c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mainClass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/path/to/jar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命令使用分离模式启动一个集群，即单任务单集群；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类似，我们对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模式也分为本地和远端。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4.2.1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、本地流程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"421"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模式类似，入口也为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。接下来解析处理参数，根据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、程序参数、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信息生成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PackagedProgram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，根据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PackageProgram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获取集群资源信息都与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类似。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从执行脚本开始经过如下步骤都是与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是类似的：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flink.sh–&gt;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程序入口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CliFrontend#main–&gt;CliFrontend#run()–&gt;CliFrontend#executeProgram()–&gt;UserFlinkCode#main()–&gt;StreamExecutionEnvironment#execute()–&gt;StreamExecutionEnvironment#executeAsync()–&gt;PipelineExecutor#execute()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一个负责执行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Job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的对象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的实现类有两种如下：</w:t>
      </w:r>
    </w:p>
    <w:p w:rsidR="003E2B55" w:rsidRPr="003E2B55" w:rsidRDefault="003E2B55" w:rsidP="003E2B5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YarnJobClusterExecutorFactory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dedicated(per-</w:t>
      </w:r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job)clusters</w:t>
      </w:r>
      <w:proofErr w:type="gramEnd"/>
    </w:p>
    <w:p w:rsidR="003E2B55" w:rsidRPr="003E2B55" w:rsidRDefault="003E2B55" w:rsidP="003E2B5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YarnSessionClusterExecutorFactory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YarnSessionCluster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与</w:t>
      </w: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YarnJobCluster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的区别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1</w:t>
      </w:r>
      <w:hyperlink w:anchor="yarnsessionclusteryarnjobcluster1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6470FCB" wp14:editId="7F2194FA">
            <wp:extent cx="5270500" cy="39077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"/Users/liaomengjie/workspace/learngit/leetcode/todo/Flink/session%E6%A8%A1%E5%BC%8Fper-job%E6%A8%A1%E5%BC%8F%E5%8C%BA%E5%88%AB1.png"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接下来会调用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ClusterDescriptor#deployJobCluster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YarnClusterDescriptor#deployJobCluster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YarnClusterDescriptor#deployInternal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 –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方法中只展示了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per-job(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!=null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的情况下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模式的区别：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not per-job submission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emptySet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add user code jars from the provided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::new).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值得注意的是在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per-job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的一个显著的区别：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就是其会将任务的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上传至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供后续服务继续使用（即）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only for per job mode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DistributedCache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DistributedCacheEntry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entry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getUserArtifacts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getValue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upload local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getFileSystem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isDistributedFS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getPath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remoteFileInfo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uploadLocalFileToRemote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setUserArtifactRemotePath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remoteFileInfo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writeUserArtifactEntriesToConfiguration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值得注意的是在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的一个显著的区别：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就是其会将任务的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上传至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供后续服务继续使用，即不需要像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那样启动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cluster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后使用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；而只需要在当前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对应的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进行处理；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上述流程图如下：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3CC3DA5C" wp14:editId="02D9E599">
            <wp:extent cx="4402654" cy="421912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955" cy="42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"/Users/liaomengjie/workspace/learngit/leetcode/todo/Flink/YarnPerJob%E6%A8%A1%E5%BC%8F%E4%B8%8B%E6%8F%90%E4%BA%A4%E4%BD%9C%E4%B8%9A%E6%B5%81%E7%A8%8B%E5%9B%BE.png"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lastRenderedPageBreak/>
        <w:t>4.2.2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、远端流程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"422"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模式的入口是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YarnJobClusterEntrypoint#main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 xml:space="preserve">cluster 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启动流程大致如下：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"cluster"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YarnJobClusterEntrypoint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main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DefaultDispatcherResourceManagerComponentFactory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①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上述流程与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模式的启动流程一致，那么不同点在哪呢？前面已经讲到了在客户端的时候，客户端只是将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发送只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，而并没有像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模式下客户端会在启动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之后再次调用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);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那么在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的时候在那一步（被遗漏了）其实已经从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中读取出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供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发送给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呢？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答案其实就在下面：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DefaultDispatcherResourceManagerComponentFactory#create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方法中会有一个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的逻辑：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上面的方法会启动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并进行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ZK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选举、及创建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JobDispatcherLeaderProcessFactoryFactory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SessionDispatcherLeaderProcessFactoryFactory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DispatcherLeaderProcessFactoryFactory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的子类有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JobDispatcherLeaderProcessFactoryFactory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SessionDispatcherLeaderProcessFactoryFactory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"/Users/liaomengjie/workspace/learngit/leetcode/todo/Flink/DispatcherLeaderProcessFactoryFactoryUML.png"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933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proofErr w:type="gramStart"/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SessionDispatcherLeaderProcessFactoryFactory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AbstractDispatcherLeaderProcess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dispatcherFactory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SessionDispatcherLeaderProcessFactory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5783063" wp14:editId="06EB6E49">
            <wp:extent cx="5270500" cy="40278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宋体" w:eastAsia="宋体" w:hAnsi="宋体" w:cs="宋体"/>
          <w:kern w:val="0"/>
          <w:sz w:val="24"/>
        </w:rPr>
        <w:fldChar w:fldCharType="begin"/>
      </w:r>
      <w:r w:rsidRPr="003E2B55">
        <w:rPr>
          <w:rFonts w:ascii="宋体" w:eastAsia="宋体" w:hAnsi="宋体" w:cs="宋体"/>
          <w:kern w:val="0"/>
          <w:sz w:val="24"/>
        </w:rPr>
        <w:instrText xml:space="preserve"> INCLUDEPICTURE "/Users/liaomengjie/workspace/learngit/leetcode/todo/Flink/perjob%E4%B8%8Esession%E8%BF%9C%E7%AB%AF%E6%9C%80%E5%A4%A7%E5%8C%BA%E5%88%AB.png" \* MERGEFORMATINET </w:instrText>
      </w:r>
      <w:r w:rsidRPr="003E2B55">
        <w:rPr>
          <w:rFonts w:ascii="宋体" w:eastAsia="宋体" w:hAnsi="宋体" w:cs="宋体"/>
          <w:kern w:val="0"/>
          <w:sz w:val="24"/>
        </w:rPr>
        <w:fldChar w:fldCharType="separate"/>
      </w:r>
      <w:r w:rsidRPr="003E2B55">
        <w:rPr>
          <w:rFonts w:ascii="宋体" w:eastAsia="宋体" w:hAnsi="宋体" w:cs="宋体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这里需要补充一点的就是在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=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jobGraphRetriever.retrieveJobGraph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）是如何实现从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中获取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JohGraph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 xml:space="preserve">//implementation which retrieves the </w:t>
      </w:r>
      <w:proofErr w:type="spellStart"/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}from</w:t>
      </w:r>
      <w:proofErr w:type="gram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 file on disk.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FileInputStream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FileInputStream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ObjectInputStream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obInput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ObjectInputStream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obInput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readObject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addUserClassPathsToJobGraph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FileNotFoundException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"Could not find 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ClassNotFoundException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"Could not load 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from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总结</w:t>
      </w:r>
      <w:hyperlink w:anchor="_7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模式后端逻辑如下：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79F8D28" wp14:editId="65E5ADD5">
            <wp:extent cx="5270500" cy="3810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"/Users/liaomengjie/workspace/learngit/leetcode/todo/Flink/per-job%E6%A8%A1%E5%BC%8F%E5%90%8E%E7%AB%AF%E9%80%BB%E8%BE%91.png"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Default="003E2B55" w:rsidP="003E2B55">
      <w:pPr>
        <w:widowControl/>
        <w:spacing w:before="225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</w:p>
    <w:p w:rsidR="003E2B55" w:rsidRPr="003E2B55" w:rsidRDefault="003E2B55" w:rsidP="003E2B55">
      <w:pPr>
        <w:widowControl/>
        <w:spacing w:before="225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bookmarkStart w:id="0" w:name="_GoBack"/>
      <w:bookmarkEnd w:id="0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lastRenderedPageBreak/>
        <w:t>总结</w:t>
      </w:r>
      <w:hyperlink w:anchor="_8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Default="003E2B55"/>
    <w:sectPr w:rsidR="003E2B55" w:rsidSect="004106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53F3"/>
    <w:multiLevelType w:val="multilevel"/>
    <w:tmpl w:val="9904C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36DA8"/>
    <w:multiLevelType w:val="multilevel"/>
    <w:tmpl w:val="4BBE2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F0D03"/>
    <w:multiLevelType w:val="multilevel"/>
    <w:tmpl w:val="9A52A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7643A"/>
    <w:multiLevelType w:val="multilevel"/>
    <w:tmpl w:val="C5248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BB06DF"/>
    <w:multiLevelType w:val="multilevel"/>
    <w:tmpl w:val="AFCCA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A24BC"/>
    <w:multiLevelType w:val="multilevel"/>
    <w:tmpl w:val="1262B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0126B3"/>
    <w:multiLevelType w:val="multilevel"/>
    <w:tmpl w:val="B8341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A82707"/>
    <w:multiLevelType w:val="multilevel"/>
    <w:tmpl w:val="C2525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55"/>
    <w:rsid w:val="003E2B55"/>
    <w:rsid w:val="0041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D8895"/>
  <w15:chartTrackingRefBased/>
  <w15:docId w15:val="{32A54937-D318-D240-A555-635235D7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E2B5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E2B5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3E2B5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3E2B55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E2B5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3E2B55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3E2B5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3E2B55"/>
    <w:rPr>
      <w:rFonts w:ascii="宋体" w:eastAsia="宋体" w:hAnsi="宋体" w:cs="宋体"/>
      <w:b/>
      <w:bCs/>
      <w:kern w:val="0"/>
      <w:sz w:val="15"/>
      <w:szCs w:val="15"/>
    </w:rPr>
  </w:style>
  <w:style w:type="paragraph" w:customStyle="1" w:styleId="msonormal0">
    <w:name w:val="msonormal"/>
    <w:basedOn w:val="a"/>
    <w:rsid w:val="003E2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3E2B5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E2B5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3E2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3E2B55"/>
    <w:rPr>
      <w:b/>
      <w:bCs/>
    </w:rPr>
  </w:style>
  <w:style w:type="character" w:styleId="a7">
    <w:name w:val="Emphasis"/>
    <w:basedOn w:val="a0"/>
    <w:uiPriority w:val="20"/>
    <w:qFormat/>
    <w:rsid w:val="003E2B5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3E2B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2B55"/>
    <w:rPr>
      <w:rFonts w:ascii="宋体" w:eastAsia="宋体" w:hAnsi="宋体" w:cs="宋体"/>
      <w:kern w:val="0"/>
      <w:sz w:val="24"/>
    </w:rPr>
  </w:style>
  <w:style w:type="character" w:customStyle="1" w:styleId="n">
    <w:name w:val="n"/>
    <w:basedOn w:val="a0"/>
    <w:rsid w:val="003E2B55"/>
  </w:style>
  <w:style w:type="character" w:customStyle="1" w:styleId="o">
    <w:name w:val="o"/>
    <w:basedOn w:val="a0"/>
    <w:rsid w:val="003E2B55"/>
  </w:style>
  <w:style w:type="character" w:customStyle="1" w:styleId="na">
    <w:name w:val="na"/>
    <w:basedOn w:val="a0"/>
    <w:rsid w:val="003E2B55"/>
  </w:style>
  <w:style w:type="character" w:customStyle="1" w:styleId="kd">
    <w:name w:val="kd"/>
    <w:basedOn w:val="a0"/>
    <w:rsid w:val="003E2B55"/>
  </w:style>
  <w:style w:type="character" w:customStyle="1" w:styleId="kt">
    <w:name w:val="kt"/>
    <w:basedOn w:val="a0"/>
    <w:rsid w:val="003E2B55"/>
  </w:style>
  <w:style w:type="character" w:customStyle="1" w:styleId="nf">
    <w:name w:val="nf"/>
    <w:basedOn w:val="a0"/>
    <w:rsid w:val="003E2B55"/>
  </w:style>
  <w:style w:type="character" w:customStyle="1" w:styleId="c1">
    <w:name w:val="c1"/>
    <w:basedOn w:val="a0"/>
    <w:rsid w:val="003E2B55"/>
  </w:style>
  <w:style w:type="character" w:customStyle="1" w:styleId="err">
    <w:name w:val="err"/>
    <w:basedOn w:val="a0"/>
    <w:rsid w:val="003E2B55"/>
  </w:style>
  <w:style w:type="character" w:customStyle="1" w:styleId="k">
    <w:name w:val="k"/>
    <w:basedOn w:val="a0"/>
    <w:rsid w:val="003E2B55"/>
  </w:style>
  <w:style w:type="character" w:customStyle="1" w:styleId="s">
    <w:name w:val="s"/>
    <w:basedOn w:val="a0"/>
    <w:rsid w:val="003E2B55"/>
  </w:style>
  <w:style w:type="character" w:customStyle="1" w:styleId="kc">
    <w:name w:val="kc"/>
    <w:basedOn w:val="a0"/>
    <w:rsid w:val="003E2B55"/>
  </w:style>
  <w:style w:type="character" w:customStyle="1" w:styleId="mi">
    <w:name w:val="mi"/>
    <w:basedOn w:val="a0"/>
    <w:rsid w:val="003E2B55"/>
  </w:style>
  <w:style w:type="character" w:customStyle="1" w:styleId="cm">
    <w:name w:val="cm"/>
    <w:basedOn w:val="a0"/>
    <w:rsid w:val="003E2B55"/>
  </w:style>
  <w:style w:type="character" w:customStyle="1" w:styleId="nd">
    <w:name w:val="nd"/>
    <w:basedOn w:val="a0"/>
    <w:rsid w:val="003E2B55"/>
  </w:style>
  <w:style w:type="character" w:customStyle="1" w:styleId="nc">
    <w:name w:val="nc"/>
    <w:basedOn w:val="a0"/>
    <w:rsid w:val="003E2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60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3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12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8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59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1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80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5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8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1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0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02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694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7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9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8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7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57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47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9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0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1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76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2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7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1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1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1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44</Pages>
  <Words>9852</Words>
  <Characters>56159</Characters>
  <Application>Microsoft Office Word</Application>
  <DocSecurity>0</DocSecurity>
  <Lines>467</Lines>
  <Paragraphs>131</Paragraphs>
  <ScaleCrop>false</ScaleCrop>
  <Company/>
  <LinksUpToDate>false</LinksUpToDate>
  <CharactersWithSpaces>65880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2020-03-08T03:42:00Z</dcterms:created>
  <dcterms:modified xsi:type="dcterms:W3CDTF">2020-03-08T03:50:00Z</dcterms:modified>
</cp:coreProperties>
</file>