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79AC09" w14:textId="6B19F1DF" w:rsidR="003D49A6" w:rsidRPr="00A04351" w:rsidRDefault="00AC595F" w:rsidP="00800CAA">
      <w:pPr>
        <w:spacing w:after="0" w:line="360" w:lineRule="auto"/>
        <w:jc w:val="center"/>
        <w:rPr>
          <w:rFonts w:asciiTheme="majorBidi" w:hAnsiTheme="majorBidi" w:cstheme="majorBidi"/>
          <w:b/>
          <w:bCs/>
          <w:sz w:val="28"/>
          <w:szCs w:val="28"/>
        </w:rPr>
      </w:pPr>
      <w:bookmarkStart w:id="0" w:name="_Hlk533807554"/>
      <w:r>
        <w:rPr>
          <w:rFonts w:asciiTheme="majorBidi" w:hAnsiTheme="majorBidi" w:cstheme="majorBidi"/>
          <w:b/>
          <w:bCs/>
          <w:sz w:val="28"/>
          <w:szCs w:val="28"/>
        </w:rPr>
        <w:t xml:space="preserve">ANALISIS </w:t>
      </w:r>
      <w:r w:rsidRPr="00A04351">
        <w:rPr>
          <w:rFonts w:asciiTheme="majorBidi" w:hAnsiTheme="majorBidi" w:cstheme="majorBidi"/>
          <w:b/>
          <w:bCs/>
          <w:sz w:val="28"/>
          <w:szCs w:val="28"/>
        </w:rPr>
        <w:t>ENAKMEN UNDANG-UNDANG KELUARGA ISLAM SELANGOR 2003</w:t>
      </w:r>
      <w:r>
        <w:rPr>
          <w:rFonts w:asciiTheme="majorBidi" w:hAnsiTheme="majorBidi" w:cstheme="majorBidi"/>
          <w:b/>
          <w:bCs/>
          <w:sz w:val="28"/>
          <w:szCs w:val="28"/>
        </w:rPr>
        <w:t xml:space="preserve">  TENTANG </w:t>
      </w:r>
      <w:r w:rsidR="007F6858" w:rsidRPr="00A04351">
        <w:rPr>
          <w:rFonts w:asciiTheme="majorBidi" w:hAnsiTheme="majorBidi" w:cstheme="majorBidi"/>
          <w:b/>
          <w:bCs/>
          <w:sz w:val="28"/>
          <w:szCs w:val="28"/>
        </w:rPr>
        <w:t xml:space="preserve">PRAKTIK CERAI TAKLIK </w:t>
      </w:r>
      <w:r w:rsidR="00DE1054" w:rsidRPr="00A04351">
        <w:rPr>
          <w:rFonts w:asciiTheme="majorBidi" w:hAnsiTheme="majorBidi" w:cstheme="majorBidi"/>
          <w:b/>
          <w:bCs/>
          <w:sz w:val="28"/>
          <w:szCs w:val="28"/>
        </w:rPr>
        <w:t xml:space="preserve">SUAMI </w:t>
      </w:r>
      <w:r w:rsidR="007F6858" w:rsidRPr="00A04351">
        <w:rPr>
          <w:rFonts w:asciiTheme="majorBidi" w:hAnsiTheme="majorBidi" w:cstheme="majorBidi"/>
          <w:b/>
          <w:bCs/>
          <w:sz w:val="28"/>
          <w:szCs w:val="28"/>
        </w:rPr>
        <w:t>TERHADAP IST</w:t>
      </w:r>
      <w:r w:rsidR="00A12311">
        <w:rPr>
          <w:rFonts w:asciiTheme="majorBidi" w:hAnsiTheme="majorBidi" w:cstheme="majorBidi"/>
          <w:b/>
          <w:bCs/>
          <w:sz w:val="28"/>
          <w:szCs w:val="28"/>
        </w:rPr>
        <w:t xml:space="preserve">RI DI </w:t>
      </w:r>
      <w:r w:rsidR="004D69C0">
        <w:rPr>
          <w:rFonts w:asciiTheme="majorBidi" w:hAnsiTheme="majorBidi" w:cstheme="majorBidi"/>
          <w:b/>
          <w:bCs/>
          <w:sz w:val="28"/>
          <w:szCs w:val="28"/>
        </w:rPr>
        <w:t>SHAH ALAM</w:t>
      </w:r>
      <w:r w:rsidR="00EF398D" w:rsidRPr="00A04351">
        <w:rPr>
          <w:rFonts w:asciiTheme="majorBidi" w:hAnsiTheme="majorBidi" w:cstheme="majorBidi"/>
          <w:b/>
          <w:bCs/>
          <w:sz w:val="28"/>
          <w:szCs w:val="28"/>
        </w:rPr>
        <w:t xml:space="preserve"> SELANGOR</w:t>
      </w:r>
      <w:r w:rsidR="00C82393" w:rsidRPr="00A04351">
        <w:rPr>
          <w:rFonts w:asciiTheme="majorBidi" w:hAnsiTheme="majorBidi" w:cstheme="majorBidi"/>
          <w:b/>
          <w:bCs/>
          <w:sz w:val="28"/>
          <w:szCs w:val="28"/>
        </w:rPr>
        <w:t>-MALAYSIA</w:t>
      </w:r>
      <w:r w:rsidR="007F6858" w:rsidRPr="00A04351">
        <w:rPr>
          <w:rFonts w:asciiTheme="majorBidi" w:hAnsiTheme="majorBidi" w:cstheme="majorBidi"/>
          <w:b/>
          <w:bCs/>
          <w:sz w:val="28"/>
          <w:szCs w:val="28"/>
        </w:rPr>
        <w:t xml:space="preserve"> </w:t>
      </w:r>
      <w:bookmarkEnd w:id="0"/>
    </w:p>
    <w:p w14:paraId="555E6C6B" w14:textId="4AE7CF7D" w:rsidR="00C82393" w:rsidRPr="00A04351" w:rsidRDefault="000A1491" w:rsidP="00A04351">
      <w:pPr>
        <w:spacing w:after="0" w:line="360" w:lineRule="auto"/>
        <w:jc w:val="center"/>
        <w:rPr>
          <w:rFonts w:asciiTheme="majorBidi" w:hAnsiTheme="majorBidi" w:cstheme="majorBidi"/>
          <w:b/>
          <w:bCs/>
          <w:sz w:val="24"/>
          <w:szCs w:val="24"/>
        </w:rPr>
      </w:pPr>
      <w:r w:rsidRPr="00095DFA">
        <w:rPr>
          <w:rFonts w:asciiTheme="majorBidi" w:hAnsiTheme="majorBidi" w:cstheme="majorBidi"/>
          <w:b/>
          <w:bCs/>
          <w:sz w:val="24"/>
          <w:szCs w:val="24"/>
        </w:rPr>
        <w:t xml:space="preserve">Proposal </w:t>
      </w:r>
      <w:r w:rsidR="0098684C" w:rsidRPr="00095DFA">
        <w:rPr>
          <w:rFonts w:asciiTheme="majorBidi" w:hAnsiTheme="majorBidi" w:cstheme="majorBidi"/>
          <w:b/>
          <w:bCs/>
          <w:sz w:val="24"/>
          <w:szCs w:val="24"/>
        </w:rPr>
        <w:t>Skr</w:t>
      </w:r>
      <w:r w:rsidR="00C82393" w:rsidRPr="00095DFA">
        <w:rPr>
          <w:rFonts w:asciiTheme="majorBidi" w:hAnsiTheme="majorBidi" w:cstheme="majorBidi"/>
          <w:b/>
          <w:bCs/>
          <w:sz w:val="24"/>
          <w:szCs w:val="24"/>
        </w:rPr>
        <w:t>i</w:t>
      </w:r>
      <w:r w:rsidR="0098684C" w:rsidRPr="00095DFA">
        <w:rPr>
          <w:rFonts w:asciiTheme="majorBidi" w:hAnsiTheme="majorBidi" w:cstheme="majorBidi"/>
          <w:b/>
          <w:bCs/>
          <w:sz w:val="24"/>
          <w:szCs w:val="24"/>
        </w:rPr>
        <w:t>psi</w:t>
      </w:r>
    </w:p>
    <w:p w14:paraId="0FC4D651" w14:textId="3CB42285" w:rsidR="006E624A" w:rsidRPr="00095DFA" w:rsidRDefault="006E624A" w:rsidP="00C82393">
      <w:pPr>
        <w:spacing w:after="0" w:line="360" w:lineRule="auto"/>
        <w:jc w:val="center"/>
        <w:rPr>
          <w:rFonts w:asciiTheme="majorBidi" w:hAnsiTheme="majorBidi" w:cstheme="majorBidi"/>
          <w:sz w:val="24"/>
          <w:szCs w:val="24"/>
        </w:rPr>
      </w:pPr>
      <w:r w:rsidRPr="00095DFA">
        <w:rPr>
          <w:rFonts w:asciiTheme="majorBidi" w:hAnsiTheme="majorBidi" w:cstheme="majorBidi"/>
          <w:sz w:val="24"/>
          <w:szCs w:val="24"/>
        </w:rPr>
        <w:t>Oleh</w:t>
      </w:r>
    </w:p>
    <w:p w14:paraId="14D886BC" w14:textId="20E575FB" w:rsidR="006E624A" w:rsidRPr="00095DFA" w:rsidRDefault="006E624A" w:rsidP="00C82393">
      <w:pPr>
        <w:spacing w:after="0" w:line="360" w:lineRule="auto"/>
        <w:jc w:val="center"/>
        <w:rPr>
          <w:rFonts w:asciiTheme="majorBidi" w:hAnsiTheme="majorBidi" w:cstheme="majorBidi"/>
          <w:b/>
          <w:bCs/>
          <w:sz w:val="24"/>
          <w:szCs w:val="24"/>
        </w:rPr>
      </w:pPr>
      <w:r w:rsidRPr="00095DFA">
        <w:rPr>
          <w:rFonts w:asciiTheme="majorBidi" w:hAnsiTheme="majorBidi" w:cstheme="majorBidi"/>
          <w:b/>
          <w:bCs/>
          <w:sz w:val="24"/>
          <w:szCs w:val="24"/>
        </w:rPr>
        <w:t>Natiq kamal Al Hamdi bin Amir</w:t>
      </w:r>
      <w:r w:rsidR="00C82393" w:rsidRPr="00095DFA">
        <w:rPr>
          <w:rFonts w:asciiTheme="majorBidi" w:hAnsiTheme="majorBidi" w:cstheme="majorBidi"/>
          <w:b/>
          <w:bCs/>
          <w:sz w:val="24"/>
          <w:szCs w:val="24"/>
        </w:rPr>
        <w:tab/>
        <w:t>(</w:t>
      </w:r>
      <w:r w:rsidRPr="00095DFA">
        <w:rPr>
          <w:rFonts w:asciiTheme="majorBidi" w:hAnsiTheme="majorBidi" w:cstheme="majorBidi"/>
          <w:b/>
          <w:bCs/>
          <w:sz w:val="24"/>
          <w:szCs w:val="24"/>
        </w:rPr>
        <w:t>C41216053</w:t>
      </w:r>
      <w:r w:rsidR="00C82393" w:rsidRPr="00095DFA">
        <w:rPr>
          <w:rFonts w:asciiTheme="majorBidi" w:hAnsiTheme="majorBidi" w:cstheme="majorBidi"/>
          <w:b/>
          <w:bCs/>
          <w:sz w:val="24"/>
          <w:szCs w:val="24"/>
        </w:rPr>
        <w:t>)</w:t>
      </w:r>
    </w:p>
    <w:p w14:paraId="694331DF" w14:textId="77777777" w:rsidR="0063061E" w:rsidRPr="00095DFA" w:rsidRDefault="0063061E" w:rsidP="00671684">
      <w:pPr>
        <w:spacing w:line="360" w:lineRule="auto"/>
        <w:jc w:val="center"/>
        <w:rPr>
          <w:rFonts w:asciiTheme="majorBidi" w:hAnsiTheme="majorBidi" w:cstheme="majorBidi"/>
          <w:sz w:val="24"/>
          <w:szCs w:val="24"/>
        </w:rPr>
      </w:pPr>
    </w:p>
    <w:p w14:paraId="7AA07485" w14:textId="2224C43D" w:rsidR="00C82393" w:rsidRDefault="000E5C53" w:rsidP="00A04351">
      <w:pPr>
        <w:spacing w:line="360" w:lineRule="auto"/>
        <w:jc w:val="center"/>
        <w:rPr>
          <w:rFonts w:asciiTheme="majorBidi" w:hAnsiTheme="majorBidi" w:cstheme="majorBidi"/>
          <w:sz w:val="24"/>
          <w:szCs w:val="24"/>
        </w:rPr>
      </w:pPr>
      <w:r w:rsidRPr="00095DFA">
        <w:rPr>
          <w:noProof/>
        </w:rPr>
        <w:drawing>
          <wp:inline distT="0" distB="0" distL="0" distR="0" wp14:anchorId="7A6ACE00" wp14:editId="03B7181D">
            <wp:extent cx="2409825" cy="2542625"/>
            <wp:effectExtent l="0" t="0" r="0" b="0"/>
            <wp:docPr id="2" name="Picture 2" descr="Hasil gambar untuk LOGO UIN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il gambar untuk LOGO UINS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9825" cy="2542625"/>
                    </a:xfrm>
                    <a:prstGeom prst="rect">
                      <a:avLst/>
                    </a:prstGeom>
                    <a:noFill/>
                    <a:ln>
                      <a:noFill/>
                    </a:ln>
                  </pic:spPr>
                </pic:pic>
              </a:graphicData>
            </a:graphic>
          </wp:inline>
        </w:drawing>
      </w:r>
      <w:r w:rsidR="005645C2" w:rsidRPr="00095DFA">
        <w:rPr>
          <w:rFonts w:asciiTheme="majorBidi" w:hAnsiTheme="majorBidi" w:cstheme="majorBidi"/>
          <w:sz w:val="24"/>
          <w:szCs w:val="24"/>
        </w:rPr>
        <w:t xml:space="preserve">                                                                     </w:t>
      </w:r>
      <w:r w:rsidR="00DE1054">
        <w:rPr>
          <w:rFonts w:asciiTheme="majorBidi" w:hAnsiTheme="majorBidi" w:cstheme="majorBidi"/>
          <w:sz w:val="24"/>
          <w:szCs w:val="24"/>
        </w:rPr>
        <w:t xml:space="preserve">                             </w:t>
      </w:r>
    </w:p>
    <w:p w14:paraId="68B40F01" w14:textId="77777777" w:rsidR="00DE1054" w:rsidRPr="00095DFA" w:rsidRDefault="00DE1054" w:rsidP="00671684">
      <w:pPr>
        <w:spacing w:line="360" w:lineRule="auto"/>
        <w:rPr>
          <w:rFonts w:asciiTheme="majorBidi" w:hAnsiTheme="majorBidi" w:cstheme="majorBidi"/>
          <w:sz w:val="24"/>
          <w:szCs w:val="24"/>
        </w:rPr>
      </w:pPr>
    </w:p>
    <w:p w14:paraId="7E6F1BBE" w14:textId="772E1AE1" w:rsidR="00F32403" w:rsidRPr="00095DFA" w:rsidRDefault="007F6858" w:rsidP="00671684">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PROGRAM STUDI HUKUM PERDATA ISLAM</w:t>
      </w:r>
    </w:p>
    <w:p w14:paraId="431E59FD" w14:textId="353AD6D9" w:rsidR="00F32403" w:rsidRPr="00095DFA" w:rsidRDefault="00F32403" w:rsidP="00671684">
      <w:pPr>
        <w:spacing w:line="360" w:lineRule="auto"/>
        <w:jc w:val="center"/>
        <w:rPr>
          <w:rFonts w:asciiTheme="majorBidi" w:hAnsiTheme="majorBidi" w:cstheme="majorBidi"/>
          <w:b/>
          <w:bCs/>
          <w:sz w:val="24"/>
          <w:szCs w:val="24"/>
        </w:rPr>
      </w:pPr>
      <w:r w:rsidRPr="00095DFA">
        <w:rPr>
          <w:rFonts w:asciiTheme="majorBidi" w:hAnsiTheme="majorBidi" w:cstheme="majorBidi"/>
          <w:b/>
          <w:bCs/>
          <w:sz w:val="24"/>
          <w:szCs w:val="24"/>
        </w:rPr>
        <w:t>FAKULTAS SYARIAH DAN HUKUM</w:t>
      </w:r>
    </w:p>
    <w:p w14:paraId="71AE112F" w14:textId="30FCBC19" w:rsidR="00F32403" w:rsidRPr="00095DFA" w:rsidRDefault="00F32403" w:rsidP="00671684">
      <w:pPr>
        <w:spacing w:line="360" w:lineRule="auto"/>
        <w:jc w:val="center"/>
        <w:rPr>
          <w:rFonts w:asciiTheme="majorBidi" w:hAnsiTheme="majorBidi" w:cstheme="majorBidi"/>
          <w:b/>
          <w:bCs/>
          <w:sz w:val="24"/>
          <w:szCs w:val="24"/>
        </w:rPr>
      </w:pPr>
      <w:r w:rsidRPr="00095DFA">
        <w:rPr>
          <w:rFonts w:asciiTheme="majorBidi" w:hAnsiTheme="majorBidi" w:cstheme="majorBidi"/>
          <w:b/>
          <w:bCs/>
          <w:sz w:val="24"/>
          <w:szCs w:val="24"/>
        </w:rPr>
        <w:t>UNIVERSITAS ISLAM NEGERI SUNAN AMPEL</w:t>
      </w:r>
    </w:p>
    <w:p w14:paraId="60F999FC" w14:textId="40A387A3" w:rsidR="000E5C53" w:rsidRPr="00095DFA" w:rsidRDefault="00F32403" w:rsidP="00671684">
      <w:pPr>
        <w:spacing w:line="360" w:lineRule="auto"/>
        <w:jc w:val="center"/>
        <w:rPr>
          <w:rFonts w:asciiTheme="majorBidi" w:hAnsiTheme="majorBidi" w:cstheme="majorBidi"/>
          <w:b/>
          <w:bCs/>
          <w:sz w:val="24"/>
          <w:szCs w:val="24"/>
        </w:rPr>
      </w:pPr>
      <w:r w:rsidRPr="00095DFA">
        <w:rPr>
          <w:rFonts w:asciiTheme="majorBidi" w:hAnsiTheme="majorBidi" w:cstheme="majorBidi"/>
          <w:b/>
          <w:bCs/>
          <w:sz w:val="24"/>
          <w:szCs w:val="24"/>
        </w:rPr>
        <w:t>SURABAYA</w:t>
      </w:r>
    </w:p>
    <w:p w14:paraId="72CB6FCD" w14:textId="11A15ED5" w:rsidR="001A3EB9" w:rsidRDefault="00164852" w:rsidP="00164852">
      <w:pPr>
        <w:spacing w:line="360" w:lineRule="auto"/>
        <w:jc w:val="center"/>
        <w:rPr>
          <w:rFonts w:asciiTheme="majorBidi" w:hAnsiTheme="majorBidi" w:cstheme="majorBidi"/>
          <w:b/>
          <w:bCs/>
          <w:sz w:val="24"/>
          <w:szCs w:val="24"/>
        </w:rPr>
      </w:pPr>
      <w:r w:rsidRPr="00095DFA">
        <w:rPr>
          <w:rFonts w:asciiTheme="majorBidi" w:hAnsiTheme="majorBidi" w:cstheme="majorBidi"/>
          <w:b/>
          <w:bCs/>
          <w:sz w:val="24"/>
          <w:szCs w:val="24"/>
        </w:rPr>
        <w:t>2019</w:t>
      </w:r>
    </w:p>
    <w:p w14:paraId="7789185F" w14:textId="77777777" w:rsidR="00A04351" w:rsidRDefault="00A04351" w:rsidP="00164852">
      <w:pPr>
        <w:spacing w:line="360" w:lineRule="auto"/>
        <w:jc w:val="center"/>
        <w:rPr>
          <w:rFonts w:asciiTheme="majorBidi" w:hAnsiTheme="majorBidi" w:cstheme="majorBidi"/>
          <w:b/>
          <w:bCs/>
          <w:sz w:val="24"/>
          <w:szCs w:val="24"/>
        </w:rPr>
      </w:pPr>
    </w:p>
    <w:p w14:paraId="6178E7E6" w14:textId="77777777" w:rsidR="00A04351" w:rsidRPr="00095DFA" w:rsidRDefault="00A04351" w:rsidP="00164852">
      <w:pPr>
        <w:spacing w:line="360" w:lineRule="auto"/>
        <w:jc w:val="center"/>
        <w:rPr>
          <w:rFonts w:asciiTheme="majorBidi" w:hAnsiTheme="majorBidi" w:cstheme="majorBidi"/>
          <w:b/>
          <w:bCs/>
          <w:sz w:val="24"/>
          <w:szCs w:val="24"/>
        </w:rPr>
      </w:pPr>
    </w:p>
    <w:p w14:paraId="7EB54115" w14:textId="3639F5C8" w:rsidR="004A3842" w:rsidRPr="00DE1054" w:rsidRDefault="00132C08" w:rsidP="00132C08">
      <w:pPr>
        <w:tabs>
          <w:tab w:val="left" w:pos="3248"/>
          <w:tab w:val="center" w:pos="4114"/>
        </w:tabs>
        <w:spacing w:after="0" w:line="360" w:lineRule="auto"/>
        <w:ind w:left="288"/>
        <w:rPr>
          <w:rFonts w:asciiTheme="majorBidi" w:hAnsiTheme="majorBidi" w:cstheme="majorBidi"/>
          <w:b/>
          <w:bCs/>
          <w:sz w:val="24"/>
          <w:szCs w:val="24"/>
        </w:rPr>
      </w:pPr>
      <w:r w:rsidRPr="00DE1054">
        <w:rPr>
          <w:rFonts w:asciiTheme="majorBidi" w:hAnsiTheme="majorBidi" w:cstheme="majorBidi"/>
          <w:b/>
          <w:bCs/>
          <w:sz w:val="24"/>
          <w:szCs w:val="24"/>
        </w:rPr>
        <w:lastRenderedPageBreak/>
        <w:tab/>
      </w:r>
      <w:r w:rsidRPr="00DE1054">
        <w:rPr>
          <w:rFonts w:asciiTheme="majorBidi" w:hAnsiTheme="majorBidi" w:cstheme="majorBidi"/>
          <w:b/>
          <w:bCs/>
          <w:sz w:val="24"/>
          <w:szCs w:val="24"/>
        </w:rPr>
        <w:tab/>
      </w:r>
      <w:r w:rsidR="002E3DA2" w:rsidRPr="00DE1054">
        <w:rPr>
          <w:rFonts w:asciiTheme="majorBidi" w:hAnsiTheme="majorBidi" w:cstheme="majorBidi"/>
          <w:b/>
          <w:bCs/>
          <w:sz w:val="24"/>
          <w:szCs w:val="24"/>
        </w:rPr>
        <w:t xml:space="preserve">BAB </w:t>
      </w:r>
      <w:r w:rsidR="00DE1054" w:rsidRPr="00DE1054">
        <w:rPr>
          <w:rFonts w:asciiTheme="majorBidi" w:hAnsiTheme="majorBidi" w:cstheme="majorBidi"/>
          <w:b/>
          <w:bCs/>
          <w:sz w:val="24"/>
          <w:szCs w:val="24"/>
        </w:rPr>
        <w:t>I</w:t>
      </w:r>
    </w:p>
    <w:p w14:paraId="4A3871A5" w14:textId="1B94A1F6" w:rsidR="002E3DA2" w:rsidRPr="00095DFA" w:rsidRDefault="002E3DA2" w:rsidP="00C82393">
      <w:pPr>
        <w:spacing w:after="0" w:line="360" w:lineRule="auto"/>
        <w:ind w:left="288"/>
        <w:jc w:val="center"/>
        <w:rPr>
          <w:rFonts w:asciiTheme="majorBidi" w:hAnsiTheme="majorBidi" w:cstheme="majorBidi"/>
          <w:b/>
          <w:bCs/>
          <w:sz w:val="24"/>
          <w:szCs w:val="24"/>
        </w:rPr>
      </w:pPr>
      <w:r w:rsidRPr="00095DFA">
        <w:rPr>
          <w:rFonts w:asciiTheme="majorBidi" w:hAnsiTheme="majorBidi" w:cstheme="majorBidi"/>
          <w:b/>
          <w:bCs/>
          <w:sz w:val="24"/>
          <w:szCs w:val="24"/>
        </w:rPr>
        <w:t>PENDAHULUAN</w:t>
      </w:r>
    </w:p>
    <w:p w14:paraId="12D905C4" w14:textId="77777777" w:rsidR="00C82393" w:rsidRPr="00095DFA" w:rsidRDefault="00C82393" w:rsidP="00C82393">
      <w:pPr>
        <w:spacing w:after="0" w:line="360" w:lineRule="auto"/>
        <w:ind w:left="288"/>
        <w:jc w:val="center"/>
        <w:rPr>
          <w:rFonts w:asciiTheme="majorBidi" w:hAnsiTheme="majorBidi" w:cstheme="majorBidi"/>
          <w:b/>
          <w:bCs/>
          <w:sz w:val="24"/>
          <w:szCs w:val="24"/>
        </w:rPr>
      </w:pPr>
    </w:p>
    <w:p w14:paraId="32BF6A9F" w14:textId="3D4C34AC" w:rsidR="002E3DA2" w:rsidRPr="00476DC5" w:rsidRDefault="008F57E4" w:rsidP="009C4090">
      <w:pPr>
        <w:pStyle w:val="ListParagraph"/>
        <w:numPr>
          <w:ilvl w:val="0"/>
          <w:numId w:val="1"/>
        </w:numPr>
        <w:spacing w:after="0" w:line="360" w:lineRule="auto"/>
        <w:ind w:left="0" w:hanging="284"/>
        <w:rPr>
          <w:rFonts w:asciiTheme="majorBidi" w:hAnsiTheme="majorBidi" w:cstheme="majorBidi"/>
          <w:b/>
          <w:bCs/>
          <w:sz w:val="24"/>
          <w:szCs w:val="24"/>
        </w:rPr>
      </w:pPr>
      <w:r w:rsidRPr="00476DC5">
        <w:rPr>
          <w:rFonts w:asciiTheme="majorBidi" w:hAnsiTheme="majorBidi" w:cstheme="majorBidi"/>
          <w:b/>
          <w:bCs/>
          <w:sz w:val="24"/>
          <w:szCs w:val="24"/>
        </w:rPr>
        <w:t xml:space="preserve">Latar belakang Masalah </w:t>
      </w:r>
    </w:p>
    <w:p w14:paraId="499ACDDC" w14:textId="0C9C4D56" w:rsidR="00C82393" w:rsidRPr="00B906EA" w:rsidRDefault="00671684" w:rsidP="00C82393">
      <w:pPr>
        <w:pStyle w:val="NormalWeb"/>
        <w:shd w:val="clear" w:color="auto" w:fill="FFFFFF"/>
        <w:spacing w:before="0" w:beforeAutospacing="0" w:after="0" w:afterAutospacing="0" w:line="360" w:lineRule="auto"/>
        <w:ind w:firstLine="720"/>
        <w:jc w:val="both"/>
        <w:textAlignment w:val="baseline"/>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06E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Sungguh bahagianya rumah</w:t>
      </w:r>
      <w:r w:rsidR="00FC0C01" w:rsidRPr="00B906E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906E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tangga dengan </w:t>
      </w:r>
      <w:r w:rsidR="006E624A" w:rsidRPr="00B906E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lahirnya anak yang baik dan cerdik,</w:t>
      </w:r>
      <w:r w:rsidRPr="00B906E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E624A" w:rsidRPr="00B906E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serta kekal</w:t>
      </w:r>
      <w:r w:rsidR="00D46535" w:rsidRPr="00B906E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nya kehidupan rumah</w:t>
      </w:r>
      <w:r w:rsidR="00FC0C01" w:rsidRPr="00B906E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C82393" w:rsidRPr="00B906E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tangga </w:t>
      </w:r>
      <w:r w:rsidR="006E624A" w:rsidRPr="00B906E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terletak</w:t>
      </w:r>
      <w:proofErr w:type="gramEnd"/>
      <w:r w:rsidR="006E624A" w:rsidRPr="00B906E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kepada pemilihan suami ist</w:t>
      </w:r>
      <w:r w:rsidRPr="00B906E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eri yang baik. Pemilihan harus dilakukan dengan penuh rasa sadar, tidak di</w:t>
      </w:r>
      <w:r w:rsidR="00DE1054">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906E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w:t>
      </w:r>
      <w:r w:rsidR="006E624A" w:rsidRPr="00B906E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garuhi oleh </w:t>
      </w:r>
      <w:r w:rsidR="00B11859" w:rsidRPr="00B906E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perasaan yang berg</w:t>
      </w:r>
      <w:r w:rsidR="00A04351">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ej</w:t>
      </w:r>
      <w:r w:rsidR="00B11859" w:rsidRPr="00B906E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olak atau keinginan untuk memperolehi masl</w:t>
      </w:r>
      <w:r w:rsidR="003B5965" w:rsidRPr="00B906E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B11859" w:rsidRPr="00B906E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hat tertentu yang bersifat s</w:t>
      </w:r>
      <w:r w:rsidRPr="00B906E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ementara. Pemilihan itu harus</w:t>
      </w:r>
      <w:r w:rsidR="00A04351">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berdasar</w:t>
      </w:r>
      <w:r w:rsidR="00B11859" w:rsidRPr="00B906E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kan dasar yang kokoh dan </w:t>
      </w:r>
      <w:proofErr w:type="gramStart"/>
      <w:r w:rsidR="00B11859" w:rsidRPr="00B906E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akan</w:t>
      </w:r>
      <w:proofErr w:type="gramEnd"/>
      <w:r w:rsidR="00B11859" w:rsidRPr="00B906E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bertambah kokoh dari semasa ke semasa.</w:t>
      </w:r>
    </w:p>
    <w:p w14:paraId="57FF9C24" w14:textId="1EFFF9A5" w:rsidR="00C82393" w:rsidRPr="00B906EA" w:rsidRDefault="00ED009E" w:rsidP="00FC0C01">
      <w:pPr>
        <w:pStyle w:val="NormalWeb"/>
        <w:shd w:val="clear" w:color="auto" w:fill="FFFFFF"/>
        <w:spacing w:before="0" w:beforeAutospacing="0" w:after="0" w:afterAutospacing="0" w:line="360" w:lineRule="auto"/>
        <w:ind w:firstLine="720"/>
        <w:jc w:val="both"/>
        <w:textAlignment w:val="baseline"/>
        <w:rPr>
          <w:rFonts w:asciiTheme="majorBidi" w:hAnsiTheme="majorBidi" w:cstheme="majorBidi"/>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06E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Perkawinan adalah ikatan suci antara suami istri namun tidak boleh dipandang mutlak atau tidak boleh dianggap tidak dapat diputuskan. Perkawinan Islam tidak boleh di</w:t>
      </w:r>
      <w:r w:rsidR="00451A9D" w:rsidRPr="00B906E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pandang sebagai sebuah sakral </w:t>
      </w:r>
      <w:r w:rsidRPr="00B906E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seperti yang terdapat di dalam agama Hindu dan Kristen, sehingga tidak dapat diputuskan. Ikatan perkawinan harus dipandang sebagai sesuatu yang alamiah, bisa bertahan dengan bahagia sampai ajal menjelang dan bisa juga putus di tengah jalan.</w:t>
      </w:r>
      <w:r w:rsidRPr="00B906EA">
        <w:rPr>
          <w:rStyle w:val="FootnoteReference"/>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ootnoteReference w:id="1"/>
      </w:r>
    </w:p>
    <w:p w14:paraId="53138D20" w14:textId="77777777" w:rsidR="00C82393" w:rsidRPr="00B906EA" w:rsidRDefault="00AE6E74" w:rsidP="00C82393">
      <w:pPr>
        <w:pStyle w:val="NormalWeb"/>
        <w:shd w:val="clear" w:color="auto" w:fill="FFFFFF"/>
        <w:spacing w:before="0" w:beforeAutospacing="0" w:after="0" w:afterAutospacing="0" w:line="360" w:lineRule="auto"/>
        <w:ind w:firstLine="720"/>
        <w:jc w:val="both"/>
        <w:textAlignment w:val="baseline"/>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06E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Dalam konteks Islam</w:t>
      </w:r>
      <w:r w:rsidR="003B5965" w:rsidRPr="00B906E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telah menggariskan sifat yang perlu ada pada calon </w:t>
      </w:r>
      <w:r w:rsidR="00CD28E3" w:rsidRPr="00B906E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bagi </w:t>
      </w:r>
      <w:r w:rsidR="003B5965" w:rsidRPr="00B906E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pengantin perempuan dan pengantin laki-laki. Seseorang ingin berkawin mestilah me</w:t>
      </w:r>
      <w:r w:rsidR="007213A7" w:rsidRPr="00B906E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3B5965" w:rsidRPr="00B906E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cari suami atau isteri yang bers</w:t>
      </w:r>
      <w:r w:rsidR="007213A7" w:rsidRPr="00B906E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ifat dengan sifat-sifat seperti agama yang shahih dan akhlak yang mantap dalam kata lain laki-laki yang bakal berkawin mestilah beragama dan mempunya akhlak yang baik, begitu juga bakal istri juga perlu beragama dan mempunyai akhlak yang baik</w:t>
      </w:r>
      <w:r w:rsidR="00C82393" w:rsidRPr="00B906E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5DD413B" w14:textId="4BABEAF1" w:rsidR="00A932ED" w:rsidRPr="00B906EA" w:rsidRDefault="00A932ED" w:rsidP="00FC0C01">
      <w:pPr>
        <w:pStyle w:val="NormalWeb"/>
        <w:shd w:val="clear" w:color="auto" w:fill="FFFFFF"/>
        <w:spacing w:before="0" w:beforeAutospacing="0" w:after="0" w:afterAutospacing="0" w:line="360" w:lineRule="auto"/>
        <w:ind w:firstLine="720"/>
        <w:jc w:val="both"/>
        <w:textAlignment w:val="baseline"/>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06E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Berdasarkan sabda </w:t>
      </w:r>
      <w:r w:rsidR="00FC0C01" w:rsidRPr="00B906E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B906E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abi Muhammad s.a.w yaitu:</w:t>
      </w:r>
    </w:p>
    <w:p w14:paraId="1104DE2E" w14:textId="77777777" w:rsidR="00A932ED" w:rsidRPr="00B906EA" w:rsidRDefault="00A932ED" w:rsidP="00C82393">
      <w:pPr>
        <w:pStyle w:val="NormalWeb"/>
        <w:shd w:val="clear" w:color="auto" w:fill="FFFFFF"/>
        <w:spacing w:before="0" w:beforeAutospacing="0" w:after="0" w:afterAutospacing="0" w:line="360" w:lineRule="auto"/>
        <w:jc w:val="right"/>
        <w:textAlignment w:val="baseline"/>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06EA">
        <w:rPr>
          <w:rFonts w:asciiTheme="majorBidi" w:hAnsiTheme="majorBidi" w:cstheme="majorBid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إِذَا خَطَبَ إِلَيْكُمْ مَنْ تَرْضَوْنَ دِيْنَهُ وَخُلُقَهُ فَزَوِّجُوْهُ، إِلاَّ تَفْعَلُوا تَكُنْ فِتْنَةٌ فِي الْأَرْضِ وَفَسَادٌ عَرِيْضٌ</w:t>
      </w:r>
    </w:p>
    <w:p w14:paraId="2F95C7D4" w14:textId="5B9E6555" w:rsidR="00A932ED" w:rsidRPr="00B906EA" w:rsidRDefault="00A932ED" w:rsidP="00FC0C01">
      <w:pPr>
        <w:pStyle w:val="NormalWeb"/>
        <w:shd w:val="clear" w:color="auto" w:fill="FFFFFF"/>
        <w:spacing w:before="0" w:beforeAutospacing="0" w:after="0" w:afterAutospacing="0"/>
        <w:ind w:left="720"/>
        <w:jc w:val="both"/>
        <w:textAlignment w:val="baseline"/>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06E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“Apabila seseorang yang kalian ridhai agama dan akhlaknya datang kepada kalian untuk meminang wanita kalian, maka hendaknya kalian menikahkan orang tersebut dengan wanita kalian. Bila kalian tidak m</w:t>
      </w:r>
      <w:r w:rsidRPr="00095DFA">
        <w:rPr>
          <w:rFonts w:asciiTheme="majorBidi" w:hAnsiTheme="majorBidi" w:cstheme="majorBidi"/>
        </w:rPr>
        <w:t xml:space="preserve">elakukannya </w:t>
      </w:r>
      <w:r w:rsidRPr="00B906E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niscaya akan terjadi fitnah di bumi dan kerusakan yang besar.” (HR. </w:t>
      </w:r>
      <w:proofErr w:type="gramStart"/>
      <w:r w:rsidRPr="00B906E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w:t>
      </w:r>
      <w:proofErr w:type="gramEnd"/>
      <w:r w:rsidRPr="00B906E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Tirmidzi no. 1084, dihasankan Al-Imam Al-Albani t dalam Al-Irwa’ no. 1868, Ash-Shahihah no. 1022)</w:t>
      </w:r>
      <w:r w:rsidR="00121BAF" w:rsidRPr="00B906E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30D57" w:rsidRPr="00B906EA">
        <w:rPr>
          <w:rStyle w:val="FootnoteReference"/>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ootnoteReference w:id="2"/>
      </w:r>
    </w:p>
    <w:p w14:paraId="1C9DE71F" w14:textId="77777777" w:rsidR="00FC0C01" w:rsidRPr="00B906EA" w:rsidRDefault="00FC0C01" w:rsidP="00FC0C01">
      <w:pPr>
        <w:pStyle w:val="NormalWeb"/>
        <w:shd w:val="clear" w:color="auto" w:fill="FFFFFF"/>
        <w:spacing w:before="0" w:beforeAutospacing="0" w:after="0" w:afterAutospacing="0"/>
        <w:ind w:left="720"/>
        <w:jc w:val="both"/>
        <w:textAlignment w:val="baseline"/>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9E40CF" w14:textId="659FBB03" w:rsidR="00121BAF" w:rsidRPr="00B906EA" w:rsidRDefault="00121BAF" w:rsidP="00C82393">
      <w:pPr>
        <w:shd w:val="clear" w:color="auto" w:fill="FFFFFF"/>
        <w:spacing w:after="0" w:line="360" w:lineRule="auto"/>
        <w:jc w:val="right"/>
        <w:rPr>
          <w:rFonts w:ascii="Traditional Arabic" w:eastAsia="Times New Roman" w:hAnsi="Traditional Arabic" w:cs="Traditional Arabic"/>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06EA">
        <w:rPr>
          <w:rFonts w:ascii="Traditional Arabic" w:eastAsia="Times New Roman" w:hAnsi="Traditional Arabic" w:cs="Traditional Arabic"/>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تُنْكَحُ الْمَرْأَةُ لأَرْبَعٍ: لِمَـالِهَا وَلِحَسَبِهَا وَلِجَمَالِهَا وَلِدِيْنِهَا، فَاظْفَرْ بِذَاتِ الدِّيْنِ تَرِبَتْ يَدَاكَ</w:t>
      </w:r>
      <w:r w:rsidRPr="00B906EA">
        <w:rPr>
          <w:rFonts w:ascii="Traditional Arabic" w:eastAsia="Times New Roman" w:hAnsi="Traditional Arabic" w:cs="Traditional Arabic"/>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9FF13DB" w14:textId="6E788B5D" w:rsidR="003E5FAB" w:rsidRPr="00B906EA" w:rsidRDefault="00121BAF" w:rsidP="00FC0C01">
      <w:pPr>
        <w:shd w:val="clear" w:color="auto" w:fill="FFFFFF"/>
        <w:spacing w:after="0" w:line="240" w:lineRule="auto"/>
        <w:ind w:left="720"/>
        <w:jc w:val="mediumKashida"/>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“Wanita dinikahi karena empat perkara; karena hartanya, keturunannya, kecantikannya, dan agamanya; maka pilihlah wanita yang taat beragama, niscaya </w:t>
      </w:r>
      <w:proofErr w:type="gramStart"/>
      <w:r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engkau beruntung.</w:t>
      </w:r>
      <w:r w:rsidR="00C82393"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E75B7" w:rsidRPr="00B906EA">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C82393" w:rsidRPr="00B906EA">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031AD" w:rsidRPr="00B906EA">
        <w:rPr>
          <w:rFonts w:asciiTheme="majorBidi" w:hAnsiTheme="majorBidi" w:cstheme="majorBidi"/>
          <w:color w:val="000000" w:themeColor="text1"/>
          <w:sz w:val="24"/>
          <w:szCs w:val="24"/>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ootnoteReference w:id="3"/>
      </w:r>
    </w:p>
    <w:p w14:paraId="68224A0C" w14:textId="77777777" w:rsidR="00FC0C01" w:rsidRPr="00B906EA" w:rsidRDefault="00FC0C01" w:rsidP="00FC0C01">
      <w:pPr>
        <w:shd w:val="clear" w:color="auto" w:fill="FFFFFF"/>
        <w:spacing w:after="0" w:line="240" w:lineRule="auto"/>
        <w:ind w:left="720"/>
        <w:jc w:val="mediumKashida"/>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D09D9B" w14:textId="3C8DC5BA" w:rsidR="00D21B1F" w:rsidRPr="00B906EA" w:rsidRDefault="00ED009E" w:rsidP="008F49A2">
      <w:pPr>
        <w:spacing w:after="0" w:line="360" w:lineRule="auto"/>
        <w:ind w:firstLine="720"/>
        <w:jc w:val="both"/>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06EA">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Akad perkawinan dalam hukum Islam bukanlah perkara perdata semata, melainkan ikatan suci yang terkait dengan keyakinan dan keimanan. Perkawinan harus dipelihara dengan baik sehingga bisa ab</w:t>
      </w:r>
      <w:r w:rsidR="00451A9D" w:rsidRPr="00B906EA">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B906EA">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 dan yang menjadi tujuan perkawinan dalam Islam yakni t</w:t>
      </w:r>
      <w:r w:rsidR="00FC0C01" w:rsidRPr="00B906EA">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erwujudnya keluarga sejahtera (</w:t>
      </w:r>
      <w:r w:rsidR="00FC0C01" w:rsidRPr="00B906EA">
        <w:rPr>
          <w:rFonts w:ascii="Times New Arabic" w:hAnsi="Times New Arabic" w:cstheme="majorBidi"/>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B906EA">
        <w:rPr>
          <w:rFonts w:ascii="Times New Arabic" w:hAnsi="Times New Arabic" w:cstheme="majorBidi"/>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awa</w:t>
      </w:r>
      <w:r w:rsidR="00451A9D" w:rsidRPr="00B906EA">
        <w:rPr>
          <w:rFonts w:ascii="Times New Arabic" w:hAnsi="Times New Arabic" w:cstheme="majorBidi"/>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ddah </w:t>
      </w:r>
      <w:proofErr w:type="gramStart"/>
      <w:r w:rsidR="00451A9D" w:rsidRPr="00B906EA">
        <w:rPr>
          <w:rFonts w:ascii="Times New Arabic" w:hAnsi="Times New Arabic" w:cstheme="majorBidi"/>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w:t>
      </w:r>
      <w:proofErr w:type="gramEnd"/>
      <w:r w:rsidR="00451A9D" w:rsidRPr="00B906EA">
        <w:rPr>
          <w:rFonts w:ascii="Times New Arabic" w:hAnsi="Times New Arabic" w:cstheme="majorBidi"/>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rahmah</w:t>
      </w:r>
      <w:r w:rsidR="00451A9D" w:rsidRPr="00B906EA">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dapat terwujud. A</w:t>
      </w:r>
      <w:r w:rsidRPr="00B906EA">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 lima prinsip perkawinan yakni</w:t>
      </w:r>
      <w:r w:rsidR="00FC0C01" w:rsidRPr="00B906EA">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906EA">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 prinsip musyawarah dan demokrasi, (2) prinsip mencipta</w:t>
      </w:r>
      <w:r w:rsidR="00FC0C01" w:rsidRPr="00B906EA">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kan rasa aman, nyaman, dan tent</w:t>
      </w:r>
      <w:r w:rsidRPr="00B906EA">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 dalam kehidupan keluarga, (3) prinsip menghindari dari kekerasan, (4) prinsip bahwa hubungan suami dan istri adalah patner, dan (5) prinsip keadilan.</w:t>
      </w:r>
      <w:r w:rsidRPr="00B906EA">
        <w:rPr>
          <w:rStyle w:val="FootnoteReference"/>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ootnoteReference w:id="4"/>
      </w:r>
    </w:p>
    <w:p w14:paraId="1A7F4E3E" w14:textId="281F779C" w:rsidR="00C82393" w:rsidRPr="00B906EA" w:rsidRDefault="00733646" w:rsidP="00C82393">
      <w:pPr>
        <w:spacing w:after="0" w:line="360" w:lineRule="auto"/>
        <w:ind w:firstLine="720"/>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Secara praktiknya setelah ijab qobul dalam perkawinan</w:t>
      </w:r>
      <w:r w:rsidR="00A94D2A"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 </w:t>
      </w:r>
      <w:proofErr w:type="gramStart"/>
      <w:r w:rsidR="00A94D2A"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Malaysia </w:t>
      </w:r>
      <w:r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pasangan</w:t>
      </w:r>
      <w:proofErr w:type="gramEnd"/>
      <w:r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suami isteri membuat sesuatu sighat atau lafaz taklik talak sebagai perjanjian perkawinan dalam islam</w:t>
      </w:r>
      <w:r w:rsidR="00413802"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B67CE"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45A8C"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Berdasarkan</w:t>
      </w:r>
      <w:r w:rsidR="00D72056"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45A8C"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D72056"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alam enakmen undang-undang keluarga </w:t>
      </w:r>
      <w:proofErr w:type="gramStart"/>
      <w:r w:rsidR="00D72056"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islam</w:t>
      </w:r>
      <w:proofErr w:type="gramEnd"/>
      <w:r w:rsidR="00D72056"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45A8C"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negeri Selangor, menegaskan bahwa setelah ijab qobul,</w:t>
      </w:r>
      <w:r w:rsidR="00FB775D"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dapat diadakan taklik </w:t>
      </w:r>
      <w:r w:rsidR="00345A8C"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perka</w:t>
      </w:r>
      <w:r w:rsidR="004406A0"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winan sebagai syarat </w:t>
      </w:r>
      <w:r w:rsidR="00345A8C"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baik dalam unda</w:t>
      </w:r>
      <w:r w:rsidR="0042777A"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ng-undang negara mahupon dalam hukum islam.</w:t>
      </w:r>
      <w:r w:rsidR="003A4141"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82FC7" w:rsidRPr="00B906EA">
        <w:rPr>
          <w:rStyle w:val="FootnoteReference"/>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ootnoteReference w:id="5"/>
      </w:r>
    </w:p>
    <w:p w14:paraId="0B8B263B" w14:textId="504E33DA" w:rsidR="00C82393" w:rsidRPr="00E50AB6" w:rsidRDefault="00DE61D4" w:rsidP="00C82393">
      <w:pPr>
        <w:spacing w:line="360" w:lineRule="auto"/>
        <w:ind w:firstLine="720"/>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Taklik</w:t>
      </w:r>
      <w:r w:rsidR="003A4141" w:rsidRPr="00E50AB6">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rasmi di setiap negeri tertumpu kepada tiga perkara yaitu kegagalan suami membayar nafkah, isteri ditinggalkan suami dan sebarang kemudaratan dan kecerderaan oleh suami ke atas isteri</w:t>
      </w:r>
      <w:r w:rsidR="004512EB" w:rsidRPr="00E50AB6">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A4141" w:rsidRPr="00E50AB6">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(darar syarie).</w:t>
      </w:r>
      <w:r w:rsidR="006403A2" w:rsidRPr="00E50AB6">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Ketiga –tiga perkara berkenaan </w:t>
      </w:r>
      <w:r w:rsidR="006403A2" w:rsidRPr="00E50AB6">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merupakan masalah utama yang sering dihadapi oleh pasangan dalam te</w:t>
      </w:r>
      <w:r w:rsidR="00854B13" w:rsidRPr="00E50AB6">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mpoh perkawinan bersama.</w:t>
      </w:r>
    </w:p>
    <w:p w14:paraId="61175AB2" w14:textId="053665EA" w:rsidR="00C82393" w:rsidRPr="00B906EA" w:rsidRDefault="007F7A5E" w:rsidP="00D8193B">
      <w:pPr>
        <w:spacing w:after="0" w:line="360" w:lineRule="auto"/>
        <w:ind w:firstLine="720"/>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Lafaz taklik</w:t>
      </w:r>
      <w:r w:rsidR="00BE64E6"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 adakan </w:t>
      </w:r>
      <w:r w:rsidR="00014E2A"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bertujuan </w:t>
      </w:r>
      <w:r w:rsidR="00BE64E6"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untuk membuat kesepakatan janji kepada pasangan yang telah melaksanakan ijab qobul. Hal ini karena hak talak lebih </w:t>
      </w:r>
      <w:proofErr w:type="gramStart"/>
      <w:r w:rsidR="00BE64E6"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identik  dari</w:t>
      </w:r>
      <w:proofErr w:type="gramEnd"/>
      <w:r w:rsidR="00BE64E6"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pihak laki-laki. Terdapat beberapa hal yang menjadikan sebab timbulnya keinginan untuk memutuskan perkawinan. Diantaranya terjadi </w:t>
      </w:r>
      <w:r w:rsidR="00BE64E6" w:rsidRPr="00B906EA">
        <w:rPr>
          <w:rFonts w:asciiTheme="majorBidi" w:eastAsia="Times New Roman" w:hAnsiTheme="majorBidi" w:cstheme="majorBidi"/>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nusyuz </w:t>
      </w:r>
      <w:r w:rsidR="00532745"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dari pihak suami.</w:t>
      </w:r>
      <w:r>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Istilah bagi lafaz taklik</w:t>
      </w:r>
      <w:r w:rsidR="00C916CA"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sebagai bentuk perjanjian perkawinan. Perjanjian yang berisi syarat-syarat yang harus dipenuhi oleh pihak yang melakukan perjanjian, dalam arti lain pihak-pihak yang telah berjanji harus memenuhi syarat yang telah ditetapkan.</w:t>
      </w:r>
      <w:r w:rsidR="00C916CA" w:rsidRPr="00B906EA">
        <w:rPr>
          <w:rStyle w:val="FootnoteReference"/>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ootnoteReference w:id="6"/>
      </w:r>
      <w:r w:rsidR="00A94D2A"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688ED6C" w14:textId="57FF423E" w:rsidR="00DC7AB8" w:rsidRPr="00B906EA" w:rsidRDefault="00DC7AB8" w:rsidP="00C82393">
      <w:pPr>
        <w:spacing w:after="0" w:line="360" w:lineRule="auto"/>
        <w:ind w:firstLine="720"/>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 dalam Al-Quran telah dijelaskan pentingnya untuk menepati janji-janji yang telah di buat. Firman Allah swt dalam surat al-isra’:34 yang berbunyi:</w:t>
      </w:r>
    </w:p>
    <w:p w14:paraId="5E6FB008" w14:textId="0BFFC5B8" w:rsidR="00DC7AB8" w:rsidRPr="00B906EA" w:rsidRDefault="00DC7AB8" w:rsidP="00C82393">
      <w:pPr>
        <w:spacing w:after="0" w:line="360" w:lineRule="auto"/>
        <w:ind w:left="-90" w:firstLine="360"/>
        <w:jc w:val="right"/>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06EA">
        <w:rPr>
          <w:rFonts w:asciiTheme="majorBidi" w:hAnsiTheme="majorBidi" w:cstheme="majorBidi"/>
          <w:color w:val="000000" w:themeColor="text1"/>
          <w:sz w:val="24"/>
          <w:szCs w:val="24"/>
          <w:shd w:val="clear" w:color="auto" w:fill="FFFFF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وَلَا تَقْرَبُوا مَالَ الْيَتِيمِ إِلَّا بِالَّتِي هِيَ أَحْسَنُ حَتَّىٰ يَبْلُغَ أَشُدَّهُ ۚ وَأَوْفُوا بِالْعَهْدِ ۖ إِنَّ الْعَهْدَ كَانَ مَسْئُولًا</w:t>
      </w:r>
    </w:p>
    <w:p w14:paraId="759EEB6C" w14:textId="45921D4F" w:rsidR="00FB775D" w:rsidRPr="00B906EA" w:rsidRDefault="00C82393" w:rsidP="006A72C6">
      <w:pPr>
        <w:spacing w:after="0" w:line="360" w:lineRule="auto"/>
        <w:ind w:left="720"/>
        <w:jc w:val="both"/>
        <w:rPr>
          <w:rFonts w:asciiTheme="majorBidi" w:hAnsiTheme="majorBidi" w:cstheme="majorBid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06EA">
        <w:rPr>
          <w:rFonts w:asciiTheme="majorBidi" w:hAnsiTheme="majorBidi" w:cstheme="majorBid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Artinya: </w:t>
      </w:r>
      <w:r w:rsidR="00FB775D" w:rsidRPr="00B906EA">
        <w:rPr>
          <w:rFonts w:asciiTheme="majorBidi" w:hAnsiTheme="majorBidi" w:cstheme="majorBid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C7AB8" w:rsidRPr="00B906EA">
        <w:rPr>
          <w:rFonts w:asciiTheme="majorBidi" w:hAnsiTheme="majorBidi" w:cstheme="majorBid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Dan jangalah kamu menghampiri harta anak yatim </w:t>
      </w:r>
      <w:r w:rsidR="00FB775D" w:rsidRPr="00B906EA">
        <w:rPr>
          <w:rFonts w:asciiTheme="majorBidi" w:hAnsiTheme="majorBidi" w:cstheme="majorBid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melainkan dengan </w:t>
      </w:r>
      <w:proofErr w:type="gramStart"/>
      <w:r w:rsidR="00FB775D" w:rsidRPr="00B906EA">
        <w:rPr>
          <w:rFonts w:asciiTheme="majorBidi" w:hAnsiTheme="majorBidi" w:cstheme="majorBid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w:t>
      </w:r>
      <w:r w:rsidRPr="00B906EA">
        <w:rPr>
          <w:rFonts w:asciiTheme="majorBidi" w:hAnsiTheme="majorBidi" w:cstheme="majorBid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t>
      </w:r>
      <w:proofErr w:type="gramEnd"/>
      <w:r w:rsidRPr="00B906EA">
        <w:rPr>
          <w:rFonts w:asciiTheme="majorBidi" w:hAnsiTheme="majorBidi" w:cstheme="majorBid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yang baik</w:t>
      </w:r>
      <w:r w:rsidR="006A72C6" w:rsidRPr="00B906EA">
        <w:rPr>
          <w:rFonts w:asciiTheme="majorBidi" w:hAnsiTheme="majorBidi" w:cstheme="majorBid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906EA">
        <w:rPr>
          <w:rFonts w:asciiTheme="majorBidi" w:hAnsiTheme="majorBidi" w:cstheme="majorBid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(untuk mengawal dan </w:t>
      </w:r>
      <w:r w:rsidR="00FB775D" w:rsidRPr="00B906EA">
        <w:rPr>
          <w:rFonts w:asciiTheme="majorBidi" w:hAnsiTheme="majorBidi" w:cstheme="majorBid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mengembangkannya),</w:t>
      </w:r>
      <w:r w:rsidR="006A72C6" w:rsidRPr="00B906EA">
        <w:rPr>
          <w:rFonts w:asciiTheme="majorBidi" w:hAnsiTheme="majorBidi" w:cstheme="majorBid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B775D" w:rsidRPr="00B906EA">
        <w:rPr>
          <w:rFonts w:asciiTheme="majorBidi" w:hAnsiTheme="majorBidi" w:cstheme="majorBid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sehingga ia baligh</w:t>
      </w:r>
      <w:r w:rsidR="006A72C6" w:rsidRPr="00B906EA">
        <w:rPr>
          <w:rFonts w:asciiTheme="majorBidi" w:hAnsiTheme="majorBidi" w:cstheme="majorBid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B775D" w:rsidRPr="00B906EA">
        <w:rPr>
          <w:rFonts w:asciiTheme="majorBidi" w:hAnsiTheme="majorBidi" w:cstheme="majorBid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(dewasa,</w:t>
      </w:r>
      <w:r w:rsidR="006A72C6" w:rsidRPr="00B906EA">
        <w:rPr>
          <w:rFonts w:asciiTheme="majorBidi" w:hAnsiTheme="majorBidi" w:cstheme="majorBid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B775D" w:rsidRPr="00B906EA">
        <w:rPr>
          <w:rFonts w:asciiTheme="majorBidi" w:hAnsiTheme="majorBidi" w:cstheme="majorBid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serta layak mengurus hartanya dengan sendiri);</w:t>
      </w:r>
      <w:r w:rsidR="006A72C6" w:rsidRPr="00B906EA">
        <w:rPr>
          <w:rFonts w:asciiTheme="majorBidi" w:hAnsiTheme="majorBidi" w:cstheme="majorBid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B775D" w:rsidRPr="00B906EA">
        <w:rPr>
          <w:rFonts w:asciiTheme="majorBidi" w:hAnsiTheme="majorBidi" w:cstheme="majorBid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 sempurkanlah perjanjian</w:t>
      </w:r>
      <w:r w:rsidR="006A72C6" w:rsidRPr="00B906EA">
        <w:rPr>
          <w:rFonts w:asciiTheme="majorBidi" w:hAnsiTheme="majorBidi" w:cstheme="majorBid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B775D" w:rsidRPr="00B906EA">
        <w:rPr>
          <w:rFonts w:asciiTheme="majorBidi" w:hAnsiTheme="majorBidi" w:cstheme="majorBid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(dengan Allah dan dengan manusia),</w:t>
      </w:r>
      <w:r w:rsidR="006A72C6" w:rsidRPr="00B906EA">
        <w:rPr>
          <w:rFonts w:asciiTheme="majorBidi" w:hAnsiTheme="majorBidi" w:cstheme="majorBid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B775D" w:rsidRPr="00B906EA">
        <w:rPr>
          <w:rFonts w:asciiTheme="majorBidi" w:hAnsiTheme="majorBidi" w:cstheme="majorBid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sesungguhnya perjanjian it</w:t>
      </w:r>
      <w:r w:rsidR="006A72C6" w:rsidRPr="00B906EA">
        <w:rPr>
          <w:rFonts w:asciiTheme="majorBidi" w:hAnsiTheme="majorBidi" w:cstheme="majorBid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 akan di pertanggungjawabkan”. (QS.al isra’:</w:t>
      </w:r>
      <w:r w:rsidR="00FB775D" w:rsidRPr="00B906EA">
        <w:rPr>
          <w:rFonts w:asciiTheme="majorBidi" w:hAnsiTheme="majorBidi" w:cstheme="majorBid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w:t>
      </w:r>
      <w:r w:rsidR="006A72C6" w:rsidRPr="00B906EA">
        <w:rPr>
          <w:rFonts w:asciiTheme="majorBidi" w:hAnsiTheme="majorBidi" w:cstheme="majorBid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B775D" w:rsidRPr="00B906EA">
        <w:rPr>
          <w:rStyle w:val="FootnoteReference"/>
          <w:rFonts w:asciiTheme="majorBidi" w:hAnsiTheme="majorBidi" w:cstheme="majorBid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ootnoteReference w:id="7"/>
      </w:r>
    </w:p>
    <w:p w14:paraId="590AB8C7" w14:textId="106090A0" w:rsidR="00821214" w:rsidRPr="00B906EA" w:rsidRDefault="007F7A5E" w:rsidP="00CC65BB">
      <w:pPr>
        <w:spacing w:after="0" w:line="360" w:lineRule="auto"/>
        <w:ind w:firstLine="720"/>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Penggunaan lafaz taklik</w:t>
      </w:r>
      <w:r w:rsidR="00EF398D"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F7A46"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 Malaysia terbahagi kepada dua</w:t>
      </w:r>
      <w:proofErr w:type="gramStart"/>
      <w:r w:rsidR="004F7A46"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,yaitu</w:t>
      </w:r>
      <w:proofErr w:type="gramEnd"/>
      <w:r w:rsidR="004F7A46"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yang telah ditetapkan dalam enakmen  undang-undang keluarga islam</w:t>
      </w:r>
      <w:r w:rsidR="00EF398D"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w:t>
      </w:r>
      <w:r w:rsidR="00821214"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F398D"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setiap negeri yaitu </w:t>
      </w:r>
      <w:r w:rsidR="00AA24C9">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 </w:t>
      </w:r>
      <w:r w:rsidR="00CD28E3"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dan </w:t>
      </w:r>
      <w:r w:rsidR="004F7A46"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yang dilafazkan oleh suami </w:t>
      </w:r>
      <w:r w:rsidR="00EF398D"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pilih</w:t>
      </w:r>
      <w:r w:rsidR="00AA24C9">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annya sendiri yaitu taklik lisan</w:t>
      </w:r>
      <w:r w:rsidR="004F7A46"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D03AF" w:rsidRPr="00B906EA">
        <w:rPr>
          <w:rStyle w:val="FootnoteReference"/>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ootnoteReference w:id="8"/>
      </w:r>
      <w:r w:rsidR="00FC2CEB"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7F95B40" w14:textId="5E7A6A3B" w:rsidR="00821214" w:rsidRPr="00B906EA" w:rsidRDefault="007F7A5E" w:rsidP="00821214">
      <w:pPr>
        <w:spacing w:after="0" w:line="360" w:lineRule="auto"/>
        <w:ind w:firstLine="720"/>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Lafaz Taklik</w:t>
      </w:r>
      <w:r w:rsidR="00FC2CEB"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rasmi selalunya dibaca oleh suami kepada isteri dihadapan kadi dan wali setelah selesai a</w:t>
      </w:r>
      <w:r w:rsidR="00AA24C9">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kad nikah. Kesemua lafaz taklik </w:t>
      </w:r>
      <w:r w:rsidR="00FC2CEB"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berkenaan </w:t>
      </w:r>
      <w:r w:rsidR="00A04351">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dicatatkan </w:t>
      </w:r>
      <w:r w:rsidR="00A04351">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dalam perakuan Taklik</w:t>
      </w:r>
      <w:r w:rsidR="00FC2CEB"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atau sijil nikah</w:t>
      </w:r>
      <w:r w:rsidR="00CC65BB"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untuk rujukan mudah sekiranya berlaku pelanggaran ta’</w:t>
      </w:r>
      <w:r w:rsidR="00821214"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liq tersebut. Setiap negeri</w:t>
      </w:r>
      <w:r w:rsidR="00DE1054">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menetapkan “</w:t>
      </w:r>
      <w:r w:rsidR="00AA24C9">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skrip” lafaz taklik</w:t>
      </w:r>
      <w:r w:rsidR="00821214"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yang sedikit berbeda antara satu sama lain</w:t>
      </w:r>
      <w:proofErr w:type="gramStart"/>
      <w:r w:rsidR="00821214"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,tetapi</w:t>
      </w:r>
      <w:proofErr w:type="gramEnd"/>
      <w:r w:rsidR="00821214"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maksudnya adala</w:t>
      </w:r>
      <w:r w:rsidR="00A94D2A"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 hampir sama di setiap negeri .Beberapa contoh lafaz taklik rasmi di Malaysia seperti berikut:</w:t>
      </w:r>
    </w:p>
    <w:p w14:paraId="01FB454A" w14:textId="77777777" w:rsidR="00841F1B" w:rsidRDefault="00565B2F" w:rsidP="009C4090">
      <w:pPr>
        <w:pStyle w:val="ListParagraph"/>
        <w:numPr>
          <w:ilvl w:val="0"/>
          <w:numId w:val="13"/>
        </w:numPr>
        <w:spacing w:after="0" w:line="360" w:lineRule="auto"/>
        <w:ind w:left="270" w:hanging="270"/>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Negeri Terengganu.</w:t>
      </w:r>
    </w:p>
    <w:p w14:paraId="66AEF89D" w14:textId="495DE2DD" w:rsidR="00565B2F" w:rsidRPr="00841F1B" w:rsidRDefault="002E75F8" w:rsidP="008C45FC">
      <w:pPr>
        <w:spacing w:after="0" w:line="360" w:lineRule="auto"/>
        <w:ind w:firstLine="720"/>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65B2F" w:rsidRPr="00841F1B">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Saya </w:t>
      </w:r>
      <w:r w:rsidR="00B247D9" w:rsidRPr="00841F1B">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dengan sesungguhnya melafazkan bahawa tiap-tiap kali kali saya tidak bersedudukan den</w:t>
      </w:r>
      <w:r w:rsidR="00A12311">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r w:rsidR="00B247D9" w:rsidRPr="00841F1B">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 isteri </w:t>
      </w:r>
      <w:proofErr w:type="gramStart"/>
      <w:r w:rsidR="00B247D9" w:rsidRPr="00841F1B">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saya(</w:t>
      </w:r>
      <w:proofErr w:type="gramEnd"/>
      <w:r w:rsidR="00B247D9" w:rsidRPr="00841F1B">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nama isteri) bagi selama tempoh empat bulan degan tidak putus-putus ,sama ada saya meninggalkan akan dia atau dia meninggalkan saya dengan ikhtiar atau dengan terpaksa dan tatkala ia mengadu ia kepada kadi dan tatkala sabit pada sisinya di atas ketiadaan sekedudukan selam itu maka tertalak isteri saya(nama istri)itu dengan satu talak.”</w:t>
      </w:r>
    </w:p>
    <w:p w14:paraId="651AA368" w14:textId="5A3C5C42" w:rsidR="00841F1B" w:rsidRDefault="00B247D9" w:rsidP="009C4090">
      <w:pPr>
        <w:pStyle w:val="ListParagraph"/>
        <w:numPr>
          <w:ilvl w:val="0"/>
          <w:numId w:val="13"/>
        </w:numPr>
        <w:tabs>
          <w:tab w:val="left" w:pos="1260"/>
        </w:tabs>
        <w:spacing w:after="0" w:line="360" w:lineRule="auto"/>
        <w:ind w:left="270" w:hanging="270"/>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Negeri kela</w:t>
      </w:r>
      <w:r w:rsid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tan </w:t>
      </w:r>
    </w:p>
    <w:p w14:paraId="4F5C463C" w14:textId="435324B5" w:rsidR="00841F1B" w:rsidRDefault="00B247D9" w:rsidP="002E75F8">
      <w:pPr>
        <w:pStyle w:val="ListParagraph"/>
        <w:tabs>
          <w:tab w:val="left" w:pos="1260"/>
        </w:tabs>
        <w:spacing w:after="0" w:line="360" w:lineRule="auto"/>
        <w:ind w:left="0" w:firstLine="720"/>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1F1B">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“Bahawa adalah saya(nama suami) dengan ini  bertaklik yaitu manakala saya tinggalkan istri(nama istri) selama empat bulan atau lebih dengan sengaja atau paksa atau saya atau wakil saya tidak memberi nafkah yang wajib kepadanya selama masa yang tersebut pada hal ia taat kepada saya </w:t>
      </w:r>
      <w:r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atau saya menyakiti tubuhnya badannya atau sa</w:t>
      </w:r>
      <w:r w:rsidR="008E3689"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 tidak mengambil tahu mengenainya selama empat bulan atau lebih atau (nama istri) kemudian ia mengadu kepada mana-mana kadi,hakim syarak jika disabitkan oeleh kadi,hakim syarak ini akan aduannya maka gugurlah talak saya dan tiap-tiap kali saya ruju akan istri saya tersebut tanpa redhanya maka gugurlah satu talak lagi.”</w:t>
      </w:r>
    </w:p>
    <w:p w14:paraId="4651967C" w14:textId="77777777" w:rsidR="00841F1B" w:rsidRDefault="00C84251" w:rsidP="009C4090">
      <w:pPr>
        <w:pStyle w:val="ListParagraph"/>
        <w:numPr>
          <w:ilvl w:val="0"/>
          <w:numId w:val="13"/>
        </w:numPr>
        <w:tabs>
          <w:tab w:val="left" w:pos="1260"/>
        </w:tabs>
        <w:spacing w:after="0" w:line="360" w:lineRule="auto"/>
        <w:ind w:left="270" w:hanging="270"/>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1F1B">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Negeri </w:t>
      </w:r>
      <w:r w:rsidR="008E3689" w:rsidRPr="00841F1B">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Kedah </w:t>
      </w:r>
    </w:p>
    <w:p w14:paraId="429CC858" w14:textId="47C809E7" w:rsidR="00841F1B" w:rsidRDefault="008E3689" w:rsidP="002E75F8">
      <w:pPr>
        <w:pStyle w:val="ListParagraph"/>
        <w:tabs>
          <w:tab w:val="left" w:pos="1260"/>
        </w:tabs>
        <w:spacing w:after="0" w:line="360" w:lineRule="auto"/>
        <w:ind w:left="0" w:firstLine="720"/>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1F1B">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“Adalah saya(nama suami) dengan ini bertaklik, jika saya tidak berma’syarah yang maruf dengan isteri saya(nama istri) sama ada saya meninggalkan saya dengan paksaan atau dia meninggalkan saya dengan paksaan selama empat bulan qamariah berturut-turut atau lebih at</w:t>
      </w:r>
      <w:r w:rsidR="00C84251" w:rsidRPr="00841F1B">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 saya atau wakil saya tidak me</w:t>
      </w:r>
      <w:r w:rsidRPr="00841F1B">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mberi nafkah kepadanya selama empat bulan berturut atau lebih atau saya </w:t>
      </w:r>
      <w:r w:rsidRPr="00841F1B">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melakukan sebarang mudharat kepada tubuh badannya,penganiayaan atau lai</w:t>
      </w:r>
      <w:r w:rsidR="00C84251" w:rsidRPr="00841F1B">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n-lain darar syarie terhadapnya, dan apabila dia mengadu kepada kadi atau hakim syarie,dan sabit aduannya disisi kadi dan hakim syarie dan ia memberi kepada kadi dan hakim syarie bagi pihak saya sebanyak sepuluh ringgit Malaysia atau senilai  dengannya maka pada ketika itu tertalaklah dia(nama</w:t>
      </w:r>
      <w:r w:rsidR="007F7A5E">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istri) dengan satu talak khulu</w:t>
      </w:r>
      <w:r w:rsidR="00C84251" w:rsidRPr="00841F1B">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E0A917" w14:textId="77777777" w:rsidR="00841F1B" w:rsidRDefault="00C84251" w:rsidP="009C4090">
      <w:pPr>
        <w:pStyle w:val="ListParagraph"/>
        <w:numPr>
          <w:ilvl w:val="0"/>
          <w:numId w:val="13"/>
        </w:numPr>
        <w:tabs>
          <w:tab w:val="left" w:pos="1260"/>
        </w:tabs>
        <w:spacing w:after="0" w:line="360" w:lineRule="auto"/>
        <w:ind w:left="270" w:hanging="270"/>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1F1B">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Negeri perak</w:t>
      </w:r>
    </w:p>
    <w:p w14:paraId="4D65A7E8" w14:textId="0DC3C5A7" w:rsidR="00C84251" w:rsidRPr="00841F1B" w:rsidRDefault="00C84251" w:rsidP="002E75F8">
      <w:pPr>
        <w:tabs>
          <w:tab w:val="left" w:pos="1260"/>
        </w:tabs>
        <w:spacing w:after="0" w:line="360" w:lineRule="auto"/>
        <w:ind w:firstLine="720"/>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1F1B">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“Tiap-tiap aku tinggalkan atau tiada aku memberi nafkah yang layak bagiku akan </w:t>
      </w:r>
      <w:proofErr w:type="gramStart"/>
      <w:r w:rsidRPr="00841F1B">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istriku(</w:t>
      </w:r>
      <w:proofErr w:type="gramEnd"/>
      <w:r w:rsidRPr="00841F1B">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nama istri)tiga bulan atau lebih lamanya dan mengadu ia kepada </w:t>
      </w:r>
      <w:r w:rsidR="00AE1E56" w:rsidRPr="00841F1B">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kepada mana-mana kadi syarie dan sabit pengaduannya pada sisi kadi itu,maka tertalak istriku itu dengan satu talak. Tiap-tiap aku rujuk akan isteriku (nama istri) dengan redhanya</w:t>
      </w:r>
      <w:proofErr w:type="gramStart"/>
      <w:r w:rsidR="00AE1E56" w:rsidRPr="00841F1B">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,maka</w:t>
      </w:r>
      <w:proofErr w:type="gramEnd"/>
      <w:r w:rsidR="00AE1E56" w:rsidRPr="00841F1B">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tertalaklah ia satu talak pula.”</w:t>
      </w:r>
    </w:p>
    <w:p w14:paraId="0136108A" w14:textId="0C798D4C" w:rsidR="00AE1E56" w:rsidRPr="00B906EA" w:rsidRDefault="00AE1E56" w:rsidP="009C4090">
      <w:pPr>
        <w:pStyle w:val="ListParagraph"/>
        <w:numPr>
          <w:ilvl w:val="0"/>
          <w:numId w:val="13"/>
        </w:numPr>
        <w:spacing w:after="0" w:line="360" w:lineRule="auto"/>
        <w:ind w:left="270" w:hanging="270"/>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Negeri selangor </w:t>
      </w:r>
    </w:p>
    <w:p w14:paraId="12DB5CAB" w14:textId="37DCB68F" w:rsidR="00E50AB6" w:rsidRPr="00E50AB6" w:rsidRDefault="00AE1E56" w:rsidP="002E75F8">
      <w:pPr>
        <w:spacing w:after="0" w:line="360" w:lineRule="auto"/>
        <w:ind w:firstLine="720"/>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06E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“Saya mengaku apabila saya meninggalka istri saya(nama istri) selama empat bulan hijrah berturut-turut atau lebih dengan sengaja atau paksaan,dan saya atau wakil saya tiada memberi nafkah kepadannya selama tempoh yang tersebut pada hal ia taatkan saya atau saya melakukan sebarang mudarat kepada tubuh badannya,kemudian ia mengadu kepada mahkamah syariah,dan apabila sabit aduannya di sisi mahkamah syariah, dan ia memberi kepada mahkamah syariah ,yang menerima bagi pihak saya satu ringgit maka ketika itu tertalak ia dengan cara talak khuluk.”</w:t>
      </w:r>
    </w:p>
    <w:p w14:paraId="14FCD9C8" w14:textId="77777777" w:rsidR="00841F1B" w:rsidRDefault="00E50AB6" w:rsidP="009C4090">
      <w:pPr>
        <w:pStyle w:val="ListParagraph"/>
        <w:numPr>
          <w:ilvl w:val="0"/>
          <w:numId w:val="13"/>
        </w:numPr>
        <w:spacing w:after="0" w:line="360" w:lineRule="auto"/>
        <w:ind w:left="270" w:hanging="270"/>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Negeri Johor</w:t>
      </w:r>
    </w:p>
    <w:p w14:paraId="1852A66E" w14:textId="5C059CEB" w:rsidR="00C84251" w:rsidRPr="00841F1B" w:rsidRDefault="00132C08" w:rsidP="002E75F8">
      <w:pPr>
        <w:pStyle w:val="ListParagraph"/>
        <w:spacing w:after="0" w:line="360" w:lineRule="auto"/>
        <w:ind w:left="270" w:firstLine="450"/>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00E50AB6" w:rsidRPr="00841F1B">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anakala saya tinggalkan istri saya(nama istri) Selma empat bulan hijrah berturur-turut atau lebih dengan sengaja atau paksa dan saya atau wakil saya tiada memberikan nafkah kepadanya selama masa tersebut padahal ia taatkan saya atau saya lakukan sebarang mudarat kepada tubuh badannya atau kehormatannya atau harta bendanya,kemudian ia mengadu atau wakilnya mengadu kepada kadi atau mahkamah syariah dan ia watau wakilnnya memberi </w:t>
      </w:r>
      <w:r w:rsidR="00E50AB6" w:rsidRPr="00841F1B">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kepada kadi bagi pihak saya satu ringgit Malaysia maka ketika itu tertalaklah ia dengan sattu ‘talak khulu’</w:t>
      </w:r>
      <w:r w:rsidR="00B906EA" w:rsidRPr="00841F1B">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,atau saya ghaib daripada istri saya yang tersebut selama satu tahun atau lebih, jika ia atau wakilnya mengadu kepada kadi kadi dengan berkata ianya tidak tertunggu lagi akan saya manakala bersabit aduannya,nescaya tertalak ia satu talak, demikian lafaz taklik saya.”</w:t>
      </w:r>
    </w:p>
    <w:p w14:paraId="3CFF8441" w14:textId="4ABD17C7" w:rsidR="006A72C6" w:rsidRPr="0000484A" w:rsidRDefault="00893353" w:rsidP="006A72C6">
      <w:pPr>
        <w:spacing w:after="0" w:line="360" w:lineRule="auto"/>
        <w:ind w:firstLine="720"/>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Sebarang </w:t>
      </w:r>
      <w:r w:rsidR="00BD2D5A"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pelanggara</w:t>
      </w:r>
      <w:r w:rsidR="00F25E59"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 </w:t>
      </w:r>
      <w:proofErr w:type="gramStart"/>
      <w:r w:rsidR="00F25E59"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taklik </w:t>
      </w: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rasmi</w:t>
      </w:r>
      <w:proofErr w:type="gramEnd"/>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oleh suami akan memberikan hak kepada isteri untuk membuat aduan di mahkamah syariah. Mahkamah </w:t>
      </w:r>
      <w:proofErr w:type="gramStart"/>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akan</w:t>
      </w:r>
      <w:proofErr w:type="gramEnd"/>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menyiasat aduan berkenaan di bawah seksen 50 </w:t>
      </w:r>
      <w:r w:rsidR="00821214"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enakmen undang-undang keluarga I</w:t>
      </w:r>
      <w:r w:rsidR="00F25E59"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slam di setiap negeri. </w:t>
      </w:r>
      <w:r w:rsidR="00854B13"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Pembubaran perkawinan dalam bentuk </w:t>
      </w:r>
      <w:r w:rsidR="00854B13" w:rsidRPr="0000484A">
        <w:rPr>
          <w:rFonts w:asciiTheme="majorBidi" w:eastAsia="Times New Roman" w:hAnsiTheme="majorBidi" w:cstheme="majorBidi"/>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khul’</w:t>
      </w:r>
      <w:r w:rsidR="00854B13"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dengan bayaran RM 10.00 oleh isteri seperti yang tercatat</w:t>
      </w:r>
      <w:r w:rsidR="00357FAA"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dalam sijil nikah </w:t>
      </w:r>
      <w:proofErr w:type="gramStart"/>
      <w:r w:rsidR="00357FAA"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akan</w:t>
      </w:r>
      <w:proofErr w:type="gramEnd"/>
      <w:r w:rsidR="00357FAA"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 sabitkan</w:t>
      </w:r>
      <w:r w:rsidR="00854B13"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sete</w:t>
      </w:r>
      <w:r w:rsidR="00357FAA"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lah mahkamah mensabitkan </w:t>
      </w:r>
      <w:r w:rsidR="00854B13"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ada pelanggaran ta’liq rasmi oleh suami</w:t>
      </w:r>
      <w:r w:rsidR="00F25E59"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 selangor</w:t>
      </w:r>
      <w:r w:rsidR="00854B13"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54B13" w:rsidRPr="0000484A">
        <w:rPr>
          <w:rStyle w:val="FootnoteReference"/>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ootnoteReference w:id="9"/>
      </w:r>
    </w:p>
    <w:p w14:paraId="1A5E1B30" w14:textId="2F82BFE1" w:rsidR="006A72C6" w:rsidRPr="0000484A" w:rsidRDefault="00555DCE" w:rsidP="006A72C6">
      <w:pPr>
        <w:spacing w:after="0" w:line="360" w:lineRule="auto"/>
        <w:ind w:firstLine="720"/>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Salah satu manfaat dari</w:t>
      </w:r>
      <w:r w:rsidR="00563A90"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lafaz</w:t>
      </w:r>
      <w:r w:rsidR="00F25E59"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taklik</w:t>
      </w: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  berguna</w:t>
      </w:r>
      <w:proofErr w:type="gramEnd"/>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untuk menjaga hak-hak isteri dari tindakkan sewenang-wenangnya yang di lakukan</w:t>
      </w:r>
      <w:r w:rsidR="00BB7395"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oeh</w:t>
      </w: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suami terhadap isteri.</w:t>
      </w:r>
      <w:r w:rsidRPr="0000484A">
        <w:rPr>
          <w:rStyle w:val="FootnoteReference"/>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ootnoteReference w:id="10"/>
      </w:r>
      <w:r w:rsidR="00045195"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Menurut Mustafa kamal Muktar, hakim </w:t>
      </w:r>
      <w:proofErr w:type="gramStart"/>
      <w:r w:rsidR="00045195"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akan</w:t>
      </w:r>
      <w:proofErr w:type="gramEnd"/>
      <w:r w:rsidR="00045195"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memberikan putusan penceraian apabila tenyata gugatan pihak isteri beralasan dan terbuk</w:t>
      </w:r>
      <w:r w:rsidR="00AA24C9">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 atau dengan kata lain taklik</w:t>
      </w:r>
      <w:r w:rsidR="00045195"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 akan memberikan akibat hukum.</w:t>
      </w:r>
      <w:r w:rsidR="00045195" w:rsidRPr="0000484A">
        <w:rPr>
          <w:rStyle w:val="FootnoteReference"/>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ootnoteReference w:id="11"/>
      </w:r>
    </w:p>
    <w:p w14:paraId="72C659BA" w14:textId="3D834143" w:rsidR="006A72C6" w:rsidRPr="0000484A" w:rsidRDefault="00BB7395" w:rsidP="00D21B1F">
      <w:pPr>
        <w:spacing w:after="0" w:line="360" w:lineRule="auto"/>
        <w:ind w:firstLine="720"/>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Selain dari</w:t>
      </w:r>
      <w:r w:rsidR="00357FAA"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lafaz</w:t>
      </w:r>
      <w:r w:rsidR="00F25E59"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w:t>
      </w:r>
      <w:r w:rsidR="00AA24C9">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00F25E59"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lik</w:t>
      </w: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rasmi </w:t>
      </w:r>
      <w:r w:rsidR="001D7C3C"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terdapat </w:t>
      </w:r>
      <w:proofErr w:type="gramStart"/>
      <w:r w:rsidR="001D7C3C"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suatu  </w:t>
      </w:r>
      <w:r w:rsidR="00D04B80" w:rsidRPr="0000484A">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00357FAA" w:rsidRPr="0000484A">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enomena</w:t>
      </w:r>
      <w:proofErr w:type="gramEnd"/>
      <w:r w:rsidR="00357FAA" w:rsidRPr="0000484A">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1B1F" w:rsidRPr="0000484A">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D7C3C" w:rsidRPr="0000484A">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 Malaysia  yang terjadi dalam ma</w:t>
      </w:r>
      <w:r w:rsidR="00357FAA" w:rsidRPr="0000484A">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syarakat </w:t>
      </w:r>
      <w:r w:rsidR="00A9777B"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yaitu</w:t>
      </w:r>
      <w:r w:rsidR="00357FAA"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63A90"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penggunaan </w:t>
      </w:r>
      <w:r w:rsidR="00357FAA"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lafaz</w:t>
      </w: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25E59"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taklik </w:t>
      </w:r>
      <w:r w:rsidR="00F73C65"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lisan. </w:t>
      </w:r>
      <w:r w:rsidR="00413802"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Ada sebahagian pasangan suami isteri tidak memahmi tentang</w:t>
      </w:r>
      <w:r w:rsidR="00555DCE"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perkara in</w:t>
      </w:r>
      <w:r w:rsidR="00D21B1F"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T</w:t>
      </w:r>
      <w:r w:rsidR="00AA24C9">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aklik</w:t>
      </w:r>
      <w:r w:rsidR="00F73C65"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lisan yang</w:t>
      </w:r>
      <w:r w:rsidR="00413802"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sering</w:t>
      </w:r>
      <w:r w:rsidR="00282349"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saja</w:t>
      </w:r>
      <w:r w:rsidR="00F73C65"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dilafazkan oleh suami dengan pilihannya sendiri tanpa melibatkan perkara-</w:t>
      </w:r>
      <w:r w:rsidR="00F25E59"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perkara yang ada dalam taklik</w:t>
      </w:r>
      <w:r w:rsidR="00F73C65"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rasmi.</w:t>
      </w:r>
      <w:r w:rsidR="00D04B80"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F73C65"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uami bebas untuk melafazkan sebarang</w:t>
      </w:r>
      <w:r w:rsidR="00D04B80"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bentuk</w:t>
      </w:r>
      <w:r w:rsidR="00F25E59"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taklik</w:t>
      </w:r>
      <w:r w:rsidR="00D21B1F"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berkenaan sama </w:t>
      </w:r>
      <w:proofErr w:type="gramStart"/>
      <w:r w:rsidR="00D21B1F"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ada </w:t>
      </w:r>
      <w:r w:rsidR="00F73C65"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dengan</w:t>
      </w:r>
      <w:proofErr w:type="gramEnd"/>
      <w:r w:rsidR="00F73C65"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kehendaknya sendiri seperti suami tidak mengizinkan isteri untuk keluar dari</w:t>
      </w:r>
      <w:r w:rsidR="00B06EBF"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73C65"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rumah at</w:t>
      </w:r>
      <w:r w:rsidR="00F25E59"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 taklik</w:t>
      </w:r>
      <w:r w:rsidR="00D21B1F"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berkenaan di </w:t>
      </w:r>
      <w:r w:rsidR="00F73C65"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dengan permintaan isteri seperti mensyaratkan kepada suami agar tidak poligami. </w:t>
      </w:r>
    </w:p>
    <w:p w14:paraId="78D22DE6" w14:textId="50A07FC6" w:rsidR="006A72C6" w:rsidRPr="0000484A" w:rsidRDefault="00F73C65" w:rsidP="006A72C6">
      <w:pPr>
        <w:spacing w:after="0" w:line="360" w:lineRule="auto"/>
        <w:ind w:firstLine="720"/>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Mahkamah mengklasifikasikan pengucapa</w:t>
      </w:r>
      <w:r w:rsidR="00F25E59"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 taklik </w:t>
      </w: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berkenaan sebagai </w:t>
      </w:r>
      <w:r w:rsidR="00F25E59"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sebuah kesalahan </w:t>
      </w: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perceraian di luar mahkamah seperti dinyatakan</w:t>
      </w:r>
      <w:r w:rsidR="001D7C3C"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 </w:t>
      </w:r>
      <w:r w:rsidR="001D7C3C" w:rsidRPr="0000484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pasal </w:t>
      </w:r>
      <w:r w:rsidR="001D7C3C" w:rsidRPr="0000484A">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125 mengenai perceraian di luar mahkamah dan tanpa persetujuan mahkamah Syariah. “Jika seseorang laki-laki (suami) menceraikan istrinya dengan melafazkan talak dengan bentuk apa saja di luar mahkamah tanpa pengakuan mahkamah maka laki-laki itu adalah melakukan satu kesalahan (perbuatan itu) kepada Mahkamah, maka dia adalah melakukan sesuatu kesalahan dan hendaklah dikenakan sanksi tidak melebihi satu ribu ringgit atau dipenjara tidak melebihi selama 6 bulan atau keduanya sekali.</w:t>
      </w:r>
      <w:r w:rsidR="001D7C3C" w:rsidRPr="0000484A">
        <w:rPr>
          <w:rStyle w:val="FootnoteReference"/>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ootnoteReference w:id="12"/>
      </w:r>
    </w:p>
    <w:p w14:paraId="09B8AFB0" w14:textId="77777777" w:rsidR="006A72C6" w:rsidRPr="0000484A" w:rsidRDefault="00D04B80" w:rsidP="006A72C6">
      <w:pPr>
        <w:spacing w:after="0" w:line="360" w:lineRule="auto"/>
        <w:ind w:firstLine="720"/>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484A">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Pada umumnya, </w:t>
      </w:r>
      <w:proofErr w:type="gramStart"/>
      <w:r w:rsidRPr="0000484A">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w:t>
      </w:r>
      <w:proofErr w:type="gramEnd"/>
      <w:r w:rsidRPr="0000484A">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dimulai apabila terjadinya perselisihan dan di luar batas, suami akan melafazkan ta’</w:t>
      </w:r>
      <w:r w:rsidR="004635E6" w:rsidRPr="0000484A">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Pr="0000484A">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iq tersebut terhadap istri. Kebanyakan yang dicerai di luar mahkamah </w:t>
      </w:r>
      <w:proofErr w:type="gramStart"/>
      <w:r w:rsidRPr="0000484A">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akan</w:t>
      </w:r>
      <w:proofErr w:type="gramEnd"/>
      <w:r w:rsidRPr="0000484A">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ditinggal oleh suami, jika terjadi seperti itu pihak istri sukar untuk membuktikan perceraian yang terjadi ke mahkamah, apabila pihak suami tidak memberi kerjasama.</w:t>
      </w:r>
      <w:r w:rsidRPr="0000484A">
        <w:rPr>
          <w:rStyle w:val="FootnoteReference"/>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ootnoteReference w:id="13"/>
      </w:r>
    </w:p>
    <w:p w14:paraId="081BCE33" w14:textId="05AD8B37" w:rsidR="006A72C6" w:rsidRPr="0000484A" w:rsidRDefault="007F7A5E" w:rsidP="006A72C6">
      <w:pPr>
        <w:spacing w:after="0" w:line="360" w:lineRule="auto"/>
        <w:ind w:firstLine="720"/>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Pengucapan </w:t>
      </w:r>
      <w:proofErr w:type="gramStart"/>
      <w:r>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taklik </w:t>
      </w:r>
      <w:r w:rsidR="00421E5B"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lisan</w:t>
      </w:r>
      <w:proofErr w:type="gramEnd"/>
      <w:r w:rsidR="00421E5B"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oleh suami bertujuan untuk memudaratkan isteri perlu ditangani dengan baik</w:t>
      </w:r>
      <w:r w:rsidR="00AA24C9">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Hal ini kerana kebanyakkan taklik </w:t>
      </w:r>
      <w:r w:rsidR="00C07899"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berkenaan diucapkan oleh sua</w:t>
      </w:r>
      <w:r w:rsidR="00421E5B"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mi bertujuaan untuk mengekang isteri serta menghalangnya dari menjalani kehidupan yang baik. </w:t>
      </w:r>
      <w:r w:rsidR="00705995"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Oleh itu, perlu </w:t>
      </w:r>
      <w:r w:rsidR="00A77778"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ada ada pemahaman </w:t>
      </w:r>
      <w:r w:rsidR="00AA24C9">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yang lebih mendalam </w:t>
      </w:r>
      <w:r w:rsidR="00A77778"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tentang penggunaan </w:t>
      </w:r>
      <w:r>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taklik </w:t>
      </w:r>
      <w:r w:rsidR="00705995"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dalam kalangan suami a</w:t>
      </w:r>
      <w:r w:rsidR="00AA24C9">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gar matlamat asal pengenalan taklik</w:t>
      </w:r>
      <w:r w:rsidR="00705995"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untuk menjaga hak dan kepentingan </w:t>
      </w:r>
      <w:r w:rsidR="008F49A2"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suami isteri </w:t>
      </w:r>
      <w:proofErr w:type="gramStart"/>
      <w:r w:rsidR="008F49A2"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akan</w:t>
      </w:r>
      <w:proofErr w:type="gramEnd"/>
      <w:r w:rsidR="008F49A2"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tercapai.</w:t>
      </w:r>
    </w:p>
    <w:p w14:paraId="22978E5B" w14:textId="4CAC2715" w:rsidR="00E214BC" w:rsidRPr="00DE1054" w:rsidRDefault="00874544" w:rsidP="00E214BC">
      <w:pPr>
        <w:spacing w:after="0" w:line="360" w:lineRule="auto"/>
        <w:ind w:firstLine="720"/>
        <w:jc w:val="both"/>
        <w:rPr>
          <w:rFonts w:asciiTheme="majorBidi" w:hAnsiTheme="majorBidi" w:cstheme="majorBidi"/>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1054">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Dari latar belakang</w:t>
      </w:r>
      <w:r w:rsidR="00705995" w:rsidRPr="00DE1054">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tersebut, maka penulis ingin </w:t>
      </w:r>
      <w:r w:rsidRPr="00DE1054">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membahas perm</w:t>
      </w:r>
      <w:r w:rsidR="00C07899" w:rsidRPr="00DE1054">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asalahan tersebut dengan judul praktik Cerai taklik </w:t>
      </w:r>
      <w:r w:rsidR="006A72C6" w:rsidRPr="00DE1054">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 </w:t>
      </w:r>
      <w:r w:rsidR="003A5288" w:rsidRPr="00DE1054">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Shahalam Selangor</w:t>
      </w:r>
      <w:r w:rsidR="006A72C6" w:rsidRPr="00DE1054">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07899" w:rsidRPr="00DE1054">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Malaysia di tinjau dari perspektif enakmen undang-undang keluarga </w:t>
      </w:r>
      <w:proofErr w:type="gramStart"/>
      <w:r w:rsidR="00C07899" w:rsidRPr="00DE1054">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islam</w:t>
      </w:r>
      <w:proofErr w:type="gramEnd"/>
      <w:r w:rsidR="00C07899" w:rsidRPr="00DE1054">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Selangor 2003.</w:t>
      </w:r>
    </w:p>
    <w:p w14:paraId="5AD12E59" w14:textId="2B3CFD3F" w:rsidR="007E450E" w:rsidRPr="0000484A" w:rsidRDefault="00D239C7" w:rsidP="00E214BC">
      <w:pPr>
        <w:spacing w:after="0" w:line="360" w:lineRule="auto"/>
        <w:ind w:firstLine="720"/>
        <w:jc w:val="both"/>
        <w:rPr>
          <w:rFonts w:asciiTheme="majorBidi" w:hAnsiTheme="majorBidi" w:cstheme="majorBidi"/>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484A">
        <w:rPr>
          <w:rFonts w:asciiTheme="majorBidi" w:hAnsiTheme="majorBidi" w:cstheme="majorBidi"/>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0416AA" w14:textId="43BF951E" w:rsidR="00E214BC" w:rsidRPr="00476DC5" w:rsidRDefault="00131BD4" w:rsidP="009C4090">
      <w:pPr>
        <w:pStyle w:val="ListParagraph"/>
        <w:numPr>
          <w:ilvl w:val="0"/>
          <w:numId w:val="1"/>
        </w:numPr>
        <w:spacing w:after="0" w:line="360" w:lineRule="auto"/>
        <w:ind w:left="0"/>
        <w:jc w:val="both"/>
        <w:rPr>
          <w:rFonts w:asciiTheme="majorBidi" w:hAnsiTheme="majorBidi" w:cstheme="majorBid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6DC5">
        <w:rPr>
          <w:rFonts w:asciiTheme="majorBidi" w:hAnsiTheme="majorBidi" w:cstheme="majorBid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Identifikasi dan </w:t>
      </w:r>
      <w:r w:rsidR="004A76DF" w:rsidRPr="00476DC5">
        <w:rPr>
          <w:rFonts w:asciiTheme="majorBidi" w:hAnsiTheme="majorBidi" w:cstheme="majorBid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Batas Masalah</w:t>
      </w:r>
    </w:p>
    <w:p w14:paraId="5B714006" w14:textId="79D8A70E" w:rsidR="00E214BC" w:rsidRPr="0000484A" w:rsidRDefault="00BE0076" w:rsidP="009C4090">
      <w:pPr>
        <w:pStyle w:val="ListParagraph"/>
        <w:numPr>
          <w:ilvl w:val="0"/>
          <w:numId w:val="10"/>
        </w:numPr>
        <w:spacing w:after="0" w:line="360" w:lineRule="auto"/>
        <w:ind w:left="360"/>
        <w:jc w:val="both"/>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484A">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Identifikasi masalah</w:t>
      </w:r>
    </w:p>
    <w:p w14:paraId="0AFE7FC7" w14:textId="77A388FF" w:rsidR="0000484A" w:rsidRDefault="00A171DE" w:rsidP="0000484A">
      <w:pPr>
        <w:spacing w:after="0" w:line="360" w:lineRule="auto"/>
        <w:ind w:left="360" w:firstLine="720"/>
        <w:jc w:val="both"/>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484A">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Berdasarkan latar belakang masalah di at</w:t>
      </w:r>
      <w:r w:rsidR="00AA24C9">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tentang peraktik cerai taklik</w:t>
      </w:r>
      <w:r w:rsidRPr="0000484A">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 Shah</w:t>
      </w:r>
      <w:r w:rsidR="00DE1054">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t>
      </w:r>
      <w:r w:rsidRPr="0000484A">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lam Selangor,Malaysia menurut</w:t>
      </w:r>
      <w:r w:rsidR="00DE1054">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enakmen undang-undang keluarga I</w:t>
      </w:r>
      <w:r w:rsidRPr="0000484A">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islam Selangor,2003 maka peneliti dapat mengidentifikasikan  beberapa permasalahan yaitu:</w:t>
      </w:r>
    </w:p>
    <w:p w14:paraId="33A461A4" w14:textId="23202005" w:rsidR="0000484A" w:rsidRPr="0000484A" w:rsidRDefault="00C07899" w:rsidP="009C4090">
      <w:pPr>
        <w:pStyle w:val="ListParagraph"/>
        <w:numPr>
          <w:ilvl w:val="0"/>
          <w:numId w:val="14"/>
        </w:numPr>
        <w:spacing w:after="0" w:line="360" w:lineRule="auto"/>
        <w:ind w:left="720"/>
        <w:jc w:val="both"/>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00247FF0"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entuk lafa</w:t>
      </w:r>
      <w:r w:rsidR="00E214BC"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w:t>
      </w:r>
      <w:r w:rsidR="00AA24C9">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taklik</w:t>
      </w: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w:t>
      </w:r>
      <w:r w:rsidR="00AA24C9">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smi dan taklik </w:t>
      </w: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lisan.</w:t>
      </w:r>
    </w:p>
    <w:p w14:paraId="795AA22E" w14:textId="53F6A234" w:rsidR="0000484A" w:rsidRPr="0000484A" w:rsidRDefault="00C07899" w:rsidP="009C4090">
      <w:pPr>
        <w:pStyle w:val="ListParagraph"/>
        <w:numPr>
          <w:ilvl w:val="0"/>
          <w:numId w:val="14"/>
        </w:numPr>
        <w:spacing w:after="0" w:line="360" w:lineRule="auto"/>
        <w:ind w:left="720"/>
        <w:jc w:val="both"/>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484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247FF0" w:rsidRPr="0000484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embuktian </w:t>
      </w:r>
      <w:r w:rsidR="00B06EBF" w:rsidRPr="0000484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dalam perkara</w:t>
      </w:r>
      <w:r w:rsidR="00AA24C9">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cerai taklik</w:t>
      </w:r>
      <w:r w:rsidR="00247FF0" w:rsidRPr="0000484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 mah</w:t>
      </w:r>
      <w:r w:rsidR="00E214BC" w:rsidRPr="0000484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00A04351">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amah syariah S</w:t>
      </w:r>
      <w:r w:rsidRPr="0000484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hah</w:t>
      </w:r>
      <w:r w:rsidR="00A04351">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0484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alam</w:t>
      </w:r>
      <w:proofErr w:type="gramEnd"/>
      <w:r w:rsidRPr="0000484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Selangor.</w:t>
      </w:r>
    </w:p>
    <w:p w14:paraId="6924D789" w14:textId="76CA2789" w:rsidR="0000484A" w:rsidRPr="0000484A" w:rsidRDefault="00BE0076" w:rsidP="009C4090">
      <w:pPr>
        <w:pStyle w:val="ListParagraph"/>
        <w:numPr>
          <w:ilvl w:val="0"/>
          <w:numId w:val="14"/>
        </w:numPr>
        <w:spacing w:after="0" w:line="360" w:lineRule="auto"/>
        <w:ind w:left="720"/>
        <w:jc w:val="both"/>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484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Akibat hukum </w:t>
      </w:r>
      <w:r w:rsidR="00AA24C9">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yang timbul dengan adanya taklik</w:t>
      </w:r>
      <w:r w:rsidRPr="0000484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sebagai perjanjian perkawinan menurut enakmen undang-undang Selangor,</w:t>
      </w:r>
      <w:r w:rsidR="00E81134" w:rsidRPr="0000484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484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2003</w:t>
      </w:r>
      <w:r w:rsidR="00AA24C9">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3B3196" w14:textId="5EF35300" w:rsidR="0000484A" w:rsidRPr="0000484A" w:rsidRDefault="005A7B85" w:rsidP="009C4090">
      <w:pPr>
        <w:pStyle w:val="ListParagraph"/>
        <w:numPr>
          <w:ilvl w:val="0"/>
          <w:numId w:val="14"/>
        </w:numPr>
        <w:spacing w:after="0" w:line="360" w:lineRule="auto"/>
        <w:ind w:left="720"/>
        <w:jc w:val="both"/>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484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Akibat hukum yang timbul deng</w:t>
      </w:r>
      <w:r w:rsidR="00AA24C9">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adanya taklik</w:t>
      </w:r>
      <w:r w:rsidRPr="0000484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sebagai perja</w:t>
      </w:r>
      <w:r w:rsidR="00E81134" w:rsidRPr="0000484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njian perkawinan menurut hukum I</w:t>
      </w:r>
      <w:r w:rsidRPr="0000484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slam</w:t>
      </w:r>
      <w:r w:rsidR="00DA21CC" w:rsidRPr="0000484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7F2ACA" w14:textId="446D108B" w:rsidR="00DA21CC" w:rsidRPr="0000484A" w:rsidRDefault="00A04351" w:rsidP="009C4090">
      <w:pPr>
        <w:pStyle w:val="ListParagraph"/>
        <w:numPr>
          <w:ilvl w:val="0"/>
          <w:numId w:val="14"/>
        </w:numPr>
        <w:spacing w:after="0" w:line="360" w:lineRule="auto"/>
        <w:ind w:left="720"/>
        <w:jc w:val="both"/>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Prose</w:t>
      </w:r>
      <w:r w:rsidR="00C07899" w:rsidRPr="0000484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dur </w:t>
      </w:r>
      <w:r w:rsidR="00BE0076" w:rsidRPr="0000484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untuk m</w:t>
      </w:r>
      <w:r w:rsidR="00AA24C9">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elakukan permohonan cerai taklik</w:t>
      </w:r>
      <w: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 mahkamah syariah S</w:t>
      </w:r>
      <w:r w:rsidR="00BE0076" w:rsidRPr="0000484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hahalam,</w:t>
      </w:r>
      <w: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A24C9">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Selangor.</w:t>
      </w:r>
    </w:p>
    <w:p w14:paraId="272F2B60" w14:textId="30252D22" w:rsidR="00BE0076" w:rsidRPr="0000484A" w:rsidRDefault="00BE0076" w:rsidP="009C4090">
      <w:pPr>
        <w:pStyle w:val="NormalWeb"/>
        <w:numPr>
          <w:ilvl w:val="0"/>
          <w:numId w:val="10"/>
        </w:numPr>
        <w:shd w:val="clear" w:color="auto" w:fill="FFFFFF"/>
        <w:spacing w:before="0" w:beforeAutospacing="0" w:after="0" w:afterAutospacing="0" w:line="360" w:lineRule="auto"/>
        <w:ind w:left="360"/>
        <w:textAlignment w:val="baseline"/>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484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Batas masalah</w:t>
      </w:r>
    </w:p>
    <w:p w14:paraId="1F49E2AF" w14:textId="56B36C09" w:rsidR="00C82EF9" w:rsidRPr="0000484A" w:rsidRDefault="00BE0076" w:rsidP="00E81134">
      <w:pPr>
        <w:pStyle w:val="NormalWeb"/>
        <w:shd w:val="clear" w:color="auto" w:fill="FFFFFF"/>
        <w:spacing w:before="0" w:beforeAutospacing="0" w:after="0" w:afterAutospacing="0" w:line="360" w:lineRule="auto"/>
        <w:ind w:left="360" w:firstLine="630"/>
        <w:jc w:val="both"/>
        <w:textAlignment w:val="baseline"/>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484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Agar masalah yang </w:t>
      </w:r>
      <w:proofErr w:type="gramStart"/>
      <w:r w:rsidRPr="0000484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akan</w:t>
      </w:r>
      <w:proofErr w:type="gramEnd"/>
      <w:r w:rsidRPr="0000484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penulis bahas tidak meluas sehingga dapat mengakibatkan ketidak jelasan pembahasan masalah, maka penulis akan </w:t>
      </w:r>
      <w:r w:rsidR="005A7B85" w:rsidRPr="0000484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membatasi yang akan dik</w:t>
      </w:r>
      <w:r w:rsidRPr="0000484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aji sebagai berikut:</w:t>
      </w:r>
    </w:p>
    <w:p w14:paraId="209C18D5" w14:textId="54F58978" w:rsidR="007F7A5E" w:rsidRDefault="007F7A5E" w:rsidP="009C4090">
      <w:pPr>
        <w:pStyle w:val="NormalWeb"/>
        <w:numPr>
          <w:ilvl w:val="0"/>
          <w:numId w:val="15"/>
        </w:numPr>
        <w:shd w:val="clear" w:color="auto" w:fill="FFFFFF"/>
        <w:spacing w:before="0" w:beforeAutospacing="0" w:after="0" w:afterAutospacing="0" w:line="360" w:lineRule="auto"/>
        <w:jc w:val="both"/>
        <w:textAlignment w:val="baseline"/>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Deskripsi</w:t>
      </w:r>
      <w:r w:rsidR="00AA24C9">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tentang</w:t>
      </w:r>
      <w: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praktik cerai taklik di shahalam </w:t>
      </w:r>
      <w:r w:rsidR="00262754">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Selangor</w:t>
      </w:r>
      <w:r w:rsidR="00DE61D4">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2866C9B" w14:textId="726C3B6D" w:rsidR="00B710EE" w:rsidRPr="00BB38C0" w:rsidRDefault="00262754" w:rsidP="009C4090">
      <w:pPr>
        <w:pStyle w:val="NormalWeb"/>
        <w:numPr>
          <w:ilvl w:val="0"/>
          <w:numId w:val="15"/>
        </w:numPr>
        <w:shd w:val="clear" w:color="auto" w:fill="FFFFFF"/>
        <w:spacing w:before="0" w:beforeAutospacing="0" w:after="0" w:afterAutospacing="0" w:line="360" w:lineRule="auto"/>
        <w:jc w:val="both"/>
        <w:textAlignment w:val="baseline"/>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Analisi</w:t>
      </w:r>
      <w:r w:rsidR="00A04351">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w:t>
      </w:r>
      <w:r w:rsidR="00AA24C9">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tentang </w:t>
      </w:r>
      <w:r w:rsidR="00AC595F">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enakmen undang-u</w:t>
      </w:r>
      <w:r w:rsidR="00E02B75" w:rsidRPr="0000484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AC595F">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w:t>
      </w:r>
      <w:r w:rsidR="00E02B75" w:rsidRPr="0000484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 keluarga islam Sela</w:t>
      </w:r>
      <w:r w:rsidR="00E02B75">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ngor</w:t>
      </w:r>
      <w:proofErr w:type="gramStart"/>
      <w:r w:rsidR="00E02B75">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,2003</w:t>
      </w:r>
      <w:proofErr w:type="gramEnd"/>
      <w:r w:rsidR="00E02B75">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tentang cerai taklik suami terhadap istri  di shah</w:t>
      </w:r>
      <w:r w:rsidR="00A04351">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02B75">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alam </w:t>
      </w:r>
      <w:r w:rsidR="00DE61D4">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Selangor Malaysia.</w:t>
      </w:r>
    </w:p>
    <w:p w14:paraId="4C285A1F" w14:textId="72DD6BEF" w:rsidR="00C82EF9" w:rsidRPr="00476DC5" w:rsidRDefault="007F7A5E" w:rsidP="009C4090">
      <w:pPr>
        <w:pStyle w:val="NormalWeb"/>
        <w:numPr>
          <w:ilvl w:val="0"/>
          <w:numId w:val="1"/>
        </w:numPr>
        <w:shd w:val="clear" w:color="auto" w:fill="FFFFFF"/>
        <w:spacing w:before="0" w:beforeAutospacing="0" w:after="0" w:afterAutospacing="0" w:line="360" w:lineRule="auto"/>
        <w:ind w:left="0" w:hanging="284"/>
        <w:jc w:val="both"/>
        <w:textAlignment w:val="baseline"/>
        <w:rPr>
          <w:rFonts w:asciiTheme="majorBidi" w:hAnsiTheme="majorBidi" w:cstheme="majorBid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6DC5">
        <w:rPr>
          <w:rFonts w:asciiTheme="majorBidi" w:hAnsiTheme="majorBidi" w:cstheme="majorBid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Rumusan masalah</w:t>
      </w:r>
    </w:p>
    <w:p w14:paraId="5A1F7978" w14:textId="7FB1A7BC" w:rsidR="00C82EF9" w:rsidRPr="0000484A" w:rsidRDefault="00C82EF9" w:rsidP="00E81134">
      <w:pPr>
        <w:pStyle w:val="NormalWeb"/>
        <w:shd w:val="clear" w:color="auto" w:fill="FFFFFF"/>
        <w:tabs>
          <w:tab w:val="left" w:pos="630"/>
        </w:tabs>
        <w:spacing w:before="0" w:beforeAutospacing="0" w:after="0" w:afterAutospacing="0" w:line="360" w:lineRule="auto"/>
        <w:ind w:firstLine="720"/>
        <w:jc w:val="both"/>
        <w:textAlignment w:val="baseline"/>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484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Berdasarkan uraian latar belakang masalah diatas</w:t>
      </w:r>
      <w:proofErr w:type="gramStart"/>
      <w:r w:rsidRPr="0000484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,maka</w:t>
      </w:r>
      <w:proofErr w:type="gramEnd"/>
      <w:r w:rsidRPr="0000484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rumusan m</w:t>
      </w:r>
      <w:r w:rsidR="00837E90" w:rsidRPr="0000484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asalah dalam proposal skripsi</w:t>
      </w:r>
      <w:r w:rsidRPr="0000484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 adalah;</w:t>
      </w:r>
    </w:p>
    <w:p w14:paraId="23E5D1DB" w14:textId="63499756" w:rsidR="00E81134" w:rsidRPr="0000484A" w:rsidRDefault="007E450E" w:rsidP="009C4090">
      <w:pPr>
        <w:pStyle w:val="ListParagraph"/>
        <w:numPr>
          <w:ilvl w:val="0"/>
          <w:numId w:val="11"/>
        </w:numPr>
        <w:spacing w:after="0" w:line="360" w:lineRule="auto"/>
        <w:ind w:left="360"/>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Bagaimana </w:t>
      </w:r>
      <w:r w:rsidR="00A04351">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526223"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rakt</w:t>
      </w:r>
      <w:r w:rsid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ik</w:t>
      </w:r>
      <w:proofErr w:type="gramEnd"/>
      <w:r w:rsid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suami menetapkan cerai</w:t>
      </w:r>
      <w:r w:rsidR="00DE1054">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taklik</w:t>
      </w:r>
      <w:r w:rsidR="00DE1054">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terhadap istri di S</w:t>
      </w:r>
      <w:r w:rsidR="007F7A5E">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hah</w:t>
      </w:r>
      <w:r w:rsidR="00DE1054">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t>
      </w:r>
      <w:r w:rsidR="007F7A5E">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lam</w:t>
      </w:r>
      <w:r w:rsidR="00AC595F">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Selangor-Malaysia</w:t>
      </w: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Start w:id="1" w:name="_Hlk534146566"/>
    </w:p>
    <w:p w14:paraId="0E8FBEC2" w14:textId="509DF237" w:rsidR="003B67CE" w:rsidRPr="00BB38C0" w:rsidRDefault="00E02B75" w:rsidP="009C4090">
      <w:pPr>
        <w:pStyle w:val="ListParagraph"/>
        <w:numPr>
          <w:ilvl w:val="0"/>
          <w:numId w:val="11"/>
        </w:numPr>
        <w:spacing w:after="0" w:line="360" w:lineRule="auto"/>
        <w:ind w:left="360"/>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00DB44B0"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agaimana</w:t>
      </w:r>
      <w:r w:rsidR="00262754">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262754">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analisis  enakmen</w:t>
      </w:r>
      <w:proofErr w:type="gramEnd"/>
      <w:r w:rsidR="00262754">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undang-undang keluarga islam Selangor </w:t>
      </w:r>
      <w:r>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2003  tentang cerai t</w:t>
      </w:r>
      <w:r w:rsidR="00DE1054">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aklik suami terhadap istri  di Shah Al</w:t>
      </w:r>
      <w:r>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am </w:t>
      </w:r>
      <w:r w:rsidR="00BB38C0">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Selangor?</w:t>
      </w:r>
    </w:p>
    <w:p w14:paraId="0A1C38C5" w14:textId="77777777" w:rsidR="004A76DF" w:rsidRPr="00476DC5" w:rsidRDefault="004A76DF" w:rsidP="009C4090">
      <w:pPr>
        <w:pStyle w:val="ListParagraph"/>
        <w:numPr>
          <w:ilvl w:val="0"/>
          <w:numId w:val="1"/>
        </w:numPr>
        <w:spacing w:after="0" w:line="360" w:lineRule="auto"/>
        <w:ind w:left="0" w:hanging="284"/>
        <w:jc w:val="both"/>
        <w:rPr>
          <w:rFonts w:asciiTheme="majorBidi" w:eastAsia="Times New Roman" w:hAnsiTheme="majorBidi" w:cstheme="majorBid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6DC5">
        <w:rPr>
          <w:rFonts w:asciiTheme="majorBidi" w:eastAsia="Times New Roman" w:hAnsiTheme="majorBidi" w:cstheme="majorBid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Tujuan penelitian</w:t>
      </w:r>
    </w:p>
    <w:p w14:paraId="77BAA68B" w14:textId="31D50876" w:rsidR="004A76DF" w:rsidRPr="0000484A" w:rsidRDefault="004A76DF" w:rsidP="003B67CE">
      <w:pPr>
        <w:spacing w:after="0" w:line="360" w:lineRule="auto"/>
        <w:ind w:firstLine="720"/>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Sesuai dengan rumusan masalah di atas, maka tujuan penelitian perlu untuk mengetahui satu persatu dari rumusan masalah di atas antaranya sebagai berikut:</w:t>
      </w:r>
    </w:p>
    <w:p w14:paraId="4E941F8D" w14:textId="29DD30E1" w:rsidR="004A76DF" w:rsidRPr="0000484A" w:rsidRDefault="00E31A97" w:rsidP="009C4090">
      <w:pPr>
        <w:pStyle w:val="ListParagraph"/>
        <w:numPr>
          <w:ilvl w:val="0"/>
          <w:numId w:val="2"/>
        </w:numPr>
        <w:spacing w:after="0" w:line="360" w:lineRule="auto"/>
        <w:ind w:left="284" w:hanging="284"/>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Untuk mengetahui </w:t>
      </w:r>
      <w:r w:rsidR="00E02B75">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praktik suami menetapkan cerai taklik</w:t>
      </w:r>
      <w:r w:rsidR="007F7A5E">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E1054">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terhadap istri</w:t>
      </w:r>
      <w:r w:rsidR="006932B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 S</w:t>
      </w:r>
      <w:r w:rsidR="00AB39B9"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hah</w:t>
      </w:r>
      <w:r w:rsidR="006932B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t>
      </w:r>
      <w:r w:rsidR="00AC595F">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lam</w:t>
      </w:r>
      <w:proofErr w:type="gramStart"/>
      <w:r w:rsidR="00AC595F">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,Selangor</w:t>
      </w:r>
      <w:proofErr w:type="gramEnd"/>
      <w:r w:rsidR="00AC595F">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-Malaysia.</w:t>
      </w:r>
    </w:p>
    <w:p w14:paraId="7B6AF092" w14:textId="49AB667D" w:rsidR="003B67CE" w:rsidRPr="00AC595F" w:rsidRDefault="00AB39B9" w:rsidP="009C4090">
      <w:pPr>
        <w:pStyle w:val="ListParagraph"/>
        <w:numPr>
          <w:ilvl w:val="0"/>
          <w:numId w:val="2"/>
        </w:numPr>
        <w:spacing w:after="0" w:line="360" w:lineRule="auto"/>
        <w:ind w:left="284" w:hanging="284"/>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Untuk mengetahui </w:t>
      </w:r>
      <w:r w:rsidR="00DE1054">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enakmen undang-undang keluarga I</w:t>
      </w:r>
      <w:r w:rsidR="00CE1EE3"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slam Sel</w:t>
      </w: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E02B75">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ngor</w:t>
      </w:r>
      <w:proofErr w:type="gramStart"/>
      <w:r w:rsidR="00E02B75">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,2003</w:t>
      </w:r>
      <w:proofErr w:type="gramEnd"/>
      <w:r w:rsidR="00E02B75">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tentang cerai t</w:t>
      </w:r>
      <w:r w:rsidR="00DE1054">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aklik suami terhadap istri  di S</w:t>
      </w:r>
      <w:r w:rsidR="00E02B75">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hah</w:t>
      </w:r>
      <w:r w:rsidR="00DE1054">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Alam S</w:t>
      </w:r>
      <w:r w:rsidR="00E02B75">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elangor</w:t>
      </w:r>
      <w:r w:rsidR="00AC595F">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-Malaysia.</w:t>
      </w:r>
    </w:p>
    <w:bookmarkEnd w:id="1"/>
    <w:p w14:paraId="1AC5B722" w14:textId="77777777" w:rsidR="00E81134" w:rsidRPr="00476DC5" w:rsidRDefault="00F964D0" w:rsidP="009C4090">
      <w:pPr>
        <w:pStyle w:val="ListParagraph"/>
        <w:numPr>
          <w:ilvl w:val="0"/>
          <w:numId w:val="1"/>
        </w:numPr>
        <w:spacing w:after="0" w:line="360" w:lineRule="auto"/>
        <w:ind w:left="0" w:hanging="284"/>
        <w:jc w:val="both"/>
        <w:rPr>
          <w:rFonts w:asciiTheme="majorBidi" w:eastAsia="Times New Roman" w:hAnsiTheme="majorBidi" w:cstheme="majorBid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6DC5">
        <w:rPr>
          <w:rFonts w:asciiTheme="majorBidi" w:eastAsia="Times New Roman" w:hAnsiTheme="majorBidi" w:cstheme="majorBid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Kegunaan hasil penelitian</w:t>
      </w:r>
    </w:p>
    <w:p w14:paraId="1D1E5202" w14:textId="2B4658BE" w:rsidR="00E81134" w:rsidRPr="0000484A" w:rsidRDefault="00F964D0" w:rsidP="00790089">
      <w:pPr>
        <w:pStyle w:val="ListParagraph"/>
        <w:spacing w:after="0" w:line="360" w:lineRule="auto"/>
        <w:ind w:left="0" w:firstLine="720"/>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Dari hasil penelitian ini diharapkan memiliki nilai kegunaan sebagai beriku</w:t>
      </w:r>
      <w:r w:rsidR="00010D45"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7959C4" w14:textId="5568C911" w:rsidR="00F964D0" w:rsidRPr="0000484A" w:rsidRDefault="00F964D0" w:rsidP="009C4090">
      <w:pPr>
        <w:pStyle w:val="ListParagraph"/>
        <w:numPr>
          <w:ilvl w:val="0"/>
          <w:numId w:val="3"/>
        </w:numPr>
        <w:spacing w:after="0" w:line="360" w:lineRule="auto"/>
        <w:ind w:left="284" w:hanging="284"/>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Aspek Teoritis</w:t>
      </w:r>
    </w:p>
    <w:p w14:paraId="2FF67761" w14:textId="7446B1AA" w:rsidR="00682958" w:rsidRPr="0000484A" w:rsidRDefault="00682958" w:rsidP="00E81134">
      <w:pPr>
        <w:spacing w:after="0" w:line="360" w:lineRule="auto"/>
        <w:ind w:left="270" w:firstLine="450"/>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Untuk memperkayakan khazanah ilmu penegetahuan dalam bidang </w:t>
      </w:r>
      <w:r w:rsidRPr="0000484A">
        <w:rPr>
          <w:rFonts w:asciiTheme="majorBidi" w:eastAsia="Times New Roman" w:hAnsiTheme="majorBidi" w:cstheme="majorBidi"/>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Ahwal Al-</w:t>
      </w:r>
      <w:proofErr w:type="gramStart"/>
      <w:r w:rsidRPr="0000484A">
        <w:rPr>
          <w:rFonts w:asciiTheme="majorBidi" w:eastAsia="Times New Roman" w:hAnsiTheme="majorBidi" w:cstheme="majorBidi"/>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syakhsiyah ,</w:t>
      </w:r>
      <w:proofErr w:type="gramEnd"/>
      <w:r w:rsidRPr="0000484A">
        <w:rPr>
          <w:rFonts w:asciiTheme="majorBidi" w:eastAsia="Times New Roman" w:hAnsiTheme="majorBidi" w:cstheme="majorBidi"/>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terutama dalam bidang yang berkaitan,selain sebagai kontribusi bagi pengembangan ilmu pengetahuan bagi mahasiswa dan terhadap para pratisi hukum yang ingin menambah wacana secara teori terhadap pembentukan dan penerapan hukum oleh negara yang bersangkutan.</w:t>
      </w:r>
    </w:p>
    <w:p w14:paraId="2E83762C" w14:textId="77777777" w:rsidR="00E81134" w:rsidRPr="0000484A" w:rsidRDefault="007515C2" w:rsidP="009C4090">
      <w:pPr>
        <w:pStyle w:val="ListParagraph"/>
        <w:numPr>
          <w:ilvl w:val="0"/>
          <w:numId w:val="3"/>
        </w:numPr>
        <w:spacing w:after="0" w:line="360" w:lineRule="auto"/>
        <w:ind w:left="284" w:hanging="284"/>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Aspek </w:t>
      </w:r>
      <w:r w:rsidR="00242CE1"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Praktis </w:t>
      </w:r>
    </w:p>
    <w:p w14:paraId="5ED360CE" w14:textId="77777777" w:rsidR="00543745" w:rsidRDefault="00242CE1" w:rsidP="00543745">
      <w:pPr>
        <w:pStyle w:val="ListParagraph"/>
        <w:spacing w:after="0" w:line="360" w:lineRule="auto"/>
        <w:ind w:left="284" w:firstLine="436"/>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Penulisan ini juga dih</w:t>
      </w:r>
      <w:r w:rsidR="00543745">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arapkan dapat memberikan pedoman </w:t>
      </w: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bagi perkembangan dunia hukum</w:t>
      </w:r>
      <w:r w:rsidR="00543745">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tentang praktik cerai Taklik sebagaimana di </w:t>
      </w: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dalam undang-undang ne</w:t>
      </w:r>
      <w:r w:rsidR="00543745">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gara mahupun hukum </w:t>
      </w:r>
      <w:proofErr w:type="gramStart"/>
      <w:r w:rsidR="00543745">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islam</w:t>
      </w:r>
      <w:proofErr w:type="gramEnd"/>
      <w:r w:rsidR="00543745">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C1ED3F" w14:textId="413098EE" w:rsidR="00921492" w:rsidRPr="00476DC5" w:rsidRDefault="004A76DF" w:rsidP="009C4090">
      <w:pPr>
        <w:pStyle w:val="ListParagraph"/>
        <w:numPr>
          <w:ilvl w:val="0"/>
          <w:numId w:val="1"/>
        </w:numPr>
        <w:spacing w:after="0" w:line="360" w:lineRule="auto"/>
        <w:jc w:val="both"/>
        <w:rPr>
          <w:rFonts w:asciiTheme="majorBidi" w:eastAsia="Times New Roman" w:hAnsiTheme="majorBidi" w:cstheme="majorBid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6DC5">
        <w:rPr>
          <w:rFonts w:asciiTheme="majorBidi" w:eastAsia="Times New Roman" w:hAnsiTheme="majorBidi" w:cstheme="majorBid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Kajian pustaka</w:t>
      </w:r>
    </w:p>
    <w:p w14:paraId="7BFE8A6D" w14:textId="62E8510A" w:rsidR="00CE5AF3" w:rsidRPr="0000484A" w:rsidRDefault="00A77778" w:rsidP="00E81134">
      <w:pPr>
        <w:spacing w:after="0" w:line="360" w:lineRule="auto"/>
        <w:ind w:firstLine="720"/>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CE5AF3"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enelitian terdahulu adalah karya ilmiah yang pernah ditulis dan diteliti dengan tema yang </w:t>
      </w:r>
      <w:proofErr w:type="gramStart"/>
      <w:r w:rsidR="00CE5AF3"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sama</w:t>
      </w:r>
      <w:proofErr w:type="gramEnd"/>
      <w:r w:rsidR="00CE5AF3"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atau hampir mirip dalam penelitian. Disini peneliti menampilkan beberapa karya ilmiah yang ada kaitan deengan penelitian ini. Selain untuk menghindari sesamaan peneliti menyajikan juga perbandingan sebagai berikut:</w:t>
      </w:r>
    </w:p>
    <w:p w14:paraId="6597C5CA" w14:textId="5D59EA48" w:rsidR="00E81134" w:rsidRPr="0000484A" w:rsidRDefault="00B03862" w:rsidP="009C4090">
      <w:pPr>
        <w:pStyle w:val="ListParagraph"/>
        <w:numPr>
          <w:ilvl w:val="0"/>
          <w:numId w:val="9"/>
        </w:numPr>
        <w:spacing w:after="0" w:line="360" w:lineRule="auto"/>
        <w:ind w:left="360"/>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Hasanudin</w:t>
      </w:r>
      <w:r w:rsidR="00CD5E5A"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kedudukan</w:t>
      </w:r>
      <w:proofErr w:type="gramEnd"/>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taklik talak dalam perkawinan ditinjau dari</w:t>
      </w:r>
      <w:r w:rsidR="005C59F7"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hukum islam dan hukum positif”</w:t>
      </w: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C59F7"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medina , vol 14, no 1 (juni 2016). Hasanudin menjelaskan bahawa, kedudukan taklik talak dalam perkawinan setidaknya mempunyai tiga fungsi yaitu: pertama sebagai salah satu perjanjian perkawinan. Kedua, sebagai alasan gugatan perceraian, dan ketiga, sebagai kekuatan spiritual perlindung isteri. Sebagai salah satu perjanjian taklik talak mempunyai kekhususan dibanding dengan perjanjian perkawinan pada umumnya, yaitu taklik talak sekali sudah di </w:t>
      </w:r>
      <w:proofErr w:type="gramStart"/>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ucapkan  dan</w:t>
      </w:r>
      <w:proofErr w:type="gramEnd"/>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diperjanjikan tidak  dapat di cabut oleh pihak  manapun juga termasuk suami yang mengucapka</w:t>
      </w:r>
      <w:r w:rsidR="00D60D9E"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nnya. Dilihat dari ketentuan hukum perjanjian sebagaimana yang termuat dalam KUHPerdata taklik talak secara umumnya setelah memenuhi persyaratan sbagai suatu perjanjian. Sighat taklik talak sebagai alasan gugatan perceraian sudah sejak dulu </w:t>
      </w:r>
      <w:proofErr w:type="gramStart"/>
      <w:r w:rsidR="00D60D9E"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menjadi  yuridisprudensi</w:t>
      </w:r>
      <w:proofErr w:type="gramEnd"/>
      <w:r w:rsidR="00D60D9E"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 pe</w:t>
      </w:r>
      <w:r w:rsidR="00A04351">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ngadilan agama bahkan hingga sa</w:t>
      </w:r>
      <w:r w:rsidR="00D60D9E"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ini dengan jumlah yang san</w:t>
      </w:r>
      <w:r w:rsidR="00FA6F1A"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gat banyak pengadilan agama memutuskan perkara perceraian karena pelanggaran taklik talak.</w:t>
      </w:r>
      <w:r w:rsidR="00CD5E5A" w:rsidRPr="0000484A">
        <w:rPr>
          <w:rStyle w:val="FootnoteReference"/>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ootnoteReference w:id="14"/>
      </w:r>
    </w:p>
    <w:p w14:paraId="0C857477" w14:textId="4BBA5258" w:rsidR="00E81134" w:rsidRPr="0000484A" w:rsidRDefault="00CD5A70" w:rsidP="009C4090">
      <w:pPr>
        <w:pStyle w:val="ListParagraph"/>
        <w:numPr>
          <w:ilvl w:val="0"/>
          <w:numId w:val="9"/>
        </w:numPr>
        <w:spacing w:after="0" w:line="360" w:lineRule="auto"/>
        <w:ind w:left="360"/>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Khairuddin Nasution</w:t>
      </w:r>
      <w:r w:rsidR="001526CF"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D5E5A"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526CF"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001526CF"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menjamin</w:t>
      </w:r>
      <w:proofErr w:type="gramEnd"/>
      <w:r w:rsidR="001526CF"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hak perempuan dengan taklik talak dan perjanjian perkahwinan”</w:t>
      </w:r>
      <w:r w:rsidR="007400BD"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UNISIA, Vol,XXXI, NO. 70</w:t>
      </w:r>
      <w:proofErr w:type="gramStart"/>
      <w:r w:rsidR="007400BD"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,2008</w:t>
      </w:r>
      <w:proofErr w:type="gramEnd"/>
      <w:r w:rsidR="007400BD"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Disin</w:t>
      </w:r>
      <w:r w:rsidR="00A04351">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khairudin Nasution menjelaskan</w:t>
      </w:r>
      <w:r w:rsidR="007400BD"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ada tiga kesimpulan yang dapat dicatatkan dari bahasan tersebut. Pertama, konsep taklik talak dan perjanjian perkawinan telah lama di kenal di Indonesia, meskipun yang belum mayoritas, bahkan masih sangat terbatas di kalangan tertentu. Kedua, ketersedian aturan taklik talak dan perjanjian perkawinan sejak awal sampai muncul dalam perundang-undangan perkawinan Indonesia</w:t>
      </w:r>
      <w:proofErr w:type="gramStart"/>
      <w:r w:rsidR="007400BD"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,betujuan</w:t>
      </w:r>
      <w:proofErr w:type="gramEnd"/>
      <w:r w:rsidR="007400BD"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untuk menjamin hak-hak isteri dan melindungi mereka dari tindakan diskriminatif dan tindakan sewenang-wenang laki-laki(suami). Ketiga, meskipun konsep ini sudah lama digunakan, tetapi belum dipahami secara lengkap oleh masyarakat umumnya. Minimnya pemahaman </w:t>
      </w:r>
      <w:r w:rsidR="007400BD"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terhadap konsep ini disebabkan salah satunya oleh k</w:t>
      </w:r>
      <w:r w:rsidR="00A04351">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urang sosialisasi. Karena itu u</w:t>
      </w:r>
      <w:r w:rsidR="007400BD"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paya sosialisasi perlu di lakukan secara terus menerus dan subtansi.</w:t>
      </w:r>
      <w:r w:rsidR="007400BD" w:rsidRPr="0000484A">
        <w:rPr>
          <w:rStyle w:val="FootnoteReference"/>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ootnoteReference w:id="15"/>
      </w:r>
    </w:p>
    <w:p w14:paraId="46E81654" w14:textId="023BC457" w:rsidR="00E81134" w:rsidRPr="0000484A" w:rsidRDefault="009B1581" w:rsidP="009C4090">
      <w:pPr>
        <w:pStyle w:val="ListParagraph"/>
        <w:numPr>
          <w:ilvl w:val="0"/>
          <w:numId w:val="9"/>
        </w:numPr>
        <w:spacing w:after="0" w:line="360" w:lineRule="auto"/>
        <w:ind w:left="360"/>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Mutboin </w:t>
      </w:r>
      <w:proofErr w:type="gramStart"/>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taklik</w:t>
      </w:r>
      <w:proofErr w:type="gramEnd"/>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talak dalam perspektif gender”, Muwazah, Vol. 4 , No. 2( desember, 2012). Mutboin menjelaskan </w:t>
      </w:r>
      <w:proofErr w:type="gramStart"/>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bahawa ,</w:t>
      </w:r>
      <w:proofErr w:type="gramEnd"/>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sighat taklik talak dipahami sebagai salah satu usaha untuk menjamin hak-hak kaum wanita</w:t>
      </w:r>
      <w:r w:rsidR="00A04351">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(isteri) serta melindungi mereka dari tindakan </w:t>
      </w:r>
      <w:r w:rsidR="00F77857"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diskriminatif dan kesewenang-wenangan laki-laki( suami). Ini merupakan komitmen bagi suami untuk </w:t>
      </w:r>
      <w:r w:rsidR="00F77857" w:rsidRPr="0000484A">
        <w:rPr>
          <w:rFonts w:asciiTheme="majorBidi" w:eastAsia="Times New Roman" w:hAnsiTheme="majorBidi" w:cstheme="majorBidi"/>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mu’asyarah bil </w:t>
      </w:r>
      <w:proofErr w:type="gramStart"/>
      <w:r w:rsidR="00F77857" w:rsidRPr="0000484A">
        <w:rPr>
          <w:rFonts w:asciiTheme="majorBidi" w:eastAsia="Times New Roman" w:hAnsiTheme="majorBidi" w:cstheme="majorBidi"/>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ma’ruf </w:t>
      </w:r>
      <w:r w:rsidR="00F77857"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demi</w:t>
      </w:r>
      <w:proofErr w:type="gramEnd"/>
      <w:r w:rsidR="00F77857"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terwujudnya keluarga </w:t>
      </w:r>
      <w:r w:rsidR="00F77857" w:rsidRPr="0000484A">
        <w:rPr>
          <w:rFonts w:asciiTheme="majorBidi" w:eastAsia="Times New Roman" w:hAnsiTheme="majorBidi" w:cstheme="majorBidi"/>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sakinah mawaddah warohmah, </w:t>
      </w:r>
      <w:r w:rsidR="00F77857"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komitmen yang kuat ini terwujud dalam semua usaha yang menjauhkan dan menghindari terjadinya pelanggaran terhadap sightat taklik talak.</w:t>
      </w:r>
      <w:r w:rsidR="00E81134"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77857"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Komitmen suami tersebut juga memerlukan dukungan dari isteri, dimana seorang isteri juga mempunyai peran yang </w:t>
      </w:r>
      <w:proofErr w:type="gramStart"/>
      <w:r w:rsidR="00F77857"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sama</w:t>
      </w:r>
      <w:proofErr w:type="gramEnd"/>
      <w:r w:rsidR="00F77857"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besarnya, sehingga pada akhirnya komitmen untuk menjaga keutuhan keluarga sakinah mawaddah wa rohmah merupakan kewajiban dan hak bersama anatara suami isteri. Oleh karena itu dalam perspektif gender kewajiban dan hak suami isteri </w:t>
      </w:r>
      <w:proofErr w:type="gramStart"/>
      <w:r w:rsidR="00F77857"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dirumuskan  atas</w:t>
      </w:r>
      <w:proofErr w:type="gramEnd"/>
      <w:r w:rsidR="00F77857"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dasar kesetaraan dan keadilan dimana mereka mempunyai kewajiban dan hak yang sama.</w:t>
      </w:r>
      <w:r w:rsidR="00E81134"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73E0F"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Hal yang membedakannya adalah tugas reproduksi</w:t>
      </w:r>
      <w:r w:rsidR="00A04351">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73E0F"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(bersifat kodrati) bagi perempuan dan bagi suami kewajiban memberikan jaminan perlindungan fisik dan ekonomi.</w:t>
      </w:r>
      <w:r w:rsidR="0071715F" w:rsidRPr="0000484A">
        <w:rPr>
          <w:rStyle w:val="FootnoteReference"/>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ootnoteReference w:id="16"/>
      </w:r>
    </w:p>
    <w:p w14:paraId="32FD807B" w14:textId="1E0F55DA" w:rsidR="00256E24" w:rsidRDefault="000E520A" w:rsidP="009C4090">
      <w:pPr>
        <w:pStyle w:val="ListParagraph"/>
        <w:numPr>
          <w:ilvl w:val="0"/>
          <w:numId w:val="9"/>
        </w:numPr>
        <w:spacing w:after="0" w:line="360" w:lineRule="auto"/>
        <w:ind w:left="360"/>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Normala Rabu, Halipah hamzah</w:t>
      </w:r>
      <w:proofErr w:type="gramStart"/>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,Md</w:t>
      </w:r>
      <w:proofErr w:type="gramEnd"/>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isa,Mohd Fauzi, Zainal Fikri Zamzuri “ Ta’liq talaq :Antara peruntukan dan Amalan di Melaka. Rujukan telah di buat kepada pemakaian peruntukan ta’liq dibawa seksyen 50 enakmen undang-undang keluarga islam negeri Melaka 2002 yang member</w:t>
      </w:r>
      <w:r w:rsidR="00CC67F0"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hak kepa</w:t>
      </w: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 isteri untuk mengadukan kepada mahkamah  syariah sekirannya suami melanggar </w:t>
      </w:r>
      <w:r w:rsidR="00CA335E">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lafaz taklik</w:t>
      </w: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yang telah dilafazkan selepas akad nikah. Penulis juga melihat kepada amalan ta’liq yang biasa berlaku di kalangan masyarakat di negeri </w:t>
      </w: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Melaka. Penulis mendapati beberapa perubahan telah</w:t>
      </w:r>
      <w:r w:rsidR="00CA335E">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dilakukan terhadap lafaz taklik</w:t>
      </w: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ber</w:t>
      </w:r>
      <w:r w:rsidR="00790089"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tujuan untuk </w:t>
      </w:r>
      <w:proofErr w:type="gramStart"/>
      <w:r w:rsidR="00790089"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menjaga </w:t>
      </w: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kepentingan</w:t>
      </w:r>
      <w:proofErr w:type="gramEnd"/>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golongan wanita.</w:t>
      </w:r>
      <w:r w:rsidR="00CC67F0"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 akhir kertas kerja ini, penulis telah memberikan beberapa cadangan yang boleh membantu untuk meningkatan mutu penghakiman kes-kes perceraian secara ta’liq. Antaranya ialah denga</w:t>
      </w:r>
      <w:r w:rsidR="00CA335E">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mencadangkan agar lafaz taklik</w:t>
      </w:r>
      <w:r w:rsidR="00CC67F0"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yang menyebabkan talaq akan jatuh sekirannya persetujuan isteri untuk ruju’ tidak diperolehi ditiadakan.</w:t>
      </w:r>
    </w:p>
    <w:p w14:paraId="206792D9" w14:textId="0FE69003" w:rsidR="00AA24C9" w:rsidRPr="00AA24C9" w:rsidRDefault="00F96C29" w:rsidP="00CA335E">
      <w:pPr>
        <w:spacing w:after="0" w:line="360" w:lineRule="auto"/>
        <w:jc w:val="both"/>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56E24" w:rsidRPr="00F96C29">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Dari paparan di atas dapat di teg</w:t>
      </w:r>
      <w:r w:rsidR="00A70A51" w:rsidRPr="00F96C29">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askan dan di ketahui bahawa karya </w:t>
      </w:r>
      <w:proofErr w:type="gramStart"/>
      <w:r w:rsidR="00A70A51" w:rsidRPr="00F96C29">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ilmiah </w:t>
      </w:r>
      <w:r w:rsidR="00256E24" w:rsidRPr="00F96C29">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70A51" w:rsidRPr="00F96C29">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yang</w:t>
      </w:r>
      <w:proofErr w:type="gramEnd"/>
      <w:r w:rsidR="00A70A51" w:rsidRPr="00F96C29">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pernah di tulis dan di teliti dengan tema yang sama atau hampir mirip dalam penelitian . Penelitian tentang</w:t>
      </w:r>
      <w:r w:rsidR="00CA335E">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analisis enakmen undang-undang keluarga Islam Selangor 2003 </w:t>
      </w:r>
      <w:proofErr w:type="gramStart"/>
      <w:r w:rsidR="00CA335E">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tentang </w:t>
      </w:r>
      <w:r w:rsidR="00A70A51" w:rsidRPr="00F96C29">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96C29">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praktik</w:t>
      </w:r>
      <w:proofErr w:type="gramEnd"/>
      <w:r w:rsidRPr="00F96C29">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cerai taklik</w:t>
      </w:r>
      <w:r w:rsidR="00A04351">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suami terhadap istri  </w:t>
      </w:r>
      <w:r w:rsidR="00DE1054">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 Shah A</w:t>
      </w:r>
      <w:r w:rsidRPr="00F96C29">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lam Selangor-Malaysia belum pernah sama sekali  di teliti dan dilakukan</w:t>
      </w:r>
      <w:r>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A335E">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Dalam penelitian ini</w:t>
      </w:r>
      <w:proofErr w:type="gramStart"/>
      <w:r w:rsidR="00CA335E">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,penulis</w:t>
      </w:r>
      <w:proofErr w:type="gramEnd"/>
      <w:r w:rsidR="00CA335E">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lebih mefocuskan </w:t>
      </w:r>
      <w:r w:rsidR="00B7130B">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prosedur cerai Taklik </w:t>
      </w:r>
      <w:r w:rsidR="00CA335E">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w:t>
      </w:r>
      <w:r w:rsidR="00B7130B">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Mahkamah rendah Syariah Shah alam</w:t>
      </w:r>
      <w:r w:rsidR="00CA335E">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Selangor.</w:t>
      </w:r>
    </w:p>
    <w:p w14:paraId="1632A3AE" w14:textId="6ACDDAC8" w:rsidR="004E4CB2" w:rsidRPr="0080552D" w:rsidRDefault="00242CE1" w:rsidP="009C4090">
      <w:pPr>
        <w:pStyle w:val="ListParagraph"/>
        <w:numPr>
          <w:ilvl w:val="0"/>
          <w:numId w:val="1"/>
        </w:numPr>
        <w:spacing w:after="0" w:line="360" w:lineRule="auto"/>
        <w:ind w:left="0" w:hanging="284"/>
        <w:jc w:val="both"/>
        <w:rPr>
          <w:rFonts w:asciiTheme="majorBidi" w:eastAsia="Times New Roman" w:hAnsiTheme="majorBidi" w:cstheme="majorBid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552D">
        <w:rPr>
          <w:rFonts w:asciiTheme="majorBidi" w:eastAsia="Times New Roman" w:hAnsiTheme="majorBidi" w:cstheme="majorBid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Definisi opersional</w:t>
      </w:r>
    </w:p>
    <w:p w14:paraId="56F62930" w14:textId="77777777" w:rsidR="00E81134" w:rsidRDefault="00F843F1" w:rsidP="00E81134">
      <w:pPr>
        <w:pStyle w:val="ListParagraph"/>
        <w:spacing w:after="0" w:line="360" w:lineRule="auto"/>
        <w:ind w:left="0" w:firstLine="720"/>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Dari penelitian ini, terdapat beberapa istilah yang perlu didenfikasikan secara jelas agar tidak menimbulkan pemahaman yang berbeda- </w:t>
      </w:r>
      <w:proofErr w:type="gramStart"/>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beda</w:t>
      </w:r>
      <w:proofErr w:type="gramEnd"/>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Adapun istilah -istilah tersebut itu adalah:</w:t>
      </w:r>
    </w:p>
    <w:p w14:paraId="0C4D6D9B" w14:textId="090415EF" w:rsidR="00543745" w:rsidRDefault="00543745" w:rsidP="009C4090">
      <w:pPr>
        <w:pStyle w:val="ListParagraph"/>
        <w:numPr>
          <w:ilvl w:val="0"/>
          <w:numId w:val="4"/>
        </w:numPr>
        <w:spacing w:line="360" w:lineRule="auto"/>
        <w:ind w:left="360"/>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3745">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Enakmen bermaksud merujuk kepada proses oleh undang-undang, atau sebahagian daripadanya</w:t>
      </w:r>
      <w:proofErr w:type="gramStart"/>
      <w:r w:rsidRPr="00543745">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w:t>
      </w:r>
      <w:proofErr w:type="gramEnd"/>
      <w:r w:rsidRPr="00543745">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perjanjian menjadi satu penguatkuasaan undang-undang dan memberi kesan.</w:t>
      </w:r>
    </w:p>
    <w:p w14:paraId="72C90F03" w14:textId="1B651993" w:rsidR="00315DE2" w:rsidRPr="00543745" w:rsidRDefault="00315DE2" w:rsidP="009C4090">
      <w:pPr>
        <w:pStyle w:val="ListParagraph"/>
        <w:numPr>
          <w:ilvl w:val="0"/>
          <w:numId w:val="4"/>
        </w:numPr>
        <w:spacing w:line="360" w:lineRule="auto"/>
        <w:ind w:left="360"/>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Cerai Taklik </w:t>
      </w:r>
      <w:proofErr w:type="gramStart"/>
      <w:r>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bermaksud  suami</w:t>
      </w:r>
      <w:proofErr w:type="gramEnd"/>
      <w:r>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menceraikan isterinya bersyarat dengan sesuatu sebab atau syarat. Apabila syarat atau sebab itu dilakukan atau berlaku</w:t>
      </w:r>
      <w:proofErr w:type="gramStart"/>
      <w:r>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,maka</w:t>
      </w:r>
      <w:proofErr w:type="gramEnd"/>
      <w:r>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terjadilah perceraian.</w:t>
      </w:r>
    </w:p>
    <w:p w14:paraId="01B9651C" w14:textId="77777777" w:rsidR="00E81134" w:rsidRPr="0000484A" w:rsidRDefault="00F843F1" w:rsidP="009C4090">
      <w:pPr>
        <w:pStyle w:val="ListParagraph"/>
        <w:numPr>
          <w:ilvl w:val="0"/>
          <w:numId w:val="4"/>
        </w:numPr>
        <w:spacing w:after="0" w:line="360" w:lineRule="auto"/>
        <w:ind w:left="360"/>
        <w:jc w:val="both"/>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Mahkamah Syariah bermaksud tempat membicarakan dan mengadili</w:t>
      </w:r>
      <w:r w:rsidR="00DB44B0"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hal-hal yang bersangkutan dengan hukum islam dikalangan umat islam ,sebuah Lembaga peradilan di Malaysia</w:t>
      </w:r>
    </w:p>
    <w:p w14:paraId="7169FEAD" w14:textId="0705F678" w:rsidR="00E81134" w:rsidRPr="0000484A" w:rsidRDefault="00280C46" w:rsidP="009C4090">
      <w:pPr>
        <w:pStyle w:val="ListParagraph"/>
        <w:numPr>
          <w:ilvl w:val="0"/>
          <w:numId w:val="4"/>
        </w:numPr>
        <w:spacing w:after="0" w:line="360" w:lineRule="auto"/>
        <w:ind w:left="360"/>
        <w:jc w:val="both"/>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Negeri bermaksud wilayah dan komuniti perlembagaan yang menjadi sebahagian daripada persekutuan. Di Malaysia terdapat pembahagian kuasa antara kerajaan pusat dan negeri-negeri. Kerajaan pusat menguruskan tentang </w:t>
      </w:r>
      <w:r w:rsidR="006B2601"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pengurusan pentadbiran </w:t>
      </w: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 dalam Malaysia. Manakala kuasa negeri hanya boleh dipakai di negeri itu saja. Setiap negeri mempunyai sultan yang mentadbir negeri tersebut an</w:t>
      </w:r>
      <w:r w:rsidR="00E81134"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taranya, Selangor Johor, Negeri </w:t>
      </w: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Sembilan dll.</w:t>
      </w:r>
    </w:p>
    <w:p w14:paraId="4DC0C450" w14:textId="77777777" w:rsidR="00E81134" w:rsidRPr="0000484A" w:rsidRDefault="00DB44B0" w:rsidP="009C4090">
      <w:pPr>
        <w:pStyle w:val="ListParagraph"/>
        <w:numPr>
          <w:ilvl w:val="0"/>
          <w:numId w:val="4"/>
        </w:numPr>
        <w:spacing w:after="0" w:line="360" w:lineRule="auto"/>
        <w:ind w:left="360"/>
        <w:jc w:val="both"/>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 sabitkan bermaksud di dapati bersalah mela</w:t>
      </w:r>
      <w:r w:rsidR="00D239C7"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kukan sesuatu kesalahan yang me</w:t>
      </w: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langgar undang-undang. Perkataan ini digunakan di</w:t>
      </w:r>
      <w:r w:rsidR="00E47412"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dalam</w:t>
      </w: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mahkamah.</w:t>
      </w:r>
    </w:p>
    <w:p w14:paraId="36712EEC" w14:textId="450B41E9" w:rsidR="00E81134" w:rsidRPr="0000484A" w:rsidRDefault="0098684C" w:rsidP="009C4090">
      <w:pPr>
        <w:pStyle w:val="ListParagraph"/>
        <w:numPr>
          <w:ilvl w:val="0"/>
          <w:numId w:val="4"/>
        </w:numPr>
        <w:spacing w:after="0" w:line="360" w:lineRule="auto"/>
        <w:ind w:left="360"/>
        <w:jc w:val="both"/>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Darar syarie bermaksud</w:t>
      </w:r>
      <w:r w:rsidR="004406A0"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B3D41"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bahaya yang menyentuh isteri mengenai agama</w:t>
      </w:r>
      <w:proofErr w:type="gramStart"/>
      <w:r w:rsidR="003B3D41"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,nyawa</w:t>
      </w:r>
      <w:proofErr w:type="gramEnd"/>
      <w:r w:rsidR="003B3D41"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81134"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B3D41"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tubuh badan,akal fikiran,maruah  atau harta benda mengikut kebiasaan yang di akui syarak.</w:t>
      </w:r>
    </w:p>
    <w:p w14:paraId="61C23CFC" w14:textId="72BB4539" w:rsidR="00ED317F" w:rsidRPr="00F96C29" w:rsidRDefault="00ED317F" w:rsidP="009C4090">
      <w:pPr>
        <w:pStyle w:val="ListParagraph"/>
        <w:numPr>
          <w:ilvl w:val="0"/>
          <w:numId w:val="4"/>
        </w:numPr>
        <w:spacing w:after="0" w:line="360" w:lineRule="auto"/>
        <w:ind w:left="360"/>
        <w:jc w:val="both"/>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Kadi bermaksud sering di pertanggungjawabkan oleh institusi Masjid atau jabatan/pusat Islam untuk menerima tuntutan para wali untuk menikahkan bakal istri dengan bakal suami.</w:t>
      </w:r>
    </w:p>
    <w:p w14:paraId="4F3988DE" w14:textId="77777777" w:rsidR="00E81134" w:rsidRPr="0080552D" w:rsidRDefault="00B30868" w:rsidP="009C4090">
      <w:pPr>
        <w:pStyle w:val="ListParagraph"/>
        <w:numPr>
          <w:ilvl w:val="0"/>
          <w:numId w:val="1"/>
        </w:numPr>
        <w:spacing w:after="0" w:line="360" w:lineRule="auto"/>
        <w:ind w:left="0" w:hanging="284"/>
        <w:rPr>
          <w:rFonts w:asciiTheme="majorBidi" w:eastAsia="Times New Roman" w:hAnsiTheme="majorBidi" w:cstheme="majorBid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552D">
        <w:rPr>
          <w:rFonts w:asciiTheme="majorBidi" w:eastAsia="Times New Roman" w:hAnsiTheme="majorBidi" w:cstheme="majorBid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Metode penelitian </w:t>
      </w:r>
    </w:p>
    <w:p w14:paraId="0C953FBF" w14:textId="155B94A5" w:rsidR="00DE61D4" w:rsidRPr="00DE61D4" w:rsidRDefault="00A476BD" w:rsidP="00DE61D4">
      <w:pPr>
        <w:pStyle w:val="ListParagraph"/>
        <w:spacing w:after="0" w:line="360" w:lineRule="auto"/>
        <w:ind w:left="0" w:firstLine="720"/>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Agar</w:t>
      </w:r>
      <w:r w:rsidR="00135323"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tercipta penulisan proposal i</w:t>
      </w:r>
      <w:r w:rsidR="00C973CC"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ni </w:t>
      </w: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secara sistematis jelas dan benar</w:t>
      </w:r>
      <w:proofErr w:type="gramStart"/>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,maka</w:t>
      </w:r>
      <w:proofErr w:type="gramEnd"/>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perlu dijelaskan bahawa jenis penelitian proposal ini adalah kualititatif dan penelitian ini masuk ke</w:t>
      </w:r>
      <w:r w:rsidR="00ED317F">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penelitian lapangan, maka perlu dijelaskan tentang metode penelitian sebagai berikut:</w:t>
      </w:r>
    </w:p>
    <w:p w14:paraId="235C27C0" w14:textId="38848A71" w:rsidR="00B741CE" w:rsidRPr="00DE61D4" w:rsidRDefault="00DE61D4" w:rsidP="009C4090">
      <w:pPr>
        <w:pStyle w:val="ListParagraph"/>
        <w:numPr>
          <w:ilvl w:val="0"/>
          <w:numId w:val="6"/>
        </w:numPr>
        <w:spacing w:line="360" w:lineRule="auto"/>
        <w:ind w:left="360"/>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Jenis penelitian yang digunakan adalah </w:t>
      </w:r>
      <w:r w:rsidR="002E75F8">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penelitian kualitatif</w:t>
      </w:r>
      <w:r w:rsidR="00666DEB">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dengan menggunakan metode </w:t>
      </w:r>
      <w:r w:rsidR="00C6023B">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deduktif yaitu menghuraikan sesuatu maklumat yang umum kepada bentuk yang jelas dan lebih terperinci. </w:t>
      </w:r>
      <w:r w:rsidR="002E75F8">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16DC100" w14:textId="576C31C2" w:rsidR="00B741CE" w:rsidRPr="0000484A" w:rsidRDefault="00FD67CE" w:rsidP="009C4090">
      <w:pPr>
        <w:pStyle w:val="ListParagraph"/>
        <w:numPr>
          <w:ilvl w:val="0"/>
          <w:numId w:val="6"/>
        </w:numPr>
        <w:spacing w:after="0" w:line="360" w:lineRule="auto"/>
        <w:ind w:left="360"/>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yang dikumpul</w:t>
      </w:r>
    </w:p>
    <w:p w14:paraId="66AB9EBB" w14:textId="213B91D3" w:rsidR="00126B89" w:rsidRDefault="00FD67CE" w:rsidP="00FD67CE">
      <w:pPr>
        <w:pStyle w:val="ListParagraph"/>
        <w:spacing w:after="0" w:line="360" w:lineRule="auto"/>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Adapun data yang dikumpul dalam penelitian ini antara lain adalah:</w:t>
      </w:r>
    </w:p>
    <w:p w14:paraId="07D8BF9D" w14:textId="3DFB8010" w:rsidR="00FD67CE" w:rsidRDefault="00271F3C" w:rsidP="009C4090">
      <w:pPr>
        <w:pStyle w:val="ListParagraph"/>
        <w:numPr>
          <w:ilvl w:val="0"/>
          <w:numId w:val="16"/>
        </w:numPr>
        <w:spacing w:after="0" w:line="360" w:lineRule="auto"/>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tentang masalah </w:t>
      </w:r>
      <w:r w:rsidR="001651AB">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praktik </w:t>
      </w:r>
      <w:r>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cerai taklik yang menjadi kebiasaan masyarakat </w:t>
      </w:r>
      <w:proofErr w:type="gramStart"/>
      <w:r>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islam</w:t>
      </w:r>
      <w:proofErr w:type="gramEnd"/>
      <w:r>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w:t>
      </w:r>
      <w:r w:rsidR="002D5790">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Shah Alam</w:t>
      </w:r>
      <w:r>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D5790">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Selangor.</w:t>
      </w:r>
    </w:p>
    <w:p w14:paraId="202C2CB6" w14:textId="0A73E22D" w:rsidR="00271F3C" w:rsidRDefault="00271F3C" w:rsidP="009C4090">
      <w:pPr>
        <w:pStyle w:val="ListParagraph"/>
        <w:numPr>
          <w:ilvl w:val="0"/>
          <w:numId w:val="16"/>
        </w:numPr>
        <w:spacing w:after="0" w:line="360" w:lineRule="auto"/>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Data tentang prosuder perkara cerai taklik di Mahkamah rendah Syar’iah Selangor</w:t>
      </w:r>
    </w:p>
    <w:p w14:paraId="0EDD8037" w14:textId="6F7150FB" w:rsidR="00271F3C" w:rsidRDefault="00271F3C" w:rsidP="009C4090">
      <w:pPr>
        <w:pStyle w:val="ListParagraph"/>
        <w:numPr>
          <w:ilvl w:val="0"/>
          <w:numId w:val="16"/>
        </w:numPr>
        <w:spacing w:after="0" w:line="360" w:lineRule="auto"/>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Pembuktian bagi cerai taklik rasmi dan lisan di Mahkamah rendah Syari’ah Shahalam Selangor.</w:t>
      </w:r>
    </w:p>
    <w:p w14:paraId="73BED67B" w14:textId="3A0D318A" w:rsidR="00271F3C" w:rsidRPr="0000484A" w:rsidRDefault="00271F3C" w:rsidP="009C4090">
      <w:pPr>
        <w:pStyle w:val="ListParagraph"/>
        <w:numPr>
          <w:ilvl w:val="0"/>
          <w:numId w:val="16"/>
        </w:numPr>
        <w:spacing w:after="0" w:line="360" w:lineRule="auto"/>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Dasar penetapan hakim da</w:t>
      </w:r>
      <w:r w:rsidR="00ED317F">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 perkara cerai takl</w:t>
      </w:r>
      <w:r w:rsidR="002D5790">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ik di Mahkamah rendah Syari’ah S</w:t>
      </w:r>
      <w:r>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hah</w:t>
      </w:r>
      <w:r w:rsidR="002D5790">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t>
      </w:r>
      <w:r>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lam Selangor.</w:t>
      </w:r>
    </w:p>
    <w:p w14:paraId="6CFD3104" w14:textId="2DF19806" w:rsidR="00FC48EB" w:rsidRDefault="00FC48EB" w:rsidP="009C4090">
      <w:pPr>
        <w:pStyle w:val="ListParagraph"/>
        <w:numPr>
          <w:ilvl w:val="0"/>
          <w:numId w:val="6"/>
        </w:numPr>
        <w:spacing w:after="0" w:line="360" w:lineRule="auto"/>
        <w:ind w:left="360"/>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Sumber data</w:t>
      </w:r>
    </w:p>
    <w:p w14:paraId="689DBC10" w14:textId="1B43933C" w:rsidR="001651AB" w:rsidRPr="00A87FFB" w:rsidRDefault="0023786C" w:rsidP="00A87FFB">
      <w:pPr>
        <w:pStyle w:val="ListParagraph"/>
        <w:spacing w:after="0" w:line="360" w:lineRule="auto"/>
        <w:ind w:left="927" w:hanging="207"/>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C48EB">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Untuk mendapatkan data-data tersebut di atas ada dua sumber data, y</w:t>
      </w:r>
      <w:r w:rsidR="00315DE2">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aitu </w:t>
      </w:r>
      <w:r w:rsidR="003A09FE">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sumber responden, informasi dan dokumentasi</w:t>
      </w:r>
    </w:p>
    <w:p w14:paraId="3D0E5DDD" w14:textId="21B7EAE5" w:rsidR="00A87FFB" w:rsidRPr="00A87FFB" w:rsidRDefault="00A87FFB" w:rsidP="00A87FFB">
      <w:pPr>
        <w:pStyle w:val="ListParagraph"/>
        <w:numPr>
          <w:ilvl w:val="0"/>
          <w:numId w:val="17"/>
        </w:numPr>
        <w:spacing w:after="0" w:line="360" w:lineRule="auto"/>
        <w:ind w:left="810" w:hanging="270"/>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Responden</w:t>
      </w:r>
    </w:p>
    <w:p w14:paraId="33F0C544" w14:textId="5063A202" w:rsidR="00476DC5" w:rsidRDefault="003A09FE" w:rsidP="009C4090">
      <w:pPr>
        <w:pStyle w:val="ListParagraph"/>
        <w:numPr>
          <w:ilvl w:val="0"/>
          <w:numId w:val="7"/>
        </w:numPr>
        <w:spacing w:after="0" w:line="360" w:lineRule="auto"/>
        <w:ind w:firstLine="0"/>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Hakim Mahkamah rendah Syariah Shah Alam,Selangor</w:t>
      </w:r>
    </w:p>
    <w:p w14:paraId="431D6FB2" w14:textId="744F050B" w:rsidR="00476DC5" w:rsidRDefault="003A09FE" w:rsidP="009C4090">
      <w:pPr>
        <w:pStyle w:val="ListParagraph"/>
        <w:numPr>
          <w:ilvl w:val="0"/>
          <w:numId w:val="7"/>
        </w:numPr>
        <w:spacing w:after="0" w:line="360" w:lineRule="auto"/>
        <w:ind w:firstLine="0"/>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Pengacara</w:t>
      </w:r>
    </w:p>
    <w:p w14:paraId="54508976" w14:textId="4A0232FD" w:rsidR="00476DC5" w:rsidRDefault="003A09FE" w:rsidP="009C4090">
      <w:pPr>
        <w:pStyle w:val="ListParagraph"/>
        <w:numPr>
          <w:ilvl w:val="0"/>
          <w:numId w:val="7"/>
        </w:numPr>
        <w:spacing w:after="0" w:line="360" w:lineRule="auto"/>
        <w:ind w:firstLine="0"/>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Pegawai Mahkamah rendah syariah Shah Alam,Selangor</w:t>
      </w:r>
    </w:p>
    <w:p w14:paraId="41E3E2CA" w14:textId="1E95E564" w:rsidR="00FC20CB" w:rsidRDefault="003A09FE" w:rsidP="009C4090">
      <w:pPr>
        <w:pStyle w:val="ListParagraph"/>
        <w:numPr>
          <w:ilvl w:val="0"/>
          <w:numId w:val="7"/>
        </w:numPr>
        <w:spacing w:after="0" w:line="360" w:lineRule="auto"/>
        <w:ind w:firstLine="0"/>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Kadi </w:t>
      </w:r>
      <w:r w:rsidR="00F21077">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yang menikahkan mempelai</w:t>
      </w:r>
    </w:p>
    <w:p w14:paraId="0A741F9F" w14:textId="40B0BF60" w:rsidR="00A87FFB" w:rsidRDefault="00A87FFB" w:rsidP="00A87FFB">
      <w:pPr>
        <w:pStyle w:val="ListParagraph"/>
        <w:numPr>
          <w:ilvl w:val="0"/>
          <w:numId w:val="17"/>
        </w:numPr>
        <w:spacing w:after="0" w:line="360" w:lineRule="auto"/>
        <w:ind w:left="810" w:hanging="270"/>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Informasi </w:t>
      </w:r>
    </w:p>
    <w:p w14:paraId="3BF27AE1" w14:textId="753DC09F" w:rsidR="00546F7C" w:rsidRPr="00546F7C" w:rsidRDefault="00546F7C" w:rsidP="00546F7C">
      <w:pPr>
        <w:pStyle w:val="ListParagraph"/>
        <w:numPr>
          <w:ilvl w:val="0"/>
          <w:numId w:val="24"/>
        </w:numPr>
        <w:spacing w:after="0" w:line="360" w:lineRule="auto"/>
        <w:ind w:left="1440"/>
        <w:jc w:val="both"/>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Tentang </w:t>
      </w:r>
      <w:r w:rsidRPr="0000484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Pembuktian dalam perkara</w:t>
      </w:r>
      <w: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cerai taklik</w:t>
      </w:r>
      <w:r w:rsidRPr="0000484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 mahk</w:t>
      </w:r>
      <w: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amah syariah S</w:t>
      </w:r>
      <w:r w:rsidRPr="0000484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hah</w:t>
      </w:r>
      <w: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0484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alam</w:t>
      </w:r>
      <w:proofErr w:type="gramEnd"/>
      <w:r w:rsidRPr="0000484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Selangor.</w:t>
      </w:r>
    </w:p>
    <w:p w14:paraId="10DE62AC" w14:textId="15308811" w:rsidR="00546F7C" w:rsidRPr="00546F7C" w:rsidRDefault="00546F7C" w:rsidP="00546F7C">
      <w:pPr>
        <w:pStyle w:val="ListParagraph"/>
        <w:numPr>
          <w:ilvl w:val="0"/>
          <w:numId w:val="24"/>
        </w:numPr>
        <w:spacing w:after="0" w:line="360" w:lineRule="auto"/>
        <w:ind w:left="1440"/>
        <w:jc w:val="both"/>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Tentang </w:t>
      </w:r>
      <w:r w:rsidRPr="00546F7C">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Akibat hukum yang timbul dengan adanya taklik sebagai perjanjian perkawinan menurut enakmen undang-undang Selangor, 2003.</w:t>
      </w:r>
    </w:p>
    <w:p w14:paraId="637C5E2F" w14:textId="5DC0F549" w:rsidR="00546F7C" w:rsidRPr="00546F7C" w:rsidRDefault="00546F7C" w:rsidP="00546F7C">
      <w:pPr>
        <w:pStyle w:val="ListParagraph"/>
        <w:numPr>
          <w:ilvl w:val="0"/>
          <w:numId w:val="24"/>
        </w:numPr>
        <w:spacing w:after="0" w:line="360" w:lineRule="auto"/>
        <w:ind w:left="1440"/>
        <w:jc w:val="both"/>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Tentang </w:t>
      </w:r>
      <w:r w:rsidRPr="00546F7C">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Akibat hukum yang timbul dengan adanya taklik sebagai perjanjian perkawinan menurut hukum Islam.</w:t>
      </w:r>
    </w:p>
    <w:p w14:paraId="758C7FD9" w14:textId="2CE5765F" w:rsidR="009A2453" w:rsidRPr="00546F7C" w:rsidRDefault="00546F7C" w:rsidP="00546F7C">
      <w:pPr>
        <w:pStyle w:val="ListParagraph"/>
        <w:numPr>
          <w:ilvl w:val="0"/>
          <w:numId w:val="24"/>
        </w:numPr>
        <w:spacing w:after="0" w:line="360" w:lineRule="auto"/>
        <w:ind w:left="1440"/>
        <w:jc w:val="both"/>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Tentang </w:t>
      </w:r>
      <w:r w:rsidRPr="00546F7C">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Prosedur untuk melakukan permohonan cerai taklik di mahkamah syariah Shahalam, Selangor.</w:t>
      </w:r>
    </w:p>
    <w:p w14:paraId="4FE16812" w14:textId="5A16F3CC" w:rsidR="003A09FE" w:rsidRDefault="00E43F08" w:rsidP="00546F7C">
      <w:pPr>
        <w:pStyle w:val="ListParagraph"/>
        <w:numPr>
          <w:ilvl w:val="0"/>
          <w:numId w:val="24"/>
        </w:numPr>
        <w:tabs>
          <w:tab w:val="left" w:pos="810"/>
        </w:tabs>
        <w:spacing w:after="0" w:line="360" w:lineRule="auto"/>
        <w:ind w:left="1080" w:hanging="540"/>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Dokumentasi </w:t>
      </w:r>
    </w:p>
    <w:p w14:paraId="78F7EB9E" w14:textId="350C228F" w:rsidR="00E43F08" w:rsidRDefault="00CC4F7F" w:rsidP="009C4090">
      <w:pPr>
        <w:pStyle w:val="ListParagraph"/>
        <w:numPr>
          <w:ilvl w:val="0"/>
          <w:numId w:val="19"/>
        </w:numPr>
        <w:tabs>
          <w:tab w:val="left" w:pos="810"/>
        </w:tabs>
        <w:spacing w:after="0" w:line="360" w:lineRule="auto"/>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Surat</w:t>
      </w:r>
      <w:r w:rsidR="001651AB">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putusan </w:t>
      </w:r>
      <w:r>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hakim atau berkas perkara dari pihak yang bersangkutan</w:t>
      </w:r>
    </w:p>
    <w:p w14:paraId="135FD502" w14:textId="501EC2F7" w:rsidR="00CC4F7F" w:rsidRDefault="00CC4F7F" w:rsidP="009C4090">
      <w:pPr>
        <w:pStyle w:val="ListParagraph"/>
        <w:numPr>
          <w:ilvl w:val="0"/>
          <w:numId w:val="19"/>
        </w:numPr>
        <w:tabs>
          <w:tab w:val="left" w:pos="810"/>
        </w:tabs>
        <w:spacing w:after="0" w:line="360" w:lineRule="auto"/>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Surat  akta nikah </w:t>
      </w:r>
    </w:p>
    <w:p w14:paraId="6F31D9F4" w14:textId="3D398106" w:rsidR="00CC4F7F" w:rsidRDefault="00CC4F7F" w:rsidP="009C4090">
      <w:pPr>
        <w:pStyle w:val="ListParagraph"/>
        <w:numPr>
          <w:ilvl w:val="0"/>
          <w:numId w:val="19"/>
        </w:numPr>
        <w:tabs>
          <w:tab w:val="left" w:pos="810"/>
        </w:tabs>
        <w:spacing w:after="0" w:line="360" w:lineRule="auto"/>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Surat</w:t>
      </w:r>
      <w:r w:rsidR="001651AB">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pemohonan cerai taklik </w:t>
      </w:r>
    </w:p>
    <w:p w14:paraId="2D96865E" w14:textId="1D53D0FE" w:rsidR="001651AB" w:rsidRDefault="001651AB" w:rsidP="009C4090">
      <w:pPr>
        <w:pStyle w:val="ListParagraph"/>
        <w:numPr>
          <w:ilvl w:val="0"/>
          <w:numId w:val="19"/>
        </w:numPr>
        <w:tabs>
          <w:tab w:val="left" w:pos="810"/>
        </w:tabs>
        <w:spacing w:after="0" w:line="360" w:lineRule="auto"/>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Enakmen undang-undang Keluarga Islam Selangor,2003</w:t>
      </w:r>
    </w:p>
    <w:p w14:paraId="363EABDB" w14:textId="49408DFB" w:rsidR="001651AB" w:rsidRPr="00CC4F7F" w:rsidRDefault="00F21077" w:rsidP="009C4090">
      <w:pPr>
        <w:pStyle w:val="ListParagraph"/>
        <w:numPr>
          <w:ilvl w:val="0"/>
          <w:numId w:val="19"/>
        </w:numPr>
        <w:tabs>
          <w:tab w:val="left" w:pos="810"/>
        </w:tabs>
        <w:spacing w:after="0" w:line="360" w:lineRule="auto"/>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Enakmen Tatacara Mal  Mahkamah Syariah </w:t>
      </w:r>
      <w:r w:rsidR="001651AB">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Selangor 2003</w:t>
      </w:r>
    </w:p>
    <w:p w14:paraId="1DA63A0C" w14:textId="42044BEA" w:rsidR="002E75F8" w:rsidRDefault="002E75F8" w:rsidP="009C4090">
      <w:pPr>
        <w:pStyle w:val="ListParagraph"/>
        <w:numPr>
          <w:ilvl w:val="0"/>
          <w:numId w:val="6"/>
        </w:numPr>
        <w:spacing w:after="0" w:line="360" w:lineRule="auto"/>
        <w:ind w:left="360"/>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Teknik pengumpulan data </w:t>
      </w:r>
    </w:p>
    <w:p w14:paraId="11BAB026" w14:textId="1BA562E7" w:rsidR="002E75F8" w:rsidRDefault="002E75F8" w:rsidP="00476DC5">
      <w:pPr>
        <w:pStyle w:val="ListParagraph"/>
        <w:spacing w:after="0" w:line="360" w:lineRule="auto"/>
        <w:ind w:left="927" w:firstLine="153"/>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Adapun teknik</w:t>
      </w:r>
      <w:r w:rsidR="0023786C">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pengumpulan data dalam penelitian ini </w:t>
      </w:r>
      <w:proofErr w:type="gramStart"/>
      <w:r w:rsidR="0023786C">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adalah :</w:t>
      </w:r>
      <w:proofErr w:type="gramEnd"/>
    </w:p>
    <w:p w14:paraId="1BD1575B" w14:textId="0890E60B" w:rsidR="0023786C" w:rsidRDefault="0023786C" w:rsidP="009C4090">
      <w:pPr>
        <w:pStyle w:val="ListParagraph"/>
        <w:numPr>
          <w:ilvl w:val="0"/>
          <w:numId w:val="18"/>
        </w:numPr>
        <w:spacing w:after="0" w:line="360" w:lineRule="auto"/>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Wawancara dengan beberapa individu yg bersangkutan.</w:t>
      </w:r>
    </w:p>
    <w:p w14:paraId="501674EF" w14:textId="285AFC55" w:rsidR="0023786C" w:rsidRDefault="001651AB" w:rsidP="009C4090">
      <w:pPr>
        <w:pStyle w:val="ListParagraph"/>
        <w:numPr>
          <w:ilvl w:val="0"/>
          <w:numId w:val="18"/>
        </w:numPr>
        <w:spacing w:after="0" w:line="360" w:lineRule="auto"/>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Observasi</w:t>
      </w:r>
      <w:r w:rsidR="0023786C">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yaitu dengan mengamati dan berpartisipatif langsung berkaitan masalah yang dibahas.</w:t>
      </w:r>
    </w:p>
    <w:p w14:paraId="458F0E90" w14:textId="17CD02BE" w:rsidR="001651AB" w:rsidRPr="002E75F8" w:rsidRDefault="001651AB" w:rsidP="009C4090">
      <w:pPr>
        <w:pStyle w:val="ListParagraph"/>
        <w:numPr>
          <w:ilvl w:val="0"/>
          <w:numId w:val="18"/>
        </w:numPr>
        <w:spacing w:after="0" w:line="360" w:lineRule="auto"/>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Dokumentasi tentang berkas-berkas perkara individu yang bersangkutan dan putusan dari pihak Hakim.</w:t>
      </w:r>
    </w:p>
    <w:p w14:paraId="1842BBEA" w14:textId="77777777" w:rsidR="00126B89" w:rsidRPr="0000484A" w:rsidRDefault="001C23F8" w:rsidP="009C4090">
      <w:pPr>
        <w:pStyle w:val="ListParagraph"/>
        <w:numPr>
          <w:ilvl w:val="0"/>
          <w:numId w:val="6"/>
        </w:numPr>
        <w:spacing w:after="0" w:line="360" w:lineRule="auto"/>
        <w:ind w:left="360"/>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Teknik pengo</w:t>
      </w:r>
      <w:r w:rsidR="00B741CE"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lahan data </w:t>
      </w:r>
    </w:p>
    <w:p w14:paraId="68FE975D" w14:textId="532FB608" w:rsidR="00CD603F" w:rsidRPr="0000484A" w:rsidRDefault="00CD603F" w:rsidP="00126B89">
      <w:pPr>
        <w:pStyle w:val="ListParagraph"/>
        <w:spacing w:after="0" w:line="360" w:lineRule="auto"/>
        <w:ind w:left="360" w:firstLine="360"/>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Tahapan dalam pengolalan data pada penelitian ini adalah sebagai berikut:</w:t>
      </w:r>
    </w:p>
    <w:p w14:paraId="4BED368F" w14:textId="77777777" w:rsidR="00126B89" w:rsidRPr="0000484A" w:rsidRDefault="00441BDA" w:rsidP="009C4090">
      <w:pPr>
        <w:pStyle w:val="ListParagraph"/>
        <w:numPr>
          <w:ilvl w:val="0"/>
          <w:numId w:val="5"/>
        </w:numPr>
        <w:spacing w:after="0" w:line="360" w:lineRule="auto"/>
        <w:ind w:left="720"/>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Editing: memeriksa kembali data-data yang diperolehi di lapangan terutama dari segi kelengkapan bacaan, kejelasan makna, keselarasan satu dengan lainnya, relavansi atau keseragaman kesatuan atau kelompok.</w:t>
      </w:r>
    </w:p>
    <w:p w14:paraId="48956F3F" w14:textId="6652E423" w:rsidR="0094193F" w:rsidRPr="0000484A" w:rsidRDefault="00441BDA" w:rsidP="009C4090">
      <w:pPr>
        <w:pStyle w:val="ListParagraph"/>
        <w:numPr>
          <w:ilvl w:val="0"/>
          <w:numId w:val="5"/>
        </w:numPr>
        <w:spacing w:after="0" w:line="360" w:lineRule="auto"/>
        <w:ind w:left="720"/>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Organizing: menyusun dan mensistematikan data yang diperolehi dalam rangka untuk mempaparkan </w:t>
      </w:r>
      <w:proofErr w:type="gramStart"/>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apa</w:t>
      </w:r>
      <w:proofErr w:type="gramEnd"/>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yang telah direncanakan.</w:t>
      </w:r>
    </w:p>
    <w:p w14:paraId="6E676E8A" w14:textId="680716BC" w:rsidR="004A76DF" w:rsidRPr="0000484A" w:rsidRDefault="00F4606B" w:rsidP="009C4090">
      <w:pPr>
        <w:pStyle w:val="ListParagraph"/>
        <w:numPr>
          <w:ilvl w:val="0"/>
          <w:numId w:val="6"/>
        </w:numPr>
        <w:spacing w:after="0" w:line="360" w:lineRule="auto"/>
        <w:ind w:left="360"/>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Teknik Analisis</w:t>
      </w:r>
      <w:r w:rsidR="00967316">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w:t>
      </w:r>
    </w:p>
    <w:p w14:paraId="413A7F8C" w14:textId="77777777" w:rsidR="009D70D6" w:rsidRDefault="009D70D6" w:rsidP="009A2453">
      <w:pPr>
        <w:spacing w:after="0" w:line="360" w:lineRule="auto"/>
        <w:ind w:left="360" w:firstLine="450"/>
        <w:jc w:val="lowKashid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70D6">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Analisis data merupakan upaya untuk mencari dan meneliti secara sistematis </w:t>
      </w:r>
      <w:proofErr w:type="gramStart"/>
      <w:r w:rsidRPr="009D70D6">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catatan  hasil</w:t>
      </w:r>
      <w:proofErr w:type="gramEnd"/>
      <w:r w:rsidRPr="009D70D6">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wawancara, pengamatan,dokumentasi dan lainnya untuk meningkatkan pemahaman penelitian tentang kasus yang diteliti dan menyajikan sebagai temuan bagi orang lain.</w:t>
      </w:r>
    </w:p>
    <w:p w14:paraId="5DA48A14" w14:textId="7CF6DB8F" w:rsidR="009D70D6" w:rsidRPr="009D70D6" w:rsidRDefault="00DD19AE" w:rsidP="009A2453">
      <w:pPr>
        <w:spacing w:after="0" w:line="360" w:lineRule="auto"/>
        <w:ind w:left="360" w:firstLine="450"/>
        <w:jc w:val="lowKashid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Analisis data adalah u</w:t>
      </w:r>
      <w:r w:rsidR="009D70D6" w:rsidRPr="009D70D6">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paya yang dilakukan d</w:t>
      </w:r>
      <w:r w:rsidR="009A2453">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engan jalan berkerja dengan data </w:t>
      </w:r>
      <w:r w:rsidR="009D70D6" w:rsidRPr="009D70D6">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mengorganisasikan data, memilah-mil</w:t>
      </w:r>
      <w:r w:rsidR="009A2453">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ahnya menjadi satuan yang dapat </w:t>
      </w:r>
      <w:r w:rsidR="009D70D6" w:rsidRPr="009D70D6">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dikelola</w:t>
      </w:r>
      <w:proofErr w:type="gramStart"/>
      <w:r w:rsidR="009D70D6" w:rsidRPr="009D70D6">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,mensintensikannya,mencari</w:t>
      </w:r>
      <w:proofErr w:type="gramEnd"/>
      <w:r w:rsidR="009D70D6" w:rsidRPr="009D70D6">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dan menemukan pola,menemukan apa yang penting dan apa yang dipelajari,dan memutuskan apa yang dapat diceritakan kepada orang lain. Adanya analisis data peneliti bisa memilah-milah informasi dari responden yang merupakan hakim, pengacara dan pegawai </w:t>
      </w:r>
      <w:r w:rsidR="009D70D6" w:rsidRPr="009D70D6">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Mahkamah rendah Syariah Shah Alam tentang pemberian informasi masalah praktik cerai taklik suami terhadap </w:t>
      </w:r>
      <w:proofErr w:type="gramStart"/>
      <w:r w:rsidR="009D70D6" w:rsidRPr="009D70D6">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istri .</w:t>
      </w:r>
      <w:proofErr w:type="gramEnd"/>
    </w:p>
    <w:p w14:paraId="14496AE4" w14:textId="2B99B117" w:rsidR="00E47412" w:rsidRPr="0000484A" w:rsidRDefault="009D70D6" w:rsidP="009A2453">
      <w:pPr>
        <w:spacing w:after="0" w:line="360" w:lineRule="auto"/>
        <w:ind w:left="360" w:firstLine="450"/>
        <w:jc w:val="lowKashid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70D6">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Kesemua data wawancara berkenaan kemudiannya diteliti. Informasi yang diperolehi dari wawanara berkenaan </w:t>
      </w:r>
      <w:proofErr w:type="gramStart"/>
      <w:r w:rsidRPr="009D70D6">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disusun  berdasarkan</w:t>
      </w:r>
      <w:proofErr w:type="gramEnd"/>
      <w:r w:rsidRPr="009D70D6">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kepada tema-tema yang telah disediakan oleh peneliti bagi menjawab tujuan penelitian. Kesemua informasi berkenaan di analisis menggunakan dua kaedah yaitu:</w:t>
      </w:r>
    </w:p>
    <w:p w14:paraId="23380D04" w14:textId="77777777" w:rsidR="009D70D6" w:rsidRDefault="009D70D6" w:rsidP="00DB2180">
      <w:pPr>
        <w:pStyle w:val="ListParagraph"/>
        <w:numPr>
          <w:ilvl w:val="0"/>
          <w:numId w:val="8"/>
        </w:numPr>
        <w:tabs>
          <w:tab w:val="left" w:pos="720"/>
        </w:tabs>
        <w:ind w:hanging="270"/>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70D6">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Metode deskriptif</w:t>
      </w:r>
    </w:p>
    <w:p w14:paraId="35E8808C" w14:textId="38580D7F" w:rsidR="00DF7FAC" w:rsidRPr="009D70D6" w:rsidRDefault="009D70D6" w:rsidP="00DB2180">
      <w:pPr>
        <w:pStyle w:val="ListParagraph"/>
        <w:spacing w:line="360" w:lineRule="auto"/>
        <w:ind w:left="360" w:firstLine="540"/>
        <w:jc w:val="lowKashid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70D6">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Peneliti menyajikan gambaran lengkap mengenai fenomena praktik cerai taklik suami terhadap istri di Shah Alam</w:t>
      </w:r>
      <w:proofErr w:type="gramStart"/>
      <w:r w:rsidRPr="009D70D6">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,Selangor</w:t>
      </w:r>
      <w:proofErr w:type="gramEnd"/>
      <w:r w:rsidRPr="009D70D6">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dan menjelaskan permasalahan yang berlaku di Mahkamah rendah Syariah Shah Alam</w:t>
      </w:r>
    </w:p>
    <w:p w14:paraId="1EC1CEA5" w14:textId="77777777" w:rsidR="009D70D6" w:rsidRDefault="009D70D6" w:rsidP="009D70D6">
      <w:pPr>
        <w:pStyle w:val="ListParagraph"/>
        <w:numPr>
          <w:ilvl w:val="0"/>
          <w:numId w:val="8"/>
        </w:numPr>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70D6">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Metode deduktif</w:t>
      </w:r>
    </w:p>
    <w:p w14:paraId="7622F2E0" w14:textId="732A74F1" w:rsidR="0056489A" w:rsidRPr="009D70D6" w:rsidRDefault="009D70D6" w:rsidP="009A2453">
      <w:pPr>
        <w:pStyle w:val="ListParagraph"/>
        <w:spacing w:line="360" w:lineRule="auto"/>
        <w:ind w:left="360" w:firstLine="360"/>
        <w:jc w:val="lowKashid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70D6">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Peneliti </w:t>
      </w:r>
      <w:proofErr w:type="gramStart"/>
      <w:r w:rsidRPr="009D70D6">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akan</w:t>
      </w:r>
      <w:proofErr w:type="gramEnd"/>
      <w:r w:rsidRPr="009D70D6">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menghuraikan sesuatu informasi yang umum kepada bentuk yang lebih jelas dan terperinci terkait tentang praktik cerai Taklik suami terhadap istri di Shah Alam Selangor</w:t>
      </w:r>
      <w:r w:rsidR="0056489A" w:rsidRPr="009D70D6">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584CEA" w14:textId="7747F52E" w:rsidR="00F4606B" w:rsidRPr="00F21077" w:rsidRDefault="00126B89" w:rsidP="009C4090">
      <w:pPr>
        <w:pStyle w:val="ListParagraph"/>
        <w:numPr>
          <w:ilvl w:val="0"/>
          <w:numId w:val="12"/>
        </w:numPr>
        <w:spacing w:after="0" w:line="360" w:lineRule="auto"/>
        <w:ind w:left="0"/>
        <w:jc w:val="both"/>
        <w:rPr>
          <w:rFonts w:asciiTheme="majorBidi" w:eastAsia="Times New Roman" w:hAnsiTheme="majorBidi" w:cstheme="majorBid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6DC5">
        <w:rPr>
          <w:rFonts w:asciiTheme="majorBidi" w:eastAsia="Times New Roman" w:hAnsiTheme="majorBidi" w:cstheme="majorBid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Sistematika Pembahasan </w:t>
      </w:r>
    </w:p>
    <w:p w14:paraId="7F3173DD" w14:textId="77777777" w:rsidR="00126B89" w:rsidRPr="0000484A" w:rsidRDefault="00893BD7" w:rsidP="00126B89">
      <w:pPr>
        <w:pStyle w:val="ListParagraph"/>
        <w:spacing w:after="0" w:line="360" w:lineRule="auto"/>
        <w:ind w:left="0" w:firstLine="720"/>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Dalam setiap pembahasan sesuatu masalah</w:t>
      </w:r>
      <w:proofErr w:type="gramStart"/>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,sistematika</w:t>
      </w:r>
      <w:proofErr w:type="gramEnd"/>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pembahasan merupakan suatu aspek yang sangat penting,karena sistematika pembahasan ini dimaksud untuk mempermudahkan bagi pembaca dalam mengetahui alur-alur pembahasan yang</w:t>
      </w:r>
      <w:r w:rsidR="002B6AB5"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terkandung di dalam proposal penelitian ini.</w:t>
      </w:r>
    </w:p>
    <w:p w14:paraId="50C82F04" w14:textId="77777777" w:rsidR="00126B89" w:rsidRPr="0000484A" w:rsidRDefault="002B6AB5" w:rsidP="00126B89">
      <w:pPr>
        <w:pStyle w:val="ListParagraph"/>
        <w:spacing w:after="0" w:line="360" w:lineRule="auto"/>
        <w:ind w:left="0" w:firstLine="720"/>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Untuk memberikan jaminan bahawa pembahasa </w:t>
      </w:r>
      <w:proofErr w:type="gramStart"/>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yang </w:t>
      </w:r>
      <w:r w:rsidR="00893BD7"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termuat</w:t>
      </w:r>
      <w:proofErr w:type="gramEnd"/>
      <w:r w:rsidR="00893BD7"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dalam penelitian ini benar-benar mengarah kepada tercapainya tujuan yang ada maka penulis membuat sistematika sebagai berikut;</w:t>
      </w:r>
    </w:p>
    <w:p w14:paraId="6A6745C3" w14:textId="171B4282" w:rsidR="00AE775E" w:rsidRDefault="00893BD7" w:rsidP="003B67CE">
      <w:pPr>
        <w:pStyle w:val="ListParagraph"/>
        <w:spacing w:after="0" w:line="360" w:lineRule="auto"/>
        <w:ind w:left="0" w:firstLine="720"/>
        <w:jc w:val="both"/>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Bab pertama adalah pendahulan yang berisikan latar belakang masalah, identifikasi dan batas masalah</w:t>
      </w:r>
      <w:proofErr w:type="gramStart"/>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,rumusan</w:t>
      </w:r>
      <w:proofErr w:type="gramEnd"/>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masalah,</w:t>
      </w:r>
      <w:r w:rsidR="002B6AB5"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kajian</w:t>
      </w:r>
      <w:r w:rsidR="002B6AB5"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pustaka,tujuan penelitian,kegunaan hasil penelitian,definisi opersional,metode penelitian dan sistematika pembahasan</w:t>
      </w:r>
      <w:r w:rsidR="00790089" w:rsidRPr="0000484A">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B67CE" w:rsidRPr="0000484A">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6CC293F" w14:textId="1209F1CC" w:rsidR="007426E0" w:rsidRDefault="007426E0" w:rsidP="007A3A2C">
      <w:pPr>
        <w:pStyle w:val="ListParagraph"/>
        <w:spacing w:after="0" w:line="360" w:lineRule="auto"/>
        <w:ind w:left="0" w:firstLine="720"/>
        <w:jc w:val="both"/>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Bab dua adalah tentang penjel</w:t>
      </w:r>
      <w:r w:rsidR="00ED317F">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asan cerai taklik yang di prakti</w:t>
      </w:r>
      <w:r>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kkan </w:t>
      </w:r>
      <w:proofErr w:type="gramStart"/>
      <w:r>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suami </w:t>
      </w:r>
      <w:r w:rsidR="00DB2180">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terhadap</w:t>
      </w:r>
      <w:proofErr w:type="gramEnd"/>
      <w:r>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istri</w:t>
      </w:r>
      <w:r w:rsidR="006D7E76">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D7E76">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Agar dapat membahas tentang pe</w:t>
      </w:r>
      <w:r w:rsidR="00C6023B">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006D7E76">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masalahan sebuah kasus </w:t>
      </w:r>
      <w:r w:rsidR="00C6023B">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yang ada </w:t>
      </w:r>
      <w:r w:rsidR="00C6023B">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di masyarakat di shah A</w:t>
      </w:r>
      <w:r w:rsidR="006D7E76">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lam Selangor. Pada bab ini akan di </w:t>
      </w:r>
      <w:proofErr w:type="gramStart"/>
      <w:r w:rsidR="006D7E76">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bahas  masalah</w:t>
      </w:r>
      <w:proofErr w:type="gramEnd"/>
      <w:r w:rsidR="006D7E76">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pengertian cerai ta</w:t>
      </w:r>
      <w:r w:rsidR="00D8193B">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klik, dasar hukum cerai taklik dalam perjanjian </w:t>
      </w:r>
      <w:r w:rsidR="006D7E76">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perkawinan dalam islam</w:t>
      </w:r>
      <w:r w:rsidR="00D8193B">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pa</w:t>
      </w:r>
      <w:r w:rsidR="00873110">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ndangan dari </w:t>
      </w:r>
      <w:r w:rsidR="00D8193B">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fuqoha dan jumhur ulama terkait cerai taklik berserta alasan-alasanya</w:t>
      </w:r>
      <w:r w:rsidR="00873110">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dan syarat-syarat sah bagi cerai taklik.</w:t>
      </w:r>
      <w:bookmarkStart w:id="2" w:name="_GoBack"/>
      <w:bookmarkEnd w:id="2"/>
    </w:p>
    <w:p w14:paraId="7AA6364A" w14:textId="12045CD2" w:rsidR="00D06CA3" w:rsidRPr="00D06CA3" w:rsidRDefault="00B7130B" w:rsidP="00D06CA3">
      <w:pPr>
        <w:spacing w:line="360" w:lineRule="auto"/>
        <w:ind w:firstLine="720"/>
        <w:jc w:val="lowKashida"/>
        <w:rPr>
          <w:rFonts w:ascii="Times New Roman" w:eastAsia="Calibri"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CA3">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Bab tiga </w:t>
      </w:r>
      <w:proofErr w:type="gramStart"/>
      <w:r w:rsidRPr="00D06CA3">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adalah </w:t>
      </w:r>
      <w:r w:rsidR="00F3742C" w:rsidRPr="00D06CA3">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06CA3" w:rsidRPr="00D06CA3">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tentang</w:t>
      </w:r>
      <w:proofErr w:type="gramEnd"/>
      <w:r w:rsidR="00D06CA3" w:rsidRPr="00D06CA3">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06CA3">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Praktik Cerai Taklik</w:t>
      </w:r>
      <w:r w:rsidR="00CF66C3">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suami terhadap istri </w:t>
      </w:r>
      <w:r w:rsidRPr="00D06CA3">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 Mahkamah Rendah Syariah </w:t>
      </w:r>
      <w:r w:rsidR="00CF66C3">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Shah Alam </w:t>
      </w:r>
      <w:r w:rsidRPr="00D06CA3">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Selangor-Malaysia</w:t>
      </w:r>
      <w:r w:rsidR="00D06CA3" w:rsidRPr="00D06CA3">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Dalam pembahasan ini akan membahas tentang </w:t>
      </w:r>
      <w:r w:rsidR="00D06CA3" w:rsidRPr="00CF66C3">
        <w:rPr>
          <w:rFonts w:ascii="Times New Roman" w:eastAsia="Calibri"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Sejarah Singkat tentang Shah Alam Selangor ,</w:t>
      </w:r>
      <w:r w:rsidR="00D06CA3" w:rsidRPr="00D06CA3">
        <w:rPr>
          <w:rFonts w:ascii="Times New Roman" w:eastAsia="Calibri"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Sejara</w:t>
      </w:r>
      <w:r w:rsidR="00D06CA3" w:rsidRPr="00CF66C3">
        <w:rPr>
          <w:rFonts w:ascii="Times New Roman" w:eastAsia="Calibri"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 tentang Mahkamah rendah Syari</w:t>
      </w:r>
      <w:r w:rsidR="00D06CA3" w:rsidRPr="00D06CA3">
        <w:rPr>
          <w:rFonts w:ascii="Times New Roman" w:eastAsia="Calibri"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 Shah Alam Selangor</w:t>
      </w:r>
      <w:r w:rsidR="00D06CA3" w:rsidRPr="00CF66C3">
        <w:rPr>
          <w:rFonts w:ascii="Times New Roman" w:eastAsia="Calibri"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06CA3" w:rsidRPr="00D06CA3">
        <w:rPr>
          <w:rFonts w:ascii="Times New Roman" w:eastAsia="Calibri"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Letak Geografi Mahkamah rendah Syari’ah Shah Alam Selangor</w:t>
      </w:r>
      <w:r w:rsidR="00D06CA3" w:rsidRPr="00CF66C3">
        <w:rPr>
          <w:rFonts w:ascii="Times New Roman" w:eastAsia="Calibri"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06CA3" w:rsidRPr="00D06CA3">
        <w:rPr>
          <w:rFonts w:ascii="Times New Roman" w:eastAsia="Calibri"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Demografi Shah Alam Selangor</w:t>
      </w:r>
      <w:r w:rsidR="00D06CA3" w:rsidRPr="00CF66C3">
        <w:rPr>
          <w:rFonts w:ascii="Times New Roman" w:eastAsia="Calibri"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,Prosudur Pemohonan </w:t>
      </w:r>
      <w:r w:rsidR="00D06CA3" w:rsidRPr="00D06CA3">
        <w:rPr>
          <w:rFonts w:ascii="Times New Roman" w:eastAsia="Calibri"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Cerai Taklik</w:t>
      </w:r>
      <w:r w:rsidR="00D06CA3" w:rsidRPr="00CF66C3">
        <w:rPr>
          <w:rFonts w:ascii="Times New Roman" w:eastAsia="Calibri"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06CA3" w:rsidRPr="00D06CA3">
        <w:rPr>
          <w:rFonts w:ascii="Times New Roman" w:eastAsia="Calibri"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Kaedah pembukt</w:t>
      </w:r>
      <w:r w:rsidR="00D06CA3" w:rsidRPr="00CF66C3">
        <w:rPr>
          <w:rFonts w:ascii="Times New Roman" w:eastAsia="Calibri"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ian Cerai Taklik dan </w:t>
      </w:r>
      <w:r w:rsidR="00D06CA3" w:rsidRPr="00D06CA3">
        <w:rPr>
          <w:rFonts w:ascii="Times New Roman" w:eastAsia="Calibri"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Alasan c</w:t>
      </w:r>
      <w:r w:rsidR="00D06CA3" w:rsidRPr="00CF66C3">
        <w:rPr>
          <w:rFonts w:ascii="Times New Roman" w:eastAsia="Calibri"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erai Taklik</w:t>
      </w:r>
      <w:r w:rsidR="00CF66C3" w:rsidRPr="00CF66C3">
        <w:rPr>
          <w:rFonts w:ascii="Times New Roman" w:eastAsia="Calibri"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AA723CB" w14:textId="353A2174" w:rsidR="00F3742C" w:rsidRPr="00DB2180" w:rsidRDefault="00DB2180" w:rsidP="00DB2180">
      <w:pPr>
        <w:spacing w:after="0" w:line="360" w:lineRule="auto"/>
        <w:jc w:val="both"/>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0475A" w:rsidRPr="00DB2180">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Bab empat adalah tentang </w:t>
      </w:r>
      <w:r>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analisis </w:t>
      </w:r>
      <w:r w:rsidR="007A3A2C" w:rsidRPr="00DB2180">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enakmen undang-unda</w:t>
      </w:r>
      <w:r w:rsidR="00C6023B" w:rsidRPr="00DB2180">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ng keluarga islam Selangor </w:t>
      </w:r>
      <w:proofErr w:type="gramStart"/>
      <w:r w:rsidR="00C6023B" w:rsidRPr="00DB2180">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2003</w:t>
      </w:r>
      <w:r>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dan</w:t>
      </w:r>
      <w:proofErr w:type="gramEnd"/>
      <w:r>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B2180">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Akibat hukum yang timbul dengan adanya taklik sebagai perjanjian perkawinan menurut enakmen undang-undang Selangor, 2003</w:t>
      </w:r>
      <w:r>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708319" w14:textId="160C8E31" w:rsidR="006932BA" w:rsidRDefault="00F3742C" w:rsidP="003B67CE">
      <w:pPr>
        <w:pStyle w:val="ListParagraph"/>
        <w:spacing w:after="0" w:line="360" w:lineRule="auto"/>
        <w:ind w:left="0" w:firstLine="720"/>
        <w:jc w:val="both"/>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Bab </w:t>
      </w:r>
      <w:proofErr w:type="gramStart"/>
      <w:r>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lima</w:t>
      </w:r>
      <w:proofErr w:type="gramEnd"/>
      <w:r>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adalah merupakan penutup yang menguraikan tentang kesimpulan dan saranan dalam skripsi ini.</w:t>
      </w:r>
    </w:p>
    <w:p w14:paraId="7AB7B8EA" w14:textId="77777777" w:rsidR="006932BA" w:rsidRDefault="006932BA">
      <w:pPr>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eastAsia="Times New Roman"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0C077B29" w14:textId="77777777" w:rsidR="00F3742C" w:rsidRPr="0000484A" w:rsidRDefault="00F3742C" w:rsidP="003B67CE">
      <w:pPr>
        <w:pStyle w:val="ListParagraph"/>
        <w:spacing w:after="0" w:line="360" w:lineRule="auto"/>
        <w:ind w:left="0" w:firstLine="720"/>
        <w:jc w:val="both"/>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F3742C" w:rsidRPr="0000484A" w:rsidSect="00132C08">
      <w:footerReference w:type="default" r:id="rId9"/>
      <w:footerReference w:type="first" r:id="rId10"/>
      <w:pgSz w:w="11909" w:h="16834"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5B99FD" w14:textId="77777777" w:rsidR="00840320" w:rsidRDefault="00840320" w:rsidP="00EE513C">
      <w:pPr>
        <w:spacing w:after="0" w:line="240" w:lineRule="auto"/>
      </w:pPr>
      <w:r>
        <w:separator/>
      </w:r>
    </w:p>
  </w:endnote>
  <w:endnote w:type="continuationSeparator" w:id="0">
    <w:p w14:paraId="5458F2DB" w14:textId="77777777" w:rsidR="00840320" w:rsidRDefault="00840320" w:rsidP="00EE5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Times New Arabic">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2832573"/>
      <w:docPartObj>
        <w:docPartGallery w:val="Page Numbers (Bottom of Page)"/>
        <w:docPartUnique/>
      </w:docPartObj>
    </w:sdtPr>
    <w:sdtEndPr>
      <w:rPr>
        <w:noProof/>
      </w:rPr>
    </w:sdtEndPr>
    <w:sdtContent>
      <w:p w14:paraId="4468894A" w14:textId="1968BAC1" w:rsidR="001651AB" w:rsidRDefault="001651AB">
        <w:pPr>
          <w:pStyle w:val="Footer"/>
          <w:jc w:val="center"/>
        </w:pPr>
        <w:r>
          <w:fldChar w:fldCharType="begin"/>
        </w:r>
        <w:r>
          <w:instrText xml:space="preserve"> PAGE   \* MERGEFORMAT </w:instrText>
        </w:r>
        <w:r>
          <w:fldChar w:fldCharType="separate"/>
        </w:r>
        <w:r w:rsidR="00873110">
          <w:rPr>
            <w:noProof/>
          </w:rPr>
          <w:t>18</w:t>
        </w:r>
        <w:r>
          <w:rPr>
            <w:noProof/>
          </w:rPr>
          <w:fldChar w:fldCharType="end"/>
        </w:r>
      </w:p>
    </w:sdtContent>
  </w:sdt>
  <w:p w14:paraId="3C856F20" w14:textId="6E7B244D" w:rsidR="001651AB" w:rsidRDefault="001651AB" w:rsidP="00EE089C">
    <w:pPr>
      <w:pStyle w:val="Footer"/>
      <w:tabs>
        <w:tab w:val="left" w:pos="270"/>
        <w:tab w:val="left" w:pos="72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F0870" w14:textId="77777777" w:rsidR="001651AB" w:rsidRDefault="001651AB">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D8193B">
      <w:rPr>
        <w:caps/>
        <w:noProof/>
        <w:color w:val="4472C4" w:themeColor="accent1"/>
      </w:rPr>
      <w:t>1</w:t>
    </w:r>
    <w:r>
      <w:rPr>
        <w:caps/>
        <w:noProof/>
        <w:color w:val="4472C4" w:themeColor="accent1"/>
      </w:rPr>
      <w:fldChar w:fldCharType="end"/>
    </w:r>
  </w:p>
  <w:p w14:paraId="1D463654" w14:textId="77777777" w:rsidR="001651AB" w:rsidRDefault="001651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905ED1" w14:textId="77777777" w:rsidR="00840320" w:rsidRDefault="00840320" w:rsidP="00EE513C">
      <w:pPr>
        <w:spacing w:after="0" w:line="240" w:lineRule="auto"/>
      </w:pPr>
      <w:r>
        <w:separator/>
      </w:r>
    </w:p>
  </w:footnote>
  <w:footnote w:type="continuationSeparator" w:id="0">
    <w:p w14:paraId="723F321D" w14:textId="77777777" w:rsidR="00840320" w:rsidRDefault="00840320" w:rsidP="00EE513C">
      <w:pPr>
        <w:spacing w:after="0" w:line="240" w:lineRule="auto"/>
      </w:pPr>
      <w:r>
        <w:continuationSeparator/>
      </w:r>
    </w:p>
  </w:footnote>
  <w:footnote w:id="1">
    <w:p w14:paraId="788880AE" w14:textId="3C024AD4" w:rsidR="001651AB" w:rsidRPr="00B906EA" w:rsidRDefault="001651AB" w:rsidP="00095DFA">
      <w:pPr>
        <w:pStyle w:val="FootnoteText"/>
        <w:jc w:val="both"/>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06EA">
        <w:rPr>
          <w:rStyle w:val="FootnoteReference"/>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ootnoteRef/>
      </w:r>
      <w:r w:rsidRPr="00B906E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 Aminur Nuruddin, Azhari Akmal Tarigan, </w:t>
      </w:r>
      <w:r w:rsidRPr="00B906EA">
        <w:rPr>
          <w:rFonts w:asciiTheme="majorBidi" w:hAnsiTheme="majorBidi" w:cstheme="majorBidi"/>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Hukum Perdata Islam di Indonesia</w:t>
      </w:r>
      <w:proofErr w:type="gramStart"/>
      <w:r w:rsidRPr="00B906E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906E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906E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cet</w:t>
      </w:r>
      <w:proofErr w:type="gramEnd"/>
      <w:r w:rsidRPr="00B906E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ke-1, hlm, 208.</w:t>
      </w:r>
    </w:p>
  </w:footnote>
  <w:footnote w:id="2">
    <w:p w14:paraId="66A25A5F" w14:textId="68E4A284" w:rsidR="001651AB" w:rsidRPr="00B906EA" w:rsidRDefault="001651AB" w:rsidP="00095DFA">
      <w:pPr>
        <w:pStyle w:val="FootnoteText"/>
        <w:jc w:val="both"/>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06EA">
        <w:rPr>
          <w:rStyle w:val="FootnoteReference"/>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ootnoteRef/>
      </w:r>
      <w:r w:rsidRPr="00B906E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HR. At-Tirmidzi no. 1084, dihasankan Al-Imam Al-Albani t dalam Al-Irwa’ no. 1868, Ash-Shahihah no. 1022</w:t>
      </w:r>
    </w:p>
  </w:footnote>
  <w:footnote w:id="3">
    <w:p w14:paraId="7BD8BDB5" w14:textId="27AAD440" w:rsidR="001651AB" w:rsidRPr="00B906EA" w:rsidRDefault="001651AB" w:rsidP="00095DFA">
      <w:pPr>
        <w:pStyle w:val="FootnoteText"/>
        <w:jc w:val="both"/>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06EA">
        <w:rPr>
          <w:rStyle w:val="FootnoteReference"/>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ootnoteRef/>
      </w:r>
      <w:r w:rsidRPr="00B906E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Bidi" w:hAnsiTheme="majorBidi" w:cstheme="majorBidi"/>
          <w:color w:val="000000" w:themeColor="text1"/>
          <w:shd w:val="clear" w:color="auto" w:fill="F7F6F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Al-hadits An-nabawi, kitab mukhtar hal 63</w:t>
      </w:r>
      <w:proofErr w:type="gramStart"/>
      <w:r>
        <w:rPr>
          <w:rFonts w:asciiTheme="majorBidi" w:hAnsiTheme="majorBidi" w:cstheme="majorBidi"/>
          <w:color w:val="000000" w:themeColor="text1"/>
          <w:shd w:val="clear" w:color="auto" w:fill="F7F6F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roofErr w:type="gramEnd"/>
      <w:r>
        <w:rPr>
          <w:rFonts w:asciiTheme="majorBidi" w:hAnsiTheme="majorBidi" w:cstheme="majorBidi"/>
          <w:color w:val="000000" w:themeColor="text1"/>
          <w:shd w:val="clear" w:color="auto" w:fill="F7F6F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21.</w:t>
      </w:r>
    </w:p>
  </w:footnote>
  <w:footnote w:id="4">
    <w:p w14:paraId="29228883" w14:textId="564CB93D" w:rsidR="001651AB" w:rsidRPr="00B906EA" w:rsidRDefault="001651AB" w:rsidP="00095DFA">
      <w:pPr>
        <w:pStyle w:val="FootnoteText"/>
        <w:jc w:val="both"/>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06EA">
        <w:rPr>
          <w:rStyle w:val="FootnoteReference"/>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ootnoteRef/>
      </w:r>
      <w:r w:rsidRPr="00B906E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Khoiruddin Nasution</w:t>
      </w:r>
      <w:r w:rsidRPr="00B906EA">
        <w:rPr>
          <w:rFonts w:asciiTheme="majorBidi" w:hAnsiTheme="majorBidi" w:cstheme="majorBidi"/>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Hukum Perkawinan 1</w:t>
      </w:r>
      <w:r w:rsidRPr="00B906E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(Yogyakarta:</w:t>
      </w:r>
      <w:proofErr w:type="gramStart"/>
      <w:r w:rsidRPr="00B906E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,2004</w:t>
      </w:r>
      <w:proofErr w:type="gramEnd"/>
      <w:r w:rsidRPr="00B906E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hlm. 56.</w:t>
      </w:r>
    </w:p>
  </w:footnote>
  <w:footnote w:id="5">
    <w:p w14:paraId="20B78350" w14:textId="4DC0022D" w:rsidR="001651AB" w:rsidRPr="00095DFA" w:rsidRDefault="001651AB" w:rsidP="00095DFA">
      <w:pPr>
        <w:pStyle w:val="FootnoteText"/>
        <w:jc w:val="both"/>
        <w:rPr>
          <w:rFonts w:asciiTheme="majorBidi" w:hAnsiTheme="majorBidi" w:cstheme="majorBidi"/>
        </w:rPr>
      </w:pPr>
      <w:r w:rsidRPr="00B906EA">
        <w:rPr>
          <w:rStyle w:val="FootnoteReference"/>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ootnoteRef/>
      </w:r>
      <w:r w:rsidRPr="00B906EA">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Enakmen Undang-Undang-Undang Keluarga Islam (Negeri Selangor), 2003</w:t>
      </w:r>
      <w:r>
        <w:rPr>
          <w:rFonts w:asciiTheme="majorBidi" w:hAnsiTheme="majorBidi" w:cstheme="majorBidi"/>
        </w:rPr>
        <w:t>.</w:t>
      </w:r>
    </w:p>
  </w:footnote>
  <w:footnote w:id="6">
    <w:p w14:paraId="7E906AE4" w14:textId="2EBEB547" w:rsidR="001651AB" w:rsidRPr="00095DFA" w:rsidRDefault="001651AB" w:rsidP="004512EB">
      <w:pPr>
        <w:pStyle w:val="FootnoteText"/>
        <w:jc w:val="both"/>
        <w:rPr>
          <w:rFonts w:asciiTheme="majorBidi" w:hAnsiTheme="majorBidi" w:cstheme="majorBidi"/>
        </w:rPr>
      </w:pPr>
      <w:r w:rsidRPr="00095DFA">
        <w:rPr>
          <w:rStyle w:val="FootnoteReference"/>
          <w:rFonts w:asciiTheme="majorBidi" w:hAnsiTheme="majorBidi" w:cstheme="majorBidi"/>
        </w:rPr>
        <w:footnoteRef/>
      </w:r>
      <w:r w:rsidRPr="00095DFA">
        <w:rPr>
          <w:rFonts w:asciiTheme="majorBidi" w:hAnsiTheme="majorBidi" w:cstheme="majorBidi"/>
        </w:rPr>
        <w:t xml:space="preserve"> Amir Syarifudin, </w:t>
      </w:r>
      <w:r w:rsidRPr="00095DFA">
        <w:rPr>
          <w:rFonts w:asciiTheme="majorBidi" w:hAnsiTheme="majorBidi" w:cstheme="majorBidi"/>
          <w:i/>
          <w:iCs/>
        </w:rPr>
        <w:t xml:space="preserve">Hukum </w:t>
      </w:r>
      <w:r>
        <w:rPr>
          <w:rFonts w:asciiTheme="majorBidi" w:hAnsiTheme="majorBidi" w:cstheme="majorBidi"/>
          <w:i/>
          <w:iCs/>
        </w:rPr>
        <w:t>Perkawinan Islam d</w:t>
      </w:r>
      <w:r w:rsidRPr="00095DFA">
        <w:rPr>
          <w:rFonts w:asciiTheme="majorBidi" w:hAnsiTheme="majorBidi" w:cstheme="majorBidi"/>
          <w:i/>
          <w:iCs/>
        </w:rPr>
        <w:t xml:space="preserve">i Indonesia: Antara </w:t>
      </w:r>
      <w:r>
        <w:rPr>
          <w:rFonts w:asciiTheme="majorBidi" w:hAnsiTheme="majorBidi" w:cstheme="majorBidi"/>
          <w:i/>
          <w:iCs/>
        </w:rPr>
        <w:t xml:space="preserve">Fiqih Munakahat dan Undang-Undang Perkawinan, </w:t>
      </w:r>
      <w:r w:rsidRPr="00095DFA">
        <w:rPr>
          <w:rFonts w:asciiTheme="majorBidi" w:hAnsiTheme="majorBidi" w:cstheme="majorBidi"/>
        </w:rPr>
        <w:t>(Jakarta:</w:t>
      </w:r>
      <w:r>
        <w:rPr>
          <w:rFonts w:asciiTheme="majorBidi" w:hAnsiTheme="majorBidi" w:cstheme="majorBidi"/>
        </w:rPr>
        <w:t xml:space="preserve"> kencana, 2006)</w:t>
      </w:r>
      <w:r w:rsidRPr="00095DFA">
        <w:rPr>
          <w:rFonts w:asciiTheme="majorBidi" w:hAnsiTheme="majorBidi" w:cstheme="majorBidi"/>
        </w:rPr>
        <w:t>,</w:t>
      </w:r>
      <w:r>
        <w:rPr>
          <w:rFonts w:asciiTheme="majorBidi" w:hAnsiTheme="majorBidi" w:cstheme="majorBidi"/>
        </w:rPr>
        <w:t xml:space="preserve"> hlm. </w:t>
      </w:r>
      <w:r w:rsidRPr="00095DFA">
        <w:rPr>
          <w:rFonts w:asciiTheme="majorBidi" w:hAnsiTheme="majorBidi" w:cstheme="majorBidi"/>
        </w:rPr>
        <w:t>144.</w:t>
      </w:r>
    </w:p>
  </w:footnote>
  <w:footnote w:id="7">
    <w:p w14:paraId="5BE59EB6" w14:textId="6DB4D6B4" w:rsidR="001651AB" w:rsidRPr="00095DFA" w:rsidRDefault="001651AB" w:rsidP="00095DFA">
      <w:pPr>
        <w:pStyle w:val="FootnoteText"/>
        <w:jc w:val="both"/>
        <w:rPr>
          <w:rFonts w:asciiTheme="majorBidi" w:hAnsiTheme="majorBidi" w:cstheme="majorBidi"/>
        </w:rPr>
      </w:pPr>
      <w:r w:rsidRPr="00095DFA">
        <w:rPr>
          <w:rStyle w:val="FootnoteReference"/>
          <w:rFonts w:asciiTheme="majorBidi" w:hAnsiTheme="majorBidi" w:cstheme="majorBidi"/>
        </w:rPr>
        <w:footnoteRef/>
      </w:r>
      <w:r w:rsidRPr="00095DFA">
        <w:rPr>
          <w:rFonts w:asciiTheme="majorBidi" w:hAnsiTheme="majorBidi" w:cstheme="majorBidi"/>
        </w:rPr>
        <w:t xml:space="preserve"> Al-Quran, Al-Isra’:34</w:t>
      </w:r>
    </w:p>
  </w:footnote>
  <w:footnote w:id="8">
    <w:p w14:paraId="20E89288" w14:textId="149BD888" w:rsidR="001651AB" w:rsidRPr="00095DFA" w:rsidRDefault="001651AB" w:rsidP="00095DFA">
      <w:pPr>
        <w:pStyle w:val="FootnoteText"/>
        <w:jc w:val="both"/>
        <w:rPr>
          <w:rFonts w:asciiTheme="majorBidi" w:hAnsiTheme="majorBidi" w:cstheme="majorBidi"/>
        </w:rPr>
      </w:pPr>
      <w:r w:rsidRPr="00095DFA">
        <w:rPr>
          <w:rStyle w:val="FootnoteReference"/>
          <w:rFonts w:asciiTheme="majorBidi" w:hAnsiTheme="majorBidi" w:cstheme="majorBidi"/>
        </w:rPr>
        <w:footnoteRef/>
      </w:r>
      <w:r w:rsidRPr="00095DFA">
        <w:rPr>
          <w:rFonts w:asciiTheme="majorBidi" w:hAnsiTheme="majorBidi" w:cstheme="majorBidi"/>
        </w:rPr>
        <w:t xml:space="preserve"> Ibrahim Lembut, </w:t>
      </w:r>
      <w:r w:rsidRPr="004512EB">
        <w:rPr>
          <w:rFonts w:asciiTheme="majorBidi" w:hAnsiTheme="majorBidi" w:cstheme="majorBidi"/>
          <w:i/>
          <w:iCs/>
        </w:rPr>
        <w:t>Kaedah Ta’liq Talak Di Mahkamah Syariah</w:t>
      </w:r>
      <w:r w:rsidRPr="00095DFA">
        <w:rPr>
          <w:rFonts w:asciiTheme="majorBidi" w:hAnsiTheme="majorBidi" w:cstheme="majorBidi"/>
        </w:rPr>
        <w:t>, Jurnal Hu</w:t>
      </w:r>
      <w:r>
        <w:rPr>
          <w:rFonts w:asciiTheme="majorBidi" w:hAnsiTheme="majorBidi" w:cstheme="majorBidi"/>
        </w:rPr>
        <w:t xml:space="preserve">kum, </w:t>
      </w:r>
      <w:r w:rsidRPr="00095DFA">
        <w:rPr>
          <w:rFonts w:asciiTheme="majorBidi" w:hAnsiTheme="majorBidi" w:cstheme="majorBidi"/>
        </w:rPr>
        <w:t xml:space="preserve">Xxi </w:t>
      </w:r>
      <w:r>
        <w:rPr>
          <w:rFonts w:asciiTheme="majorBidi" w:hAnsiTheme="majorBidi" w:cstheme="majorBidi"/>
        </w:rPr>
        <w:t>(</w:t>
      </w:r>
      <w:r w:rsidRPr="00095DFA">
        <w:rPr>
          <w:rFonts w:asciiTheme="majorBidi" w:hAnsiTheme="majorBidi" w:cstheme="majorBidi"/>
        </w:rPr>
        <w:t>2006</w:t>
      </w:r>
      <w:r>
        <w:rPr>
          <w:rFonts w:asciiTheme="majorBidi" w:hAnsiTheme="majorBidi" w:cstheme="majorBidi"/>
        </w:rPr>
        <w:t>), h</w:t>
      </w:r>
      <w:r w:rsidRPr="00095DFA">
        <w:rPr>
          <w:rFonts w:asciiTheme="majorBidi" w:hAnsiTheme="majorBidi" w:cstheme="majorBidi"/>
        </w:rPr>
        <w:t>lm</w:t>
      </w:r>
      <w:r>
        <w:rPr>
          <w:rFonts w:asciiTheme="majorBidi" w:hAnsiTheme="majorBidi" w:cstheme="majorBidi"/>
        </w:rPr>
        <w:t>.</w:t>
      </w:r>
      <w:r w:rsidRPr="00095DFA">
        <w:rPr>
          <w:rFonts w:asciiTheme="majorBidi" w:hAnsiTheme="majorBidi" w:cstheme="majorBidi"/>
        </w:rPr>
        <w:t xml:space="preserve"> 148</w:t>
      </w:r>
      <w:r>
        <w:rPr>
          <w:rFonts w:asciiTheme="majorBidi" w:hAnsiTheme="majorBidi" w:cstheme="majorBidi"/>
        </w:rPr>
        <w:t>.</w:t>
      </w:r>
    </w:p>
  </w:footnote>
  <w:footnote w:id="9">
    <w:p w14:paraId="15BF69A0" w14:textId="37B5ABF1" w:rsidR="001651AB" w:rsidRPr="00095DFA" w:rsidRDefault="001651AB" w:rsidP="00095DFA">
      <w:pPr>
        <w:pStyle w:val="FootnoteText"/>
        <w:jc w:val="both"/>
        <w:rPr>
          <w:rFonts w:asciiTheme="majorBidi" w:hAnsiTheme="majorBidi" w:cstheme="majorBidi"/>
        </w:rPr>
      </w:pPr>
      <w:r w:rsidRPr="00095DFA">
        <w:rPr>
          <w:rStyle w:val="FootnoteReference"/>
          <w:rFonts w:asciiTheme="majorBidi" w:hAnsiTheme="majorBidi" w:cstheme="majorBidi"/>
        </w:rPr>
        <w:footnoteRef/>
      </w:r>
      <w:r w:rsidRPr="00095DFA">
        <w:rPr>
          <w:rFonts w:asciiTheme="majorBidi" w:hAnsiTheme="majorBidi" w:cstheme="majorBidi"/>
        </w:rPr>
        <w:t xml:space="preserve"> Lampiran Di Borang Perakuan Nikah </w:t>
      </w:r>
    </w:p>
  </w:footnote>
  <w:footnote w:id="10">
    <w:p w14:paraId="378B7B07" w14:textId="46CA3CC5" w:rsidR="001651AB" w:rsidRPr="00095DFA" w:rsidRDefault="001651AB" w:rsidP="00095DFA">
      <w:pPr>
        <w:pStyle w:val="FootnoteText"/>
        <w:jc w:val="both"/>
        <w:rPr>
          <w:rFonts w:asciiTheme="majorBidi" w:hAnsiTheme="majorBidi" w:cstheme="majorBidi"/>
        </w:rPr>
      </w:pPr>
      <w:r w:rsidRPr="00095DFA">
        <w:rPr>
          <w:rStyle w:val="FootnoteReference"/>
          <w:rFonts w:asciiTheme="majorBidi" w:hAnsiTheme="majorBidi" w:cstheme="majorBidi"/>
        </w:rPr>
        <w:footnoteRef/>
      </w:r>
      <w:r w:rsidRPr="00095DFA">
        <w:rPr>
          <w:rFonts w:asciiTheme="majorBidi" w:hAnsiTheme="majorBidi" w:cstheme="majorBidi"/>
        </w:rPr>
        <w:t xml:space="preserve"> Ahamad Fukron</w:t>
      </w:r>
      <w:r w:rsidRPr="00095DFA">
        <w:rPr>
          <w:rFonts w:asciiTheme="majorBidi" w:hAnsiTheme="majorBidi" w:cstheme="majorBidi"/>
          <w:i/>
          <w:iCs/>
        </w:rPr>
        <w:t>,</w:t>
      </w:r>
      <w:r>
        <w:rPr>
          <w:rFonts w:asciiTheme="majorBidi" w:hAnsiTheme="majorBidi" w:cstheme="majorBidi"/>
          <w:i/>
          <w:iCs/>
        </w:rPr>
        <w:t xml:space="preserve"> </w:t>
      </w:r>
      <w:r w:rsidRPr="00095DFA">
        <w:rPr>
          <w:rFonts w:asciiTheme="majorBidi" w:hAnsiTheme="majorBidi" w:cstheme="majorBidi"/>
          <w:i/>
          <w:iCs/>
        </w:rPr>
        <w:t>Fiqih Munakahat.cet 1</w:t>
      </w:r>
      <w:r>
        <w:rPr>
          <w:rFonts w:asciiTheme="majorBidi" w:hAnsiTheme="majorBidi" w:cstheme="majorBidi"/>
        </w:rPr>
        <w:t>,</w:t>
      </w:r>
      <w:r w:rsidRPr="00095DFA">
        <w:rPr>
          <w:rFonts w:asciiTheme="majorBidi" w:hAnsiTheme="majorBidi" w:cstheme="majorBidi"/>
        </w:rPr>
        <w:t xml:space="preserve"> (Jakarta:</w:t>
      </w:r>
      <w:r>
        <w:rPr>
          <w:rFonts w:asciiTheme="majorBidi" w:hAnsiTheme="majorBidi" w:cstheme="majorBidi"/>
        </w:rPr>
        <w:t xml:space="preserve"> </w:t>
      </w:r>
      <w:r w:rsidRPr="00095DFA">
        <w:rPr>
          <w:rFonts w:asciiTheme="majorBidi" w:hAnsiTheme="majorBidi" w:cstheme="majorBidi"/>
        </w:rPr>
        <w:t>Attariya,</w:t>
      </w:r>
      <w:r>
        <w:rPr>
          <w:rFonts w:asciiTheme="majorBidi" w:hAnsiTheme="majorBidi" w:cstheme="majorBidi"/>
        </w:rPr>
        <w:t xml:space="preserve"> </w:t>
      </w:r>
      <w:r w:rsidRPr="00095DFA">
        <w:rPr>
          <w:rFonts w:asciiTheme="majorBidi" w:hAnsiTheme="majorBidi" w:cstheme="majorBidi"/>
        </w:rPr>
        <w:t>2013),</w:t>
      </w:r>
      <w:r>
        <w:rPr>
          <w:rFonts w:asciiTheme="majorBidi" w:hAnsiTheme="majorBidi" w:cstheme="majorBidi"/>
        </w:rPr>
        <w:t xml:space="preserve"> hlm.</w:t>
      </w:r>
      <w:r w:rsidRPr="00095DFA">
        <w:rPr>
          <w:rFonts w:asciiTheme="majorBidi" w:hAnsiTheme="majorBidi" w:cstheme="majorBidi"/>
        </w:rPr>
        <w:t>386-387</w:t>
      </w:r>
      <w:r>
        <w:rPr>
          <w:rFonts w:asciiTheme="majorBidi" w:hAnsiTheme="majorBidi" w:cstheme="majorBidi"/>
        </w:rPr>
        <w:t>.</w:t>
      </w:r>
    </w:p>
  </w:footnote>
  <w:footnote w:id="11">
    <w:p w14:paraId="746554CC" w14:textId="55139BCD" w:rsidR="001651AB" w:rsidRPr="00095DFA" w:rsidRDefault="001651AB" w:rsidP="004512EB">
      <w:pPr>
        <w:pStyle w:val="FootnoteText"/>
        <w:jc w:val="both"/>
        <w:rPr>
          <w:rFonts w:asciiTheme="majorBidi" w:hAnsiTheme="majorBidi" w:cstheme="majorBidi"/>
        </w:rPr>
      </w:pPr>
      <w:r w:rsidRPr="00095DFA">
        <w:rPr>
          <w:rStyle w:val="FootnoteReference"/>
          <w:rFonts w:asciiTheme="majorBidi" w:hAnsiTheme="majorBidi" w:cstheme="majorBidi"/>
        </w:rPr>
        <w:footnoteRef/>
      </w:r>
      <w:r>
        <w:rPr>
          <w:rFonts w:asciiTheme="majorBidi" w:hAnsiTheme="majorBidi" w:cstheme="majorBidi"/>
        </w:rPr>
        <w:t xml:space="preserve"> Kamal Muktar, </w:t>
      </w:r>
      <w:r w:rsidRPr="00095DFA">
        <w:rPr>
          <w:rFonts w:asciiTheme="majorBidi" w:hAnsiTheme="majorBidi" w:cstheme="majorBidi"/>
          <w:i/>
          <w:iCs/>
        </w:rPr>
        <w:t>Asas-Asas Hukum Islam Tentang Perkawinan</w:t>
      </w:r>
      <w:r>
        <w:rPr>
          <w:rFonts w:asciiTheme="majorBidi" w:hAnsiTheme="majorBidi" w:cstheme="majorBidi"/>
        </w:rPr>
        <w:t xml:space="preserve">, </w:t>
      </w:r>
      <w:r w:rsidRPr="00095DFA">
        <w:rPr>
          <w:rFonts w:asciiTheme="majorBidi" w:hAnsiTheme="majorBidi" w:cstheme="majorBidi"/>
        </w:rPr>
        <w:t>(Jakarta: Bulan Bintang,</w:t>
      </w:r>
      <w:r>
        <w:rPr>
          <w:rFonts w:asciiTheme="majorBidi" w:hAnsiTheme="majorBidi" w:cstheme="majorBidi"/>
        </w:rPr>
        <w:t xml:space="preserve"> </w:t>
      </w:r>
      <w:r w:rsidRPr="00095DFA">
        <w:rPr>
          <w:rFonts w:asciiTheme="majorBidi" w:hAnsiTheme="majorBidi" w:cstheme="majorBidi"/>
        </w:rPr>
        <w:t>2011). 207</w:t>
      </w:r>
      <w:r>
        <w:rPr>
          <w:rFonts w:asciiTheme="majorBidi" w:hAnsiTheme="majorBidi" w:cstheme="majorBidi"/>
        </w:rPr>
        <w:t>.</w:t>
      </w:r>
    </w:p>
  </w:footnote>
  <w:footnote w:id="12">
    <w:p w14:paraId="322219D8" w14:textId="4C7CBC33" w:rsidR="001651AB" w:rsidRPr="00095DFA" w:rsidRDefault="001651AB" w:rsidP="00095DFA">
      <w:pPr>
        <w:pStyle w:val="FootnoteText"/>
        <w:jc w:val="both"/>
        <w:rPr>
          <w:rFonts w:asciiTheme="majorBidi" w:hAnsiTheme="majorBidi" w:cstheme="majorBidi"/>
        </w:rPr>
      </w:pPr>
      <w:r w:rsidRPr="00095DFA">
        <w:rPr>
          <w:rStyle w:val="FootnoteReference"/>
          <w:rFonts w:asciiTheme="majorBidi" w:hAnsiTheme="majorBidi" w:cstheme="majorBidi"/>
        </w:rPr>
        <w:footnoteRef/>
      </w:r>
      <w:r w:rsidRPr="00095DFA">
        <w:rPr>
          <w:rFonts w:asciiTheme="majorBidi" w:hAnsiTheme="majorBidi" w:cstheme="majorBidi"/>
        </w:rPr>
        <w:t xml:space="preserve"> Enakmen 2 Tahun 2003, Enakmen Undang-Undang, Pentadbiran Keluarga Islam Pasal No 125, Tentang Perceraian Di Luar Mahkamah Dan Tanpa Kebenaran Mahkamah, Bahagian Kesalahan Dan Hukuman</w:t>
      </w:r>
      <w:r>
        <w:rPr>
          <w:rFonts w:asciiTheme="majorBidi" w:hAnsiTheme="majorBidi" w:cstheme="majorBidi"/>
        </w:rPr>
        <w:t>.</w:t>
      </w:r>
    </w:p>
  </w:footnote>
  <w:footnote w:id="13">
    <w:p w14:paraId="240F4B65" w14:textId="6C4CEEF2" w:rsidR="001651AB" w:rsidRPr="00095DFA" w:rsidRDefault="001651AB" w:rsidP="00095DFA">
      <w:pPr>
        <w:pStyle w:val="FootnoteText"/>
        <w:jc w:val="both"/>
        <w:rPr>
          <w:rFonts w:asciiTheme="majorBidi" w:hAnsiTheme="majorBidi" w:cstheme="majorBidi"/>
        </w:rPr>
      </w:pPr>
      <w:r w:rsidRPr="00095DFA">
        <w:rPr>
          <w:rStyle w:val="FootnoteReference"/>
          <w:rFonts w:asciiTheme="majorBidi" w:hAnsiTheme="majorBidi" w:cstheme="majorBidi"/>
        </w:rPr>
        <w:footnoteRef/>
      </w:r>
      <w:r w:rsidRPr="00095DFA">
        <w:rPr>
          <w:rFonts w:asciiTheme="majorBidi" w:hAnsiTheme="majorBidi" w:cstheme="majorBidi"/>
        </w:rPr>
        <w:t xml:space="preserve"> Haji Naim Hj. Mokhtar, </w:t>
      </w:r>
      <w:r w:rsidRPr="004512EB">
        <w:rPr>
          <w:rFonts w:asciiTheme="majorBidi" w:hAnsiTheme="majorBidi" w:cstheme="majorBidi"/>
          <w:i/>
          <w:iCs/>
        </w:rPr>
        <w:t>Talak: Konsep dan Perlaksanaan Di Mahkamah Syariah</w:t>
      </w:r>
      <w:r w:rsidRPr="00095DFA">
        <w:rPr>
          <w:rFonts w:asciiTheme="majorBidi" w:hAnsiTheme="majorBidi" w:cstheme="majorBidi"/>
        </w:rPr>
        <w:t>, hlm. 140</w:t>
      </w:r>
      <w:r>
        <w:rPr>
          <w:rFonts w:asciiTheme="majorBidi" w:hAnsiTheme="majorBidi" w:cstheme="majorBidi"/>
        </w:rPr>
        <w:t>.</w:t>
      </w:r>
    </w:p>
  </w:footnote>
  <w:footnote w:id="14">
    <w:p w14:paraId="08D27608" w14:textId="25EBBA1F" w:rsidR="001651AB" w:rsidRPr="00095DFA" w:rsidRDefault="001651AB" w:rsidP="00095DFA">
      <w:pPr>
        <w:pStyle w:val="FootnoteText"/>
        <w:jc w:val="both"/>
        <w:rPr>
          <w:rFonts w:asciiTheme="majorBidi" w:hAnsiTheme="majorBidi" w:cstheme="majorBidi"/>
        </w:rPr>
      </w:pPr>
      <w:r w:rsidRPr="00095DFA">
        <w:rPr>
          <w:rStyle w:val="FootnoteReference"/>
          <w:rFonts w:asciiTheme="majorBidi" w:hAnsiTheme="majorBidi" w:cstheme="majorBidi"/>
        </w:rPr>
        <w:footnoteRef/>
      </w:r>
      <w:r>
        <w:rPr>
          <w:rFonts w:asciiTheme="majorBidi" w:hAnsiTheme="majorBidi" w:cstheme="majorBidi"/>
        </w:rPr>
        <w:t xml:space="preserve"> Hasanudin, </w:t>
      </w:r>
      <w:r w:rsidRPr="004512EB">
        <w:rPr>
          <w:rFonts w:asciiTheme="majorBidi" w:hAnsiTheme="majorBidi" w:cstheme="majorBidi"/>
          <w:i/>
          <w:iCs/>
        </w:rPr>
        <w:t>Kedudukan Taklik Talak Dalam Perkawinan Ditinjau Dari Hukum Islam Dan Hukum Positif</w:t>
      </w:r>
      <w:r w:rsidRPr="00095DFA">
        <w:rPr>
          <w:rFonts w:asciiTheme="majorBidi" w:hAnsiTheme="majorBidi" w:cstheme="majorBidi"/>
        </w:rPr>
        <w:t xml:space="preserve">, </w:t>
      </w:r>
      <w:r>
        <w:rPr>
          <w:rFonts w:asciiTheme="majorBidi" w:hAnsiTheme="majorBidi" w:cstheme="majorBidi"/>
        </w:rPr>
        <w:t>Medina, vol.14, No.</w:t>
      </w:r>
      <w:r w:rsidRPr="00095DFA">
        <w:rPr>
          <w:rFonts w:asciiTheme="majorBidi" w:hAnsiTheme="majorBidi" w:cstheme="majorBidi"/>
        </w:rPr>
        <w:t>1</w:t>
      </w:r>
      <w:r>
        <w:rPr>
          <w:rFonts w:asciiTheme="majorBidi" w:hAnsiTheme="majorBidi" w:cstheme="majorBidi"/>
        </w:rPr>
        <w:t>, (J</w:t>
      </w:r>
      <w:r w:rsidRPr="00095DFA">
        <w:rPr>
          <w:rFonts w:asciiTheme="majorBidi" w:hAnsiTheme="majorBidi" w:cstheme="majorBidi"/>
        </w:rPr>
        <w:t>uni</w:t>
      </w:r>
      <w:proofErr w:type="gramStart"/>
      <w:r w:rsidRPr="00095DFA">
        <w:rPr>
          <w:rFonts w:asciiTheme="majorBidi" w:hAnsiTheme="majorBidi" w:cstheme="majorBidi"/>
        </w:rPr>
        <w:t>,2016</w:t>
      </w:r>
      <w:proofErr w:type="gramEnd"/>
      <w:r w:rsidRPr="00095DFA">
        <w:rPr>
          <w:rFonts w:asciiTheme="majorBidi" w:hAnsiTheme="majorBidi" w:cstheme="majorBidi"/>
        </w:rPr>
        <w:t>).</w:t>
      </w:r>
      <w:r>
        <w:rPr>
          <w:rFonts w:asciiTheme="majorBidi" w:hAnsiTheme="majorBidi" w:cstheme="majorBidi"/>
        </w:rPr>
        <w:t>hlm.</w:t>
      </w:r>
      <w:r w:rsidRPr="00095DFA">
        <w:rPr>
          <w:rFonts w:asciiTheme="majorBidi" w:hAnsiTheme="majorBidi" w:cstheme="majorBidi"/>
        </w:rPr>
        <w:t>45.</w:t>
      </w:r>
    </w:p>
  </w:footnote>
  <w:footnote w:id="15">
    <w:p w14:paraId="62FB9D08" w14:textId="64579459" w:rsidR="001651AB" w:rsidRPr="00095DFA" w:rsidRDefault="001651AB" w:rsidP="004512EB">
      <w:pPr>
        <w:pStyle w:val="FootnoteText"/>
        <w:jc w:val="both"/>
        <w:rPr>
          <w:rFonts w:asciiTheme="majorBidi" w:hAnsiTheme="majorBidi" w:cstheme="majorBidi"/>
        </w:rPr>
      </w:pPr>
      <w:r w:rsidRPr="00095DFA">
        <w:rPr>
          <w:rStyle w:val="FootnoteReference"/>
          <w:rFonts w:asciiTheme="majorBidi" w:hAnsiTheme="majorBidi" w:cstheme="majorBidi"/>
        </w:rPr>
        <w:footnoteRef/>
      </w:r>
      <w:r w:rsidRPr="00095DFA">
        <w:rPr>
          <w:rFonts w:asciiTheme="majorBidi" w:hAnsiTheme="majorBidi" w:cstheme="majorBidi"/>
        </w:rPr>
        <w:t xml:space="preserve"> </w:t>
      </w:r>
      <w:r>
        <w:rPr>
          <w:rFonts w:asciiTheme="majorBidi" w:hAnsiTheme="majorBidi" w:cstheme="majorBidi"/>
        </w:rPr>
        <w:t xml:space="preserve">Khairuddin Nasution, </w:t>
      </w:r>
      <w:r w:rsidRPr="004512EB">
        <w:rPr>
          <w:rFonts w:asciiTheme="majorBidi" w:hAnsiTheme="majorBidi" w:cstheme="majorBidi"/>
          <w:i/>
          <w:iCs/>
        </w:rPr>
        <w:t>Menjamin Hak Perempuan Dengan Taklik Talak Dan Perjanjian Perkawinan</w:t>
      </w:r>
      <w:r>
        <w:rPr>
          <w:rFonts w:asciiTheme="majorBidi" w:hAnsiTheme="majorBidi" w:cstheme="majorBidi"/>
        </w:rPr>
        <w:t xml:space="preserve">, UNISIA, Vol. XXXI, No. </w:t>
      </w:r>
      <w:r w:rsidRPr="00095DFA">
        <w:rPr>
          <w:rFonts w:asciiTheme="majorBidi" w:hAnsiTheme="majorBidi" w:cstheme="majorBidi"/>
        </w:rPr>
        <w:t>70, (</w:t>
      </w:r>
      <w:r>
        <w:rPr>
          <w:rFonts w:asciiTheme="majorBidi" w:hAnsiTheme="majorBidi" w:cstheme="majorBidi"/>
        </w:rPr>
        <w:t>Ju</w:t>
      </w:r>
      <w:r w:rsidRPr="00095DFA">
        <w:rPr>
          <w:rFonts w:asciiTheme="majorBidi" w:hAnsiTheme="majorBidi" w:cstheme="majorBidi"/>
        </w:rPr>
        <w:t>li</w:t>
      </w:r>
      <w:proofErr w:type="gramStart"/>
      <w:r w:rsidRPr="00095DFA">
        <w:rPr>
          <w:rFonts w:asciiTheme="majorBidi" w:hAnsiTheme="majorBidi" w:cstheme="majorBidi"/>
        </w:rPr>
        <w:t>,2008</w:t>
      </w:r>
      <w:proofErr w:type="gramEnd"/>
      <w:r w:rsidRPr="00095DFA">
        <w:rPr>
          <w:rFonts w:asciiTheme="majorBidi" w:hAnsiTheme="majorBidi" w:cstheme="majorBidi"/>
        </w:rPr>
        <w:t xml:space="preserve">), </w:t>
      </w:r>
      <w:r>
        <w:rPr>
          <w:rFonts w:asciiTheme="majorBidi" w:hAnsiTheme="majorBidi" w:cstheme="majorBidi"/>
        </w:rPr>
        <w:t>hlm.</w:t>
      </w:r>
      <w:r w:rsidRPr="00095DFA">
        <w:rPr>
          <w:rFonts w:asciiTheme="majorBidi" w:hAnsiTheme="majorBidi" w:cstheme="majorBidi"/>
        </w:rPr>
        <w:t>333.</w:t>
      </w:r>
    </w:p>
  </w:footnote>
  <w:footnote w:id="16">
    <w:p w14:paraId="7F0F1581" w14:textId="06156E7F" w:rsidR="001651AB" w:rsidRPr="00095DFA" w:rsidRDefault="001651AB" w:rsidP="00095DFA">
      <w:pPr>
        <w:pStyle w:val="FootnoteText"/>
        <w:jc w:val="both"/>
        <w:rPr>
          <w:rFonts w:asciiTheme="majorBidi" w:hAnsiTheme="majorBidi" w:cstheme="majorBidi"/>
        </w:rPr>
      </w:pPr>
      <w:r w:rsidRPr="00095DFA">
        <w:rPr>
          <w:rStyle w:val="FootnoteReference"/>
          <w:rFonts w:asciiTheme="majorBidi" w:hAnsiTheme="majorBidi" w:cstheme="majorBidi"/>
        </w:rPr>
        <w:footnoteRef/>
      </w:r>
      <w:r>
        <w:rPr>
          <w:rFonts w:asciiTheme="majorBidi" w:hAnsiTheme="majorBidi" w:cstheme="majorBidi"/>
        </w:rPr>
        <w:t xml:space="preserve"> Mutboin, </w:t>
      </w:r>
      <w:r w:rsidRPr="004512EB">
        <w:rPr>
          <w:rFonts w:asciiTheme="majorBidi" w:hAnsiTheme="majorBidi" w:cstheme="majorBidi"/>
          <w:i/>
          <w:iCs/>
        </w:rPr>
        <w:t>Taklik Talak Dalam Perspektif Gender</w:t>
      </w:r>
      <w:r w:rsidRPr="00095DFA">
        <w:rPr>
          <w:rFonts w:asciiTheme="majorBidi" w:hAnsiTheme="majorBidi" w:cstheme="majorBidi"/>
        </w:rPr>
        <w:t xml:space="preserve">, </w:t>
      </w:r>
      <w:r w:rsidRPr="004512EB">
        <w:rPr>
          <w:rFonts w:asciiTheme="majorBidi" w:hAnsiTheme="majorBidi" w:cstheme="majorBidi"/>
        </w:rPr>
        <w:t>Mawazah</w:t>
      </w:r>
      <w:r w:rsidRPr="00095DFA">
        <w:rPr>
          <w:rFonts w:asciiTheme="majorBidi" w:hAnsiTheme="majorBidi" w:cstheme="majorBidi"/>
          <w:i/>
          <w:iCs/>
        </w:rPr>
        <w:t xml:space="preserve"> </w:t>
      </w:r>
      <w:r>
        <w:rPr>
          <w:rFonts w:asciiTheme="majorBidi" w:hAnsiTheme="majorBidi" w:cstheme="majorBidi"/>
        </w:rPr>
        <w:t xml:space="preserve">Vol.4, No. 2, </w:t>
      </w:r>
      <w:r w:rsidRPr="00095DFA">
        <w:rPr>
          <w:rFonts w:asciiTheme="majorBidi" w:hAnsiTheme="majorBidi" w:cstheme="majorBidi"/>
        </w:rPr>
        <w:t>(Desember.2012).</w:t>
      </w:r>
      <w:r>
        <w:rPr>
          <w:rFonts w:asciiTheme="majorBidi" w:hAnsiTheme="majorBidi" w:cstheme="majorBidi"/>
        </w:rPr>
        <w:t xml:space="preserve"> </w:t>
      </w:r>
      <w:proofErr w:type="gramStart"/>
      <w:r>
        <w:rPr>
          <w:rFonts w:asciiTheme="majorBidi" w:hAnsiTheme="majorBidi" w:cstheme="majorBidi"/>
        </w:rPr>
        <w:t>hlm</w:t>
      </w:r>
      <w:proofErr w:type="gramEnd"/>
      <w:r>
        <w:rPr>
          <w:rFonts w:asciiTheme="majorBidi" w:hAnsiTheme="majorBidi" w:cstheme="majorBidi"/>
        </w:rPr>
        <w:t xml:space="preserve">. </w:t>
      </w:r>
      <w:r w:rsidRPr="00095DFA">
        <w:rPr>
          <w:rFonts w:asciiTheme="majorBidi" w:hAnsiTheme="majorBidi" w:cstheme="majorBidi"/>
        </w:rPr>
        <w:t>158.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D63F7"/>
    <w:multiLevelType w:val="hybridMultilevel"/>
    <w:tmpl w:val="1A442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113763"/>
    <w:multiLevelType w:val="hybridMultilevel"/>
    <w:tmpl w:val="F55A2AD4"/>
    <w:lvl w:ilvl="0" w:tplc="70CCE65C">
      <w:start w:val="1"/>
      <w:numFmt w:val="decimal"/>
      <w:lvlText w:val="%1)"/>
      <w:lvlJc w:val="left"/>
      <w:pPr>
        <w:ind w:left="1080" w:hanging="360"/>
      </w:pPr>
      <w:rPr>
        <w:rFonts w:asciiTheme="majorBidi" w:eastAsia="Times New Roman" w:hAnsiTheme="majorBid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C4F344A"/>
    <w:multiLevelType w:val="hybridMultilevel"/>
    <w:tmpl w:val="83BAD484"/>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
    <w:nsid w:val="1D487A03"/>
    <w:multiLevelType w:val="hybridMultilevel"/>
    <w:tmpl w:val="CA1C4936"/>
    <w:lvl w:ilvl="0" w:tplc="8C4A58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0AD334E"/>
    <w:multiLevelType w:val="hybridMultilevel"/>
    <w:tmpl w:val="841A3ACE"/>
    <w:lvl w:ilvl="0" w:tplc="5D10B62A">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BA155C"/>
    <w:multiLevelType w:val="hybridMultilevel"/>
    <w:tmpl w:val="6498BB96"/>
    <w:lvl w:ilvl="0" w:tplc="0F269A92">
      <w:start w:val="1"/>
      <w:numFmt w:val="decimal"/>
      <w:lvlText w:val="%1)"/>
      <w:lvlJc w:val="left"/>
      <w:pPr>
        <w:ind w:left="2160" w:hanging="360"/>
      </w:pPr>
      <w:rPr>
        <w:rFonts w:asciiTheme="majorBidi" w:eastAsiaTheme="minorHAnsi" w:hAnsiTheme="majorBidi" w:cstheme="majorBidi"/>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2304101A"/>
    <w:multiLevelType w:val="hybridMultilevel"/>
    <w:tmpl w:val="25BE44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153A96"/>
    <w:multiLevelType w:val="hybridMultilevel"/>
    <w:tmpl w:val="6930F742"/>
    <w:lvl w:ilvl="0" w:tplc="9C48E426">
      <w:start w:val="1"/>
      <w:numFmt w:val="lowerLetter"/>
      <w:lvlText w:val="%1."/>
      <w:lvlJc w:val="left"/>
      <w:pPr>
        <w:ind w:left="1800" w:hanging="360"/>
      </w:pPr>
      <w:rPr>
        <w:rFonts w:asciiTheme="majorBidi" w:eastAsia="Times New Roman" w:hAnsiTheme="majorBidi" w:cstheme="maj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E8A18A8"/>
    <w:multiLevelType w:val="hybridMultilevel"/>
    <w:tmpl w:val="C5701190"/>
    <w:lvl w:ilvl="0" w:tplc="290048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E074099"/>
    <w:multiLevelType w:val="hybridMultilevel"/>
    <w:tmpl w:val="C9FC415E"/>
    <w:lvl w:ilvl="0" w:tplc="9C48E426">
      <w:start w:val="1"/>
      <w:numFmt w:val="lowerLetter"/>
      <w:lvlText w:val="%1."/>
      <w:lvlJc w:val="left"/>
      <w:pPr>
        <w:ind w:left="720" w:hanging="360"/>
      </w:pPr>
      <w:rPr>
        <w:rFonts w:asciiTheme="majorBidi" w:eastAsia="Times New Roman"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D07D19"/>
    <w:multiLevelType w:val="hybridMultilevel"/>
    <w:tmpl w:val="EA7A0D96"/>
    <w:lvl w:ilvl="0" w:tplc="E81C3960">
      <w:start w:val="7"/>
      <w:numFmt w:val="upp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1">
    <w:nsid w:val="478744F0"/>
    <w:multiLevelType w:val="hybridMultilevel"/>
    <w:tmpl w:val="F43063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D523DE"/>
    <w:multiLevelType w:val="hybridMultilevel"/>
    <w:tmpl w:val="7CA8DE18"/>
    <w:lvl w:ilvl="0" w:tplc="DB921870">
      <w:start w:val="1"/>
      <w:numFmt w:val="upperLetter"/>
      <w:lvlText w:val="%1."/>
      <w:lvlJc w:val="left"/>
      <w:pPr>
        <w:ind w:left="1800" w:hanging="360"/>
      </w:pPr>
      <w:rPr>
        <w:rFonts w:asciiTheme="majorBidi" w:eastAsiaTheme="minorHAnsi" w:hAnsiTheme="majorBidi" w:cstheme="majorBidi"/>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4E276C31"/>
    <w:multiLevelType w:val="hybridMultilevel"/>
    <w:tmpl w:val="28DA9EF8"/>
    <w:lvl w:ilvl="0" w:tplc="216A6040">
      <w:start w:val="1"/>
      <w:numFmt w:val="decimal"/>
      <w:lvlText w:val="%1."/>
      <w:lvlJc w:val="left"/>
      <w:pPr>
        <w:ind w:left="1800" w:hanging="360"/>
      </w:pPr>
      <w:rPr>
        <w:rFonts w:asciiTheme="majorBidi" w:eastAsiaTheme="minorHAnsi" w:hAnsiTheme="majorBidi" w:cstheme="majorBidi"/>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55513B56"/>
    <w:multiLevelType w:val="hybridMultilevel"/>
    <w:tmpl w:val="83943BFE"/>
    <w:lvl w:ilvl="0" w:tplc="A0CE6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7C43872"/>
    <w:multiLevelType w:val="hybridMultilevel"/>
    <w:tmpl w:val="4BD00302"/>
    <w:lvl w:ilvl="0" w:tplc="9C48E426">
      <w:start w:val="1"/>
      <w:numFmt w:val="lowerLetter"/>
      <w:lvlText w:val="%1."/>
      <w:lvlJc w:val="left"/>
      <w:pPr>
        <w:ind w:left="1146" w:hanging="360"/>
      </w:pPr>
      <w:rPr>
        <w:rFonts w:asciiTheme="majorBidi" w:eastAsia="Times New Roman" w:hAnsiTheme="majorBidi" w:cstheme="majorBidi"/>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nsid w:val="588B166D"/>
    <w:multiLevelType w:val="hybridMultilevel"/>
    <w:tmpl w:val="912E3104"/>
    <w:lvl w:ilvl="0" w:tplc="87403188">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nsid w:val="5C4C2126"/>
    <w:multiLevelType w:val="hybridMultilevel"/>
    <w:tmpl w:val="F17CE698"/>
    <w:lvl w:ilvl="0" w:tplc="963A932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nsid w:val="5D780B5F"/>
    <w:multiLevelType w:val="hybridMultilevel"/>
    <w:tmpl w:val="EE62C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434A4A"/>
    <w:multiLevelType w:val="hybridMultilevel"/>
    <w:tmpl w:val="4044EF5A"/>
    <w:lvl w:ilvl="0" w:tplc="DE72403C">
      <w:start w:val="1"/>
      <w:numFmt w:val="decimal"/>
      <w:lvlText w:val="%1."/>
      <w:lvlJc w:val="left"/>
      <w:pPr>
        <w:ind w:left="1145" w:hanging="360"/>
      </w:pPr>
      <w:rPr>
        <w:rFonts w:asciiTheme="majorBidi" w:eastAsia="Times New Roman" w:hAnsiTheme="majorBidi" w:cstheme="majorBidi"/>
        <w:b w:val="0"/>
        <w:bCs w: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0">
    <w:nsid w:val="6A744310"/>
    <w:multiLevelType w:val="hybridMultilevel"/>
    <w:tmpl w:val="765E8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5F3812"/>
    <w:multiLevelType w:val="hybridMultilevel"/>
    <w:tmpl w:val="5A1C7476"/>
    <w:lvl w:ilvl="0" w:tplc="DB16651C">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
    <w:nsid w:val="716044F9"/>
    <w:multiLevelType w:val="hybridMultilevel"/>
    <w:tmpl w:val="9F282E00"/>
    <w:lvl w:ilvl="0" w:tplc="DE72403C">
      <w:start w:val="1"/>
      <w:numFmt w:val="decimal"/>
      <w:lvlText w:val="%1."/>
      <w:lvlJc w:val="left"/>
      <w:pPr>
        <w:ind w:left="1440" w:hanging="360"/>
      </w:pPr>
      <w:rPr>
        <w:rFonts w:asciiTheme="majorBidi" w:eastAsia="Times New Roman" w:hAnsiTheme="majorBidi" w:cstheme="majorBidi"/>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1BA3180"/>
    <w:multiLevelType w:val="hybridMultilevel"/>
    <w:tmpl w:val="8B8C2632"/>
    <w:lvl w:ilvl="0" w:tplc="88E421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29503A5"/>
    <w:multiLevelType w:val="hybridMultilevel"/>
    <w:tmpl w:val="F30011AA"/>
    <w:lvl w:ilvl="0" w:tplc="AD9CAB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5340B5B"/>
    <w:multiLevelType w:val="hybridMultilevel"/>
    <w:tmpl w:val="534840A2"/>
    <w:lvl w:ilvl="0" w:tplc="4CA60E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AFA1571"/>
    <w:multiLevelType w:val="hybridMultilevel"/>
    <w:tmpl w:val="67443944"/>
    <w:lvl w:ilvl="0" w:tplc="9C48E426">
      <w:start w:val="1"/>
      <w:numFmt w:val="lowerLetter"/>
      <w:lvlText w:val="%1."/>
      <w:lvlJc w:val="left"/>
      <w:pPr>
        <w:ind w:left="1440" w:hanging="360"/>
      </w:pPr>
      <w:rPr>
        <w:rFonts w:asciiTheme="majorBidi" w:eastAsia="Times New Roman" w:hAnsiTheme="majorBidi" w:cstheme="maj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8"/>
  </w:num>
  <w:num w:numId="3">
    <w:abstractNumId w:val="2"/>
  </w:num>
  <w:num w:numId="4">
    <w:abstractNumId w:val="19"/>
  </w:num>
  <w:num w:numId="5">
    <w:abstractNumId w:val="15"/>
  </w:num>
  <w:num w:numId="6">
    <w:abstractNumId w:val="17"/>
  </w:num>
  <w:num w:numId="7">
    <w:abstractNumId w:val="1"/>
  </w:num>
  <w:num w:numId="8">
    <w:abstractNumId w:val="6"/>
  </w:num>
  <w:num w:numId="9">
    <w:abstractNumId w:val="25"/>
  </w:num>
  <w:num w:numId="10">
    <w:abstractNumId w:val="0"/>
  </w:num>
  <w:num w:numId="11">
    <w:abstractNumId w:val="20"/>
  </w:num>
  <w:num w:numId="12">
    <w:abstractNumId w:val="10"/>
  </w:num>
  <w:num w:numId="13">
    <w:abstractNumId w:val="22"/>
  </w:num>
  <w:num w:numId="14">
    <w:abstractNumId w:val="8"/>
  </w:num>
  <w:num w:numId="15">
    <w:abstractNumId w:val="14"/>
  </w:num>
  <w:num w:numId="16">
    <w:abstractNumId w:val="26"/>
  </w:num>
  <w:num w:numId="17">
    <w:abstractNumId w:val="7"/>
  </w:num>
  <w:num w:numId="18">
    <w:abstractNumId w:val="16"/>
  </w:num>
  <w:num w:numId="19">
    <w:abstractNumId w:val="23"/>
  </w:num>
  <w:num w:numId="20">
    <w:abstractNumId w:val="3"/>
  </w:num>
  <w:num w:numId="21">
    <w:abstractNumId w:val="11"/>
  </w:num>
  <w:num w:numId="22">
    <w:abstractNumId w:val="9"/>
  </w:num>
  <w:num w:numId="23">
    <w:abstractNumId w:val="21"/>
  </w:num>
  <w:num w:numId="24">
    <w:abstractNumId w:val="5"/>
  </w:num>
  <w:num w:numId="25">
    <w:abstractNumId w:val="24"/>
  </w:num>
  <w:num w:numId="26">
    <w:abstractNumId w:val="13"/>
  </w:num>
  <w:num w:numId="27">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8E3"/>
    <w:rsid w:val="000008FE"/>
    <w:rsid w:val="000012B7"/>
    <w:rsid w:val="0000484A"/>
    <w:rsid w:val="00005279"/>
    <w:rsid w:val="00010D45"/>
    <w:rsid w:val="00013B1F"/>
    <w:rsid w:val="00014E2A"/>
    <w:rsid w:val="000169A9"/>
    <w:rsid w:val="00016F5D"/>
    <w:rsid w:val="00030EB0"/>
    <w:rsid w:val="00040937"/>
    <w:rsid w:val="00043BC6"/>
    <w:rsid w:val="00045195"/>
    <w:rsid w:val="000679F0"/>
    <w:rsid w:val="00073698"/>
    <w:rsid w:val="00074AAD"/>
    <w:rsid w:val="00095DFA"/>
    <w:rsid w:val="00097EFC"/>
    <w:rsid w:val="000A1491"/>
    <w:rsid w:val="000B0259"/>
    <w:rsid w:val="000C4199"/>
    <w:rsid w:val="000D2B84"/>
    <w:rsid w:val="000D72E0"/>
    <w:rsid w:val="000E39AA"/>
    <w:rsid w:val="000E4F2E"/>
    <w:rsid w:val="000E520A"/>
    <w:rsid w:val="000E5C53"/>
    <w:rsid w:val="000F6ED6"/>
    <w:rsid w:val="0010634D"/>
    <w:rsid w:val="00106BA6"/>
    <w:rsid w:val="001163E9"/>
    <w:rsid w:val="00121BAF"/>
    <w:rsid w:val="00126B89"/>
    <w:rsid w:val="00131BD4"/>
    <w:rsid w:val="00132C08"/>
    <w:rsid w:val="00135323"/>
    <w:rsid w:val="00143554"/>
    <w:rsid w:val="001450E6"/>
    <w:rsid w:val="00151090"/>
    <w:rsid w:val="00151971"/>
    <w:rsid w:val="001526CF"/>
    <w:rsid w:val="00157290"/>
    <w:rsid w:val="001576DF"/>
    <w:rsid w:val="001628DD"/>
    <w:rsid w:val="00164852"/>
    <w:rsid w:val="001651AB"/>
    <w:rsid w:val="00166609"/>
    <w:rsid w:val="00171B36"/>
    <w:rsid w:val="00172588"/>
    <w:rsid w:val="00187A44"/>
    <w:rsid w:val="001A3EB9"/>
    <w:rsid w:val="001A729F"/>
    <w:rsid w:val="001C23F8"/>
    <w:rsid w:val="001C5C27"/>
    <w:rsid w:val="001C5D7F"/>
    <w:rsid w:val="001D66D7"/>
    <w:rsid w:val="001D7C3C"/>
    <w:rsid w:val="001E002B"/>
    <w:rsid w:val="002017B5"/>
    <w:rsid w:val="002031AD"/>
    <w:rsid w:val="002042C4"/>
    <w:rsid w:val="00210901"/>
    <w:rsid w:val="00234534"/>
    <w:rsid w:val="0023786C"/>
    <w:rsid w:val="00237947"/>
    <w:rsid w:val="002418E3"/>
    <w:rsid w:val="00242CE1"/>
    <w:rsid w:val="0024406D"/>
    <w:rsid w:val="00247FF0"/>
    <w:rsid w:val="00251DDD"/>
    <w:rsid w:val="00256E24"/>
    <w:rsid w:val="00262754"/>
    <w:rsid w:val="00267E24"/>
    <w:rsid w:val="00271F3C"/>
    <w:rsid w:val="002735FB"/>
    <w:rsid w:val="00274C98"/>
    <w:rsid w:val="00280C46"/>
    <w:rsid w:val="002810F9"/>
    <w:rsid w:val="00282349"/>
    <w:rsid w:val="002A4769"/>
    <w:rsid w:val="002A4C0F"/>
    <w:rsid w:val="002B6AB5"/>
    <w:rsid w:val="002D1636"/>
    <w:rsid w:val="002D5790"/>
    <w:rsid w:val="002E3C5F"/>
    <w:rsid w:val="002E3DA2"/>
    <w:rsid w:val="002E75F8"/>
    <w:rsid w:val="002E7E68"/>
    <w:rsid w:val="00312759"/>
    <w:rsid w:val="00315DE2"/>
    <w:rsid w:val="00326ECF"/>
    <w:rsid w:val="00327CE8"/>
    <w:rsid w:val="00330DC1"/>
    <w:rsid w:val="00337163"/>
    <w:rsid w:val="003418B9"/>
    <w:rsid w:val="00345A8C"/>
    <w:rsid w:val="00357FAA"/>
    <w:rsid w:val="00362AB7"/>
    <w:rsid w:val="0038566F"/>
    <w:rsid w:val="003860A3"/>
    <w:rsid w:val="00394521"/>
    <w:rsid w:val="003A09FE"/>
    <w:rsid w:val="003A2970"/>
    <w:rsid w:val="003A4141"/>
    <w:rsid w:val="003A5288"/>
    <w:rsid w:val="003B3D41"/>
    <w:rsid w:val="003B4268"/>
    <w:rsid w:val="003B5965"/>
    <w:rsid w:val="003B67CE"/>
    <w:rsid w:val="003B7278"/>
    <w:rsid w:val="003C438D"/>
    <w:rsid w:val="003C7F73"/>
    <w:rsid w:val="003D1B83"/>
    <w:rsid w:val="003D2D7E"/>
    <w:rsid w:val="003D49A6"/>
    <w:rsid w:val="003E160F"/>
    <w:rsid w:val="003E2C4D"/>
    <w:rsid w:val="003E5FAB"/>
    <w:rsid w:val="003F0C9C"/>
    <w:rsid w:val="003F0F07"/>
    <w:rsid w:val="003F6B88"/>
    <w:rsid w:val="0040285D"/>
    <w:rsid w:val="00413647"/>
    <w:rsid w:val="00413802"/>
    <w:rsid w:val="00421E5B"/>
    <w:rsid w:val="004249C5"/>
    <w:rsid w:val="0042777A"/>
    <w:rsid w:val="00433377"/>
    <w:rsid w:val="004343E7"/>
    <w:rsid w:val="004406A0"/>
    <w:rsid w:val="004415FC"/>
    <w:rsid w:val="00441BDA"/>
    <w:rsid w:val="00443479"/>
    <w:rsid w:val="004512EB"/>
    <w:rsid w:val="00451A9D"/>
    <w:rsid w:val="00454C40"/>
    <w:rsid w:val="0045532F"/>
    <w:rsid w:val="004616B5"/>
    <w:rsid w:val="004635E6"/>
    <w:rsid w:val="00463EBA"/>
    <w:rsid w:val="00476DC5"/>
    <w:rsid w:val="00483C7A"/>
    <w:rsid w:val="004866F5"/>
    <w:rsid w:val="0049068C"/>
    <w:rsid w:val="00490A74"/>
    <w:rsid w:val="00495639"/>
    <w:rsid w:val="004973D2"/>
    <w:rsid w:val="004A0FC8"/>
    <w:rsid w:val="004A3842"/>
    <w:rsid w:val="004A76DF"/>
    <w:rsid w:val="004B2279"/>
    <w:rsid w:val="004B765C"/>
    <w:rsid w:val="004C05D4"/>
    <w:rsid w:val="004C455C"/>
    <w:rsid w:val="004D2151"/>
    <w:rsid w:val="004D69C0"/>
    <w:rsid w:val="004E4CB2"/>
    <w:rsid w:val="004F7A46"/>
    <w:rsid w:val="0050102D"/>
    <w:rsid w:val="0050475A"/>
    <w:rsid w:val="005160B8"/>
    <w:rsid w:val="00526223"/>
    <w:rsid w:val="005266AE"/>
    <w:rsid w:val="00532745"/>
    <w:rsid w:val="00535F65"/>
    <w:rsid w:val="00537B59"/>
    <w:rsid w:val="00542FC8"/>
    <w:rsid w:val="00543745"/>
    <w:rsid w:val="005466EF"/>
    <w:rsid w:val="00546F7C"/>
    <w:rsid w:val="00553158"/>
    <w:rsid w:val="00554F9F"/>
    <w:rsid w:val="00555DCE"/>
    <w:rsid w:val="00557A96"/>
    <w:rsid w:val="00563A90"/>
    <w:rsid w:val="005645C2"/>
    <w:rsid w:val="0056489A"/>
    <w:rsid w:val="00565B2F"/>
    <w:rsid w:val="00575713"/>
    <w:rsid w:val="005906FF"/>
    <w:rsid w:val="00591E95"/>
    <w:rsid w:val="005A156B"/>
    <w:rsid w:val="005A7B85"/>
    <w:rsid w:val="005B782D"/>
    <w:rsid w:val="005C4936"/>
    <w:rsid w:val="005C59F7"/>
    <w:rsid w:val="005D698D"/>
    <w:rsid w:val="005F5E17"/>
    <w:rsid w:val="0060028B"/>
    <w:rsid w:val="00612574"/>
    <w:rsid w:val="0063061E"/>
    <w:rsid w:val="00631379"/>
    <w:rsid w:val="006338C5"/>
    <w:rsid w:val="006403A2"/>
    <w:rsid w:val="00652BBE"/>
    <w:rsid w:val="00666DEB"/>
    <w:rsid w:val="00671684"/>
    <w:rsid w:val="00671BC2"/>
    <w:rsid w:val="00672329"/>
    <w:rsid w:val="006764CD"/>
    <w:rsid w:val="00682958"/>
    <w:rsid w:val="00685B9E"/>
    <w:rsid w:val="006932BA"/>
    <w:rsid w:val="006A32A9"/>
    <w:rsid w:val="006A72C6"/>
    <w:rsid w:val="006B2601"/>
    <w:rsid w:val="006B345D"/>
    <w:rsid w:val="006C453C"/>
    <w:rsid w:val="006D7E76"/>
    <w:rsid w:val="006E349B"/>
    <w:rsid w:val="006E624A"/>
    <w:rsid w:val="006E69BE"/>
    <w:rsid w:val="006F44E7"/>
    <w:rsid w:val="006F4C40"/>
    <w:rsid w:val="007001F2"/>
    <w:rsid w:val="00705995"/>
    <w:rsid w:val="00706C59"/>
    <w:rsid w:val="00714583"/>
    <w:rsid w:val="0071715F"/>
    <w:rsid w:val="007213A7"/>
    <w:rsid w:val="00733646"/>
    <w:rsid w:val="007346BE"/>
    <w:rsid w:val="007356A4"/>
    <w:rsid w:val="007400BD"/>
    <w:rsid w:val="007426E0"/>
    <w:rsid w:val="00747FF7"/>
    <w:rsid w:val="007515C2"/>
    <w:rsid w:val="0075489E"/>
    <w:rsid w:val="0076764D"/>
    <w:rsid w:val="00771487"/>
    <w:rsid w:val="00790089"/>
    <w:rsid w:val="007A3A2C"/>
    <w:rsid w:val="007B43B3"/>
    <w:rsid w:val="007C0C70"/>
    <w:rsid w:val="007E450E"/>
    <w:rsid w:val="007F4A45"/>
    <w:rsid w:val="007F6858"/>
    <w:rsid w:val="007F7A5E"/>
    <w:rsid w:val="00800CAA"/>
    <w:rsid w:val="008042BF"/>
    <w:rsid w:val="0080552D"/>
    <w:rsid w:val="00812F73"/>
    <w:rsid w:val="00821214"/>
    <w:rsid w:val="008235FD"/>
    <w:rsid w:val="0082372E"/>
    <w:rsid w:val="00836682"/>
    <w:rsid w:val="00837E90"/>
    <w:rsid w:val="00840320"/>
    <w:rsid w:val="00841816"/>
    <w:rsid w:val="00841F1B"/>
    <w:rsid w:val="00854B13"/>
    <w:rsid w:val="008570C2"/>
    <w:rsid w:val="00873110"/>
    <w:rsid w:val="00874544"/>
    <w:rsid w:val="00890F65"/>
    <w:rsid w:val="00893353"/>
    <w:rsid w:val="00893BD7"/>
    <w:rsid w:val="008A054B"/>
    <w:rsid w:val="008B2366"/>
    <w:rsid w:val="008B3667"/>
    <w:rsid w:val="008C18D8"/>
    <w:rsid w:val="008C45FC"/>
    <w:rsid w:val="008C46AF"/>
    <w:rsid w:val="008D10C6"/>
    <w:rsid w:val="008E3689"/>
    <w:rsid w:val="008F2FFD"/>
    <w:rsid w:val="008F49A2"/>
    <w:rsid w:val="008F57E4"/>
    <w:rsid w:val="00921492"/>
    <w:rsid w:val="0094193F"/>
    <w:rsid w:val="009427D5"/>
    <w:rsid w:val="00964445"/>
    <w:rsid w:val="00967316"/>
    <w:rsid w:val="00982F95"/>
    <w:rsid w:val="00984673"/>
    <w:rsid w:val="0098684C"/>
    <w:rsid w:val="00991CC6"/>
    <w:rsid w:val="0099220B"/>
    <w:rsid w:val="009964BF"/>
    <w:rsid w:val="009A2453"/>
    <w:rsid w:val="009B1581"/>
    <w:rsid w:val="009C4090"/>
    <w:rsid w:val="009C6BBA"/>
    <w:rsid w:val="009D42C4"/>
    <w:rsid w:val="009D70D6"/>
    <w:rsid w:val="009E0979"/>
    <w:rsid w:val="009E1F87"/>
    <w:rsid w:val="009E2CEC"/>
    <w:rsid w:val="009E75B7"/>
    <w:rsid w:val="009F1F0B"/>
    <w:rsid w:val="009F7FE7"/>
    <w:rsid w:val="00A0106D"/>
    <w:rsid w:val="00A04351"/>
    <w:rsid w:val="00A12311"/>
    <w:rsid w:val="00A1583F"/>
    <w:rsid w:val="00A171DE"/>
    <w:rsid w:val="00A30772"/>
    <w:rsid w:val="00A374D5"/>
    <w:rsid w:val="00A42E66"/>
    <w:rsid w:val="00A476BD"/>
    <w:rsid w:val="00A525B5"/>
    <w:rsid w:val="00A6267B"/>
    <w:rsid w:val="00A64F9D"/>
    <w:rsid w:val="00A67D83"/>
    <w:rsid w:val="00A70A51"/>
    <w:rsid w:val="00A77778"/>
    <w:rsid w:val="00A85E4E"/>
    <w:rsid w:val="00A87FFB"/>
    <w:rsid w:val="00A932ED"/>
    <w:rsid w:val="00A94D2A"/>
    <w:rsid w:val="00A9711D"/>
    <w:rsid w:val="00A9777B"/>
    <w:rsid w:val="00AA24C9"/>
    <w:rsid w:val="00AA2814"/>
    <w:rsid w:val="00AB39B9"/>
    <w:rsid w:val="00AC3E46"/>
    <w:rsid w:val="00AC595F"/>
    <w:rsid w:val="00AD039B"/>
    <w:rsid w:val="00AD4515"/>
    <w:rsid w:val="00AD79AD"/>
    <w:rsid w:val="00AE1E56"/>
    <w:rsid w:val="00AE6E74"/>
    <w:rsid w:val="00AE775E"/>
    <w:rsid w:val="00AF11E5"/>
    <w:rsid w:val="00B00413"/>
    <w:rsid w:val="00B00982"/>
    <w:rsid w:val="00B03862"/>
    <w:rsid w:val="00B06EBF"/>
    <w:rsid w:val="00B11020"/>
    <w:rsid w:val="00B11859"/>
    <w:rsid w:val="00B154BB"/>
    <w:rsid w:val="00B20874"/>
    <w:rsid w:val="00B247D9"/>
    <w:rsid w:val="00B30868"/>
    <w:rsid w:val="00B36DEA"/>
    <w:rsid w:val="00B3773D"/>
    <w:rsid w:val="00B6236F"/>
    <w:rsid w:val="00B630F1"/>
    <w:rsid w:val="00B710EE"/>
    <w:rsid w:val="00B7130B"/>
    <w:rsid w:val="00B741CE"/>
    <w:rsid w:val="00B76FE9"/>
    <w:rsid w:val="00B83FAD"/>
    <w:rsid w:val="00B85D5A"/>
    <w:rsid w:val="00B906EA"/>
    <w:rsid w:val="00BB0375"/>
    <w:rsid w:val="00BB38C0"/>
    <w:rsid w:val="00BB7395"/>
    <w:rsid w:val="00BD2D5A"/>
    <w:rsid w:val="00BD4064"/>
    <w:rsid w:val="00BD4C98"/>
    <w:rsid w:val="00BD66CD"/>
    <w:rsid w:val="00BE0076"/>
    <w:rsid w:val="00BE38BB"/>
    <w:rsid w:val="00BE64E6"/>
    <w:rsid w:val="00BE6D4F"/>
    <w:rsid w:val="00BF0FAD"/>
    <w:rsid w:val="00C07899"/>
    <w:rsid w:val="00C42757"/>
    <w:rsid w:val="00C6023B"/>
    <w:rsid w:val="00C66492"/>
    <w:rsid w:val="00C670C2"/>
    <w:rsid w:val="00C82393"/>
    <w:rsid w:val="00C82EF9"/>
    <w:rsid w:val="00C82FC7"/>
    <w:rsid w:val="00C84251"/>
    <w:rsid w:val="00C84ED7"/>
    <w:rsid w:val="00C85340"/>
    <w:rsid w:val="00C87EA3"/>
    <w:rsid w:val="00C916CA"/>
    <w:rsid w:val="00C973CC"/>
    <w:rsid w:val="00CA335E"/>
    <w:rsid w:val="00CB260F"/>
    <w:rsid w:val="00CC4F7F"/>
    <w:rsid w:val="00CC65BB"/>
    <w:rsid w:val="00CC67F0"/>
    <w:rsid w:val="00CC6D73"/>
    <w:rsid w:val="00CD28E3"/>
    <w:rsid w:val="00CD5A70"/>
    <w:rsid w:val="00CD5E5A"/>
    <w:rsid w:val="00CD603F"/>
    <w:rsid w:val="00CE1EE3"/>
    <w:rsid w:val="00CE2F41"/>
    <w:rsid w:val="00CE460B"/>
    <w:rsid w:val="00CE56F1"/>
    <w:rsid w:val="00CE5AF3"/>
    <w:rsid w:val="00CE681E"/>
    <w:rsid w:val="00CF66C3"/>
    <w:rsid w:val="00D04B80"/>
    <w:rsid w:val="00D06CA3"/>
    <w:rsid w:val="00D21B1F"/>
    <w:rsid w:val="00D239C7"/>
    <w:rsid w:val="00D24DD7"/>
    <w:rsid w:val="00D30D57"/>
    <w:rsid w:val="00D403A7"/>
    <w:rsid w:val="00D41362"/>
    <w:rsid w:val="00D46535"/>
    <w:rsid w:val="00D468C5"/>
    <w:rsid w:val="00D5501D"/>
    <w:rsid w:val="00D600C3"/>
    <w:rsid w:val="00D60D9E"/>
    <w:rsid w:val="00D72056"/>
    <w:rsid w:val="00D73B41"/>
    <w:rsid w:val="00D765F5"/>
    <w:rsid w:val="00D8160F"/>
    <w:rsid w:val="00D8193B"/>
    <w:rsid w:val="00DA21CC"/>
    <w:rsid w:val="00DA33FA"/>
    <w:rsid w:val="00DB2180"/>
    <w:rsid w:val="00DB44B0"/>
    <w:rsid w:val="00DC04E4"/>
    <w:rsid w:val="00DC7AB8"/>
    <w:rsid w:val="00DD03AF"/>
    <w:rsid w:val="00DD19AE"/>
    <w:rsid w:val="00DE076F"/>
    <w:rsid w:val="00DE1054"/>
    <w:rsid w:val="00DE1EB6"/>
    <w:rsid w:val="00DE2F11"/>
    <w:rsid w:val="00DE61D4"/>
    <w:rsid w:val="00DF69BC"/>
    <w:rsid w:val="00DF6C30"/>
    <w:rsid w:val="00DF7FAC"/>
    <w:rsid w:val="00E02B75"/>
    <w:rsid w:val="00E214BC"/>
    <w:rsid w:val="00E22EEE"/>
    <w:rsid w:val="00E3103A"/>
    <w:rsid w:val="00E31A97"/>
    <w:rsid w:val="00E323CE"/>
    <w:rsid w:val="00E32644"/>
    <w:rsid w:val="00E43F08"/>
    <w:rsid w:val="00E47412"/>
    <w:rsid w:val="00E50AB6"/>
    <w:rsid w:val="00E61804"/>
    <w:rsid w:val="00E642A5"/>
    <w:rsid w:val="00E6474D"/>
    <w:rsid w:val="00E81134"/>
    <w:rsid w:val="00E81A1E"/>
    <w:rsid w:val="00E91871"/>
    <w:rsid w:val="00EB03E1"/>
    <w:rsid w:val="00ED009E"/>
    <w:rsid w:val="00ED1A8A"/>
    <w:rsid w:val="00ED314C"/>
    <w:rsid w:val="00ED317F"/>
    <w:rsid w:val="00ED3CEB"/>
    <w:rsid w:val="00ED6314"/>
    <w:rsid w:val="00EE089C"/>
    <w:rsid w:val="00EE2805"/>
    <w:rsid w:val="00EE513C"/>
    <w:rsid w:val="00EE5E15"/>
    <w:rsid w:val="00EF398D"/>
    <w:rsid w:val="00F17C07"/>
    <w:rsid w:val="00F21077"/>
    <w:rsid w:val="00F25E59"/>
    <w:rsid w:val="00F276A0"/>
    <w:rsid w:val="00F32403"/>
    <w:rsid w:val="00F32EF2"/>
    <w:rsid w:val="00F34F42"/>
    <w:rsid w:val="00F3742C"/>
    <w:rsid w:val="00F448A8"/>
    <w:rsid w:val="00F4606B"/>
    <w:rsid w:val="00F54A88"/>
    <w:rsid w:val="00F576F2"/>
    <w:rsid w:val="00F71E99"/>
    <w:rsid w:val="00F73C65"/>
    <w:rsid w:val="00F73E0F"/>
    <w:rsid w:val="00F7429D"/>
    <w:rsid w:val="00F77857"/>
    <w:rsid w:val="00F80046"/>
    <w:rsid w:val="00F843F1"/>
    <w:rsid w:val="00F90A4C"/>
    <w:rsid w:val="00F964D0"/>
    <w:rsid w:val="00F96C29"/>
    <w:rsid w:val="00FA2ABE"/>
    <w:rsid w:val="00FA3B6D"/>
    <w:rsid w:val="00FA6F1A"/>
    <w:rsid w:val="00FB775D"/>
    <w:rsid w:val="00FC0C01"/>
    <w:rsid w:val="00FC20CB"/>
    <w:rsid w:val="00FC2CEB"/>
    <w:rsid w:val="00FC48EB"/>
    <w:rsid w:val="00FD4681"/>
    <w:rsid w:val="00FD67CE"/>
    <w:rsid w:val="00FE0D92"/>
    <w:rsid w:val="00FF07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BF96B"/>
  <w15:chartTrackingRefBased/>
  <w15:docId w15:val="{2362C7B1-D2E0-42F3-AD30-76CE151A7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7E4"/>
    <w:pPr>
      <w:ind w:left="720"/>
      <w:contextualSpacing/>
    </w:pPr>
  </w:style>
  <w:style w:type="character" w:styleId="Hyperlink">
    <w:name w:val="Hyperlink"/>
    <w:basedOn w:val="DefaultParagraphFont"/>
    <w:uiPriority w:val="99"/>
    <w:semiHidden/>
    <w:unhideWhenUsed/>
    <w:rsid w:val="008B3667"/>
    <w:rPr>
      <w:color w:val="0000FF"/>
      <w:u w:val="single"/>
    </w:rPr>
  </w:style>
  <w:style w:type="paragraph" w:styleId="NormalWeb">
    <w:name w:val="Normal (Web)"/>
    <w:basedOn w:val="Normal"/>
    <w:uiPriority w:val="99"/>
    <w:unhideWhenUsed/>
    <w:rsid w:val="003418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ad">
    <w:name w:val="lead"/>
    <w:basedOn w:val="Normal"/>
    <w:rsid w:val="004C455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E51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13C"/>
  </w:style>
  <w:style w:type="paragraph" w:styleId="Footer">
    <w:name w:val="footer"/>
    <w:basedOn w:val="Normal"/>
    <w:link w:val="FooterChar"/>
    <w:uiPriority w:val="99"/>
    <w:unhideWhenUsed/>
    <w:rsid w:val="00EE51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13C"/>
  </w:style>
  <w:style w:type="paragraph" w:styleId="FootnoteText">
    <w:name w:val="footnote text"/>
    <w:basedOn w:val="Normal"/>
    <w:link w:val="FootnoteTextChar"/>
    <w:uiPriority w:val="99"/>
    <w:semiHidden/>
    <w:unhideWhenUsed/>
    <w:rsid w:val="000B02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0259"/>
    <w:rPr>
      <w:sz w:val="20"/>
      <w:szCs w:val="20"/>
    </w:rPr>
  </w:style>
  <w:style w:type="character" w:styleId="FootnoteReference">
    <w:name w:val="footnote reference"/>
    <w:basedOn w:val="DefaultParagraphFont"/>
    <w:uiPriority w:val="99"/>
    <w:semiHidden/>
    <w:unhideWhenUsed/>
    <w:rsid w:val="000B02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14770">
      <w:bodyDiv w:val="1"/>
      <w:marLeft w:val="0"/>
      <w:marRight w:val="0"/>
      <w:marTop w:val="0"/>
      <w:marBottom w:val="0"/>
      <w:divBdr>
        <w:top w:val="none" w:sz="0" w:space="0" w:color="auto"/>
        <w:left w:val="none" w:sz="0" w:space="0" w:color="auto"/>
        <w:bottom w:val="none" w:sz="0" w:space="0" w:color="auto"/>
        <w:right w:val="none" w:sz="0" w:space="0" w:color="auto"/>
      </w:divBdr>
      <w:divsChild>
        <w:div w:id="1654065343">
          <w:marLeft w:val="426"/>
          <w:marRight w:val="0"/>
          <w:marTop w:val="0"/>
          <w:marBottom w:val="0"/>
          <w:divBdr>
            <w:top w:val="none" w:sz="0" w:space="0" w:color="auto"/>
            <w:left w:val="none" w:sz="0" w:space="0" w:color="auto"/>
            <w:bottom w:val="none" w:sz="0" w:space="0" w:color="auto"/>
            <w:right w:val="none" w:sz="0" w:space="0" w:color="auto"/>
          </w:divBdr>
        </w:div>
      </w:divsChild>
    </w:div>
    <w:div w:id="422068163">
      <w:bodyDiv w:val="1"/>
      <w:marLeft w:val="0"/>
      <w:marRight w:val="0"/>
      <w:marTop w:val="0"/>
      <w:marBottom w:val="0"/>
      <w:divBdr>
        <w:top w:val="none" w:sz="0" w:space="0" w:color="auto"/>
        <w:left w:val="none" w:sz="0" w:space="0" w:color="auto"/>
        <w:bottom w:val="none" w:sz="0" w:space="0" w:color="auto"/>
        <w:right w:val="none" w:sz="0" w:space="0" w:color="auto"/>
      </w:divBdr>
    </w:div>
    <w:div w:id="568350641">
      <w:bodyDiv w:val="1"/>
      <w:marLeft w:val="0"/>
      <w:marRight w:val="0"/>
      <w:marTop w:val="0"/>
      <w:marBottom w:val="0"/>
      <w:divBdr>
        <w:top w:val="none" w:sz="0" w:space="0" w:color="auto"/>
        <w:left w:val="none" w:sz="0" w:space="0" w:color="auto"/>
        <w:bottom w:val="none" w:sz="0" w:space="0" w:color="auto"/>
        <w:right w:val="none" w:sz="0" w:space="0" w:color="auto"/>
      </w:divBdr>
    </w:div>
    <w:div w:id="869607715">
      <w:bodyDiv w:val="1"/>
      <w:marLeft w:val="0"/>
      <w:marRight w:val="0"/>
      <w:marTop w:val="0"/>
      <w:marBottom w:val="0"/>
      <w:divBdr>
        <w:top w:val="none" w:sz="0" w:space="0" w:color="auto"/>
        <w:left w:val="none" w:sz="0" w:space="0" w:color="auto"/>
        <w:bottom w:val="none" w:sz="0" w:space="0" w:color="auto"/>
        <w:right w:val="none" w:sz="0" w:space="0" w:color="auto"/>
      </w:divBdr>
    </w:div>
    <w:div w:id="1078598095">
      <w:bodyDiv w:val="1"/>
      <w:marLeft w:val="0"/>
      <w:marRight w:val="0"/>
      <w:marTop w:val="0"/>
      <w:marBottom w:val="0"/>
      <w:divBdr>
        <w:top w:val="none" w:sz="0" w:space="0" w:color="auto"/>
        <w:left w:val="none" w:sz="0" w:space="0" w:color="auto"/>
        <w:bottom w:val="none" w:sz="0" w:space="0" w:color="auto"/>
        <w:right w:val="none" w:sz="0" w:space="0" w:color="auto"/>
      </w:divBdr>
    </w:div>
    <w:div w:id="1159885084">
      <w:bodyDiv w:val="1"/>
      <w:marLeft w:val="0"/>
      <w:marRight w:val="0"/>
      <w:marTop w:val="0"/>
      <w:marBottom w:val="0"/>
      <w:divBdr>
        <w:top w:val="none" w:sz="0" w:space="0" w:color="auto"/>
        <w:left w:val="none" w:sz="0" w:space="0" w:color="auto"/>
        <w:bottom w:val="none" w:sz="0" w:space="0" w:color="auto"/>
        <w:right w:val="none" w:sz="0" w:space="0" w:color="auto"/>
      </w:divBdr>
      <w:divsChild>
        <w:div w:id="169105469">
          <w:marLeft w:val="0"/>
          <w:marRight w:val="0"/>
          <w:marTop w:val="0"/>
          <w:marBottom w:val="0"/>
          <w:divBdr>
            <w:top w:val="none" w:sz="0" w:space="0" w:color="auto"/>
            <w:left w:val="none" w:sz="0" w:space="0" w:color="auto"/>
            <w:bottom w:val="none" w:sz="0" w:space="0" w:color="auto"/>
            <w:right w:val="none" w:sz="0" w:space="0" w:color="auto"/>
          </w:divBdr>
        </w:div>
      </w:divsChild>
    </w:div>
    <w:div w:id="1555584248">
      <w:bodyDiv w:val="1"/>
      <w:marLeft w:val="0"/>
      <w:marRight w:val="0"/>
      <w:marTop w:val="0"/>
      <w:marBottom w:val="0"/>
      <w:divBdr>
        <w:top w:val="none" w:sz="0" w:space="0" w:color="auto"/>
        <w:left w:val="none" w:sz="0" w:space="0" w:color="auto"/>
        <w:bottom w:val="none" w:sz="0" w:space="0" w:color="auto"/>
        <w:right w:val="none" w:sz="0" w:space="0" w:color="auto"/>
      </w:divBdr>
    </w:div>
    <w:div w:id="1687945840">
      <w:bodyDiv w:val="1"/>
      <w:marLeft w:val="0"/>
      <w:marRight w:val="0"/>
      <w:marTop w:val="0"/>
      <w:marBottom w:val="0"/>
      <w:divBdr>
        <w:top w:val="none" w:sz="0" w:space="0" w:color="auto"/>
        <w:left w:val="none" w:sz="0" w:space="0" w:color="auto"/>
        <w:bottom w:val="none" w:sz="0" w:space="0" w:color="auto"/>
        <w:right w:val="none" w:sz="0" w:space="0" w:color="auto"/>
      </w:divBdr>
      <w:divsChild>
        <w:div w:id="1035808318">
          <w:marLeft w:val="0"/>
          <w:marRight w:val="0"/>
          <w:marTop w:val="0"/>
          <w:marBottom w:val="0"/>
          <w:divBdr>
            <w:top w:val="none" w:sz="0" w:space="0" w:color="auto"/>
            <w:left w:val="none" w:sz="0" w:space="0" w:color="auto"/>
            <w:bottom w:val="none" w:sz="0" w:space="0" w:color="auto"/>
            <w:right w:val="none" w:sz="0" w:space="0" w:color="auto"/>
          </w:divBdr>
        </w:div>
      </w:divsChild>
    </w:div>
    <w:div w:id="1858077259">
      <w:bodyDiv w:val="1"/>
      <w:marLeft w:val="0"/>
      <w:marRight w:val="0"/>
      <w:marTop w:val="0"/>
      <w:marBottom w:val="0"/>
      <w:divBdr>
        <w:top w:val="none" w:sz="0" w:space="0" w:color="auto"/>
        <w:left w:val="none" w:sz="0" w:space="0" w:color="auto"/>
        <w:bottom w:val="none" w:sz="0" w:space="0" w:color="auto"/>
        <w:right w:val="none" w:sz="0" w:space="0" w:color="auto"/>
      </w:divBdr>
    </w:div>
    <w:div w:id="1945187391">
      <w:bodyDiv w:val="1"/>
      <w:marLeft w:val="0"/>
      <w:marRight w:val="0"/>
      <w:marTop w:val="0"/>
      <w:marBottom w:val="0"/>
      <w:divBdr>
        <w:top w:val="none" w:sz="0" w:space="0" w:color="auto"/>
        <w:left w:val="none" w:sz="0" w:space="0" w:color="auto"/>
        <w:bottom w:val="none" w:sz="0" w:space="0" w:color="auto"/>
        <w:right w:val="none" w:sz="0" w:space="0" w:color="auto"/>
      </w:divBdr>
    </w:div>
    <w:div w:id="2009407068">
      <w:bodyDiv w:val="1"/>
      <w:marLeft w:val="0"/>
      <w:marRight w:val="0"/>
      <w:marTop w:val="0"/>
      <w:marBottom w:val="0"/>
      <w:divBdr>
        <w:top w:val="none" w:sz="0" w:space="0" w:color="auto"/>
        <w:left w:val="none" w:sz="0" w:space="0" w:color="auto"/>
        <w:bottom w:val="none" w:sz="0" w:space="0" w:color="auto"/>
        <w:right w:val="none" w:sz="0" w:space="0" w:color="auto"/>
      </w:divBdr>
      <w:divsChild>
        <w:div w:id="269439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0D57A-92EB-4FB4-9177-DDE9A3E7C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3326</TotalTime>
  <Pages>19</Pages>
  <Words>4161</Words>
  <Characters>23722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WIN 10</cp:lastModifiedBy>
  <cp:revision>14</cp:revision>
  <dcterms:created xsi:type="dcterms:W3CDTF">2019-01-02T05:29:00Z</dcterms:created>
  <dcterms:modified xsi:type="dcterms:W3CDTF">2019-10-09T13:45:00Z</dcterms:modified>
</cp:coreProperties>
</file>