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语义通信论文周报 2026-W30</w:t>
      </w:r>
    </w:p>
    <w:p>
      <w:pPr>
        <w:pStyle w:val="Heading1"/>
      </w:pPr>
      <w:r>
        <w:t>一、总体概况</w:t>
      </w:r>
    </w:p>
    <w:p>
      <w:r>
        <w:t>论文总数：26</w:t>
      </w:r>
    </w:p>
    <w:p>
      <w:r>
        <w:t>已确认开源论文数：4</w:t>
      </w:r>
    </w:p>
    <w:p>
      <w:r>
        <w:t>待人工复核候选数：2</w:t>
      </w:r>
    </w:p>
    <w:p>
      <w:r>
        <w:t>自动未发现代码数：20</w:t>
      </w:r>
    </w:p>
    <w:p>
      <w:r>
        <w:t>年份分布：2026 17；2025 6；2024 3</w:t>
      </w:r>
    </w:p>
    <w:p>
      <w:r>
        <w:t>场景分布：6G / 无线通信 12；文本语义通信 7；IoT / 边缘智能 2；图像语义通信 2；车联网 / UAV / 工业互联网 1；综述类论文 1；任务导向通信 1</w:t>
      </w:r>
    </w:p>
    <w:p>
      <w:r>
        <w:t>技术框架分布：Autoencoder / DeepSC 7；Optimization / Resource Allocation 6；Hybrid Classical + Neural Coding 4；Foundation Model / LLM 3；未分类 2；CNN / DeepJSCC 2；Reinforcement Learning 1；Multi-Agent 1</w:t>
      </w:r>
    </w:p>
    <w:p>
      <w:r>
        <w:t>本周报告仅纳入满足语义通信核心关键词门槛的 curated 论文；低相关候选保留在 Daily Inbox 中，不进入导师汇报文件。</w:t>
      </w:r>
    </w:p>
    <w:p>
      <w:pPr>
        <w:pStyle w:val="Heading1"/>
      </w:pPr>
      <w:r>
        <w:t>二、分类统计</w:t>
      </w:r>
    </w:p>
    <w:p>
      <w:r>
        <w:t>应用场景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6G / 无线通信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文本语义通信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IoT / 边缘智能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图像语义通信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车联网 / UAV / 工业互联网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综述类论文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任务导向通信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技术框架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类别</w:t>
            </w:r>
          </w:p>
        </w:tc>
        <w:tc>
          <w:tcPr>
            <w:tcW w:type="dxa" w:w="4320"/>
          </w:tcPr>
          <w:p>
            <w:r>
              <w:t>数量</w:t>
            </w:r>
          </w:p>
        </w:tc>
      </w:tr>
      <w:tr>
        <w:tc>
          <w:tcPr>
            <w:tcW w:type="dxa" w:w="4320"/>
          </w:tcPr>
          <w:p>
            <w:r>
              <w:t>Autoencoder / DeepSC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Optimization / Resource Allocation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Hybrid Classical + Neural Coding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Foundation Model / LLM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未分类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CNN / DeepJSCC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Reinforcement Learning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Multi-Agent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三、建议精读论文</w:t>
      </w:r>
    </w:p>
    <w:p>
      <w:pPr>
        <w:pStyle w:val="ListBullet"/>
      </w:pPr>
      <w:r>
        <w:t>Over-the-Air ODE-Inspired Neural Network for Dual Task-Oriented Semantic Communications（2025）｜文本语义通信｜Autoencoder / DeepSC｜相关性 11.5｜not_detected</w:t>
      </w:r>
    </w:p>
    <w:p>
      <w:pPr>
        <w:pStyle w:val="ListBullet"/>
      </w:pPr>
      <w:r>
        <w:t>Editable-DeepSC: Reliable Cross-Modal Semantic Communications for Facial Editing（2024）｜文本语义通信｜Autoencoder / DeepSC｜相关性 11.5｜not_detected</w:t>
      </w:r>
    </w:p>
    <w:p>
      <w:pPr>
        <w:pStyle w:val="ListBullet"/>
      </w:pPr>
      <w:r>
        <w:t>Semantic Communications in the THz Band（2026）｜6G / 无线通信｜Autoencoder / DeepSC｜相关性 11.0｜not_detected</w:t>
      </w:r>
    </w:p>
    <w:p>
      <w:pPr>
        <w:pStyle w:val="ListBullet"/>
      </w:pPr>
      <w:r>
        <w:t>Power-Efficient Optimization for Coexisting Semantic and Bit-Based Users in NOMA Networks（2025）｜文本语义通信｜Optimization / Resource Allocation｜相关性 11.0｜not_detected</w:t>
      </w:r>
    </w:p>
    <w:p>
      <w:pPr>
        <w:pStyle w:val="ListBullet"/>
      </w:pPr>
      <w:r>
        <w:t>Image Semantic Communication with Quadtree Partition-based Coding（2025）｜6G / 无线通信｜Hybrid Classical + Neural Coding｜相关性 10.5｜detected: https://github.com/hyh-bingo/Quad-LIC_Quad-DeepSC</w:t>
      </w:r>
    </w:p>
    <w:p>
      <w:pPr>
        <w:pStyle w:val="ListBullet"/>
      </w:pPr>
      <w:r>
        <w:t>World Model-Enabled Causal Digital Twins for Semantic Communications in Physical AI Systems（2026）｜车联网 / UAV / 工业互联网｜Reinforcement Learning｜相关性 9.5｜not_detected</w:t>
      </w:r>
    </w:p>
    <w:p>
      <w:pPr>
        <w:pStyle w:val="ListBullet"/>
      </w:pPr>
      <w:r>
        <w:t>Hybrid Bit and Semantic Communications for UAV-Enabled Wireless Power Transfer Networks: A Decision-Assisted Deep Reinforcement Learning Approach（2026）｜6G / 无线通信｜Optimization / Resource Allocation｜相关性 9.5｜not_detected</w:t>
      </w:r>
    </w:p>
    <w:p>
      <w:pPr>
        <w:pStyle w:val="ListBullet"/>
      </w:pPr>
      <w:r>
        <w:t>Semantic Leakage and Privacy Preservation in Relay-Assisted Semantic Communications（2026）｜6G / 无线通信｜未分类｜相关性 9.5｜not_detected</w:t>
      </w:r>
    </w:p>
    <w:p>
      <w:pPr>
        <w:pStyle w:val="ListBullet"/>
      </w:pPr>
      <w:r>
        <w:t>Semantic Communication for Intelligent Transmission and Recognition of High-Resolution Satellite Images in Satellite-to-Ground Systems（2026）｜6G / 无线通信｜未分类｜相关性 9.5｜not_detected</w:t>
      </w:r>
    </w:p>
    <w:p>
      <w:pPr>
        <w:pStyle w:val="ListBullet"/>
      </w:pPr>
      <w:r>
        <w:t>Semantic-Aware Resource Management for C-V2X Platooning via Multi-Agent Reinforcement Learning（2024）｜6G / 无线通信｜Optimization / Resource Allocation｜相关性 9.5｜detected: https://github.com/qiongwu86/Semantic-Aware-Resource-Management-for-C-V2X-Platooning-via-Multi-Agent-Reinforcement-Learning</w:t>
      </w:r>
    </w:p>
    <w:p>
      <w:pPr>
        <w:pStyle w:val="Heading1"/>
      </w:pPr>
      <w:r>
        <w:t>四、逐篇明细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序号</w:t>
            </w:r>
          </w:p>
        </w:tc>
        <w:tc>
          <w:tcPr>
            <w:tcW w:type="dxa" w:w="1234"/>
          </w:tcPr>
          <w:p>
            <w:r>
              <w:t>题名</w:t>
            </w:r>
          </w:p>
        </w:tc>
        <w:tc>
          <w:tcPr>
            <w:tcW w:type="dxa" w:w="1234"/>
          </w:tcPr>
          <w:p>
            <w:r>
              <w:t>年份</w:t>
            </w:r>
          </w:p>
        </w:tc>
        <w:tc>
          <w:tcPr>
            <w:tcW w:type="dxa" w:w="1234"/>
          </w:tcPr>
          <w:p>
            <w:r>
              <w:t>应用场景</w:t>
            </w:r>
          </w:p>
        </w:tc>
        <w:tc>
          <w:tcPr>
            <w:tcW w:type="dxa" w:w="1234"/>
          </w:tcPr>
          <w:p>
            <w:r>
              <w:t>技术框架</w:t>
            </w:r>
          </w:p>
        </w:tc>
        <w:tc>
          <w:tcPr>
            <w:tcW w:type="dxa" w:w="1234"/>
          </w:tcPr>
          <w:p>
            <w:r>
              <w:t>相关性</w:t>
            </w:r>
          </w:p>
        </w:tc>
        <w:tc>
          <w:tcPr>
            <w:tcW w:type="dxa" w:w="1234"/>
          </w:tcPr>
          <w:p>
            <w:r>
              <w:t>开源状态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Over-the-Air ODE-Inspired Neural Network for Dual Task-Oriented Semantic Communications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Editable-DeepSC: Reliable Cross-Modal Semantic Communications for Facial Editing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Semantic Communications in the THz Band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Power-Efficient Optimization for Coexisting Semantic and Bit-Based Users in NOMA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11.0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Image Semantic Communication with Quadtree Partition-based Coding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10.5</w:t>
            </w:r>
          </w:p>
        </w:tc>
        <w:tc>
          <w:tcPr>
            <w:tcW w:type="dxa" w:w="1234"/>
          </w:tcPr>
          <w:p>
            <w:r>
              <w:t>detected: https://github.com/hyh-bingo/Quad-LIC_Quad-DeepSC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World Model-Enabled Causal Digital Twins for Semantic Communications in Physical AI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车联网 / UAV / 工业互联网</w:t>
            </w:r>
          </w:p>
        </w:tc>
        <w:tc>
          <w:tcPr>
            <w:tcW w:type="dxa" w:w="1234"/>
          </w:tcPr>
          <w:p>
            <w:r>
              <w:t>Reinforcement Learning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Hybrid Bit and Semantic Communications for UAV-Enabled Wireless Power Transfer Networks: A Decision-Assisted Deep Reinforcement Learning Approach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Semantic Leakage and Privacy Preservation in Relay-Assisted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Semantic Communication for Intelligent Transmission and Recognition of High-Resolution Satellite Images in Satellite-to-Ground Systems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未分类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Semantic-Aware Resource Management for C-V2X Platooning via Multi-Agent Reinforcement Learning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9.5</w:t>
            </w:r>
          </w:p>
        </w:tc>
        <w:tc>
          <w:tcPr>
            <w:tcW w:type="dxa" w:w="1234"/>
          </w:tcPr>
          <w:p>
            <w:r>
              <w:t>detected: https://github.com/qiongwu86/Semantic-Aware-Resource-Management-for-C-V2X-Platooning-via-Multi-Agent-Reinforcement-Learning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Generative Semantic Communications for Multimodal Data: Metric Design and Robust Resource Allocation via Bayes-Jackknife GRPO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IoT / 边缘智能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needs_review: https://code.jquery.com/jquery-1.12.4.min.js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ATS-ToDMA: Adaptive Token Selection and Token-Domain Multiple Access for Cross-Modal Semantic Communications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VQ-VAE Based Digital Semantic Communication with Importance-Aware OFDM Transmission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detected: https://github.com/Molkaat/semantic-communication-refs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LLM-Enabled Data Transmission in End-to-End Semantic Communication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SAFE: Semantic Adaptive Feature Extraction with Rate Control for 6G Wireless Communications</w:t>
            </w:r>
          </w:p>
        </w:tc>
        <w:tc>
          <w:tcPr>
            <w:tcW w:type="dxa" w:w="1234"/>
          </w:tcPr>
          <w:p>
            <w:r>
              <w:t>2024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9.0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SEM-EDGE-X: INTeNT-aWaRe Semantic Edge Intelligence for Autonomous 6G Vehicular and UAV Communication Networks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IoT / 边缘智能</w:t>
            </w:r>
          </w:p>
        </w:tc>
        <w:tc>
          <w:tcPr>
            <w:tcW w:type="dxa" w:w="1234"/>
          </w:tcPr>
          <w:p>
            <w:r>
              <w:t>Multi-Agent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detected: https://github.com/salma-shaik-begum/SEM-EDGE-X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A Semantic Approach to Successive Interference Cancellation for Multiple Access Networks</w:t>
            </w:r>
          </w:p>
        </w:tc>
        <w:tc>
          <w:tcPr>
            <w:tcW w:type="dxa" w:w="1234"/>
          </w:tcPr>
          <w:p>
            <w:r>
              <w:t>2025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8.5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Bridging the Semantic Gap in 6G: Tiny Language Models Under the Latency-Accuracy-Size Trilemma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Optimization / Resource Allocation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SkillComm: Skill-Driven Semantic Communication for Sequential Workflows via Incremental Token Transmission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Identification Codes and Post-Shannon Communication: Theory, Architectures, and Emerging Applications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综述类论文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8.0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A VAE-Driven Multi-Task Satellite-Aided Semantic Communication Framework for 6G-Enabled Connected Autonomous Vehicles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Autoencoder / DeepSC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Large Language Model-Enhanced Multi-hop Parallel Image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7.5</w:t>
            </w:r>
          </w:p>
        </w:tc>
        <w:tc>
          <w:tcPr>
            <w:tcW w:type="dxa" w:w="1234"/>
          </w:tcPr>
          <w:p>
            <w:r>
              <w:t>needs_review: https://github.com/HKUDS/LightRAG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QwenMoE-SC: A Mixture-of-Expert Semantic Communication Model with GNN-Based Unequal Error Protection, NEFTune Technique and Direct Preference Optimization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文本语义通信</w:t>
            </w:r>
          </w:p>
        </w:tc>
        <w:tc>
          <w:tcPr>
            <w:tcW w:type="dxa" w:w="1234"/>
          </w:tcPr>
          <w:p>
            <w:r>
              <w:t>Foundation Model / LLM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-8 dB SNR + 90% Packet Loss: MamVSC -- CSI-Guided Semantic Mamba for Extreme-Robust Video Semantic Communication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6G / 无线通信</w:t>
            </w:r>
          </w:p>
        </w:tc>
        <w:tc>
          <w:tcPr>
            <w:tcW w:type="dxa" w:w="1234"/>
          </w:tcPr>
          <w:p>
            <w:r>
              <w:t>CNN / DeepJSCC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Toward Semantic Communication for Real-time Mobile 3D Reconstruction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图像语义通信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7.0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Goal-Oriented Semantic Communication for Distributed ISAC-Enabled Vehicle Coordination</w:t>
            </w:r>
          </w:p>
        </w:tc>
        <w:tc>
          <w:tcPr>
            <w:tcW w:type="dxa" w:w="1234"/>
          </w:tcPr>
          <w:p>
            <w:r>
              <w:t>2026</w:t>
            </w:r>
          </w:p>
        </w:tc>
        <w:tc>
          <w:tcPr>
            <w:tcW w:type="dxa" w:w="1234"/>
          </w:tcPr>
          <w:p>
            <w:r>
              <w:t>任务导向通信</w:t>
            </w:r>
          </w:p>
        </w:tc>
        <w:tc>
          <w:tcPr>
            <w:tcW w:type="dxa" w:w="1234"/>
          </w:tcPr>
          <w:p>
            <w:r>
              <w:t>Hybrid Classical + Neural Coding</w:t>
            </w:r>
          </w:p>
        </w:tc>
        <w:tc>
          <w:tcPr>
            <w:tcW w:type="dxa" w:w="1234"/>
          </w:tcPr>
          <w:p>
            <w:r>
              <w:t>6.5</w:t>
            </w:r>
          </w:p>
        </w:tc>
        <w:tc>
          <w:tcPr>
            <w:tcW w:type="dxa" w:w="1234"/>
          </w:tcPr>
          <w:p>
            <w:r>
              <w:t>not_detected</w:t>
            </w:r>
          </w:p>
        </w:tc>
      </w:tr>
    </w:tbl>
    <w:p>
      <w:pPr>
        <w:pStyle w:val="Heading1"/>
      </w:pPr>
      <w:r>
        <w:t>五、开源复核清单</w:t>
      </w:r>
    </w:p>
    <w:p>
      <w:r>
        <w:t>说明：not_detected 只表示自动流程未发现明确代码链接，不等于论文一定未开源。</w:t>
      </w:r>
    </w:p>
    <w:p>
      <w:pPr>
        <w:pStyle w:val="Heading2"/>
      </w:pPr>
      <w:r>
        <w:t>已确认开源</w:t>
      </w:r>
    </w:p>
    <w:p>
      <w:pPr>
        <w:pStyle w:val="ListBullet"/>
      </w:pPr>
      <w:r>
        <w:t>Image Semantic Communication with Quadtree Partition-based Coding (2025) | https://github.com/hyh-bingo/Quad-LIC_Quad-DeepSC | evidence=pdf_link_extract</w:t>
      </w:r>
    </w:p>
    <w:p>
      <w:pPr>
        <w:pStyle w:val="ListBullet"/>
      </w:pPr>
      <w:r>
        <w:t>Semantic-Aware Resource Management for C-V2X Platooning via Multi-Agent Reinforcement Learning (2024) | https://github.com/qiongwu86/Semantic-Aware-Resource-Management-for-C-V2X-Platooning-via-Multi-Agent-Reinforcement-Learning | evidence=arxiv_comment</w:t>
      </w:r>
    </w:p>
    <w:p>
      <w:pPr>
        <w:pStyle w:val="ListBullet"/>
      </w:pPr>
      <w:r>
        <w:t>VQ-VAE Based Digital Semantic Communication with Importance-Aware OFDM Transmission (2025) | https://github.com/Molkaat/semantic-communication-refs | evidence=github_search</w:t>
      </w:r>
    </w:p>
    <w:p>
      <w:pPr>
        <w:pStyle w:val="ListBullet"/>
      </w:pPr>
      <w:r>
        <w:t>SEM-EDGE-X: INTeNT-aWaRe Semantic Edge Intelligence for Autonomous 6G Vehicular and UAV Communication Networks (2026) | https://github.com/salma-shaik-begum/SEM-EDGE-X | evidence=github_search</w:t>
      </w:r>
    </w:p>
    <w:p>
      <w:pPr>
        <w:pStyle w:val="Heading2"/>
      </w:pPr>
      <w:r>
        <w:t>需要人工复核</w:t>
      </w:r>
    </w:p>
    <w:p>
      <w:pPr>
        <w:pStyle w:val="ListBullet"/>
      </w:pPr>
      <w:r>
        <w:t>Generative Semantic Communications for Multimodal Data: Metric Design and Robust Resource Allocation via Bayes-Jackknife GRPO (2026) | candidates=https://code.jquery.com/jquery-1.12.4.min.js | evidence=author_project_page</w:t>
      </w:r>
    </w:p>
    <w:p>
      <w:pPr>
        <w:pStyle w:val="ListBullet"/>
      </w:pPr>
      <w:r>
        <w:t>Large Language Model-Enhanced Multi-hop Parallel Image Semantic Communication (2026) | candidates=https://github.com/HKUDS/LightRAG | evidence=source_error:papers_with_code</w:t>
      </w:r>
    </w:p>
    <w:p>
      <w:pPr>
        <w:pStyle w:val="Heading2"/>
      </w:pPr>
      <w:r>
        <w:t>自动未发现</w:t>
      </w:r>
    </w:p>
    <w:p>
      <w:pPr>
        <w:pStyle w:val="ListBullet"/>
      </w:pPr>
      <w:r>
        <w:t>Over-the-Air ODE-Inspired Neural Network for Dual Task-Oriented Semantic Communications (2025) | evidence=source_error:papers_with_code</w:t>
      </w:r>
    </w:p>
    <w:p>
      <w:pPr>
        <w:pStyle w:val="ListBullet"/>
      </w:pPr>
      <w:r>
        <w:t>Editable-DeepSC: Reliable Cross-Modal Semantic Communications for Facial Editing (2024) | evidence=source_error:papers_with_code</w:t>
      </w:r>
    </w:p>
    <w:p>
      <w:pPr>
        <w:pStyle w:val="ListBullet"/>
      </w:pPr>
      <w:r>
        <w:t>Semantic Communications in the THz Band (2026) | evidence=source_error:papers_with_code</w:t>
      </w:r>
    </w:p>
    <w:p>
      <w:pPr>
        <w:pStyle w:val="ListBullet"/>
      </w:pPr>
      <w:r>
        <w:t>Power-Efficient Optimization for Coexisting Semantic and Bit-Based Users in NOMA Networks (2025) | evidence=source_error:papers_with_code</w:t>
      </w:r>
    </w:p>
    <w:p>
      <w:pPr>
        <w:pStyle w:val="ListBullet"/>
      </w:pPr>
      <w:r>
        <w:t>World Model-Enabled Causal Digital Twins for Semantic Communications in Physical AI Systems (2026) | evidence=source_error:papers_with_code</w:t>
      </w:r>
    </w:p>
    <w:p>
      <w:pPr>
        <w:pStyle w:val="ListBullet"/>
      </w:pPr>
      <w:r>
        <w:t>Hybrid Bit and Semantic Communications for UAV-Enabled Wireless Power Transfer Networks: A Decision-Assisted Deep Reinforcement Learning Approach (2026) | evidence=source_error:papers_with_code;source_error:github_search</w:t>
      </w:r>
    </w:p>
    <w:p>
      <w:pPr>
        <w:pStyle w:val="ListBullet"/>
      </w:pPr>
      <w:r>
        <w:t>Semantic Leakage and Privacy Preservation in Relay-Assisted Semantic Communications (2026) | evidence=source_error:papers_with_code;source_error:github_search</w:t>
      </w:r>
    </w:p>
    <w:p>
      <w:pPr>
        <w:pStyle w:val="ListBullet"/>
      </w:pPr>
      <w:r>
        <w:t>Semantic Communication for Intelligent Transmission and Recognition of High-Resolution Satellite Images in Satellite-to-Ground Systems (2026) | evidence=source_error:papers_with_code;source_error:pdf_link_extract</w:t>
      </w:r>
    </w:p>
    <w:p>
      <w:pPr>
        <w:pStyle w:val="ListBullet"/>
      </w:pPr>
      <w:r>
        <w:t>ATS-ToDMA: Adaptive Token Selection and Token-Domain Multiple Access for Cross-Modal Semantic Communications (2026) | evidence=source_error:papers_with_code;source_error:github_search</w:t>
      </w:r>
    </w:p>
    <w:p>
      <w:pPr>
        <w:pStyle w:val="ListBullet"/>
      </w:pPr>
      <w:r>
        <w:t>LLM-Enabled Data Transmission in End-to-End Semantic Communication (2025) | evidence=source_error:papers_with_code</w:t>
      </w:r>
    </w:p>
    <w:p>
      <w:pPr>
        <w:pStyle w:val="ListBullet"/>
      </w:pPr>
      <w:r>
        <w:t>SAFE: Semantic Adaptive Feature Extraction with Rate Control for 6G Wireless Communications (2024) | evidence=source_error:papers_with_code</w:t>
      </w:r>
    </w:p>
    <w:p>
      <w:pPr>
        <w:pStyle w:val="ListBullet"/>
      </w:pPr>
      <w:r>
        <w:t>A Semantic Approach to Successive Interference Cancellation for Multiple Access Networks (2025) | evidence=source_error:papers_with_code</w:t>
      </w:r>
    </w:p>
    <w:p>
      <w:pPr>
        <w:pStyle w:val="ListBullet"/>
      </w:pPr>
      <w:r>
        <w:t>Bridging the Semantic Gap in 6G: Tiny Language Models Under the Latency-Accuracy-Size Trilemma (2026) | evidence=source_error:papers_with_code;source_error:github_search</w:t>
      </w:r>
    </w:p>
    <w:p>
      <w:pPr>
        <w:pStyle w:val="ListBullet"/>
      </w:pPr>
      <w:r>
        <w:t>SkillComm: Skill-Driven Semantic Communication for Sequential Workflows via Incremental Token Transmission (2026) | evidence=source_error:papers_with_code</w:t>
      </w:r>
    </w:p>
    <w:p>
      <w:pPr>
        <w:pStyle w:val="ListBullet"/>
      </w:pPr>
      <w:r>
        <w:t>Identification Codes and Post-Shannon Communication: Theory, Architectures, and Emerging Applications (2026) | evidence=source_error:papers_with_code</w:t>
      </w:r>
    </w:p>
    <w:p>
      <w:pPr>
        <w:pStyle w:val="ListBullet"/>
      </w:pPr>
      <w:r>
        <w:t>A VAE-Driven Multi-Task Satellite-Aided Semantic Communication Framework for 6G-Enabled Connected Autonomous Vehicles (2026) | evidence=source_error:papers_with_code</w:t>
      </w:r>
    </w:p>
    <w:p>
      <w:pPr>
        <w:pStyle w:val="ListBullet"/>
      </w:pPr>
      <w:r>
        <w:t>QwenMoE-SC: A Mixture-of-Expert Semantic Communication Model with GNN-Based Unequal Error Protection, NEFTune Technique and Direct Preference Optimization (2026) | evidence=source_error:papers_with_code;source_error:github_search;source_error:pdf_link_extract</w:t>
      </w:r>
    </w:p>
    <w:p>
      <w:pPr>
        <w:pStyle w:val="ListBullet"/>
      </w:pPr>
      <w:r>
        <w:t>-8 dB SNR + 90% Packet Loss: MamVSC -CSI-Guided Semantic Mamba for Extreme-Robust Video Semantic Communication (2026) | evidence=source_error:papers_with_code;source_error:github_search</w:t>
      </w:r>
    </w:p>
    <w:p>
      <w:pPr>
        <w:pStyle w:val="ListBullet"/>
      </w:pPr>
      <w:r>
        <w:t>Toward Semantic Communication for Real-time Mobile 3D Reconstruction (2026) | evidence=source_error:papers_with_code</w:t>
      </w:r>
    </w:p>
    <w:p>
      <w:pPr>
        <w:pStyle w:val="ListBullet"/>
      </w:pPr>
      <w:r>
        <w:t>Goal-Oriented Semantic Communication for Distributed ISAC-Enabled Vehicle Coordination (2026) | evidence=source_error:papers_with_code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