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047B" w14:textId="77777777" w:rsidR="00287697" w:rsidRDefault="00287697" w:rsidP="00041166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287697">
        <w:rPr>
          <w:rFonts w:ascii="Arial" w:hAnsi="Arial" w:cs="Arial"/>
          <w:b/>
          <w:bCs/>
          <w:sz w:val="24"/>
          <w:szCs w:val="24"/>
          <w:lang w:val="en-US"/>
        </w:rPr>
        <w:t>Raport</w:t>
      </w:r>
      <w:proofErr w:type="spellEnd"/>
      <w:r w:rsidRPr="00287697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proofErr w:type="spellStart"/>
      <w:r w:rsidRPr="00287697">
        <w:rPr>
          <w:rFonts w:ascii="Arial" w:hAnsi="Arial" w:cs="Arial"/>
          <w:sz w:val="24"/>
          <w:szCs w:val="24"/>
          <w:lang w:val="en-US"/>
        </w:rPr>
        <w:t>Interaktywny</w:t>
      </w:r>
      <w:proofErr w:type="spellEnd"/>
      <w:r w:rsidRPr="00287697">
        <w:rPr>
          <w:rFonts w:ascii="Arial" w:hAnsi="Arial" w:cs="Arial"/>
          <w:sz w:val="24"/>
          <w:szCs w:val="24"/>
          <w:lang w:val="en-US"/>
        </w:rPr>
        <w:t xml:space="preserve"> Dashboard Working Dogs Foundation (2026)</w:t>
      </w:r>
    </w:p>
    <w:p w14:paraId="6E21D467" w14:textId="3A5410B8" w:rsidR="00991EB9" w:rsidRPr="00B71014" w:rsidRDefault="00991EB9" w:rsidP="0004116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1014">
        <w:rPr>
          <w:rFonts w:ascii="Arial" w:hAnsi="Arial" w:cs="Arial"/>
          <w:b/>
          <w:bCs/>
          <w:sz w:val="24"/>
          <w:szCs w:val="24"/>
        </w:rPr>
        <w:t xml:space="preserve">Autorka: </w:t>
      </w:r>
      <w:r w:rsidRPr="00B71014">
        <w:rPr>
          <w:rFonts w:ascii="Arial" w:hAnsi="Arial" w:cs="Arial"/>
          <w:sz w:val="24"/>
          <w:szCs w:val="24"/>
        </w:rPr>
        <w:t>Żaneta Piasecka</w:t>
      </w:r>
    </w:p>
    <w:p w14:paraId="1B366771" w14:textId="47CDC92A" w:rsidR="009B1030" w:rsidRPr="009B1030" w:rsidRDefault="009B1030" w:rsidP="009B1030">
      <w:pPr>
        <w:jc w:val="both"/>
        <w:rPr>
          <w:rFonts w:ascii="Arial" w:hAnsi="Arial" w:cs="Arial"/>
          <w:sz w:val="24"/>
          <w:szCs w:val="24"/>
        </w:rPr>
      </w:pPr>
      <w:r w:rsidRPr="009B1030">
        <w:rPr>
          <w:rFonts w:ascii="Arial" w:hAnsi="Arial" w:cs="Arial"/>
          <w:sz w:val="24"/>
          <w:szCs w:val="24"/>
        </w:rPr>
        <w:t>Raport opracowano w ramach działań związanych z wolontariatem #BI_NGO – II EDYCJA.</w:t>
      </w:r>
    </w:p>
    <w:p w14:paraId="4FD3AAB0" w14:textId="5D3A6EBF" w:rsidR="009B1030" w:rsidRDefault="00C27D11" w:rsidP="00041166">
      <w:pPr>
        <w:jc w:val="both"/>
        <w:rPr>
          <w:rFonts w:ascii="Arial" w:hAnsi="Arial" w:cs="Arial"/>
          <w:sz w:val="24"/>
          <w:szCs w:val="24"/>
        </w:rPr>
      </w:pPr>
      <w:r w:rsidRPr="00C27D11">
        <w:rPr>
          <w:rFonts w:ascii="Arial" w:hAnsi="Arial" w:cs="Arial"/>
          <w:sz w:val="24"/>
          <w:szCs w:val="24"/>
        </w:rPr>
        <w:t>W repozytorium na GitHubie</w:t>
      </w:r>
      <w:r>
        <w:rPr>
          <w:rFonts w:ascii="Arial" w:hAnsi="Arial" w:cs="Arial"/>
          <w:sz w:val="24"/>
          <w:szCs w:val="24"/>
        </w:rPr>
        <w:t xml:space="preserve"> udostępniono szereg plików do wykorzystania dla Fundacji:</w:t>
      </w:r>
      <w:r>
        <w:rPr>
          <w:rFonts w:ascii="Arial" w:hAnsi="Arial" w:cs="Arial"/>
          <w:sz w:val="24"/>
          <w:szCs w:val="24"/>
        </w:rPr>
        <w:br/>
        <w:t>1. Kod napisany w języku Python + HTML – jego celem jest wyświetlanie mapy schronisk i działań Fundacji oraz wykresów statystyk prowadzonych przez Fundację działań pod nazwą „Mapa_schronisk_dzialania_statystyki.ipynb”.</w:t>
      </w:r>
    </w:p>
    <w:p w14:paraId="730B5938" w14:textId="0A153040" w:rsidR="00C27D11" w:rsidRDefault="00C27D11" w:rsidP="000411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Dashboard .html </w:t>
      </w:r>
      <w:r w:rsidR="00B37B81">
        <w:rPr>
          <w:rFonts w:ascii="Arial" w:hAnsi="Arial" w:cs="Arial"/>
          <w:sz w:val="24"/>
          <w:szCs w:val="24"/>
        </w:rPr>
        <w:t>gotowy do osadzenia na stronie internetowej Fundacji prezentujący mapę i wykresy, o których mowa w pkt. 1 pod nazwą „</w:t>
      </w:r>
      <w:r w:rsidR="00B71014">
        <w:rPr>
          <w:rFonts w:ascii="Arial" w:hAnsi="Arial" w:cs="Arial"/>
          <w:sz w:val="24"/>
          <w:szCs w:val="24"/>
        </w:rPr>
        <w:t>index</w:t>
      </w:r>
      <w:r w:rsidR="00B37B81">
        <w:rPr>
          <w:rFonts w:ascii="Arial" w:hAnsi="Arial" w:cs="Arial"/>
          <w:sz w:val="24"/>
          <w:szCs w:val="24"/>
        </w:rPr>
        <w:t>.html”</w:t>
      </w:r>
    </w:p>
    <w:p w14:paraId="776273A0" w14:textId="3069A582" w:rsidR="00B71014" w:rsidRDefault="00D858B9" w:rsidP="000411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="00A90710">
        <w:rPr>
          <w:rFonts w:ascii="Arial" w:hAnsi="Arial" w:cs="Arial"/>
          <w:sz w:val="24"/>
          <w:szCs w:val="24"/>
        </w:rPr>
        <w:t>Dwa pliki „schroniska_polska_geo.xlsx” (lista schronisk z nazwami i adresami oraz współrzędnymi geograficznymi) i „schroniska_statystyki_geo.xlsx” (statystyki działań prowadzonych przez Fundację wraz z lokalizacją i współrzędnymi geograficznymi miast, w których prowadzono lub są prowadzone działania).</w:t>
      </w:r>
    </w:p>
    <w:p w14:paraId="2D0B42F0" w14:textId="4396D48C" w:rsidR="00B71014" w:rsidRPr="00287697" w:rsidRDefault="00B71014" w:rsidP="00041166">
      <w:pPr>
        <w:jc w:val="both"/>
        <w:rPr>
          <w:rFonts w:ascii="Arial" w:hAnsi="Arial" w:cs="Arial"/>
          <w:sz w:val="24"/>
          <w:szCs w:val="24"/>
        </w:rPr>
      </w:pPr>
      <w:r w:rsidRPr="00DA6101">
        <w:rPr>
          <w:rFonts w:ascii="Arial" w:hAnsi="Arial" w:cs="Arial"/>
          <w:b/>
          <w:bCs/>
          <w:sz w:val="24"/>
          <w:szCs w:val="24"/>
        </w:rPr>
        <w:t>Interaktywny dashboard</w:t>
      </w:r>
      <w:r>
        <w:rPr>
          <w:rFonts w:ascii="Arial" w:hAnsi="Arial" w:cs="Arial"/>
          <w:sz w:val="24"/>
          <w:szCs w:val="24"/>
        </w:rPr>
        <w:t xml:space="preserve"> dostępny jest pod linkiem: </w:t>
      </w:r>
      <w:hyperlink r:id="rId5" w:history="1">
        <w:r w:rsidRPr="00E029E3">
          <w:rPr>
            <w:rStyle w:val="Hyperlink"/>
            <w:rFonts w:ascii="Arial" w:hAnsi="Arial" w:cs="Arial"/>
            <w:sz w:val="24"/>
            <w:szCs w:val="24"/>
          </w:rPr>
          <w:t>https://piaseckazaneta.github.io/Working_Do</w:t>
        </w:r>
        <w:r w:rsidRPr="00E029E3">
          <w:rPr>
            <w:rStyle w:val="Hyperlink"/>
            <w:rFonts w:ascii="Arial" w:hAnsi="Arial" w:cs="Arial"/>
            <w:sz w:val="24"/>
            <w:szCs w:val="24"/>
          </w:rPr>
          <w:t>g</w:t>
        </w:r>
        <w:r w:rsidRPr="00E029E3">
          <w:rPr>
            <w:rStyle w:val="Hyperlink"/>
            <w:rFonts w:ascii="Arial" w:hAnsi="Arial" w:cs="Arial"/>
            <w:sz w:val="24"/>
            <w:szCs w:val="24"/>
          </w:rPr>
          <w:t>s_Foundation/</w:t>
        </w:r>
      </w:hyperlink>
    </w:p>
    <w:p w14:paraId="1FDBA5BF" w14:textId="77777777" w:rsidR="00287697" w:rsidRPr="00287697" w:rsidRDefault="00287697" w:rsidP="0004116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1. Co znajduje się w kodzie i jakie pełni funkcje?</w:t>
      </w:r>
    </w:p>
    <w:p w14:paraId="487259AB" w14:textId="77777777" w:rsidR="00287697" w:rsidRPr="00287697" w:rsidRDefault="00287697" w:rsidP="00041166">
      <w:p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 xml:space="preserve">Kod stanowi kompletne narzędzie analityczne typu </w:t>
      </w:r>
      <w:r w:rsidRPr="00287697">
        <w:rPr>
          <w:rFonts w:ascii="Arial" w:hAnsi="Arial" w:cs="Arial"/>
          <w:b/>
          <w:bCs/>
          <w:sz w:val="24"/>
          <w:szCs w:val="24"/>
        </w:rPr>
        <w:t>Business Intelligence</w:t>
      </w:r>
      <w:r w:rsidRPr="00287697">
        <w:rPr>
          <w:rFonts w:ascii="Arial" w:hAnsi="Arial" w:cs="Arial"/>
          <w:sz w:val="24"/>
          <w:szCs w:val="24"/>
        </w:rPr>
        <w:t>, stworzone w języku Python. Łączy on zaawansowaną analizę danych z interaktywną wizualizacją. Główne komponenty to:</w:t>
      </w:r>
    </w:p>
    <w:p w14:paraId="65E6C152" w14:textId="77777777" w:rsidR="00287697" w:rsidRPr="00287697" w:rsidRDefault="00287697" w:rsidP="0004116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Silnik przetwarzania danych:</w:t>
      </w:r>
      <w:r w:rsidRPr="00287697">
        <w:rPr>
          <w:rFonts w:ascii="Arial" w:hAnsi="Arial" w:cs="Arial"/>
          <w:sz w:val="24"/>
          <w:szCs w:val="24"/>
        </w:rPr>
        <w:t xml:space="preserve"> Automatycznie czyści nazwy kolumn, ujednolica formaty lat i przygotowuje dane z wielu arkuszy Excel do wizualizacji.</w:t>
      </w:r>
    </w:p>
    <w:p w14:paraId="60935C93" w14:textId="77777777" w:rsidR="00287697" w:rsidRPr="00287697" w:rsidRDefault="00287697" w:rsidP="0004116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Interaktywna mapa (Folium):</w:t>
      </w:r>
      <w:r w:rsidRPr="00287697">
        <w:rPr>
          <w:rFonts w:ascii="Arial" w:hAnsi="Arial" w:cs="Arial"/>
          <w:sz w:val="24"/>
          <w:szCs w:val="24"/>
        </w:rPr>
        <w:t xml:space="preserve"> Wizualizuje zasięg geograficzny działań fundacji na podkładzie mapy ciemnej (Dark Matter).</w:t>
      </w:r>
    </w:p>
    <w:p w14:paraId="105361ED" w14:textId="77777777" w:rsidR="00287697" w:rsidRPr="00287697" w:rsidRDefault="00287697" w:rsidP="0004116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System wykresów (Plotly):</w:t>
      </w:r>
      <w:r w:rsidRPr="00287697">
        <w:rPr>
          <w:rFonts w:ascii="Arial" w:hAnsi="Arial" w:cs="Arial"/>
          <w:sz w:val="24"/>
          <w:szCs w:val="24"/>
        </w:rPr>
        <w:t xml:space="preserve"> Generuje dynamiczne wykresy słupkowe z automatycznym skalowaniem osi i inteligentnymi etykietami (uwzględniającymi dane częściowe).</w:t>
      </w:r>
    </w:p>
    <w:p w14:paraId="69E07180" w14:textId="77777777" w:rsidR="00287697" w:rsidRPr="00287697" w:rsidRDefault="00287697" w:rsidP="0004116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Interfejs HTML/CSS:</w:t>
      </w:r>
      <w:r w:rsidRPr="00287697">
        <w:rPr>
          <w:rFonts w:ascii="Arial" w:hAnsi="Arial" w:cs="Arial"/>
          <w:sz w:val="24"/>
          <w:szCs w:val="24"/>
        </w:rPr>
        <w:t xml:space="preserve"> Całość jest obudowana w estetyczny, nowoczesny dashboard z systemem zakładek, co pozwala na wygodne przeglądanie różnych obszarów działalności bez przeładowywania strony.</w:t>
      </w:r>
    </w:p>
    <w:p w14:paraId="626F2260" w14:textId="77777777" w:rsidR="00287697" w:rsidRPr="00287697" w:rsidRDefault="00287697" w:rsidP="0004116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2. Co prezentuje mapa i jak jej używać?</w:t>
      </w:r>
    </w:p>
    <w:p w14:paraId="5C86A5C6" w14:textId="77777777" w:rsidR="00287697" w:rsidRPr="00287697" w:rsidRDefault="00287697" w:rsidP="00041166">
      <w:p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>Mapa jest centralnym punktem dashboardu, pokazującym fizyczny wpływ Fundacji na poprawę losu zwierząt w Polsce.</w:t>
      </w:r>
    </w:p>
    <w:p w14:paraId="34928229" w14:textId="77777777" w:rsidR="00287697" w:rsidRPr="00287697" w:rsidRDefault="00287697" w:rsidP="00041166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Co się wyświetla?</w:t>
      </w:r>
    </w:p>
    <w:p w14:paraId="73982194" w14:textId="77777777" w:rsidR="00287697" w:rsidRPr="00287697" w:rsidRDefault="00287697" w:rsidP="00041166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Punkty czerwone:</w:t>
      </w:r>
      <w:r w:rsidRPr="00287697">
        <w:rPr>
          <w:rFonts w:ascii="Arial" w:hAnsi="Arial" w:cs="Arial"/>
          <w:sz w:val="24"/>
          <w:szCs w:val="24"/>
        </w:rPr>
        <w:t xml:space="preserve"> Lokalizacje warsztatów przeprowadzonych w firmach.</w:t>
      </w:r>
    </w:p>
    <w:p w14:paraId="2E4D1DEF" w14:textId="77777777" w:rsidR="00287697" w:rsidRPr="00287697" w:rsidRDefault="00287697" w:rsidP="00041166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lastRenderedPageBreak/>
        <w:t>Punkty turkusowe:</w:t>
      </w:r>
      <w:r w:rsidRPr="00287697">
        <w:rPr>
          <w:rFonts w:ascii="Arial" w:hAnsi="Arial" w:cs="Arial"/>
          <w:sz w:val="24"/>
          <w:szCs w:val="24"/>
        </w:rPr>
        <w:t xml:space="preserve"> Rodziny i psy objęte programem #Adopsiaki (z podziałem na lata).</w:t>
      </w:r>
    </w:p>
    <w:p w14:paraId="5F821457" w14:textId="621C5DE5" w:rsidR="00287697" w:rsidRPr="00287697" w:rsidRDefault="00287697" w:rsidP="00041166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Punkty szare:</w:t>
      </w:r>
      <w:r w:rsidRPr="00287697">
        <w:rPr>
          <w:rFonts w:ascii="Arial" w:hAnsi="Arial" w:cs="Arial"/>
          <w:sz w:val="24"/>
          <w:szCs w:val="24"/>
        </w:rPr>
        <w:t xml:space="preserve"> Schroniska </w:t>
      </w:r>
      <w:r w:rsidR="00663872">
        <w:rPr>
          <w:rFonts w:ascii="Arial" w:hAnsi="Arial" w:cs="Arial"/>
          <w:sz w:val="24"/>
          <w:szCs w:val="24"/>
        </w:rPr>
        <w:t xml:space="preserve">dla zwierząt </w:t>
      </w:r>
      <w:r w:rsidRPr="00287697">
        <w:rPr>
          <w:rFonts w:ascii="Arial" w:hAnsi="Arial" w:cs="Arial"/>
          <w:sz w:val="24"/>
          <w:szCs w:val="24"/>
        </w:rPr>
        <w:t>w Polsce (warstwa informacyjna).</w:t>
      </w:r>
    </w:p>
    <w:p w14:paraId="1C53487E" w14:textId="77777777" w:rsidR="00287697" w:rsidRPr="00287697" w:rsidRDefault="00287697" w:rsidP="00041166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Interakcja:</w:t>
      </w:r>
    </w:p>
    <w:p w14:paraId="4210B90E" w14:textId="77777777" w:rsidR="00287697" w:rsidRPr="00287697" w:rsidRDefault="00287697" w:rsidP="00041166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Panel Warstw:</w:t>
      </w:r>
      <w:r w:rsidRPr="00287697">
        <w:rPr>
          <w:rFonts w:ascii="Arial" w:hAnsi="Arial" w:cs="Arial"/>
          <w:sz w:val="24"/>
          <w:szCs w:val="24"/>
        </w:rPr>
        <w:t xml:space="preserve"> W prawym górnym rogu znajduje się menu, które pozwala </w:t>
      </w:r>
      <w:r w:rsidRPr="00287697">
        <w:rPr>
          <w:rFonts w:ascii="Arial" w:hAnsi="Arial" w:cs="Arial"/>
          <w:b/>
          <w:bCs/>
          <w:sz w:val="24"/>
          <w:szCs w:val="24"/>
        </w:rPr>
        <w:t>włączać i wyłączać</w:t>
      </w:r>
      <w:r w:rsidRPr="00287697">
        <w:rPr>
          <w:rFonts w:ascii="Arial" w:hAnsi="Arial" w:cs="Arial"/>
          <w:sz w:val="24"/>
          <w:szCs w:val="24"/>
        </w:rPr>
        <w:t xml:space="preserve"> poszczególne grupy danych (np. można wyświetlić tylko Adopsiaki z 2024 roku).</w:t>
      </w:r>
    </w:p>
    <w:p w14:paraId="1698192B" w14:textId="77777777" w:rsidR="00287697" w:rsidRPr="00287697" w:rsidRDefault="00287697" w:rsidP="00041166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Pop-upy:</w:t>
      </w:r>
      <w:r w:rsidRPr="00287697">
        <w:rPr>
          <w:rFonts w:ascii="Arial" w:hAnsi="Arial" w:cs="Arial"/>
          <w:sz w:val="24"/>
          <w:szCs w:val="24"/>
        </w:rPr>
        <w:t xml:space="preserve"> Po kliknięciu lub najechaniu na konkretny punkt na mapie, wyświetla się dymek z dodatkowymi informacjami (np. nazwa schroniska lub miasto, w którym odbyły się warsztaty).</w:t>
      </w:r>
    </w:p>
    <w:p w14:paraId="640A3A3F" w14:textId="77777777" w:rsidR="00287697" w:rsidRPr="00287697" w:rsidRDefault="00287697" w:rsidP="00041166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Automatyczne centrowanie:</w:t>
      </w:r>
      <w:r w:rsidRPr="00287697">
        <w:rPr>
          <w:rFonts w:ascii="Arial" w:hAnsi="Arial" w:cs="Arial"/>
          <w:sz w:val="24"/>
          <w:szCs w:val="24"/>
        </w:rPr>
        <w:t xml:space="preserve"> Mapa startuje z widokiem na całą Polskę, zapewniając natychmiastowy wgląd w skalę działań.</w:t>
      </w:r>
    </w:p>
    <w:p w14:paraId="7769627E" w14:textId="77777777" w:rsidR="00287697" w:rsidRPr="00287697" w:rsidRDefault="00287697" w:rsidP="0004116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3. Źródła danych i ograniczenia</w:t>
      </w:r>
    </w:p>
    <w:p w14:paraId="20F47349" w14:textId="77777777" w:rsidR="00287697" w:rsidRPr="00287697" w:rsidRDefault="00287697" w:rsidP="00041166">
      <w:p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 xml:space="preserve">Dane o schroniskach zostały pozyskane na podstawie wykresu ze strony </w:t>
      </w:r>
      <w:hyperlink r:id="rId6" w:tgtFrame="_blank" w:history="1">
        <w:r w:rsidRPr="00287697">
          <w:rPr>
            <w:rStyle w:val="Hyperlink"/>
            <w:rFonts w:ascii="Arial" w:hAnsi="Arial" w:cs="Arial"/>
            <w:sz w:val="24"/>
            <w:szCs w:val="24"/>
          </w:rPr>
          <w:t>otoz.pl</w:t>
        </w:r>
      </w:hyperlink>
      <w:r w:rsidRPr="00287697">
        <w:rPr>
          <w:rFonts w:ascii="Arial" w:hAnsi="Arial" w:cs="Arial"/>
          <w:sz w:val="24"/>
          <w:szCs w:val="24"/>
        </w:rPr>
        <w:t>.</w:t>
      </w:r>
    </w:p>
    <w:p w14:paraId="5CF78691" w14:textId="7CF01574" w:rsidR="00287697" w:rsidRPr="00287697" w:rsidRDefault="00287697" w:rsidP="00041166">
      <w:p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Ważna uwaga:</w:t>
      </w:r>
      <w:r w:rsidRPr="00287697">
        <w:rPr>
          <w:rFonts w:ascii="Arial" w:hAnsi="Arial" w:cs="Arial"/>
          <w:sz w:val="24"/>
          <w:szCs w:val="24"/>
        </w:rPr>
        <w:t xml:space="preserve"> Obecna baza zawiera </w:t>
      </w:r>
      <w:r w:rsidRPr="00287697">
        <w:rPr>
          <w:rFonts w:ascii="Arial" w:hAnsi="Arial" w:cs="Arial"/>
          <w:b/>
          <w:bCs/>
          <w:sz w:val="24"/>
          <w:szCs w:val="24"/>
        </w:rPr>
        <w:t>149 zmapowanych obiektów</w:t>
      </w:r>
      <w:r w:rsidRPr="00287697">
        <w:rPr>
          <w:rFonts w:ascii="Arial" w:hAnsi="Arial" w:cs="Arial"/>
          <w:sz w:val="24"/>
          <w:szCs w:val="24"/>
        </w:rPr>
        <w:t xml:space="preserve">. Należy mieć na uwadze, że dane te są </w:t>
      </w:r>
      <w:r w:rsidRPr="00287697">
        <w:rPr>
          <w:rFonts w:ascii="Arial" w:hAnsi="Arial" w:cs="Arial"/>
          <w:b/>
          <w:bCs/>
          <w:sz w:val="24"/>
          <w:szCs w:val="24"/>
        </w:rPr>
        <w:t>niepełne</w:t>
      </w:r>
      <w:r w:rsidRPr="00287697">
        <w:rPr>
          <w:rFonts w:ascii="Arial" w:hAnsi="Arial" w:cs="Arial"/>
          <w:sz w:val="24"/>
          <w:szCs w:val="24"/>
        </w:rPr>
        <w:t xml:space="preserve"> – </w:t>
      </w:r>
      <w:r w:rsidR="00BF45B3">
        <w:rPr>
          <w:rFonts w:ascii="Arial" w:hAnsi="Arial" w:cs="Arial"/>
          <w:sz w:val="24"/>
          <w:szCs w:val="24"/>
        </w:rPr>
        <w:t>różne</w:t>
      </w:r>
      <w:r w:rsidRPr="00287697">
        <w:rPr>
          <w:rFonts w:ascii="Arial" w:hAnsi="Arial" w:cs="Arial"/>
          <w:sz w:val="24"/>
          <w:szCs w:val="24"/>
        </w:rPr>
        <w:t xml:space="preserve"> źródła wskazują, że w Polsce funkcjonuje ponad 200 schronisk. Mapa wymaga systematycznego uzupełniania brakujących placówek, aby rzetelnie oddawać stan rzeczywisty.</w:t>
      </w:r>
    </w:p>
    <w:p w14:paraId="1EF25AB8" w14:textId="77777777" w:rsidR="00287697" w:rsidRPr="00287697" w:rsidRDefault="00000000" w:rsidP="000411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3E88FB">
          <v:rect id="_x0000_i1025" style="width:0;height:1.5pt" o:hralign="center" o:hrstd="t" o:hr="t" fillcolor="#a0a0a0" stroked="f"/>
        </w:pict>
      </w:r>
    </w:p>
    <w:p w14:paraId="528F09DA" w14:textId="77777777" w:rsidR="00287697" w:rsidRPr="00287697" w:rsidRDefault="00287697" w:rsidP="0004116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Plan aktualizacji i utrzymania</w:t>
      </w:r>
    </w:p>
    <w:p w14:paraId="5479D533" w14:textId="77777777" w:rsidR="00287697" w:rsidRPr="00287697" w:rsidRDefault="00287697" w:rsidP="00041166">
      <w:p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>Aby dashboard pozostawał aktualnym narzędziem wspierającym fundację, należy skupić się na trzech obszarach:</w:t>
      </w:r>
    </w:p>
    <w:p w14:paraId="60F4D9AC" w14:textId="77777777" w:rsidR="00287697" w:rsidRPr="00287697" w:rsidRDefault="00287697" w:rsidP="00041166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Działalność Fundacji (Arkusz: lokalizacje_warsztatow_firmy):</w:t>
      </w:r>
    </w:p>
    <w:p w14:paraId="2C4F74A7" w14:textId="77777777" w:rsidR="00287697" w:rsidRPr="00287697" w:rsidRDefault="00287697" w:rsidP="00041166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>Należy dopisywać nowe lokalizacje (miasto, współrzędne Lat/Lon) dla warsztatów prowadzonych w kolejnych latach.</w:t>
      </w:r>
    </w:p>
    <w:p w14:paraId="7F3AE3FC" w14:textId="77777777" w:rsidR="00287697" w:rsidRPr="00287697" w:rsidRDefault="00287697" w:rsidP="00041166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>Aktualizować listę rodzin w projekcie #Adopsiaki wraz z przypisaniem ich do odpowiedniego roku.</w:t>
      </w:r>
    </w:p>
    <w:p w14:paraId="11493907" w14:textId="77777777" w:rsidR="00287697" w:rsidRPr="00287697" w:rsidRDefault="00287697" w:rsidP="00041166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Statystyki Działalności (Arkusz: statystyki):</w:t>
      </w:r>
    </w:p>
    <w:p w14:paraId="411D8C66" w14:textId="77777777" w:rsidR="00287697" w:rsidRPr="00287697" w:rsidRDefault="00287697" w:rsidP="00041166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>W miarę upływu czasu należy zastępować "dane częściowe" (oznaczone w kodzie jako 1) danymi pełnymi po zakończeniu danego kwartału lub roku.</w:t>
      </w:r>
    </w:p>
    <w:p w14:paraId="259FEA24" w14:textId="77777777" w:rsidR="00287697" w:rsidRPr="00287697" w:rsidRDefault="00287697" w:rsidP="00041166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t>Aktualizować liczby obserwujących w mediach społecznościowych oraz liczbę darczyńców cyklicznych.</w:t>
      </w:r>
    </w:p>
    <w:p w14:paraId="02E62CB1" w14:textId="77777777" w:rsidR="00287697" w:rsidRPr="00287697" w:rsidRDefault="00287697" w:rsidP="00041166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Baza Schronisk (Arkusz: Schroniska w Polsce):</w:t>
      </w:r>
    </w:p>
    <w:p w14:paraId="534D2BF6" w14:textId="77777777" w:rsidR="00287697" w:rsidRPr="00287697" w:rsidRDefault="00287697" w:rsidP="00041166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sz w:val="24"/>
          <w:szCs w:val="24"/>
        </w:rPr>
        <w:lastRenderedPageBreak/>
        <w:t>Systematyczne zasilanie bazy o brakujące ~50-70 schronisk, których obecnie brakuje na mapie, wraz z ich współrzędnymi geograficznymi.</w:t>
      </w:r>
    </w:p>
    <w:p w14:paraId="529C55E8" w14:textId="77777777" w:rsidR="00287697" w:rsidRPr="00287697" w:rsidRDefault="00000000" w:rsidP="000411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19EBFB">
          <v:rect id="_x0000_i1026" style="width:0;height:1.5pt" o:hralign="center" o:hrstd="t" o:hr="t" fillcolor="#a0a0a0" stroked="f"/>
        </w:pict>
      </w:r>
    </w:p>
    <w:p w14:paraId="52989872" w14:textId="77777777" w:rsidR="00287697" w:rsidRPr="00287697" w:rsidRDefault="00287697" w:rsidP="00041166">
      <w:pPr>
        <w:jc w:val="both"/>
        <w:rPr>
          <w:rFonts w:ascii="Arial" w:hAnsi="Arial" w:cs="Arial"/>
          <w:sz w:val="24"/>
          <w:szCs w:val="24"/>
        </w:rPr>
      </w:pPr>
      <w:r w:rsidRPr="00287697">
        <w:rPr>
          <w:rFonts w:ascii="Arial" w:hAnsi="Arial" w:cs="Arial"/>
          <w:b/>
          <w:bCs/>
          <w:sz w:val="24"/>
          <w:szCs w:val="24"/>
        </w:rPr>
        <w:t>Wsparcie techniczne:</w:t>
      </w:r>
      <w:r w:rsidRPr="00287697">
        <w:rPr>
          <w:rFonts w:ascii="Arial" w:hAnsi="Arial" w:cs="Arial"/>
          <w:sz w:val="24"/>
          <w:szCs w:val="24"/>
        </w:rPr>
        <w:t xml:space="preserve"> Dashboard został zaprojektowany w sposób modułowy. W razie potrzeby rozbudowy o nowe funkcje, zmiany kolorystyki lub dodania nowych kategorii statystyk, </w:t>
      </w:r>
      <w:r w:rsidRPr="00287697">
        <w:rPr>
          <w:rFonts w:ascii="Arial" w:hAnsi="Arial" w:cs="Arial"/>
          <w:b/>
          <w:bCs/>
          <w:sz w:val="24"/>
          <w:szCs w:val="24"/>
        </w:rPr>
        <w:t>mogę dokonać odpowiednich aktualizacji kodu</w:t>
      </w:r>
      <w:r w:rsidRPr="00287697">
        <w:rPr>
          <w:rFonts w:ascii="Arial" w:hAnsi="Arial" w:cs="Arial"/>
          <w:sz w:val="24"/>
          <w:szCs w:val="24"/>
        </w:rPr>
        <w:t>, aby dostosować narzędzie do bieżących potrzeb Fundacji.</w:t>
      </w:r>
    </w:p>
    <w:p w14:paraId="082A48B6" w14:textId="77777777" w:rsidR="00324CBE" w:rsidRPr="00C57D3E" w:rsidRDefault="00324CBE" w:rsidP="00041166">
      <w:pPr>
        <w:jc w:val="both"/>
        <w:rPr>
          <w:rFonts w:ascii="Arial" w:hAnsi="Arial" w:cs="Arial"/>
          <w:sz w:val="24"/>
          <w:szCs w:val="24"/>
        </w:rPr>
      </w:pPr>
    </w:p>
    <w:sectPr w:rsidR="00324CBE" w:rsidRPr="00C57D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07B8"/>
    <w:multiLevelType w:val="multilevel"/>
    <w:tmpl w:val="900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764F0"/>
    <w:multiLevelType w:val="multilevel"/>
    <w:tmpl w:val="51A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B399D"/>
    <w:multiLevelType w:val="multilevel"/>
    <w:tmpl w:val="0D60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177257">
    <w:abstractNumId w:val="1"/>
  </w:num>
  <w:num w:numId="2" w16cid:durableId="1096243011">
    <w:abstractNumId w:val="0"/>
  </w:num>
  <w:num w:numId="3" w16cid:durableId="14990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97"/>
    <w:rsid w:val="00041166"/>
    <w:rsid w:val="000B4CF5"/>
    <w:rsid w:val="00287697"/>
    <w:rsid w:val="00324CBE"/>
    <w:rsid w:val="004D62CE"/>
    <w:rsid w:val="00663872"/>
    <w:rsid w:val="006B12BD"/>
    <w:rsid w:val="0079409E"/>
    <w:rsid w:val="008B7493"/>
    <w:rsid w:val="00991EB9"/>
    <w:rsid w:val="009B1030"/>
    <w:rsid w:val="00A90710"/>
    <w:rsid w:val="00B37B81"/>
    <w:rsid w:val="00B71014"/>
    <w:rsid w:val="00BF45B3"/>
    <w:rsid w:val="00C27D11"/>
    <w:rsid w:val="00C57D3E"/>
    <w:rsid w:val="00D858B9"/>
    <w:rsid w:val="00DA6101"/>
    <w:rsid w:val="00E0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7AD4D"/>
  <w15:chartTrackingRefBased/>
  <w15:docId w15:val="{F4318960-B22C-4B7E-8CF6-16C751ED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6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9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toz.pl/wykaz-schronisk-w-polsce/" TargetMode="External"/><Relationship Id="rId5" Type="http://schemas.openxmlformats.org/officeDocument/2006/relationships/hyperlink" Target="https://piaseckazaneta.github.io/Working_Dogs_Found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633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Piasecki</dc:creator>
  <cp:keywords/>
  <dc:description/>
  <cp:lastModifiedBy>Marcin Piasecki</cp:lastModifiedBy>
  <cp:revision>15</cp:revision>
  <dcterms:created xsi:type="dcterms:W3CDTF">2026-04-18T19:55:00Z</dcterms:created>
  <dcterms:modified xsi:type="dcterms:W3CDTF">2026-04-18T21:46:00Z</dcterms:modified>
</cp:coreProperties>
</file>