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75A96" w14:textId="1C100BF8" w:rsidR="00C32981" w:rsidRPr="00611390" w:rsidRDefault="00425879" w:rsidP="006633E0">
      <w:pPr>
        <w:jc w:val="center"/>
        <w:rPr>
          <w:rFonts w:ascii="Times New Roman" w:hAnsi="Times New Roman"/>
          <w:b/>
          <w:sz w:val="28"/>
          <w:szCs w:val="28"/>
        </w:rPr>
      </w:pPr>
      <w:r w:rsidRPr="00611390">
        <w:rPr>
          <w:rFonts w:ascii="Times New Roman" w:hAnsi="Times New Roman"/>
          <w:b/>
          <w:sz w:val="28"/>
          <w:szCs w:val="28"/>
        </w:rPr>
        <w:t>Postdoctoral</w:t>
      </w:r>
      <w:r w:rsidR="008F5560" w:rsidRPr="00611390">
        <w:rPr>
          <w:rFonts w:ascii="Times New Roman" w:hAnsi="Times New Roman"/>
          <w:b/>
          <w:sz w:val="28"/>
          <w:szCs w:val="28"/>
        </w:rPr>
        <w:t xml:space="preserve"> Researcher</w:t>
      </w:r>
      <w:r w:rsidRPr="00611390">
        <w:rPr>
          <w:rFonts w:ascii="Times New Roman" w:hAnsi="Times New Roman"/>
          <w:b/>
          <w:sz w:val="28"/>
          <w:szCs w:val="28"/>
        </w:rPr>
        <w:t xml:space="preserve"> Mentoring</w:t>
      </w:r>
      <w:r w:rsidR="006633E0" w:rsidRPr="00611390">
        <w:rPr>
          <w:rFonts w:ascii="Times New Roman" w:hAnsi="Times New Roman"/>
          <w:b/>
          <w:sz w:val="28"/>
          <w:szCs w:val="28"/>
        </w:rPr>
        <w:t xml:space="preserve"> Plan</w:t>
      </w:r>
    </w:p>
    <w:p w14:paraId="6434D80B" w14:textId="5A5106D2" w:rsidR="00F17F48" w:rsidRPr="00611390" w:rsidRDefault="00F17F48" w:rsidP="006633E0">
      <w:pPr>
        <w:jc w:val="center"/>
        <w:rPr>
          <w:rFonts w:ascii="Times New Roman" w:hAnsi="Times New Roman"/>
          <w:b/>
          <w:sz w:val="28"/>
          <w:szCs w:val="28"/>
        </w:rPr>
      </w:pPr>
      <w:r w:rsidRPr="00611390">
        <w:rPr>
          <w:rFonts w:ascii="Times New Roman" w:hAnsi="Times New Roman"/>
          <w:b/>
          <w:sz w:val="28"/>
          <w:szCs w:val="28"/>
        </w:rPr>
        <w:t>Collaborative Research: The SuperCDMS SNOLAB Experiment</w:t>
      </w:r>
    </w:p>
    <w:p w14:paraId="189B11B9" w14:textId="77777777" w:rsidR="00C32981" w:rsidRPr="004124D2" w:rsidRDefault="00C32981" w:rsidP="00C32981">
      <w:pPr>
        <w:jc w:val="both"/>
        <w:rPr>
          <w:rFonts w:cs="CMBX10"/>
        </w:rPr>
      </w:pPr>
    </w:p>
    <w:p w14:paraId="777325FD" w14:textId="5018121E" w:rsidR="00096B6E" w:rsidRPr="008306B0" w:rsidRDefault="003279AE" w:rsidP="00096B6E">
      <w:pPr>
        <w:jc w:val="both"/>
        <w:rPr>
          <w:rFonts w:ascii="Times New Roman" w:hAnsi="Times New Roman"/>
        </w:rPr>
      </w:pPr>
      <w:r>
        <w:rPr>
          <w:rFonts w:ascii="Times New Roman" w:hAnsi="Times New Roman"/>
        </w:rPr>
        <w:t xml:space="preserve">All of the institutions participating in this collaborative proposal </w:t>
      </w:r>
      <w:r w:rsidR="00D8098D" w:rsidRPr="00D8098D">
        <w:rPr>
          <w:rFonts w:ascii="Times New Roman" w:hAnsi="Times New Roman"/>
        </w:rPr>
        <w:t>are requesting funds to support postdoctoral researchers. As part of the mentoring activities that we have implemented in our collaboration for our young scientists, we will provide the following support:</w:t>
      </w:r>
      <w:r w:rsidR="00F14C13" w:rsidRPr="00611390">
        <w:rPr>
          <w:rFonts w:ascii="Times New Roman" w:hAnsi="Times New Roman"/>
        </w:rPr>
        <w:t xml:space="preserve"> </w:t>
      </w:r>
    </w:p>
    <w:p w14:paraId="17856215" w14:textId="77777777" w:rsidR="00096B6E" w:rsidRDefault="00096B6E" w:rsidP="00C32981">
      <w:pPr>
        <w:jc w:val="both"/>
        <w:rPr>
          <w:rFonts w:ascii="Times New Roman" w:hAnsi="Times New Roman"/>
        </w:rPr>
      </w:pPr>
    </w:p>
    <w:p w14:paraId="4FA5CD06" w14:textId="5C4E8299" w:rsidR="00780C14" w:rsidRPr="00926677" w:rsidRDefault="00FD0A29" w:rsidP="00403286">
      <w:pPr>
        <w:pStyle w:val="CM2"/>
        <w:spacing w:line="253" w:lineRule="atLeast"/>
        <w:jc w:val="both"/>
        <w:rPr>
          <w:rFonts w:ascii="Times New Roman" w:hAnsi="Times New Roman"/>
          <w:color w:val="000000"/>
          <w:szCs w:val="21"/>
        </w:rPr>
      </w:pPr>
      <w:r>
        <w:rPr>
          <w:rFonts w:ascii="Times New Roman" w:hAnsi="Times New Roman"/>
          <w:i/>
        </w:rPr>
        <w:t xml:space="preserve">Goals/Career </w:t>
      </w:r>
      <w:r w:rsidR="00BD1459">
        <w:rPr>
          <w:rFonts w:ascii="Times New Roman" w:hAnsi="Times New Roman"/>
          <w:i/>
        </w:rPr>
        <w:t>Counseling</w:t>
      </w:r>
      <w:r w:rsidR="00BD1459" w:rsidRPr="00826FC5">
        <w:rPr>
          <w:rFonts w:ascii="Times New Roman" w:hAnsi="Times New Roman"/>
          <w:i/>
        </w:rPr>
        <w:t>:</w:t>
      </w:r>
      <w:r w:rsidR="00780C14" w:rsidRPr="00826FC5">
        <w:rPr>
          <w:rFonts w:ascii="Times New Roman" w:hAnsi="Times New Roman"/>
          <w:i/>
        </w:rPr>
        <w:t xml:space="preserve"> </w:t>
      </w:r>
      <w:r w:rsidR="00826FC5" w:rsidRPr="00826FC5">
        <w:rPr>
          <w:rFonts w:ascii="Times New Roman" w:hAnsi="Times New Roman"/>
          <w:color w:val="000000"/>
          <w:szCs w:val="21"/>
        </w:rPr>
        <w:t>In order to help our postdoctoral researchers be more effective in their jobs and to prepare them for future positions of greater leadership, the PIs</w:t>
      </w:r>
      <w:r w:rsidR="0025150C">
        <w:rPr>
          <w:rFonts w:ascii="Times New Roman" w:hAnsi="Times New Roman"/>
          <w:color w:val="000000"/>
          <w:szCs w:val="21"/>
        </w:rPr>
        <w:t xml:space="preserve"> at each institution</w:t>
      </w:r>
      <w:r w:rsidR="00826FC5" w:rsidRPr="00826FC5">
        <w:rPr>
          <w:rFonts w:ascii="Times New Roman" w:hAnsi="Times New Roman"/>
          <w:color w:val="000000"/>
          <w:szCs w:val="21"/>
        </w:rPr>
        <w:t xml:space="preserve"> will act as role models and take the time to understand their postdocs’ aspirations.</w:t>
      </w:r>
      <w:r w:rsidR="0025150C">
        <w:rPr>
          <w:rFonts w:ascii="Times New Roman" w:hAnsi="Times New Roman"/>
          <w:color w:val="000000"/>
          <w:szCs w:val="21"/>
        </w:rPr>
        <w:t xml:space="preserve">  Mutual expectations will be discussed and agreed upon in advance and the PIs will participate in regular meetings to discuss postdocs’ personal goals and career plans to build roadmaps to success.</w:t>
      </w:r>
      <w:r w:rsidR="00926677">
        <w:rPr>
          <w:rFonts w:ascii="Times New Roman" w:hAnsi="Times New Roman"/>
          <w:color w:val="000000"/>
          <w:szCs w:val="21"/>
        </w:rPr>
        <w:t xml:space="preserve">  The PIs </w:t>
      </w:r>
      <w:r w:rsidR="004955B7">
        <w:rPr>
          <w:rFonts w:ascii="Times New Roman" w:hAnsi="Times New Roman"/>
          <w:color w:val="000000"/>
          <w:szCs w:val="21"/>
        </w:rPr>
        <w:t>will also give the postdocs</w:t>
      </w:r>
      <w:r w:rsidR="00826FC5" w:rsidRPr="00826FC5">
        <w:rPr>
          <w:rFonts w:ascii="Times New Roman" w:hAnsi="Times New Roman"/>
          <w:color w:val="000000"/>
          <w:szCs w:val="21"/>
        </w:rPr>
        <w:t xml:space="preserve"> access to others whose guidance will be of additional value. The postdocs will be given increased responsibilities over time to further support development of leadership skills and confidence, helping to prepare them for future positions.</w:t>
      </w:r>
      <w:r w:rsidR="00617D44">
        <w:rPr>
          <w:rFonts w:ascii="Times New Roman" w:hAnsi="Times New Roman"/>
          <w:color w:val="000000"/>
          <w:szCs w:val="21"/>
        </w:rPr>
        <w:t xml:space="preserve">  P</w:t>
      </w:r>
      <w:r w:rsidR="00617D44" w:rsidRPr="00C60672">
        <w:rPr>
          <w:rFonts w:cs="Times New Roman PSMT"/>
          <w:szCs w:val="21"/>
        </w:rPr>
        <w:t>ostdocs will</w:t>
      </w:r>
      <w:r w:rsidR="00617D44">
        <w:rPr>
          <w:rFonts w:cs="Times New Roman PSMT"/>
          <w:szCs w:val="21"/>
        </w:rPr>
        <w:t xml:space="preserve"> also</w:t>
      </w:r>
      <w:r w:rsidR="00617D44" w:rsidRPr="00C60672">
        <w:rPr>
          <w:rFonts w:cs="Times New Roman PSMT"/>
          <w:szCs w:val="21"/>
        </w:rPr>
        <w:t xml:space="preserve"> be encouraged to participate in career building workshops and take advantage of all relevant professional development and support services at their institution</w:t>
      </w:r>
      <w:r w:rsidR="00C90A47">
        <w:rPr>
          <w:rFonts w:cs="Times New Roman PSMT"/>
          <w:szCs w:val="21"/>
        </w:rPr>
        <w:t>s</w:t>
      </w:r>
      <w:r w:rsidR="00617D44" w:rsidRPr="00C60672">
        <w:rPr>
          <w:rFonts w:cs="Times New Roman PSMT"/>
          <w:szCs w:val="21"/>
        </w:rPr>
        <w:t>.</w:t>
      </w:r>
      <w:r w:rsidR="00780C14" w:rsidRPr="00611390">
        <w:rPr>
          <w:rFonts w:ascii="Times New Roman" w:hAnsi="Times New Roman"/>
          <w:color w:val="000000"/>
        </w:rPr>
        <w:tab/>
      </w:r>
    </w:p>
    <w:p w14:paraId="4B9C8BA3" w14:textId="77777777" w:rsidR="00780C14" w:rsidRPr="00611390" w:rsidRDefault="00780C14" w:rsidP="00C32981">
      <w:pPr>
        <w:jc w:val="both"/>
        <w:rPr>
          <w:rFonts w:ascii="Times New Roman" w:hAnsi="Times New Roman"/>
        </w:rPr>
      </w:pPr>
    </w:p>
    <w:p w14:paraId="72B15BEE" w14:textId="26D06060" w:rsidR="00403286" w:rsidRPr="00364609" w:rsidRDefault="00403286" w:rsidP="00403286">
      <w:pPr>
        <w:pStyle w:val="CM2"/>
        <w:spacing w:line="253" w:lineRule="atLeast"/>
        <w:jc w:val="both"/>
      </w:pPr>
      <w:r>
        <w:rPr>
          <w:rFonts w:ascii="Times New Roman" w:hAnsi="Times New Roman"/>
          <w:i/>
        </w:rPr>
        <w:t>Experience with Preparation of Grant Proposals:</w:t>
      </w:r>
      <w:r w:rsidR="00C32981" w:rsidRPr="00611390">
        <w:rPr>
          <w:rFonts w:ascii="Times New Roman" w:hAnsi="Times New Roman"/>
          <w:i/>
        </w:rPr>
        <w:t xml:space="preserve"> </w:t>
      </w:r>
      <w:r w:rsidRPr="00C60672">
        <w:rPr>
          <w:rFonts w:ascii="Times New Roman PSMT" w:hAnsi="Times New Roman PSMT" w:cs="Times New Roman PSMT"/>
          <w:color w:val="000000"/>
          <w:szCs w:val="21"/>
        </w:rPr>
        <w:t>Postdocs</w:t>
      </w:r>
      <w:r w:rsidR="0069342A">
        <w:rPr>
          <w:rFonts w:ascii="Times New Roman PSMT" w:hAnsi="Times New Roman PSMT" w:cs="Times New Roman PSMT"/>
          <w:color w:val="000000"/>
          <w:szCs w:val="21"/>
        </w:rPr>
        <w:t xml:space="preserve"> at each institution</w:t>
      </w:r>
      <w:r w:rsidRPr="00C60672">
        <w:rPr>
          <w:rFonts w:ascii="Times New Roman PSMT" w:hAnsi="Times New Roman PSMT" w:cs="Times New Roman PSMT"/>
          <w:color w:val="000000"/>
          <w:szCs w:val="21"/>
        </w:rPr>
        <w:t xml:space="preserve"> will become familiar with their campus’s Sponsored Projects Office procedures and regulations, and they will </w:t>
      </w:r>
      <w:r w:rsidRPr="00C60672">
        <w:rPr>
          <w:rFonts w:cs="Times New Roman PSMT"/>
          <w:szCs w:val="21"/>
        </w:rPr>
        <w:t>participate in funding proposal preparation for the group. The PIs will encourage their postdocs to apply for grants</w:t>
      </w:r>
      <w:r>
        <w:rPr>
          <w:rFonts w:cs="Times New Roman PSMT"/>
          <w:szCs w:val="21"/>
        </w:rPr>
        <w:t>,</w:t>
      </w:r>
      <w:r w:rsidRPr="00C60672">
        <w:rPr>
          <w:rFonts w:cs="Times New Roman PSMT"/>
          <w:szCs w:val="21"/>
        </w:rPr>
        <w:t xml:space="preserve"> which will advance their research and range of experience. As mentors, the PIs will provide advice during the preparation of these proposals.</w:t>
      </w:r>
      <w:r w:rsidR="00364609">
        <w:rPr>
          <w:rFonts w:cs="Times New Roman PSMT"/>
          <w:szCs w:val="21"/>
        </w:rPr>
        <w:t xml:space="preserve">  </w:t>
      </w:r>
      <w:r w:rsidR="002E5D6B">
        <w:t>Postdocs</w:t>
      </w:r>
      <w:r w:rsidR="00364609" w:rsidRPr="00543D8B">
        <w:t xml:space="preserve"> will have an opportunity</w:t>
      </w:r>
      <w:r w:rsidR="002E5D6B">
        <w:t>, through the PIs</w:t>
      </w:r>
      <w:r w:rsidR="004E6A7E">
        <w:t>’</w:t>
      </w:r>
      <w:r w:rsidR="002E5D6B">
        <w:t xml:space="preserve"> guidance,</w:t>
      </w:r>
      <w:r w:rsidR="00364609" w:rsidRPr="00543D8B">
        <w:t xml:space="preserve"> to learn best practices in proposal preparation including identification of key research questions, defi</w:t>
      </w:r>
      <w:r w:rsidR="002E5D6B">
        <w:t>nition of objectives</w:t>
      </w:r>
      <w:r w:rsidR="00364609" w:rsidRPr="00543D8B">
        <w:t>, and construction of a work plan, timeline, and budget.</w:t>
      </w:r>
      <w:r w:rsidR="00364609">
        <w:t xml:space="preserve"> </w:t>
      </w:r>
      <w:r w:rsidRPr="00C60672">
        <w:rPr>
          <w:rFonts w:cs="Times New Roman PSMT"/>
          <w:szCs w:val="21"/>
        </w:rPr>
        <w:t xml:space="preserve"> </w:t>
      </w:r>
    </w:p>
    <w:p w14:paraId="5D04F779" w14:textId="7B880C1C" w:rsidR="00B67EAE" w:rsidRDefault="00B67EAE" w:rsidP="00B67EAE">
      <w:pPr>
        <w:jc w:val="both"/>
        <w:rPr>
          <w:rFonts w:ascii="Times New Roman" w:hAnsi="Times New Roman"/>
          <w:i/>
        </w:rPr>
      </w:pPr>
    </w:p>
    <w:p w14:paraId="5752A24D" w14:textId="43ADF557" w:rsidR="00144D47" w:rsidRPr="00AE2D07" w:rsidRDefault="00403286" w:rsidP="00265D6D">
      <w:pPr>
        <w:pStyle w:val="CM2"/>
        <w:spacing w:line="253" w:lineRule="atLeast"/>
        <w:jc w:val="both"/>
        <w:rPr>
          <w:rFonts w:ascii="Times New Roman" w:hAnsi="Times New Roman"/>
        </w:rPr>
      </w:pPr>
      <w:r w:rsidRPr="00403286">
        <w:rPr>
          <w:rFonts w:ascii="Times New Roman PSMT" w:hAnsi="Times New Roman PSMT" w:cs="Times New Roman PSMT"/>
          <w:i/>
          <w:color w:val="000000"/>
          <w:szCs w:val="21"/>
        </w:rPr>
        <w:t>P</w:t>
      </w:r>
      <w:r>
        <w:rPr>
          <w:rFonts w:ascii="Times New Roman PSMT" w:hAnsi="Times New Roman PSMT" w:cs="Times New Roman PSMT"/>
          <w:i/>
          <w:color w:val="000000"/>
          <w:szCs w:val="21"/>
        </w:rPr>
        <w:t>rofessional Development and E</w:t>
      </w:r>
      <w:r w:rsidRPr="00403286">
        <w:rPr>
          <w:rFonts w:ascii="Times New Roman PSMT" w:hAnsi="Times New Roman PSMT" w:cs="Times New Roman PSMT"/>
          <w:i/>
          <w:color w:val="000000"/>
          <w:szCs w:val="21"/>
        </w:rPr>
        <w:t>xperience</w:t>
      </w:r>
      <w:r>
        <w:rPr>
          <w:rFonts w:ascii="Times New Roman PSMT" w:hAnsi="Times New Roman PSMT" w:cs="Times New Roman PSMT"/>
          <w:i/>
          <w:color w:val="000000"/>
          <w:szCs w:val="21"/>
        </w:rPr>
        <w:t xml:space="preserve">: </w:t>
      </w:r>
      <w:r w:rsidR="00C66F04">
        <w:rPr>
          <w:rFonts w:ascii="Times New Roman" w:hAnsi="Times New Roman"/>
        </w:rPr>
        <w:t>The PIs are</w:t>
      </w:r>
      <w:r w:rsidR="008306B0" w:rsidRPr="00611390">
        <w:rPr>
          <w:rFonts w:ascii="Times New Roman" w:hAnsi="Times New Roman"/>
        </w:rPr>
        <w:t xml:space="preserve"> dedicated to displaying their </w:t>
      </w:r>
      <w:r w:rsidR="00C66F04">
        <w:rPr>
          <w:rFonts w:ascii="Times New Roman" w:hAnsi="Times New Roman"/>
        </w:rPr>
        <w:t xml:space="preserve">postdocs’ </w:t>
      </w:r>
      <w:r w:rsidR="008306B0" w:rsidRPr="00611390">
        <w:rPr>
          <w:rFonts w:ascii="Times New Roman" w:hAnsi="Times New Roman"/>
        </w:rPr>
        <w:t>scientific efforts with journal publication</w:t>
      </w:r>
      <w:r w:rsidR="0093654F">
        <w:rPr>
          <w:rFonts w:ascii="Times New Roman" w:hAnsi="Times New Roman"/>
        </w:rPr>
        <w:t xml:space="preserve">s and invited conference talks and </w:t>
      </w:r>
      <w:r w:rsidR="008306B0" w:rsidRPr="00611390">
        <w:rPr>
          <w:rFonts w:ascii="Times New Roman" w:hAnsi="Times New Roman"/>
        </w:rPr>
        <w:t xml:space="preserve">providing </w:t>
      </w:r>
      <w:r w:rsidR="0090664A">
        <w:rPr>
          <w:rFonts w:ascii="Times New Roman" w:hAnsi="Times New Roman"/>
        </w:rPr>
        <w:t xml:space="preserve">them </w:t>
      </w:r>
      <w:r w:rsidR="008306B0" w:rsidRPr="00611390">
        <w:rPr>
          <w:rFonts w:ascii="Times New Roman" w:hAnsi="Times New Roman"/>
        </w:rPr>
        <w:t>technical training on cutting-edge equipment</w:t>
      </w:r>
      <w:r w:rsidR="005D59BA">
        <w:rPr>
          <w:rFonts w:ascii="Times New Roman" w:hAnsi="Times New Roman"/>
        </w:rPr>
        <w:t xml:space="preserve"> and analysis</w:t>
      </w:r>
      <w:r w:rsidR="00AE2D07">
        <w:rPr>
          <w:rFonts w:ascii="Times New Roman" w:hAnsi="Times New Roman"/>
        </w:rPr>
        <w:t xml:space="preserve">.  </w:t>
      </w:r>
      <w:r w:rsidR="00AE2D07">
        <w:rPr>
          <w:rFonts w:ascii="Times New Roman PSMT" w:hAnsi="Times New Roman PSMT" w:cs="Times New Roman PSMT"/>
          <w:color w:val="000000"/>
          <w:szCs w:val="21"/>
        </w:rPr>
        <w:t xml:space="preserve">To support the </w:t>
      </w:r>
      <w:r w:rsidRPr="00C60672">
        <w:rPr>
          <w:rFonts w:ascii="Times New Roman PSMT" w:hAnsi="Times New Roman PSMT" w:cs="Times New Roman PSMT"/>
          <w:color w:val="000000"/>
          <w:szCs w:val="21"/>
        </w:rPr>
        <w:t>postdocs</w:t>
      </w:r>
      <w:r w:rsidR="00AE2D07">
        <w:rPr>
          <w:rFonts w:ascii="Times New Roman PSMT" w:hAnsi="Times New Roman PSMT" w:cs="Times New Roman PSMT"/>
          <w:color w:val="000000"/>
          <w:szCs w:val="21"/>
        </w:rPr>
        <w:t>’ scientific efforts, they</w:t>
      </w:r>
      <w:r w:rsidRPr="00C60672">
        <w:rPr>
          <w:rFonts w:ascii="Times New Roman PSMT" w:hAnsi="Times New Roman PSMT" w:cs="Times New Roman PSMT"/>
          <w:color w:val="000000"/>
          <w:szCs w:val="21"/>
        </w:rPr>
        <w:t xml:space="preserve"> will be given opportunities to present their research in a range of settings, including practice sessions to help them gain confidence and polish</w:t>
      </w:r>
      <w:r w:rsidR="00AE2D07">
        <w:rPr>
          <w:rFonts w:ascii="Times New Roman PSMT" w:hAnsi="Times New Roman PSMT" w:cs="Times New Roman PSMT"/>
          <w:color w:val="000000"/>
          <w:szCs w:val="21"/>
        </w:rPr>
        <w:t xml:space="preserve"> their ideas</w:t>
      </w:r>
      <w:r w:rsidRPr="00C60672">
        <w:rPr>
          <w:rFonts w:ascii="Times New Roman PSMT" w:hAnsi="Times New Roman PSMT" w:cs="Times New Roman PSMT"/>
          <w:color w:val="000000"/>
          <w:szCs w:val="21"/>
        </w:rPr>
        <w:t xml:space="preserve">, at group and department meetings, and, when deemed appropriate, at high profile conferences affording them exceptional experience and exposure to </w:t>
      </w:r>
      <w:r w:rsidR="00AE2D07">
        <w:rPr>
          <w:rFonts w:ascii="Times New Roman PSMT" w:hAnsi="Times New Roman PSMT" w:cs="Times New Roman PSMT"/>
          <w:color w:val="000000"/>
          <w:szCs w:val="21"/>
        </w:rPr>
        <w:t>potential career opportunities.  To hone their technical training, postdocs will be given</w:t>
      </w:r>
      <w:r w:rsidR="0045187D">
        <w:rPr>
          <w:rFonts w:ascii="Times New Roman PSMT" w:hAnsi="Times New Roman PSMT" w:cs="Times New Roman PSMT"/>
          <w:color w:val="000000"/>
          <w:szCs w:val="21"/>
        </w:rPr>
        <w:t xml:space="preserve"> hardware, software, and data analysis experience while working in the SuperCDMS collaboration.</w:t>
      </w:r>
    </w:p>
    <w:p w14:paraId="34846CE7" w14:textId="77777777" w:rsidR="00144D47" w:rsidRPr="00144D47" w:rsidRDefault="00144D47" w:rsidP="00144D47">
      <w:pPr>
        <w:rPr>
          <w:lang w:bidi="en-US"/>
        </w:rPr>
      </w:pPr>
    </w:p>
    <w:p w14:paraId="732BA1B8" w14:textId="046525AA" w:rsidR="00895576" w:rsidRPr="002F27DE" w:rsidRDefault="00403286" w:rsidP="002F27DE">
      <w:pPr>
        <w:pStyle w:val="CM2"/>
        <w:spacing w:line="253" w:lineRule="atLeast"/>
        <w:jc w:val="both"/>
        <w:rPr>
          <w:rFonts w:ascii="Times New Roman PSMT" w:hAnsi="Times New Roman PSMT" w:cs="Times New Roman PSMT"/>
          <w:i/>
          <w:color w:val="000000"/>
          <w:szCs w:val="21"/>
        </w:rPr>
      </w:pPr>
      <w:r>
        <w:rPr>
          <w:rFonts w:ascii="Times New Roman PSMT" w:hAnsi="Times New Roman PSMT" w:cs="Times New Roman PSMT"/>
          <w:i/>
          <w:color w:val="000000"/>
          <w:szCs w:val="21"/>
        </w:rPr>
        <w:t>Mentor by E</w:t>
      </w:r>
      <w:r w:rsidRPr="00403286">
        <w:rPr>
          <w:rFonts w:ascii="Times New Roman PSMT" w:hAnsi="Times New Roman PSMT" w:cs="Times New Roman PSMT"/>
          <w:i/>
          <w:color w:val="000000"/>
          <w:szCs w:val="21"/>
        </w:rPr>
        <w:t>xample</w:t>
      </w:r>
      <w:r>
        <w:rPr>
          <w:rFonts w:ascii="Times New Roman PSMT" w:hAnsi="Times New Roman PSMT" w:cs="Times New Roman PSMT"/>
          <w:i/>
          <w:color w:val="000000"/>
          <w:szCs w:val="21"/>
        </w:rPr>
        <w:t xml:space="preserve">: </w:t>
      </w:r>
      <w:r w:rsidRPr="00C60672">
        <w:rPr>
          <w:rFonts w:ascii="Times New Roman PSMT" w:hAnsi="Times New Roman PSMT" w:cs="Times New Roman PSMT"/>
          <w:color w:val="000000"/>
          <w:szCs w:val="21"/>
        </w:rPr>
        <w:t>Each of the postdocs</w:t>
      </w:r>
      <w:r w:rsidR="00342928">
        <w:rPr>
          <w:rFonts w:ascii="Times New Roman PSMT" w:hAnsi="Times New Roman PSMT" w:cs="Times New Roman PSMT"/>
          <w:color w:val="000000"/>
          <w:szCs w:val="21"/>
        </w:rPr>
        <w:t xml:space="preserve"> (including those working remotely) will interact with their research group regularly and </w:t>
      </w:r>
      <w:r w:rsidRPr="00C60672">
        <w:rPr>
          <w:rFonts w:ascii="Times New Roman PSMT" w:hAnsi="Times New Roman PSMT" w:cs="Times New Roman PSMT"/>
          <w:color w:val="000000"/>
          <w:szCs w:val="21"/>
        </w:rPr>
        <w:t>spend at least a portion of the</w:t>
      </w:r>
      <w:r w:rsidR="00342928">
        <w:rPr>
          <w:rFonts w:ascii="Times New Roman PSMT" w:hAnsi="Times New Roman PSMT" w:cs="Times New Roman PSMT"/>
          <w:color w:val="000000"/>
          <w:szCs w:val="21"/>
        </w:rPr>
        <w:t>ir time at the home institution.  This allows</w:t>
      </w:r>
      <w:r w:rsidRPr="00C60672">
        <w:rPr>
          <w:rFonts w:ascii="Times New Roman PSMT" w:hAnsi="Times New Roman PSMT" w:cs="Times New Roman PSMT"/>
          <w:color w:val="000000"/>
          <w:szCs w:val="21"/>
        </w:rPr>
        <w:t xml:space="preserve"> them to observe their PI’s interactions with students and colleagues, to experience and understand the process of effective collaboration, internalize exe</w:t>
      </w:r>
      <w:bookmarkStart w:id="0" w:name="_GoBack"/>
      <w:bookmarkEnd w:id="0"/>
      <w:r w:rsidRPr="00C60672">
        <w:rPr>
          <w:rFonts w:ascii="Times New Roman PSMT" w:hAnsi="Times New Roman PSMT" w:cs="Times New Roman PSMT"/>
          <w:color w:val="000000"/>
          <w:szCs w:val="21"/>
        </w:rPr>
        <w:t xml:space="preserve">mplary ethics standards, and be able to discuss each of these areas directly with their mentor. The postdocs will be given opportunities to guide graduate and </w:t>
      </w:r>
      <w:r w:rsidR="00045B45">
        <w:rPr>
          <w:rFonts w:ascii="Times New Roman PSMT" w:hAnsi="Times New Roman PSMT" w:cs="Times New Roman PSMT"/>
          <w:color w:val="000000"/>
          <w:szCs w:val="21"/>
        </w:rPr>
        <w:t xml:space="preserve">undergraduate students </w:t>
      </w:r>
      <w:r w:rsidRPr="00C60672">
        <w:rPr>
          <w:rFonts w:ascii="Times New Roman PSMT" w:hAnsi="Times New Roman PSMT" w:cs="Times New Roman PSMT"/>
          <w:color w:val="000000"/>
          <w:szCs w:val="21"/>
        </w:rPr>
        <w:t xml:space="preserve">and receive their PI’s constructive feedback and advice. </w:t>
      </w:r>
    </w:p>
    <w:sectPr w:rsidR="00895576" w:rsidRPr="002F27DE" w:rsidSect="00C3298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Times New Roman PS">
    <w:charset w:val="00"/>
    <w:family w:val="roman"/>
    <w:pitch w:val="variable"/>
    <w:sig w:usb0="E0002AEF" w:usb1="C0007841" w:usb2="00000009" w:usb3="00000000" w:csb0="000001FF" w:csb1="00000000"/>
  </w:font>
  <w:font w:name="CMBX10">
    <w:altName w:val="Cambria"/>
    <w:panose1 w:val="00000000000000000000"/>
    <w:charset w:val="4D"/>
    <w:family w:val="swiss"/>
    <w:notTrueType/>
    <w:pitch w:val="default"/>
    <w:sig w:usb0="00000003" w:usb1="00000000" w:usb2="00000000" w:usb3="00000000" w:csb0="00000001" w:csb1="00000000"/>
  </w:font>
  <w:font w:name="Times New Roman 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81"/>
    <w:rsid w:val="00045B45"/>
    <w:rsid w:val="00096B6E"/>
    <w:rsid w:val="000A60F3"/>
    <w:rsid w:val="00124485"/>
    <w:rsid w:val="00144D47"/>
    <w:rsid w:val="00182C16"/>
    <w:rsid w:val="001B268B"/>
    <w:rsid w:val="001C6593"/>
    <w:rsid w:val="002462A3"/>
    <w:rsid w:val="0025150C"/>
    <w:rsid w:val="00265D6D"/>
    <w:rsid w:val="002E5D6B"/>
    <w:rsid w:val="002F27DE"/>
    <w:rsid w:val="003279AE"/>
    <w:rsid w:val="00342928"/>
    <w:rsid w:val="0035631F"/>
    <w:rsid w:val="00364609"/>
    <w:rsid w:val="003C528B"/>
    <w:rsid w:val="003C7EF2"/>
    <w:rsid w:val="003F44AA"/>
    <w:rsid w:val="00403286"/>
    <w:rsid w:val="004124D2"/>
    <w:rsid w:val="00425879"/>
    <w:rsid w:val="0045187D"/>
    <w:rsid w:val="00471FD1"/>
    <w:rsid w:val="004955B7"/>
    <w:rsid w:val="004E6A7E"/>
    <w:rsid w:val="00525FC4"/>
    <w:rsid w:val="00564A68"/>
    <w:rsid w:val="00575C52"/>
    <w:rsid w:val="005D59BA"/>
    <w:rsid w:val="00603C08"/>
    <w:rsid w:val="00611390"/>
    <w:rsid w:val="00617D44"/>
    <w:rsid w:val="006633E0"/>
    <w:rsid w:val="0069342A"/>
    <w:rsid w:val="00720E09"/>
    <w:rsid w:val="00780C14"/>
    <w:rsid w:val="007A7D7F"/>
    <w:rsid w:val="007D4B39"/>
    <w:rsid w:val="007D5536"/>
    <w:rsid w:val="007E5B4A"/>
    <w:rsid w:val="00826FC5"/>
    <w:rsid w:val="008306B0"/>
    <w:rsid w:val="00895576"/>
    <w:rsid w:val="008A1012"/>
    <w:rsid w:val="008F5560"/>
    <w:rsid w:val="0090664A"/>
    <w:rsid w:val="00926677"/>
    <w:rsid w:val="0093654F"/>
    <w:rsid w:val="009465A1"/>
    <w:rsid w:val="009613C1"/>
    <w:rsid w:val="009725BD"/>
    <w:rsid w:val="009E47BA"/>
    <w:rsid w:val="00A05178"/>
    <w:rsid w:val="00A05A83"/>
    <w:rsid w:val="00A47660"/>
    <w:rsid w:val="00A55B1C"/>
    <w:rsid w:val="00AE2D07"/>
    <w:rsid w:val="00B67EAE"/>
    <w:rsid w:val="00BD1459"/>
    <w:rsid w:val="00BE11E5"/>
    <w:rsid w:val="00C06A91"/>
    <w:rsid w:val="00C32981"/>
    <w:rsid w:val="00C63365"/>
    <w:rsid w:val="00C64878"/>
    <w:rsid w:val="00C66F04"/>
    <w:rsid w:val="00C90A47"/>
    <w:rsid w:val="00CB38F4"/>
    <w:rsid w:val="00D8098D"/>
    <w:rsid w:val="00E222FC"/>
    <w:rsid w:val="00EF7072"/>
    <w:rsid w:val="00F14C13"/>
    <w:rsid w:val="00F17F48"/>
    <w:rsid w:val="00F4632F"/>
    <w:rsid w:val="00FA782B"/>
    <w:rsid w:val="00FC4383"/>
    <w:rsid w:val="00FD0A29"/>
    <w:rsid w:val="00FE3D0F"/>
    <w:rsid w:val="00FF0B5D"/>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82C7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32981"/>
    <w:rPr>
      <w:color w:val="0000FF"/>
      <w:u w:val="single"/>
    </w:rPr>
  </w:style>
  <w:style w:type="paragraph" w:customStyle="1" w:styleId="CM2">
    <w:name w:val="CM2"/>
    <w:basedOn w:val="Normal"/>
    <w:next w:val="Normal"/>
    <w:rsid w:val="00826FC5"/>
    <w:pPr>
      <w:widowControl w:val="0"/>
      <w:autoSpaceDE w:val="0"/>
      <w:autoSpaceDN w:val="0"/>
      <w:adjustRightInd w:val="0"/>
    </w:pPr>
    <w:rPr>
      <w:rFonts w:ascii="Times New Roman PS" w:eastAsia="Times New Roman" w:hAnsi="Times New Roman P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505</Words>
  <Characters>2885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Huber</dc:creator>
  <cp:keywords/>
  <dc:description/>
  <cp:lastModifiedBy>Villano, Anthony N</cp:lastModifiedBy>
  <cp:revision>4</cp:revision>
  <dcterms:created xsi:type="dcterms:W3CDTF">2017-10-31T16:18:00Z</dcterms:created>
  <dcterms:modified xsi:type="dcterms:W3CDTF">2017-10-31T16:26:00Z</dcterms:modified>
</cp:coreProperties>
</file>