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A67F49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/>
        <w:jc w:val="center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2024大心提纲</w:t>
      </w:r>
    </w:p>
    <w:p w14:paraId="4967C34C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firstLine="420" w:firstLineChars="0"/>
        <w:jc w:val="left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说明：本提纲基于2023届心理PPT，剔除了一些靠三观也能做对的内容。更新加入2024内容。</w:t>
      </w:r>
    </w:p>
    <w:p w14:paraId="3209F39A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/>
        <w:jc w:val="center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专题一 人际关系</w:t>
      </w:r>
    </w:p>
    <w:p w14:paraId="67DFF92D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/>
        <w:jc w:val="left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人际关系：基本需要，行为驱动，社交联系，心理健康</w:t>
      </w:r>
    </w:p>
    <w:p w14:paraId="7231101E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/>
        <w:jc w:val="left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类型：业缘、趣缘、地缘</w:t>
      </w:r>
    </w:p>
    <w:p w14:paraId="136B66F0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/>
        <w:jc w:val="left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影响因素：</w:t>
      </w:r>
    </w:p>
    <w:p w14:paraId="332D0331">
      <w:pPr>
        <w:pStyle w:val="2"/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hanging="420" w:firstLineChars="0"/>
        <w:jc w:val="left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环境：空间距离、人际环境（同辈、不同辈）、社会文化</w:t>
      </w:r>
    </w:p>
    <w:p w14:paraId="59C99697">
      <w:pPr>
        <w:pStyle w:val="2"/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hanging="420" w:firstLineChars="0"/>
        <w:jc w:val="left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个人：特质、主动性</w:t>
      </w:r>
    </w:p>
    <w:p w14:paraId="4DBB76F3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/>
        <w:jc w:val="left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困扰成因：</w:t>
      </w:r>
    </w:p>
    <w:p w14:paraId="301F2718">
      <w:pPr>
        <w:pStyle w:val="2"/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hanging="420" w:firstLineChars="0"/>
        <w:jc w:val="left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思维误区：自我中心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错觉</w:t>
      </w: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、他人归因偏差（归因到他的性格而不是环境）</w:t>
      </w:r>
    </w:p>
    <w:p w14:paraId="07102520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270" w:leftChars="0" w:right="0" w:rightChars="0" w:firstLine="360" w:firstLineChars="0"/>
        <w:jc w:val="left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外部归因：环境；内部归因：自身</w:t>
      </w:r>
    </w:p>
    <w:p w14:paraId="778CA6BA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270" w:leftChars="0" w:right="0" w:rightChars="0" w:firstLine="360" w:firstLineChars="0"/>
        <w:jc w:val="left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内部归因偏差：都是别人的错，最基本、普遍</w:t>
      </w:r>
    </w:p>
    <w:p w14:paraId="73563D8E">
      <w:pPr>
        <w:pStyle w:val="2"/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hanging="420" w:firstLineChars="0"/>
        <w:jc w:val="left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沟通缺乏：对别人同理沟通不足（他人角度）、对自己不懂边界沟通（彼此有界</w:t>
      </w:r>
      <w:r>
        <w:rPr>
          <w:rFonts w:hint="eastAsia" w:ascii="黑体" w:hAnsi="黑体" w:eastAsia="黑体" w:cs="黑体"/>
          <w:kern w:val="2"/>
          <w:sz w:val="18"/>
          <w:szCs w:val="18"/>
          <w:lang w:eastAsia="zh-CN" w:bidi="ar-SA"/>
        </w:rPr>
        <w:t>，</w:t>
      </w: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FAST：F公平、A不过度抱歉、S坚持立场、T诚实</w:t>
      </w:r>
      <w:r>
        <w:rPr>
          <w:rFonts w:hint="eastAsia" w:ascii="黑体" w:hAnsi="黑体" w:eastAsia="黑体" w:cs="黑体"/>
          <w:kern w:val="2"/>
          <w:sz w:val="18"/>
          <w:szCs w:val="18"/>
          <w:lang w:eastAsia="zh-CN" w:bidi="ar-SA"/>
        </w:rPr>
        <w:t>）</w:t>
      </w:r>
    </w:p>
    <w:p w14:paraId="6CB478E0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家庭关系：</w:t>
      </w:r>
    </w:p>
    <w:p w14:paraId="1746682A"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left"/>
        <w:textAlignment w:val="auto"/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家庭因素：父母教养方式、家庭经济、父母婚姻状况、父母职业和文化、亲子关系</w:t>
      </w:r>
    </w:p>
    <w:p w14:paraId="535F65FA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 w:firstLine="360" w:firstLineChars="200"/>
        <w:jc w:val="left"/>
        <w:textAlignment w:val="auto"/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①父母教养方式：</w:t>
      </w: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严厉型</w:t>
      </w:r>
      <w:r>
        <w:rPr>
          <w:rFonts w:hint="eastAsia" w:ascii="黑体" w:hAnsi="黑体" w:eastAsia="黑体" w:cs="黑体"/>
          <w:kern w:val="2"/>
          <w:sz w:val="18"/>
          <w:szCs w:val="18"/>
          <w:lang w:eastAsia="zh-CN" w:bidi="ar-SA"/>
        </w:rPr>
        <w:t>：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过分干涉</w:t>
      </w:r>
    </w:p>
    <w:p w14:paraId="6BC4E07C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 w:firstLine="1800" w:firstLineChars="1000"/>
        <w:jc w:val="left"/>
        <w:textAlignment w:val="auto"/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溺爱型</w:t>
      </w:r>
      <w:r>
        <w:rPr>
          <w:rFonts w:hint="eastAsia" w:ascii="黑体" w:hAnsi="黑体" w:eastAsia="黑体" w:cs="黑体"/>
          <w:kern w:val="2"/>
          <w:sz w:val="18"/>
          <w:szCs w:val="18"/>
          <w:lang w:eastAsia="zh-CN" w:bidi="ar-SA"/>
        </w:rPr>
        <w:t>：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过分保护</w:t>
      </w:r>
    </w:p>
    <w:p w14:paraId="554918AB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 w:firstLine="1800" w:firstLineChars="1000"/>
        <w:jc w:val="left"/>
        <w:textAlignment w:val="auto"/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忽略型</w:t>
      </w:r>
      <w:r>
        <w:rPr>
          <w:rFonts w:hint="eastAsia" w:ascii="黑体" w:hAnsi="黑体" w:eastAsia="黑体" w:cs="黑体"/>
          <w:kern w:val="2"/>
          <w:sz w:val="18"/>
          <w:szCs w:val="18"/>
          <w:lang w:eastAsia="zh-CN" w:bidi="ar-SA"/>
        </w:rPr>
        <w:t>：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放任不管</w:t>
      </w:r>
    </w:p>
    <w:p w14:paraId="58AF3D91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 w:firstLine="1800" w:firstLineChars="1000"/>
        <w:jc w:val="left"/>
        <w:textAlignment w:val="auto"/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理解型</w:t>
      </w:r>
      <w:r>
        <w:rPr>
          <w:rFonts w:hint="eastAsia" w:ascii="黑体" w:hAnsi="黑体" w:eastAsia="黑体" w:cs="黑体"/>
          <w:kern w:val="2"/>
          <w:sz w:val="18"/>
          <w:szCs w:val="18"/>
          <w:lang w:eastAsia="zh-CN" w:bidi="ar-SA"/>
        </w:rPr>
        <w:t>：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情感温暖</w:t>
      </w:r>
    </w:p>
    <w:p w14:paraId="5F23C2B6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 w:firstLine="360" w:firstLineChars="200"/>
        <w:jc w:val="left"/>
        <w:textAlignment w:val="auto"/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②</w:t>
      </w: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亲子关系</w:t>
      </w:r>
      <w:r>
        <w:rPr>
          <w:rFonts w:hint="eastAsia" w:ascii="黑体" w:hAnsi="黑体" w:eastAsia="黑体" w:cs="黑体"/>
          <w:kern w:val="2"/>
          <w:sz w:val="18"/>
          <w:szCs w:val="18"/>
          <w:lang w:eastAsia="zh-CN" w:bidi="ar-SA"/>
        </w:rPr>
        <w:t>：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生理、心理、社会，质量与类型远比某种教育方法更重要，是一种相互作用的关系</w:t>
      </w:r>
    </w:p>
    <w:p w14:paraId="280F9A67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 w:firstLine="1440" w:firstLineChars="800"/>
        <w:jc w:val="left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常见问题：过紧（期望与压力、溺爱与约束）、疏远（缺乏亲密）、冲突</w:t>
      </w:r>
    </w:p>
    <w:p w14:paraId="01136AA8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 w:firstLine="1440" w:firstLineChars="800"/>
        <w:jc w:val="left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父母有局限性，宽恕、感恩、沟通（观察、表达、需要、请求的表达）</w:t>
      </w:r>
    </w:p>
    <w:p w14:paraId="18223759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drawing>
          <wp:inline distT="0" distB="0" distL="114300" distR="114300">
            <wp:extent cx="3061335" cy="5156200"/>
            <wp:effectExtent l="0" t="0" r="5715" b="6350"/>
            <wp:docPr id="5" name="图片 5" descr="1733756936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337569363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2522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 w:firstLine="1440" w:firstLineChars="800"/>
        <w:jc w:val="left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</w:p>
    <w:p w14:paraId="6A534E10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center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专题二 自我意识</w:t>
      </w:r>
    </w:p>
    <w:p w14:paraId="69CE8913"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概念：</w:t>
      </w:r>
    </w:p>
    <w:p w14:paraId="47C8652F">
      <w:pPr>
        <w:pStyle w:val="2"/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内容上：生理、心理、社会（与他人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关系</w:t>
      </w: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）</w:t>
      </w:r>
    </w:p>
    <w:p w14:paraId="45E9732A">
      <w:pPr>
        <w:pStyle w:val="2"/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形式上：知（认识）、情（体验）、意（调控）</w:t>
      </w:r>
    </w:p>
    <w:p w14:paraId="6C0E9DD6"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全面认识自我：心里结构理论</w:t>
      </w:r>
    </w:p>
    <w:p w14:paraId="57234960">
      <w:pPr>
        <w:pStyle w:val="2"/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意识：表层，面向外部世界，世界文化构成</w:t>
      </w:r>
    </w:p>
    <w:p w14:paraId="1B373030">
      <w:pPr>
        <w:pStyle w:val="2"/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潜意识：深层，本能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及原始冲动</w:t>
      </w: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，平时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意识</w:t>
      </w: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不到，影响行为</w:t>
      </w:r>
    </w:p>
    <w:p w14:paraId="76596146">
      <w:pPr>
        <w:pStyle w:val="2"/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前意识：无意识－意识之间</w:t>
      </w:r>
    </w:p>
    <w:p w14:paraId="5D908EA6"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正确认识自我：</w:t>
      </w:r>
    </w:p>
    <w:p w14:paraId="07D46310">
      <w:pPr>
        <w:pStyle w:val="2"/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大多数人觉得自己优于平均</w:t>
      </w:r>
    </w:p>
    <w:p w14:paraId="7AE333D8">
      <w:pPr>
        <w:pStyle w:val="2"/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适度积极错觉挺好</w:t>
      </w:r>
    </w:p>
    <w:p w14:paraId="4F51B4BE">
      <w:pPr>
        <w:pStyle w:val="2"/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乐观：积极看待、解决，逆境中获益</w:t>
      </w:r>
    </w:p>
    <w:p w14:paraId="619508BE"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自我意识发展：18月萌芽，3－14形成，青春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发育-</w:t>
      </w: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后期发展，青年期确定</w:t>
      </w:r>
    </w:p>
    <w:p w14:paraId="164BEAC8"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大学生自我意识发展特点：分化成理想自我和现实自我，且冲突，整合成新的自我意识</w:t>
      </w:r>
    </w:p>
    <w:p w14:paraId="7B66C914"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常见自我意识偏差：</w:t>
      </w:r>
    </w:p>
    <w:p w14:paraId="770C3187">
      <w:pPr>
        <w:pStyle w:val="2"/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理想、现实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差距</w:t>
      </w:r>
    </w:p>
    <w:p w14:paraId="069B0D9E">
      <w:pPr>
        <w:pStyle w:val="2"/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过度自我接受、否定</w:t>
      </w:r>
    </w:p>
    <w:p w14:paraId="10DC3AA9">
      <w:pPr>
        <w:pStyle w:val="2"/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独立、依赖</w:t>
      </w:r>
    </w:p>
    <w:p w14:paraId="1040838F">
      <w:pPr>
        <w:pStyle w:val="2"/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自我、他我中心</w:t>
      </w:r>
    </w:p>
    <w:p w14:paraId="1D697447"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自我意识调节：</w:t>
      </w:r>
    </w:p>
    <w:p w14:paraId="0D79744E">
      <w:pPr>
        <w:pStyle w:val="2"/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积极自我暗示：适度积极错觉、预言自我实现</w:t>
      </w:r>
    </w:p>
    <w:p w14:paraId="2EF41009">
      <w:pPr>
        <w:pStyle w:val="2"/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减少自我妨碍</w:t>
      </w:r>
    </w:p>
    <w:p w14:paraId="1DA9B783">
      <w:pPr>
        <w:pStyle w:val="2"/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无条件积极关注自我</w:t>
      </w:r>
    </w:p>
    <w:p w14:paraId="5C3B8C15">
      <w:pPr>
        <w:pStyle w:val="2"/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发展元认知：另一个自我对思考过程的认知和理解</w:t>
      </w:r>
    </w:p>
    <w:p w14:paraId="5D13C3D5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drawing>
          <wp:inline distT="0" distB="0" distL="114300" distR="114300">
            <wp:extent cx="3880485" cy="2166620"/>
            <wp:effectExtent l="0" t="0" r="5715" b="5080"/>
            <wp:docPr id="3" name="图片 3" descr="1733755468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337554682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A821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备注：</w:t>
      </w: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巴纳姆效应：这我</w:t>
      </w:r>
      <w:r>
        <w:rPr>
          <w:rFonts w:hint="eastAsia" w:ascii="黑体" w:hAnsi="黑体" w:eastAsia="黑体" w:cs="黑体"/>
          <w:kern w:val="2"/>
          <w:sz w:val="18"/>
          <w:szCs w:val="18"/>
          <w:lang w:eastAsia="zh-CN" w:bidi="ar-SA"/>
        </w:rPr>
        <w:t>：</w:t>
      </w: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罗森塔尔效应：期待↑表现↑</w:t>
      </w:r>
      <w:r>
        <w:rPr>
          <w:rFonts w:hint="eastAsia" w:ascii="黑体" w:hAnsi="黑体" w:eastAsia="黑体" w:cs="黑体"/>
          <w:kern w:val="2"/>
          <w:sz w:val="18"/>
          <w:szCs w:val="18"/>
          <w:lang w:eastAsia="zh-CN" w:bidi="ar-SA"/>
        </w:rPr>
        <w:t>：</w:t>
      </w: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晕轮效应：印象影响看法</w:t>
      </w:r>
      <w:r>
        <w:rPr>
          <w:rFonts w:hint="eastAsia" w:ascii="黑体" w:hAnsi="黑体" w:eastAsia="黑体" w:cs="黑体"/>
          <w:kern w:val="2"/>
          <w:sz w:val="18"/>
          <w:szCs w:val="18"/>
          <w:lang w:eastAsia="zh-CN" w:bidi="ar-SA"/>
        </w:rPr>
        <w:t>：</w:t>
      </w: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霍桑效应：知道被观察会改变</w:t>
      </w:r>
    </w:p>
    <w:p w14:paraId="371F8F79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</w:p>
    <w:p w14:paraId="1BDA95FF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center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专题三 心理韧性</w:t>
      </w:r>
    </w:p>
    <w:p w14:paraId="20F95A44"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定义：受挫反弹</w:t>
      </w:r>
      <w:r>
        <w:rPr>
          <w:rFonts w:hint="eastAsia" w:ascii="黑体" w:hAnsi="黑体" w:eastAsia="黑体" w:cs="黑体"/>
          <w:kern w:val="2"/>
          <w:sz w:val="18"/>
          <w:szCs w:val="18"/>
          <w:lang w:eastAsia="zh-CN" w:bidi="ar-SA"/>
        </w:rPr>
        <w:t>、</w:t>
      </w: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回到常态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能力</w:t>
      </w:r>
    </w:p>
    <w:p w14:paraId="2908BC0D"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高韧性：（往好的吹）</w:t>
      </w:r>
    </w:p>
    <w:p w14:paraId="32A3DF91">
      <w:pPr>
        <w:pStyle w:val="2"/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积极认知风格</w:t>
      </w:r>
    </w:p>
    <w:p w14:paraId="030510A1">
      <w:pPr>
        <w:pStyle w:val="2"/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灵活情绪调节</w:t>
      </w:r>
    </w:p>
    <w:p w14:paraId="1A5C4D23">
      <w:pPr>
        <w:pStyle w:val="2"/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强大自我效能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感</w:t>
      </w:r>
    </w:p>
    <w:p w14:paraId="2A8B9B88">
      <w:pPr>
        <w:pStyle w:val="2"/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解决问题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的行动精神</w:t>
      </w:r>
    </w:p>
    <w:p w14:paraId="79034859">
      <w:pPr>
        <w:pStyle w:val="2"/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良好人际关系</w:t>
      </w:r>
    </w:p>
    <w:p w14:paraId="02EE4876"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思维倾向：成长型思维</w:t>
      </w:r>
      <w:r>
        <w:rPr>
          <w:rFonts w:hint="eastAsia" w:ascii="黑体" w:hAnsi="黑体" w:eastAsia="黑体" w:cs="黑体"/>
          <w:kern w:val="2"/>
          <w:sz w:val="18"/>
          <w:szCs w:val="18"/>
          <w:lang w:eastAsia="zh-CN" w:bidi="ar-SA"/>
        </w:rPr>
        <w:t>（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好）</w:t>
      </w: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、固定型思维</w:t>
      </w:r>
      <w:r>
        <w:rPr>
          <w:rFonts w:hint="eastAsia" w:ascii="黑体" w:hAnsi="黑体" w:eastAsia="黑体" w:cs="黑体"/>
          <w:kern w:val="2"/>
          <w:sz w:val="18"/>
          <w:szCs w:val="18"/>
          <w:lang w:eastAsia="zh-CN" w:bidi="ar-SA"/>
        </w:rPr>
        <w:t>（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不好）</w:t>
      </w:r>
    </w:p>
    <w:p w14:paraId="5C356F2D"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促进韧性：APPLE,A感恩、P积极、P接纳、L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关爱</w:t>
      </w: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、E投入</w:t>
      </w:r>
    </w:p>
    <w:p w14:paraId="4E2332A9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</w:p>
    <w:p w14:paraId="13130343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center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专题四 性与情</w:t>
      </w:r>
    </w:p>
    <w:p w14:paraId="4BFA75F7">
      <w:pPr>
        <w:pStyle w:val="2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情感</w:t>
      </w:r>
    </w:p>
    <w:p w14:paraId="52FB360D">
      <w:pPr>
        <w:pStyle w:val="2"/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为啥：应对孤独、寂寞、空虚</w:t>
      </w:r>
    </w:p>
    <w:p w14:paraId="7B1A8F61">
      <w:pPr>
        <w:pStyle w:val="2"/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是啥：对生活某个目标主动持久的关注</w:t>
      </w:r>
    </w:p>
    <w:p w14:paraId="41D6D810">
      <w:pPr>
        <w:pStyle w:val="2"/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有啥：远近（正负面）、虚实（除了信仰都是实）</w:t>
      </w:r>
    </w:p>
    <w:p w14:paraId="63A9F519">
      <w:pPr>
        <w:pStyle w:val="2"/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亲情爱情友情，互补制约</w:t>
      </w:r>
    </w:p>
    <w:p w14:paraId="3ACD9020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ascii="楷体" w:hAnsi="楷体" w:eastAsia="楷体"/>
          <w:sz w:val="24"/>
          <w:szCs w:val="24"/>
        </w:rPr>
        <w:drawing>
          <wp:inline distT="0" distB="0" distL="0" distR="0">
            <wp:extent cx="2644775" cy="1586230"/>
            <wp:effectExtent l="0" t="0" r="317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hAnsi="楷体" w:eastAsia="楷体"/>
          <w:sz w:val="24"/>
          <w:szCs w:val="24"/>
        </w:rPr>
        <w:drawing>
          <wp:inline distT="0" distB="0" distL="0" distR="0">
            <wp:extent cx="2504440" cy="1317625"/>
            <wp:effectExtent l="0" t="0" r="63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5F5B1">
      <w:pPr>
        <w:pStyle w:val="2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性：动物本能+生理（性舒适、房中术）、心理（性快乐）、社会需要（交易）=人类的性</w:t>
      </w:r>
    </w:p>
    <w:p w14:paraId="4EAC98A8">
      <w:pPr>
        <w:pStyle w:val="2"/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男女有别、个体：随年龄，女性性欲后起、持久</w:t>
      </w:r>
    </w:p>
    <w:p w14:paraId="1EF54116">
      <w:pPr>
        <w:pStyle w:val="2"/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伴侣性欲：开始狠狠做，后面玩腻了</w:t>
      </w:r>
    </w:p>
    <w:p w14:paraId="392981DF">
      <w:pPr>
        <w:pStyle w:val="2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关系</w:t>
      </w:r>
    </w:p>
    <w:p w14:paraId="782EED3A">
      <w:pPr>
        <w:pStyle w:val="2"/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情感：趋近目标→身体接触</w:t>
      </w:r>
    </w:p>
    <w:p w14:paraId="3CB9B314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+</w:t>
      </w: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ab/>
      </w: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=性情结合→性爱统一</w:t>
      </w:r>
    </w:p>
    <w:p w14:paraId="577F6339">
      <w:pPr>
        <w:pStyle w:val="2"/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生理：性需求→身体结合</w:t>
      </w:r>
    </w:p>
    <w:p w14:paraId="4934D761">
      <w:pPr>
        <w:pStyle w:val="2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失爱剖析</w:t>
      </w:r>
    </w:p>
    <w:p w14:paraId="13981636">
      <w:pPr>
        <w:pStyle w:val="2"/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没伴侣，孤独</w:t>
      </w:r>
    </w:p>
    <w:p w14:paraId="2AF69261">
      <w:pPr>
        <w:pStyle w:val="2"/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习惯生活改变</w:t>
      </w:r>
    </w:p>
    <w:p w14:paraId="25AAFF87">
      <w:pPr>
        <w:pStyle w:val="2"/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信念摧毁</w:t>
      </w:r>
    </w:p>
    <w:p w14:paraId="76D85BE1">
      <w:pPr>
        <w:pStyle w:val="2"/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贬低智慧，证明自己的失败</w:t>
      </w:r>
    </w:p>
    <w:p w14:paraId="3F25EFE8">
      <w:pPr>
        <w:pStyle w:val="2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失爱状态：平衡态→高能态（一点就着，内攻击（堕落）、外攻击（报复））→稳态</w:t>
      </w:r>
    </w:p>
    <w:p w14:paraId="42C782A2">
      <w:pPr>
        <w:pStyle w:val="2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失爱应对</w:t>
      </w:r>
    </w:p>
    <w:p w14:paraId="1DF0345E">
      <w:pPr>
        <w:pStyle w:val="2"/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处理高涨能量：释放积蓄能量，生理、心理、性；降低能量再生，减少关注、关注自我</w:t>
      </w:r>
    </w:p>
    <w:p w14:paraId="487904B8">
      <w:pPr>
        <w:pStyle w:val="2"/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应对孤独：加大爱情外其他情感</w:t>
      </w:r>
    </w:p>
    <w:p w14:paraId="2489383C">
      <w:pPr>
        <w:pStyle w:val="2"/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调整错误认知（正确爱情观）</w:t>
      </w:r>
    </w:p>
    <w:p w14:paraId="197260DA">
      <w:pPr>
        <w:pStyle w:val="2"/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效果评价：一级（正常生活）、二级（从容谈经历）、三级（坦然面对那个人）</w:t>
      </w:r>
    </w:p>
    <w:p w14:paraId="55EDC84C">
      <w:pPr>
        <w:pStyle w:val="2"/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不要做大决定</w:t>
      </w:r>
    </w:p>
    <w:p w14:paraId="5DBFF207">
      <w:pPr>
        <w:pStyle w:val="2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性安全：别乱怀、别染病、别伤害</w:t>
      </w:r>
    </w:p>
    <w:p w14:paraId="339019D6">
      <w:pPr>
        <w:pStyle w:val="2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性压抑处理：生理（运动）、心理（学习）、性（emm）</w:t>
      </w:r>
    </w:p>
    <w:p w14:paraId="48C8E3CE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ascii="楷体" w:hAnsi="楷体" w:eastAsia="楷体"/>
          <w:sz w:val="24"/>
          <w:szCs w:val="24"/>
        </w:rPr>
        <w:drawing>
          <wp:inline distT="0" distB="0" distL="0" distR="0">
            <wp:extent cx="2504440" cy="1785620"/>
            <wp:effectExtent l="0" t="0" r="63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" b="5254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hAnsi="楷体" w:eastAsia="楷体"/>
          <w:sz w:val="24"/>
          <w:szCs w:val="24"/>
        </w:rPr>
        <w:drawing>
          <wp:inline distT="0" distB="0" distL="0" distR="0">
            <wp:extent cx="2700020" cy="1614805"/>
            <wp:effectExtent l="0" t="0" r="508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08C4A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center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</w:p>
    <w:p w14:paraId="784D5BA0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center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专题五 心理障碍</w:t>
      </w:r>
    </w:p>
    <w:p w14:paraId="30D37DCA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判断异常心理：个人经验、统计学、社会适应、客观检查（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心理、</w:t>
      </w: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生理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和组织</w:t>
      </w: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）</w:t>
      </w:r>
    </w:p>
    <w:p w14:paraId="2004166D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常见：</w:t>
      </w:r>
    </w:p>
    <w:p w14:paraId="6369CAE5">
      <w:pPr>
        <w:pStyle w:val="2"/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抑郁症，</w:t>
      </w:r>
      <w:r>
        <w:rPr>
          <w:rFonts w:hint="eastAsia" w:ascii="黑体" w:hAnsi="黑体" w:eastAsia="黑体" w:cs="黑体"/>
          <w:kern w:val="2"/>
          <w:sz w:val="18"/>
          <w:szCs w:val="18"/>
          <w:lang w:eastAsia="zh-CN" w:bidi="ar-SA"/>
        </w:rPr>
        <w:t>“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五无”：</w:t>
      </w: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无趣无用无望无助无价值，</w:t>
      </w:r>
      <w:r>
        <w:rPr>
          <w:rFonts w:hint="eastAsia" w:ascii="黑体" w:hAnsi="黑体" w:eastAsia="黑体" w:cs="黑体"/>
          <w:kern w:val="2"/>
          <w:sz w:val="18"/>
          <w:szCs w:val="18"/>
          <w:lang w:eastAsia="zh-CN" w:bidi="ar-SA"/>
        </w:rPr>
        <w:t>“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三自</w:t>
      </w:r>
      <w:r>
        <w:rPr>
          <w:rFonts w:hint="eastAsia" w:ascii="黑体" w:hAnsi="黑体" w:eastAsia="黑体" w:cs="黑体"/>
          <w:kern w:val="2"/>
          <w:sz w:val="18"/>
          <w:szCs w:val="18"/>
          <w:lang w:eastAsia="zh-CN" w:bidi="ar-SA"/>
        </w:rPr>
        <w:t>”：</w:t>
      </w: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自责自罪自杀，不是抑郁情绪</w:t>
      </w:r>
    </w:p>
    <w:p w14:paraId="6A1E96B3">
      <w:pPr>
        <w:pStyle w:val="2"/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躁郁症，高涨和低落反复横跳</w:t>
      </w:r>
    </w:p>
    <w:p w14:paraId="043ED36F">
      <w:pPr>
        <w:pStyle w:val="2"/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焦虑症，过分紧张、警觉，睡眠障碍，难以集中注意，植物神经功能兴奋</w:t>
      </w:r>
    </w:p>
    <w:p w14:paraId="703A8234">
      <w:pPr>
        <w:pStyle w:val="2"/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强迫症，行为、思维</w:t>
      </w:r>
    </w:p>
    <w:p w14:paraId="157B21BD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治疗：</w:t>
      </w:r>
    </w:p>
    <w:p w14:paraId="5B8F980F">
      <w:pPr>
        <w:pStyle w:val="2"/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用药，遵医嘱</w:t>
      </w:r>
    </w:p>
    <w:p w14:paraId="73C01D1B">
      <w:pPr>
        <w:pStyle w:val="2"/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心理、运动治疗</w:t>
      </w:r>
    </w:p>
    <w:p w14:paraId="27255A4C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调节压力：</w:t>
      </w:r>
    </w:p>
    <w:p w14:paraId="63A0E030">
      <w:pPr>
        <w:pStyle w:val="2"/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自我察觉：正念冥想、正念生活</w:t>
      </w:r>
    </w:p>
    <w:p w14:paraId="20478A78">
      <w:pPr>
        <w:pStyle w:val="2"/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ABCD认知管理：A应激源→B认知→C反应，记下满意的事；D质疑错误信念</w:t>
      </w:r>
    </w:p>
    <w:p w14:paraId="6280991E">
      <w:pPr>
        <w:pStyle w:val="2"/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STOP情绪管理：S止，T定（深呼吸），O静（察觉），P慧（符合价值的行为）</w:t>
      </w:r>
    </w:p>
    <w:p w14:paraId="52A0C58D">
      <w:pPr>
        <w:pStyle w:val="2"/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求助</w:t>
      </w:r>
    </w:p>
    <w:p w14:paraId="3E3FE0DE">
      <w:pPr>
        <w:pStyle w:val="2"/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主动培养心里韧性：走出舒适，肯定进步，自我慈悲</w:t>
      </w:r>
    </w:p>
    <w:p w14:paraId="475B7526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</w:p>
    <w:p w14:paraId="249209D2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center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专题六 挫折</w:t>
      </w:r>
    </w:p>
    <w:p w14:paraId="098C8BBE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逆商：承受挫折</w:t>
      </w:r>
    </w:p>
    <w:p w14:paraId="4F97B7D9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挫折：不满足</w:t>
      </w:r>
    </w:p>
    <w:p w14:paraId="160BBEC3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挫折反应：生理、心理、行为</w:t>
      </w:r>
    </w:p>
    <w:p w14:paraId="6E537379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攻击必然是挫折的结果</w:t>
      </w:r>
    </w:p>
    <w:p w14:paraId="0E87DF40">
      <w:pPr>
        <w:pStyle w:val="2"/>
        <w:keepNext w:val="0"/>
        <w:keepLines w:val="0"/>
        <w:pageBreakBefore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积极：动力</w:t>
      </w:r>
    </w:p>
    <w:p w14:paraId="3DCF457F">
      <w:pPr>
        <w:pStyle w:val="2"/>
        <w:keepNext w:val="0"/>
        <w:keepLines w:val="0"/>
        <w:pageBreakBefore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消极：攻击自己、他人</w:t>
      </w:r>
    </w:p>
    <w:p w14:paraId="215F049D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调节</w:t>
      </w:r>
    </w:p>
    <w:p w14:paraId="7D70FBF3">
      <w:pPr>
        <w:pStyle w:val="2"/>
        <w:keepNext w:val="0"/>
        <w:keepLines w:val="0"/>
        <w:pageBreakBefore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避免适应性偏见：低估适应能力，高估事情影响</w:t>
      </w:r>
    </w:p>
    <w:p w14:paraId="6C62948E">
      <w:pPr>
        <w:pStyle w:val="2"/>
        <w:keepNext w:val="0"/>
        <w:keepLines w:val="0"/>
        <w:pageBreakBefore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调整对挫折认知：客观性（谁都有）、差异性（太要强/自卑）、二重性（也有用）</w:t>
      </w:r>
    </w:p>
    <w:p w14:paraId="00E32C59">
      <w:pPr>
        <w:pStyle w:val="2"/>
        <w:keepNext w:val="0"/>
        <w:keepLines w:val="0"/>
        <w:pageBreakBefore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培养乐观的态度：对己、处事，乐观归因</w:t>
      </w:r>
    </w:p>
    <w:p w14:paraId="6199ABD3">
      <w:pPr>
        <w:pStyle w:val="2"/>
        <w:keepNext w:val="0"/>
        <w:keepLines w:val="0"/>
        <w:pageBreakBefore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提高挫折耐受力：生理、生活、个性、忍耐、平衡、求助</w:t>
      </w:r>
    </w:p>
    <w:p w14:paraId="5AB33348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</w:p>
    <w:p w14:paraId="79B7988A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center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专题七 人格发展</w:t>
      </w:r>
    </w:p>
    <w:p w14:paraId="6F067045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人格：各种心理特征的总和，指一个人整体的精神面貌</w:t>
      </w:r>
      <w:r>
        <w:rPr>
          <w:rFonts w:hint="eastAsia" w:ascii="黑体" w:hAnsi="黑体" w:eastAsia="黑体" w:cs="黑体"/>
          <w:kern w:val="2"/>
          <w:sz w:val="18"/>
          <w:szCs w:val="18"/>
          <w:lang w:eastAsia="zh-CN" w:bidi="ar-SA"/>
        </w:rPr>
        <w:t>，</w:t>
      </w: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个体一贯的行为模式。</w:t>
      </w:r>
    </w:p>
    <w:p w14:paraId="4D33D139">
      <w:pPr>
        <w:pStyle w:val="2"/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生物学：遗传、环境</w:t>
      </w:r>
    </w:p>
    <w:p w14:paraId="27D9F08C">
      <w:pPr>
        <w:pStyle w:val="2"/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社会</w:t>
      </w:r>
    </w:p>
    <w:p w14:paraId="07F055CF">
      <w:pPr>
        <w:pStyle w:val="2"/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临床</w:t>
      </w:r>
    </w:p>
    <w:p w14:paraId="48BB54C4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特点：</w:t>
      </w:r>
    </w:p>
    <w:p w14:paraId="473FF736">
      <w:pPr>
        <w:pStyle w:val="2"/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整体性</w:t>
      </w:r>
      <w:r>
        <w:rPr>
          <w:rFonts w:hint="eastAsia" w:ascii="黑体" w:hAnsi="黑体" w:eastAsia="黑体" w:cs="黑体"/>
          <w:kern w:val="2"/>
          <w:sz w:val="18"/>
          <w:szCs w:val="18"/>
          <w:lang w:eastAsia="zh-CN" w:bidi="ar-SA"/>
        </w:rPr>
        <w:t>：心理健康的重要指标</w:t>
      </w:r>
    </w:p>
    <w:p w14:paraId="00A43CF7">
      <w:pPr>
        <w:pStyle w:val="2"/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独特性</w:t>
      </w:r>
    </w:p>
    <w:p w14:paraId="33B355CD">
      <w:pPr>
        <w:pStyle w:val="2"/>
        <w:keepNext w:val="0"/>
        <w:keepLines w:val="0"/>
        <w:pageBreakBefore w:val="0"/>
        <w:widowControl/>
        <w:numPr>
          <w:ilvl w:val="2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26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胆汁质：冲动</w:t>
      </w:r>
    </w:p>
    <w:p w14:paraId="04E1C9DD">
      <w:pPr>
        <w:pStyle w:val="2"/>
        <w:keepNext w:val="0"/>
        <w:keepLines w:val="0"/>
        <w:pageBreakBefore w:val="0"/>
        <w:widowControl/>
        <w:numPr>
          <w:ilvl w:val="2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26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多血质：不稳定，外倾</w:t>
      </w:r>
    </w:p>
    <w:p w14:paraId="194648AC">
      <w:pPr>
        <w:pStyle w:val="2"/>
        <w:keepNext w:val="0"/>
        <w:keepLines w:val="0"/>
        <w:pageBreakBefore w:val="0"/>
        <w:widowControl/>
        <w:numPr>
          <w:ilvl w:val="2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26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粘液质：沉稳</w:t>
      </w:r>
    </w:p>
    <w:p w14:paraId="5FE3FCA8">
      <w:pPr>
        <w:pStyle w:val="2"/>
        <w:keepNext w:val="0"/>
        <w:keepLines w:val="0"/>
        <w:pageBreakBefore w:val="0"/>
        <w:widowControl/>
        <w:numPr>
          <w:ilvl w:val="2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26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抑郁质</w:t>
      </w:r>
    </w:p>
    <w:p w14:paraId="3FA401E7">
      <w:pPr>
        <w:pStyle w:val="2"/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功能性：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性格</w:t>
      </w: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决定命运</w:t>
      </w:r>
    </w:p>
    <w:p w14:paraId="6F2C0FE0">
      <w:pPr>
        <w:pStyle w:val="2"/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相对稳定性（遗传），后天也能改</w:t>
      </w:r>
    </w:p>
    <w:p w14:paraId="49BA8BA1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影响因素：</w:t>
      </w:r>
    </w:p>
    <w:p w14:paraId="2F6B2E76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 w:firstLine="360" w:firstLineChars="20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遗传因素</w:t>
      </w:r>
    </w:p>
    <w:p w14:paraId="23F0227D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 w:firstLine="360" w:firstLineChars="20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社会因素：家庭、学校、社会</w:t>
      </w:r>
    </w:p>
    <w:p w14:paraId="64E5259D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父母教养方式</w:t>
      </w:r>
    </w:p>
    <w:p w14:paraId="728CB9BB">
      <w:pPr>
        <w:pStyle w:val="2"/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权威型：民主</w:t>
      </w:r>
    </w:p>
    <w:p w14:paraId="589D0D9A">
      <w:pPr>
        <w:pStyle w:val="2"/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专制型</w:t>
      </w:r>
    </w:p>
    <w:p w14:paraId="55B628F4">
      <w:pPr>
        <w:pStyle w:val="2"/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溺爱型</w:t>
      </w:r>
    </w:p>
    <w:p w14:paraId="4524AF61">
      <w:pPr>
        <w:pStyle w:val="2"/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忽视型</w:t>
      </w:r>
    </w:p>
    <w:p w14:paraId="7379C21E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大五人格：开放性、尽责性、外向性、宜人性、情绪稳定性</w:t>
      </w:r>
    </w:p>
    <w:p w14:paraId="2693B745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管理天性，而不是克服不足</w:t>
      </w:r>
    </w:p>
    <w:p w14:paraId="5D1DDB79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自我调节：定目标，改思维（不固化），勇担责，新环境</w:t>
      </w:r>
    </w:p>
    <w:p w14:paraId="45939C6B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</w:p>
    <w:p w14:paraId="2158650E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center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专题八 情绪管理</w:t>
      </w:r>
    </w:p>
    <w:p w14:paraId="42717491">
      <w:pPr>
        <w:pStyle w:val="2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情绪=主观体验+生理唤醒+外部表现</w:t>
      </w:r>
    </w:p>
    <w:p w14:paraId="2CE7A54E">
      <w:pPr>
        <w:pStyle w:val="2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认知理论：事件→想法、情绪、行为三角</w:t>
      </w:r>
    </w:p>
    <w:p w14:paraId="7FE73A26">
      <w:pPr>
        <w:pStyle w:val="2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情绪作用：让我们采取行动，沟通、影响他人，与自己沟通</w:t>
      </w:r>
    </w:p>
    <w:p w14:paraId="33D505A5">
      <w:pPr>
        <w:pStyle w:val="2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情绪困难原因：生理、调节技能、强化后果、情绪化、负担过重</w:t>
      </w:r>
    </w:p>
    <w:p w14:paraId="69B168D9">
      <w:pPr>
        <w:pStyle w:val="2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情绪调节：</w:t>
      </w:r>
    </w:p>
    <w:p w14:paraId="09D3A039">
      <w:pPr>
        <w:pStyle w:val="2"/>
        <w:keepNext w:val="0"/>
        <w:keepLines w:val="0"/>
        <w:pageBreakBefore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觉察情绪</w:t>
      </w:r>
    </w:p>
    <w:p w14:paraId="0E9DDE43">
      <w:pPr>
        <w:pStyle w:val="2"/>
        <w:keepNext w:val="0"/>
        <w:keepLines w:val="0"/>
        <w:pageBreakBefore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悦纳情绪，想法决定情绪（ABC理论）</w:t>
      </w:r>
    </w:p>
    <w:p w14:paraId="65EA1B03">
      <w:pPr>
        <w:pStyle w:val="2"/>
        <w:keepNext w:val="0"/>
        <w:keepLines w:val="0"/>
        <w:pageBreakBefore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认知重评：情境→想法→情绪</w:t>
      </w:r>
    </w:p>
    <w:p w14:paraId="6B076B42">
      <w:pPr>
        <w:pStyle w:val="2"/>
        <w:keepNext w:val="0"/>
        <w:keepLines w:val="0"/>
        <w:pageBreakBefore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付诸行动</w:t>
      </w:r>
    </w:p>
    <w:p w14:paraId="18655119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center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专题九 学习动力</w:t>
      </w:r>
    </w:p>
    <w:p w14:paraId="7B7F51F0">
      <w:pPr>
        <w:pStyle w:val="2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心理钱包：积极储蓄（自我效能，面对挑战；成就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动机</w:t>
      </w: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，内驱力</w:t>
      </w:r>
      <w:bookmarkStart w:id="0" w:name="_GoBack"/>
      <w:bookmarkEnd w:id="0"/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），消极支出（考试焦虑，网络成瘾），可变（学习动机、心理适应性）</w:t>
      </w:r>
    </w:p>
    <w:p w14:paraId="2F83E12D">
      <w:pPr>
        <w:pStyle w:val="2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平衡性：心理钱包不能亏空</w:t>
      </w:r>
    </w:p>
    <w:p w14:paraId="3C1D556D">
      <w:pPr>
        <w:pStyle w:val="2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可变项的双向作用，都是正反馈</w:t>
      </w:r>
    </w:p>
    <w:p w14:paraId="0F9380EA">
      <w:pPr>
        <w:pStyle w:val="2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做法：明确支出，减少支出，提高适应（安身、立命、帮助、挑战），情绪管理，提升动机</w:t>
      </w:r>
    </w:p>
    <w:p w14:paraId="1F548B84">
      <w:pPr>
        <w:pStyle w:val="2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储蓄积累：从小开始，可触及的成就，有目标，内驱力，自我关怀，S（明确）M（可量化）A（现实）R（有关）T（期限）</w:t>
      </w:r>
    </w:p>
    <w:p w14:paraId="2FFDB575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center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专题十 其他</w:t>
      </w:r>
    </w:p>
    <w:p w14:paraId="6CBE30C1">
      <w:pPr>
        <w:pStyle w:val="2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注意力品质</w:t>
      </w:r>
    </w:p>
    <w:p w14:paraId="7E238E53">
      <w:pPr>
        <w:pStyle w:val="2"/>
        <w:keepNext w:val="0"/>
        <w:keepLines w:val="0"/>
        <w:pageBreakBefore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广度：范围</w:t>
      </w:r>
    </w:p>
    <w:p w14:paraId="7AA8A214">
      <w:pPr>
        <w:pStyle w:val="2"/>
        <w:keepNext w:val="0"/>
        <w:keepLines w:val="0"/>
        <w:pageBreakBefore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稳定性：保持注意</w:t>
      </w:r>
    </w:p>
    <w:p w14:paraId="3253791E">
      <w:pPr>
        <w:pStyle w:val="2"/>
        <w:keepNext w:val="0"/>
        <w:keepLines w:val="0"/>
        <w:pageBreakBefore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分配</w:t>
      </w:r>
    </w:p>
    <w:p w14:paraId="3DD51188">
      <w:pPr>
        <w:pStyle w:val="2"/>
        <w:keepNext w:val="0"/>
        <w:keepLines w:val="0"/>
        <w:pageBreakBefore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转移</w:t>
      </w:r>
    </w:p>
    <w:p w14:paraId="0D4EF274">
      <w:pPr>
        <w:pStyle w:val="2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注意力稳定性</w:t>
      </w:r>
    </w:p>
    <w:p w14:paraId="103F08AB">
      <w:pPr>
        <w:pStyle w:val="2"/>
        <w:keepNext w:val="0"/>
        <w:keepLines w:val="0"/>
        <w:pageBreakBefore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选择注意</w:t>
      </w:r>
    </w:p>
    <w:p w14:paraId="2E0601C8">
      <w:pPr>
        <w:pStyle w:val="2"/>
        <w:keepNext w:val="0"/>
        <w:keepLines w:val="0"/>
        <w:pageBreakBefore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警觉注意：单一对象，较长时间</w:t>
      </w:r>
    </w:p>
    <w:p w14:paraId="45EFEA4E">
      <w:pPr>
        <w:pStyle w:val="2"/>
        <w:keepNext w:val="0"/>
        <w:keepLines w:val="0"/>
        <w:pageBreakBefore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活动注意：同一活动，长时间，注意稳定的核心</w:t>
      </w:r>
    </w:p>
    <w:p w14:paraId="195C595B">
      <w:pPr>
        <w:pStyle w:val="2"/>
        <w:keepNext w:val="0"/>
        <w:keepLines w:val="0"/>
        <w:pageBreakBefore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影响因素：年龄正相关，精神状态，情绪稳定性，气质类型</w:t>
      </w:r>
    </w:p>
    <w:p w14:paraId="20B172B1">
      <w:pPr>
        <w:pStyle w:val="2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神经可塑性</w:t>
      </w:r>
    </w:p>
    <w:p w14:paraId="703F71D4">
      <w:pPr>
        <w:pStyle w:val="2"/>
        <w:keepNext w:val="0"/>
        <w:keepLines w:val="0"/>
        <w:pageBreakBefore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神经元连接可变</w:t>
      </w:r>
    </w:p>
    <w:p w14:paraId="2316B41C">
      <w:pPr>
        <w:pStyle w:val="2"/>
        <w:keepNext w:val="0"/>
        <w:keepLines w:val="0"/>
        <w:pageBreakBefore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体现：学习能力</w:t>
      </w:r>
    </w:p>
    <w:p w14:paraId="3CE62D03">
      <w:pPr>
        <w:pStyle w:val="2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保护大脑</w:t>
      </w:r>
    </w:p>
    <w:p w14:paraId="2AC9B66A">
      <w:pPr>
        <w:pStyle w:val="2"/>
        <w:keepNext w:val="0"/>
        <w:keepLines w:val="0"/>
        <w:pageBreakBefore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新旧脑平衡：新，理性；边缘：情绪；旧：决策</w:t>
      </w:r>
    </w:p>
    <w:p w14:paraId="6C22B3E9">
      <w:pPr>
        <w:pStyle w:val="2"/>
        <w:keepNext w:val="0"/>
        <w:keepLines w:val="0"/>
        <w:pageBreakBefore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自然平衡：存活为目标</w:t>
      </w:r>
    </w:p>
    <w:p w14:paraId="7C34C236">
      <w:pPr>
        <w:pStyle w:val="2"/>
        <w:keepNext w:val="0"/>
        <w:keepLines w:val="0"/>
        <w:pageBreakBefore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情绪失衡：内在痛苦为目标，核心：现实与感受错位</w:t>
      </w:r>
    </w:p>
    <w:p w14:paraId="347E09FF">
      <w:pPr>
        <w:pStyle w:val="2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大脑的三种基本感受</w:t>
      </w:r>
    </w:p>
    <w:p w14:paraId="3523FD6E">
      <w:pPr>
        <w:pStyle w:val="2"/>
        <w:keepNext w:val="0"/>
        <w:keepLines w:val="0"/>
        <w:pageBreakBefore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好：关怀系统，获得幸福</w:t>
      </w:r>
    </w:p>
    <w:p w14:paraId="6EE40541">
      <w:pPr>
        <w:pStyle w:val="2"/>
        <w:keepNext w:val="0"/>
        <w:keepLines w:val="0"/>
        <w:pageBreakBefore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中：动力系统，寻求美好，也会干坏事</w:t>
      </w:r>
    </w:p>
    <w:p w14:paraId="29624D6F">
      <w:pPr>
        <w:pStyle w:val="2"/>
        <w:keepNext w:val="0"/>
        <w:keepLines w:val="0"/>
        <w:pageBreakBefore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差：威胁系统，寻求保护</w:t>
      </w:r>
    </w:p>
    <w:p w14:paraId="6E73E6AA">
      <w:pPr>
        <w:pStyle w:val="2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维持大脑平衡：强化关怀系统</w:t>
      </w:r>
    </w:p>
    <w:p w14:paraId="0D3E5EFE">
      <w:pPr>
        <w:pStyle w:val="2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both"/>
        <w:textAlignment w:val="auto"/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黑体"/>
          <w:kern w:val="2"/>
          <w:sz w:val="18"/>
          <w:szCs w:val="18"/>
          <w:lang w:eastAsia="zh-CN" w:bidi="ar-SA"/>
        </w:rPr>
        <w:t>良好睡眠，降低皮质醇（压力素），增加血清素（快乐素）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F6AB3C"/>
    <w:multiLevelType w:val="multilevel"/>
    <w:tmpl w:val="8BF6AB3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D8C7E42"/>
    <w:multiLevelType w:val="singleLevel"/>
    <w:tmpl w:val="9D8C7E4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AFFA20E"/>
    <w:multiLevelType w:val="multilevel"/>
    <w:tmpl w:val="BAFFA20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BCF86D54"/>
    <w:multiLevelType w:val="multilevel"/>
    <w:tmpl w:val="BCF86D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DEFFA88C"/>
    <w:multiLevelType w:val="multilevel"/>
    <w:tmpl w:val="DEFFA88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7F9CE9C"/>
    <w:multiLevelType w:val="singleLevel"/>
    <w:tmpl w:val="F7F9CE9C"/>
    <w:lvl w:ilvl="0" w:tentative="0">
      <w:start w:val="1"/>
      <w:numFmt w:val="decimalEnclosedCircleChinese"/>
      <w:suff w:val="nothing"/>
      <w:lvlText w:val="%1　"/>
      <w:lvlJc w:val="left"/>
      <w:pPr>
        <w:ind w:left="270" w:firstLine="400"/>
      </w:pPr>
      <w:rPr>
        <w:rFonts w:hint="eastAsia"/>
      </w:rPr>
    </w:lvl>
  </w:abstractNum>
  <w:abstractNum w:abstractNumId="6">
    <w:nsid w:val="FBFBB33C"/>
    <w:multiLevelType w:val="singleLevel"/>
    <w:tmpl w:val="FBFBB33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F5C8676"/>
    <w:multiLevelType w:val="multilevel"/>
    <w:tmpl w:val="FF5C867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FF6E34C9"/>
    <w:multiLevelType w:val="multilevel"/>
    <w:tmpl w:val="FF6E34C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2FBC097F"/>
    <w:multiLevelType w:val="multilevel"/>
    <w:tmpl w:val="2FBC097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05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3FDE16CF"/>
    <w:multiLevelType w:val="multilevel"/>
    <w:tmpl w:val="3FDE16C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64F4038C"/>
    <w:multiLevelType w:val="singleLevel"/>
    <w:tmpl w:val="64F4038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2">
    <w:nsid w:val="7C6FEAB5"/>
    <w:multiLevelType w:val="multilevel"/>
    <w:tmpl w:val="7C6FEAB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7"/>
  </w:num>
  <w:num w:numId="7">
    <w:abstractNumId w:val="2"/>
  </w:num>
  <w:num w:numId="8">
    <w:abstractNumId w:val="12"/>
  </w:num>
  <w:num w:numId="9">
    <w:abstractNumId w:val="4"/>
  </w:num>
  <w:num w:numId="10">
    <w:abstractNumId w:val="11"/>
  </w:num>
  <w:num w:numId="11">
    <w:abstractNumId w:val="0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35049"/>
    <w:rsid w:val="17AB9A37"/>
    <w:rsid w:val="17BCA4CE"/>
    <w:rsid w:val="17FF4D34"/>
    <w:rsid w:val="239D0906"/>
    <w:rsid w:val="265E3B43"/>
    <w:rsid w:val="2CBFC835"/>
    <w:rsid w:val="2E735049"/>
    <w:rsid w:val="35F379E2"/>
    <w:rsid w:val="37EF2C4B"/>
    <w:rsid w:val="39E3708E"/>
    <w:rsid w:val="3B7E1E8A"/>
    <w:rsid w:val="3DB76B08"/>
    <w:rsid w:val="3F32D559"/>
    <w:rsid w:val="3FDE7C50"/>
    <w:rsid w:val="40FF576C"/>
    <w:rsid w:val="43FF3F4F"/>
    <w:rsid w:val="4BFFE3CE"/>
    <w:rsid w:val="5752F497"/>
    <w:rsid w:val="5BF804E8"/>
    <w:rsid w:val="5ECF836A"/>
    <w:rsid w:val="5FE797A0"/>
    <w:rsid w:val="63E736E9"/>
    <w:rsid w:val="672F65BE"/>
    <w:rsid w:val="6AEDC932"/>
    <w:rsid w:val="6BDF6FB5"/>
    <w:rsid w:val="6FFF8D15"/>
    <w:rsid w:val="71FE972C"/>
    <w:rsid w:val="76FF437E"/>
    <w:rsid w:val="77BFED93"/>
    <w:rsid w:val="781FA60F"/>
    <w:rsid w:val="7ABE4430"/>
    <w:rsid w:val="7AD78406"/>
    <w:rsid w:val="7B7F67B4"/>
    <w:rsid w:val="7DBE950F"/>
    <w:rsid w:val="7DF6C927"/>
    <w:rsid w:val="7E3DF852"/>
    <w:rsid w:val="7E5F6807"/>
    <w:rsid w:val="7EDF7E75"/>
    <w:rsid w:val="7F79E0CF"/>
    <w:rsid w:val="7F9C4981"/>
    <w:rsid w:val="7FCA81E6"/>
    <w:rsid w:val="7FCF0249"/>
    <w:rsid w:val="7FEA31C4"/>
    <w:rsid w:val="7FFE23D3"/>
    <w:rsid w:val="7FFFF052"/>
    <w:rsid w:val="9BFF1EC3"/>
    <w:rsid w:val="9FAA266F"/>
    <w:rsid w:val="AF798488"/>
    <w:rsid w:val="AF7F8DFD"/>
    <w:rsid w:val="B7ABD45B"/>
    <w:rsid w:val="BD2E7CDE"/>
    <w:rsid w:val="BD732C7A"/>
    <w:rsid w:val="BD870314"/>
    <w:rsid w:val="C66EA29E"/>
    <w:rsid w:val="CBF3D41A"/>
    <w:rsid w:val="D6FBD1DD"/>
    <w:rsid w:val="D7F1867C"/>
    <w:rsid w:val="DBFCCD08"/>
    <w:rsid w:val="DF598DF8"/>
    <w:rsid w:val="DFD8B2ED"/>
    <w:rsid w:val="DFF74678"/>
    <w:rsid w:val="DFFDE428"/>
    <w:rsid w:val="E3D763F4"/>
    <w:rsid w:val="E5F11655"/>
    <w:rsid w:val="E7EFD909"/>
    <w:rsid w:val="E9B701C4"/>
    <w:rsid w:val="EBD25D0D"/>
    <w:rsid w:val="EBFEC21D"/>
    <w:rsid w:val="EBFF65EF"/>
    <w:rsid w:val="EED734C6"/>
    <w:rsid w:val="EFD79C0F"/>
    <w:rsid w:val="EFEF5B8F"/>
    <w:rsid w:val="F31FF36F"/>
    <w:rsid w:val="F4DFAADB"/>
    <w:rsid w:val="F4EC881B"/>
    <w:rsid w:val="F60A96B9"/>
    <w:rsid w:val="F7FBAF40"/>
    <w:rsid w:val="F7FF1400"/>
    <w:rsid w:val="FA7F2C41"/>
    <w:rsid w:val="FB5F1636"/>
    <w:rsid w:val="FBE795EF"/>
    <w:rsid w:val="FD6B1954"/>
    <w:rsid w:val="FDFD7112"/>
    <w:rsid w:val="FEF2A975"/>
    <w:rsid w:val="FEFFE412"/>
    <w:rsid w:val="FFBFCB5C"/>
    <w:rsid w:val="FFEF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2508</Words>
  <Characters>2540</Characters>
  <Lines>0</Lines>
  <Paragraphs>0</Paragraphs>
  <TotalTime>1</TotalTime>
  <ScaleCrop>false</ScaleCrop>
  <LinksUpToDate>false</LinksUpToDate>
  <CharactersWithSpaces>2551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2024-11-12T20:02:00Z</dcterms:created>
  <dc:creator>hsl</dc:creator>
  <cp:lastModifiedBy>苏鹏升</cp:lastModifiedBy>
  <dcterms:modified xsi:type="dcterms:W3CDTF">2024-12-09T15:38:55Z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21CFB43197AC4E5493C139C43B742BA0_13</vt:lpwstr>
  </property>
</Properties>
</file>