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0" w:lineRule="atLeast"/>
        <w:jc w:val="center"/>
        <w:rPr>
          <w:rFonts w:hint="default" w:ascii="黑体" w:hAnsi="黑体" w:eastAsia="黑体" w:cs="黑体"/>
          <w:sz w:val="18"/>
          <w:szCs w:val="18"/>
        </w:rPr>
      </w:pPr>
      <w:r>
        <w:rPr>
          <w:rFonts w:hint="default" w:ascii="黑体" w:hAnsi="黑体" w:eastAsia="黑体" w:cs="黑体"/>
          <w:sz w:val="18"/>
          <w:szCs w:val="18"/>
        </w:rPr>
        <w:t>2024细生</w:t>
      </w:r>
    </w:p>
    <w:p>
      <w:pPr>
        <w:spacing w:after="0" w:line="0" w:lineRule="atLeast"/>
        <w:jc w:val="center"/>
        <w:rPr>
          <w:rFonts w:ascii="黑体" w:hAnsi="黑体" w:eastAsia="黑体" w:cs="黑体"/>
          <w:sz w:val="18"/>
          <w:szCs w:val="18"/>
        </w:rPr>
      </w:pPr>
      <w:r>
        <w:rPr>
          <w:rFonts w:hint="eastAsia" w:ascii="黑体" w:hAnsi="黑体" w:eastAsia="黑体" w:cs="黑体"/>
          <w:sz w:val="18"/>
          <w:szCs w:val="18"/>
        </w:rPr>
        <w:t>专题一 研究方法</w:t>
      </w:r>
    </w:p>
    <w:p>
      <w:pPr>
        <w:pStyle w:val="31"/>
        <w:numPr>
          <w:ilvl w:val="0"/>
          <w:numId w:val="1"/>
        </w:numPr>
        <w:spacing w:line="0" w:lineRule="atLeast"/>
        <w:rPr>
          <w:rFonts w:ascii="黑体" w:hAnsi="黑体" w:eastAsia="黑体" w:cs="黑体"/>
          <w:sz w:val="18"/>
          <w:szCs w:val="18"/>
        </w:rPr>
      </w:pPr>
      <w:r>
        <w:rPr>
          <w:rFonts w:hint="eastAsia" w:ascii="黑体" w:hAnsi="黑体" w:eastAsia="黑体" w:cs="黑体"/>
          <w:sz w:val="18"/>
          <w:szCs w:val="18"/>
        </w:rPr>
        <w:t>观察</w:t>
      </w:r>
      <w:r>
        <w:rPr>
          <w:rFonts w:ascii="黑体" w:hAnsi="黑体" w:eastAsia="黑体" w:cs="黑体"/>
          <w:sz w:val="18"/>
          <w:szCs w:val="18"/>
        </w:rPr>
        <w:t>方法</w:t>
      </w:r>
      <w:r>
        <w:rPr>
          <w:rFonts w:hint="eastAsia" w:ascii="黑体" w:hAnsi="黑体" w:eastAsia="黑体" w:cs="黑体"/>
          <w:sz w:val="18"/>
          <w:szCs w:val="18"/>
        </w:rPr>
        <w:t>：</w:t>
      </w:r>
      <w:r>
        <w:rPr>
          <w:rFonts w:ascii="黑体" w:hAnsi="黑体" w:eastAsia="黑体" w:cs="黑体"/>
          <w:sz w:val="18"/>
          <w:szCs w:val="18"/>
        </w:rPr>
        <w:t>显微镜</w:t>
      </w:r>
    </w:p>
    <w:p>
      <w:pPr>
        <w:pStyle w:val="31"/>
        <w:numPr>
          <w:ilvl w:val="1"/>
          <w:numId w:val="1"/>
        </w:numPr>
        <w:spacing w:line="0" w:lineRule="atLeast"/>
        <w:rPr>
          <w:rFonts w:ascii="黑体" w:hAnsi="黑体" w:eastAsia="黑体" w:cs="黑体"/>
          <w:sz w:val="18"/>
          <w:szCs w:val="18"/>
        </w:rPr>
      </w:pPr>
      <w:r>
        <w:rPr>
          <w:rFonts w:hint="eastAsia" w:ascii="黑体" w:hAnsi="黑体" w:eastAsia="黑体" w:cs="黑体"/>
          <w:sz w:val="18"/>
          <w:szCs w:val="18"/>
        </w:rPr>
        <w:t>光学显微镜（要求掌握：光学显微镜成像原理、分辨率的相关因素）</w:t>
      </w:r>
    </w:p>
    <w:p>
      <w:pPr>
        <w:pStyle w:val="31"/>
        <w:numPr>
          <w:ilvl w:val="2"/>
          <w:numId w:val="1"/>
        </w:numPr>
        <w:spacing w:line="0" w:lineRule="atLeast"/>
        <w:rPr>
          <w:rFonts w:ascii="黑体" w:hAnsi="黑体" w:eastAsia="黑体" w:cs="黑体"/>
          <w:sz w:val="18"/>
          <w:szCs w:val="18"/>
        </w:rPr>
      </w:pPr>
      <w:r>
        <w:rPr>
          <w:rFonts w:hint="eastAsia" w:ascii="黑体" w:hAnsi="黑体" w:eastAsia="黑体" w:cs="黑体"/>
          <w:sz w:val="18"/>
          <w:szCs w:val="18"/>
        </w:rPr>
        <w:t>分辨率：能分辨的相邻两点的最小距离。R，越小越好</w:t>
      </w:r>
      <w:r>
        <w:rPr>
          <w:rFonts w:ascii="黑体" w:hAnsi="黑体" w:eastAsia="黑体" w:cs="黑体"/>
          <w:sz w:val="18"/>
          <w:szCs w:val="18"/>
        </w:rPr>
        <w:t>；</w:t>
      </w:r>
      <w:r>
        <w:rPr>
          <w:rFonts w:hint="eastAsia" w:ascii="黑体" w:hAnsi="黑体" w:eastAsia="黑体" w:cs="黑体"/>
          <w:sz w:val="18"/>
          <w:szCs w:val="18"/>
        </w:rPr>
        <w:t>取决于物镜</w:t>
      </w:r>
    </w:p>
    <w:p>
      <w:pPr>
        <w:pStyle w:val="31"/>
        <w:numPr>
          <w:ilvl w:val="2"/>
          <w:numId w:val="1"/>
        </w:numPr>
        <w:spacing w:line="0" w:lineRule="atLeast"/>
        <w:rPr>
          <w:rFonts w:ascii="黑体" w:hAnsi="黑体" w:eastAsia="黑体" w:cs="黑体"/>
          <w:sz w:val="18"/>
          <w:szCs w:val="18"/>
        </w:rPr>
      </w:pPr>
      <w:r>
        <w:rPr>
          <w:rFonts w:ascii="黑体" w:hAnsi="黑体" w:eastAsia="黑体" w:cs="黑体"/>
          <w:sz w:val="18"/>
          <w:szCs w:val="18"/>
        </w:rPr>
        <w:t>公式：</w:t>
      </w:r>
    </w:p>
    <w:p>
      <w:pPr>
        <w:pStyle w:val="31"/>
        <w:numPr>
          <w:ilvl w:val="3"/>
          <w:numId w:val="1"/>
        </w:numPr>
        <w:spacing w:line="0" w:lineRule="atLeast"/>
        <w:rPr>
          <w:rFonts w:ascii="黑体" w:hAnsi="黑体" w:eastAsia="黑体" w:cs="黑体"/>
          <w:sz w:val="18"/>
          <w:szCs w:val="18"/>
        </w:rPr>
      </w:pPr>
      <w:r>
        <w:rPr>
          <w:rFonts w:ascii="黑体" w:hAnsi="黑体" w:eastAsia="黑体" w:cs="黑体"/>
          <w:sz w:val="18"/>
          <w:szCs w:val="18"/>
        </w:rPr>
        <w:t>横向分辨率：Rx,y=</w:t>
      </w:r>
      <m:oMath>
        <m:f>
          <m:fPr>
            <m:ctrlPr>
              <w:rPr>
                <w:rFonts w:ascii="DejaVu Math TeX Gyre" w:hAnsi="黑体" w:eastAsia="黑体" w:cs="黑体"/>
                <w:sz w:val="18"/>
                <w:szCs w:val="18"/>
              </w:rPr>
            </m:ctrlPr>
          </m:fPr>
          <m:num>
            <m:r>
              <m:rPr>
                <m:sty m:val="p"/>
              </m:rPr>
              <w:rPr>
                <w:rFonts w:ascii="DejaVu Math TeX Gyre" w:hAnsi="黑体" w:eastAsia="黑体" w:cs="黑体"/>
                <w:sz w:val="18"/>
                <w:szCs w:val="18"/>
              </w:rPr>
              <m:t>0.61</m:t>
            </m:r>
            <m:r>
              <m:rPr>
                <m:sty m:val="p"/>
              </m:rPr>
              <w:rPr>
                <w:rFonts w:ascii="DejaVu Math TeX Gyre" w:hAnsi="DejaVu Math TeX Gyre" w:eastAsia="黑体" w:cs="DejaVu Math TeX Gyre"/>
                <w:sz w:val="18"/>
                <w:szCs w:val="18"/>
              </w:rPr>
              <m:t>λ</m:t>
            </m:r>
            <m:ctrlPr>
              <w:rPr>
                <w:rFonts w:ascii="DejaVu Math TeX Gyre" w:hAnsi="黑体" w:eastAsia="黑体" w:cs="黑体"/>
                <w:sz w:val="18"/>
                <w:szCs w:val="18"/>
              </w:rPr>
            </m:ctrlPr>
          </m:num>
          <m:den>
            <m:r>
              <m:rPr>
                <m:sty m:val="p"/>
              </m:rPr>
              <w:rPr>
                <w:rFonts w:ascii="DejaVu Math TeX Gyre" w:hAnsi="黑体" w:eastAsia="黑体" w:cs="黑体"/>
                <w:sz w:val="18"/>
                <w:szCs w:val="18"/>
              </w:rPr>
              <m:t>n</m:t>
            </m:r>
            <m:r>
              <m:rPr>
                <m:sty m:val="p"/>
              </m:rPr>
              <w:rPr>
                <w:rFonts w:ascii="DejaVu Math TeX Gyre" w:hAnsi="DejaVu Math TeX Gyre" w:cs="黑体"/>
                <w:sz w:val="18"/>
                <w:szCs w:val="18"/>
              </w:rPr>
              <m:t>∙</m:t>
            </m:r>
            <m:func>
              <m:funcPr>
                <m:ctrlPr>
                  <w:rPr>
                    <w:rFonts w:ascii="DejaVu Math TeX Gyre" w:hAnsi="DejaVu Math TeX Gyre" w:cs="黑体"/>
                    <w:sz w:val="18"/>
                    <w:szCs w:val="18"/>
                  </w:rPr>
                </m:ctrlPr>
              </m:funcPr>
              <m:fName>
                <m:r>
                  <m:rPr>
                    <m:sty m:val="p"/>
                  </m:rPr>
                  <w:rPr>
                    <w:rFonts w:ascii="DejaVu Math TeX Gyre" w:hAnsi="DejaVu Math TeX Gyre" w:cs="黑体"/>
                    <w:sz w:val="18"/>
                    <w:szCs w:val="18"/>
                  </w:rPr>
                  <m:t>sin</m:t>
                </m:r>
                <m:ctrlPr>
                  <w:rPr>
                    <w:rFonts w:ascii="DejaVu Math TeX Gyre" w:hAnsi="DejaVu Math TeX Gyre" w:cs="黑体"/>
                    <w:sz w:val="18"/>
                    <w:szCs w:val="18"/>
                  </w:rPr>
                </m:ctrlPr>
              </m:fName>
              <m:e>
                <m:r>
                  <m:rPr>
                    <m:sty m:val="p"/>
                  </m:rPr>
                  <w:rPr>
                    <w:rFonts w:ascii="DejaVu Math TeX Gyre" w:hAnsi="DejaVu Math TeX Gyre" w:cs="黑体"/>
                    <w:sz w:val="18"/>
                    <w:szCs w:val="18"/>
                  </w:rPr>
                  <m:t>θ</m:t>
                </m:r>
                <m:ctrlPr>
                  <w:rPr>
                    <w:rFonts w:ascii="DejaVu Math TeX Gyre" w:hAnsi="DejaVu Math TeX Gyre" w:cs="黑体"/>
                    <w:sz w:val="18"/>
                    <w:szCs w:val="18"/>
                  </w:rPr>
                </m:ctrlPr>
              </m:e>
            </m:func>
            <m:ctrlPr>
              <w:rPr>
                <w:rFonts w:ascii="DejaVu Math TeX Gyre" w:hAnsi="黑体" w:eastAsia="黑体" w:cs="黑体"/>
                <w:sz w:val="18"/>
                <w:szCs w:val="18"/>
              </w:rPr>
            </m:ctrlPr>
          </m:den>
        </m:f>
      </m:oMath>
    </w:p>
    <w:p>
      <w:pPr>
        <w:pStyle w:val="31"/>
        <w:numPr>
          <w:ilvl w:val="3"/>
          <w:numId w:val="1"/>
        </w:numPr>
        <w:spacing w:line="0" w:lineRule="atLeast"/>
        <w:rPr>
          <w:rFonts w:ascii="黑体" w:hAnsi="黑体" w:eastAsia="黑体" w:cs="黑体"/>
          <w:sz w:val="18"/>
          <w:szCs w:val="18"/>
        </w:rPr>
      </w:pPr>
      <w:r>
        <w:rPr>
          <w:rFonts w:ascii="黑体" w:hAnsi="黑体" w:eastAsia="黑体" w:cs="黑体"/>
          <w:sz w:val="18"/>
          <w:szCs w:val="18"/>
        </w:rPr>
        <w:t>纵向分辨率：Rx,y=</w:t>
      </w:r>
      <m:oMath>
        <m:f>
          <m:fPr>
            <m:ctrlPr>
              <w:rPr>
                <w:rFonts w:ascii="DejaVu Math TeX Gyre" w:hAnsi="黑体" w:eastAsia="黑体" w:cs="黑体"/>
                <w:sz w:val="18"/>
                <w:szCs w:val="18"/>
              </w:rPr>
            </m:ctrlPr>
          </m:fPr>
          <m:num>
            <m:r>
              <m:rPr>
                <m:sty m:val="p"/>
              </m:rPr>
              <w:rPr>
                <w:rFonts w:ascii="DejaVu Math TeX Gyre" w:hAnsi="黑体" w:eastAsia="黑体" w:cs="黑体"/>
                <w:sz w:val="18"/>
                <w:szCs w:val="18"/>
              </w:rPr>
              <m:t>2</m:t>
            </m:r>
            <m:r>
              <m:rPr>
                <m:sty m:val="p"/>
              </m:rPr>
              <w:rPr>
                <w:rFonts w:ascii="DejaVu Math TeX Gyre" w:hAnsi="DejaVu Math TeX Gyre" w:eastAsia="黑体" w:cs="DejaVu Math TeX Gyre"/>
                <w:sz w:val="18"/>
                <w:szCs w:val="18"/>
              </w:rPr>
              <m:t>λ</m:t>
            </m:r>
            <m:ctrlPr>
              <w:rPr>
                <w:rFonts w:ascii="DejaVu Math TeX Gyre" w:hAnsi="黑体" w:eastAsia="黑体" w:cs="黑体"/>
                <w:sz w:val="18"/>
                <w:szCs w:val="18"/>
              </w:rPr>
            </m:ctrlPr>
          </m:num>
          <m:den>
            <m:sSup>
              <m:sSupPr>
                <m:ctrlPr>
                  <w:rPr>
                    <w:rFonts w:ascii="DejaVu Math TeX Gyre" w:hAnsi="黑体" w:eastAsia="黑体" w:cs="黑体"/>
                    <w:sz w:val="18"/>
                    <w:szCs w:val="18"/>
                  </w:rPr>
                </m:ctrlPr>
              </m:sSupPr>
              <m:e>
                <m:r>
                  <m:rPr>
                    <m:sty m:val="p"/>
                  </m:rPr>
                  <w:rPr>
                    <w:rFonts w:ascii="DejaVu Math TeX Gyre" w:hAnsi="黑体" w:eastAsia="黑体" w:cs="黑体"/>
                    <w:sz w:val="18"/>
                    <w:szCs w:val="18"/>
                  </w:rPr>
                  <m:t>(n</m:t>
                </m:r>
                <m:r>
                  <m:rPr>
                    <m:sty m:val="p"/>
                  </m:rPr>
                  <w:rPr>
                    <w:rFonts w:ascii="DejaVu Math TeX Gyre" w:hAnsi="DejaVu Math TeX Gyre" w:cs="黑体"/>
                    <w:sz w:val="18"/>
                    <w:szCs w:val="18"/>
                  </w:rPr>
                  <m:t>∙</m:t>
                </m:r>
                <m:func>
                  <m:funcPr>
                    <m:ctrlPr>
                      <w:rPr>
                        <w:rFonts w:ascii="DejaVu Math TeX Gyre" w:hAnsi="DejaVu Math TeX Gyre" w:cs="黑体"/>
                        <w:sz w:val="18"/>
                        <w:szCs w:val="18"/>
                      </w:rPr>
                    </m:ctrlPr>
                  </m:funcPr>
                  <m:fName>
                    <m:r>
                      <m:rPr>
                        <m:sty m:val="p"/>
                      </m:rPr>
                      <w:rPr>
                        <w:rFonts w:ascii="DejaVu Math TeX Gyre" w:hAnsi="DejaVu Math TeX Gyre" w:cs="黑体"/>
                        <w:sz w:val="18"/>
                        <w:szCs w:val="18"/>
                      </w:rPr>
                      <m:t>sin</m:t>
                    </m:r>
                    <m:ctrlPr>
                      <w:rPr>
                        <w:rFonts w:ascii="DejaVu Math TeX Gyre" w:hAnsi="DejaVu Math TeX Gyre" w:cs="黑体"/>
                        <w:sz w:val="18"/>
                        <w:szCs w:val="18"/>
                      </w:rPr>
                    </m:ctrlPr>
                  </m:fName>
                  <m:e>
                    <m:r>
                      <m:rPr>
                        <m:sty m:val="p"/>
                      </m:rPr>
                      <w:rPr>
                        <w:rFonts w:ascii="DejaVu Math TeX Gyre" w:hAnsi="DejaVu Math TeX Gyre" w:cs="黑体"/>
                        <w:sz w:val="18"/>
                        <w:szCs w:val="18"/>
                      </w:rPr>
                      <m:t>θ)</m:t>
                    </m:r>
                    <m:ctrlPr>
                      <w:rPr>
                        <w:rFonts w:ascii="DejaVu Math TeX Gyre" w:hAnsi="DejaVu Math TeX Gyre" w:cs="黑体"/>
                        <w:sz w:val="18"/>
                        <w:szCs w:val="18"/>
                      </w:rPr>
                    </m:ctrlPr>
                  </m:e>
                </m:func>
                <m:ctrlPr>
                  <w:rPr>
                    <w:rFonts w:ascii="DejaVu Math TeX Gyre" w:hAnsi="黑体" w:eastAsia="黑体" w:cs="黑体"/>
                    <w:sz w:val="18"/>
                    <w:szCs w:val="18"/>
                  </w:rPr>
                </m:ctrlPr>
              </m:e>
              <m:sup>
                <m:r>
                  <m:rPr>
                    <m:sty m:val="p"/>
                  </m:rPr>
                  <w:rPr>
                    <w:rFonts w:ascii="DejaVu Math TeX Gyre" w:hAnsi="黑体" w:eastAsia="黑体" w:cs="黑体"/>
                    <w:sz w:val="18"/>
                    <w:szCs w:val="18"/>
                  </w:rPr>
                  <m:t>2</m:t>
                </m:r>
                <m:ctrlPr>
                  <w:rPr>
                    <w:rFonts w:ascii="DejaVu Math TeX Gyre" w:hAnsi="黑体" w:eastAsia="黑体" w:cs="黑体"/>
                    <w:sz w:val="18"/>
                    <w:szCs w:val="18"/>
                  </w:rPr>
                </m:ctrlPr>
              </m:sup>
            </m:sSup>
            <m:ctrlPr>
              <w:rPr>
                <w:rFonts w:ascii="DejaVu Math TeX Gyre" w:hAnsi="黑体" w:eastAsia="黑体" w:cs="黑体"/>
                <w:sz w:val="18"/>
                <w:szCs w:val="18"/>
              </w:rPr>
            </m:ctrlPr>
          </m:den>
        </m:f>
      </m:oMath>
    </w:p>
    <w:p>
      <w:pPr>
        <w:pStyle w:val="31"/>
        <w:numPr>
          <w:ilvl w:val="3"/>
          <w:numId w:val="1"/>
        </w:numPr>
        <w:spacing w:line="0" w:lineRule="atLeast"/>
        <w:rPr>
          <w:rFonts w:ascii="黑体" w:hAnsi="黑体" w:eastAsia="黑体" w:cs="黑体"/>
          <w:sz w:val="18"/>
          <w:szCs w:val="18"/>
        </w:rPr>
      </w:pPr>
      <w:r>
        <w:rPr>
          <w:rFonts w:ascii="DejaVu Math TeX Gyre" w:hAnsi="DejaVu Math TeX Gyre" w:eastAsia="黑体" w:cs="DejaVu Math TeX Gyre"/>
          <w:sz w:val="18"/>
          <w:szCs w:val="18"/>
        </w:rPr>
        <w:t>λ：入射光波长，白光=0.5um；n：折射率；</w:t>
      </w:r>
      <w:r>
        <w:rPr>
          <w:rFonts w:hint="eastAsia" w:ascii="Arial" w:hAnsi="Arial" w:eastAsia="Arial" w:cs="Arial"/>
          <w:sz w:val="18"/>
          <w:szCs w:val="18"/>
        </w:rPr>
        <w:t>θ</w:t>
      </w:r>
      <w:r>
        <w:rPr>
          <w:rFonts w:ascii="DejaVu Math TeX Gyre" w:hAnsi="DejaVu Math TeX Gyre" w:eastAsia="黑体" w:cs="DejaVu Math TeX Gyre"/>
          <w:sz w:val="18"/>
          <w:szCs w:val="18"/>
        </w:rPr>
        <w:t>：标本对物镜镜口张角的半角</w:t>
      </w:r>
    </w:p>
    <w:p>
      <w:pPr>
        <w:pStyle w:val="31"/>
        <w:numPr>
          <w:ilvl w:val="3"/>
          <w:numId w:val="1"/>
        </w:numPr>
        <w:spacing w:line="0" w:lineRule="atLeast"/>
        <w:rPr>
          <w:rFonts w:ascii="黑体" w:hAnsi="黑体" w:eastAsia="黑体" w:cs="黑体"/>
          <w:sz w:val="18"/>
          <w:szCs w:val="18"/>
        </w:rPr>
      </w:pPr>
      <w:r>
        <w:rPr>
          <w:rFonts w:hint="eastAsia" w:ascii="黑体" w:hAnsi="黑体" w:eastAsia="黑体" w:cs="黑体"/>
          <w:sz w:val="18"/>
          <w:szCs w:val="18"/>
        </w:rPr>
        <w:t>n×sinθ：镜口率，数值孔径</w:t>
      </w:r>
    </w:p>
    <w:p>
      <w:pPr>
        <w:pStyle w:val="31"/>
        <w:numPr>
          <w:ilvl w:val="3"/>
          <w:numId w:val="1"/>
        </w:numPr>
        <w:spacing w:line="0" w:lineRule="atLeast"/>
        <w:rPr>
          <w:rFonts w:ascii="黑体" w:hAnsi="黑体" w:eastAsia="黑体" w:cs="黑体"/>
          <w:sz w:val="18"/>
          <w:szCs w:val="18"/>
        </w:rPr>
      </w:pPr>
      <w:r>
        <w:rPr>
          <w:rFonts w:ascii="黑体" w:hAnsi="黑体" w:eastAsia="黑体" w:cs="黑体"/>
          <w:sz w:val="18"/>
          <w:szCs w:val="18"/>
        </w:rPr>
        <w:t>实际分辨率：横向500nm，纵向1um</w:t>
      </w:r>
    </w:p>
    <w:p>
      <w:pPr>
        <w:pStyle w:val="31"/>
        <w:numPr>
          <w:ilvl w:val="3"/>
          <w:numId w:val="1"/>
        </w:numPr>
        <w:spacing w:line="0" w:lineRule="atLeast"/>
        <w:rPr>
          <w:rFonts w:ascii="黑体" w:hAnsi="黑体" w:eastAsia="黑体" w:cs="黑体"/>
          <w:sz w:val="18"/>
          <w:szCs w:val="18"/>
        </w:rPr>
      </w:pPr>
      <w:r>
        <w:rPr>
          <w:rFonts w:ascii="黑体" w:hAnsi="黑体" w:eastAsia="黑体" w:cs="黑体"/>
          <w:sz w:val="18"/>
          <w:szCs w:val="18"/>
        </w:rPr>
        <w:t>最小看到线粒体</w:t>
      </w:r>
    </w:p>
    <w:p>
      <w:pPr>
        <w:pStyle w:val="31"/>
        <w:numPr>
          <w:ilvl w:val="1"/>
          <w:numId w:val="1"/>
        </w:numPr>
        <w:spacing w:line="0" w:lineRule="atLeast"/>
        <w:rPr>
          <w:rFonts w:ascii="黑体" w:hAnsi="黑体" w:eastAsia="黑体" w:cs="黑体"/>
          <w:sz w:val="18"/>
          <w:szCs w:val="18"/>
        </w:rPr>
      </w:pPr>
      <w:r>
        <w:rPr>
          <w:rFonts w:hint="eastAsia" w:ascii="黑体" w:hAnsi="黑体" w:eastAsia="黑体" w:cs="黑体"/>
          <w:sz w:val="18"/>
          <w:szCs w:val="18"/>
        </w:rPr>
        <w:t>电子显微镜</w:t>
      </w:r>
      <w:r>
        <w:rPr>
          <w:rFonts w:ascii="黑体" w:hAnsi="黑体" w:eastAsia="黑体" w:cs="黑体"/>
          <w:sz w:val="18"/>
          <w:szCs w:val="18"/>
        </w:rPr>
        <w:t>：实际分辨率：2nm生物材料，亚显微/超微结构</w:t>
      </w:r>
    </w:p>
    <w:p>
      <w:pPr>
        <w:pStyle w:val="31"/>
        <w:numPr>
          <w:ilvl w:val="1"/>
          <w:numId w:val="1"/>
        </w:numPr>
        <w:spacing w:line="0" w:lineRule="atLeast"/>
        <w:rPr>
          <w:rFonts w:ascii="黑体" w:hAnsi="黑体" w:eastAsia="黑体" w:cs="黑体"/>
          <w:sz w:val="18"/>
          <w:szCs w:val="18"/>
        </w:rPr>
      </w:pPr>
      <w:r>
        <w:rPr>
          <w:rFonts w:ascii="黑体" w:hAnsi="黑体" w:eastAsia="黑体" w:cs="黑体"/>
          <w:sz w:val="18"/>
          <w:szCs w:val="18"/>
        </w:rPr>
        <w:t>两种显微镜的成像原理区别</w:t>
      </w:r>
    </w:p>
    <w:p>
      <w:pPr>
        <w:pStyle w:val="31"/>
        <w:numPr>
          <w:ilvl w:val="2"/>
          <w:numId w:val="1"/>
        </w:numPr>
        <w:spacing w:line="0" w:lineRule="atLeast"/>
        <w:rPr>
          <w:rFonts w:ascii="黑体" w:hAnsi="黑体" w:eastAsia="黑体" w:cs="黑体"/>
          <w:sz w:val="18"/>
          <w:szCs w:val="18"/>
        </w:rPr>
      </w:pPr>
      <w:r>
        <w:rPr>
          <w:rFonts w:ascii="黑体" w:hAnsi="黑体" w:eastAsia="黑体" w:cs="黑体"/>
          <w:sz w:val="18"/>
          <w:szCs w:val="18"/>
        </w:rPr>
        <w:t>光学：凸透镜两次放大</w:t>
      </w:r>
    </w:p>
    <w:p>
      <w:pPr>
        <w:pStyle w:val="31"/>
        <w:numPr>
          <w:ilvl w:val="2"/>
          <w:numId w:val="1"/>
        </w:numPr>
        <w:spacing w:line="0" w:lineRule="atLeast"/>
        <w:rPr>
          <w:rFonts w:ascii="黑体" w:hAnsi="黑体" w:eastAsia="黑体" w:cs="黑体"/>
          <w:sz w:val="18"/>
          <w:szCs w:val="18"/>
        </w:rPr>
      </w:pPr>
      <w:r>
        <w:rPr>
          <w:rFonts w:ascii="黑体" w:hAnsi="黑体" w:eastAsia="黑体" w:cs="黑体"/>
          <w:sz w:val="18"/>
          <w:szCs w:val="18"/>
        </w:rPr>
        <w:t>电子：电子束光源</w:t>
      </w:r>
    </w:p>
    <w:p>
      <w:pPr>
        <w:pStyle w:val="31"/>
        <w:spacing w:line="0" w:lineRule="atLeast"/>
        <w:ind w:left="0"/>
        <w:jc w:val="center"/>
        <w:rPr>
          <w:rFonts w:ascii="黑体" w:hAnsi="黑体" w:eastAsia="黑体" w:cs="黑体"/>
          <w:sz w:val="18"/>
          <w:szCs w:val="18"/>
        </w:rPr>
      </w:pPr>
      <w:r>
        <w:rPr>
          <w:rFonts w:hint="eastAsia" w:ascii="黑体" w:hAnsi="黑体" w:eastAsia="黑体" w:cs="黑体"/>
          <w:sz w:val="18"/>
          <w:szCs w:val="18"/>
        </w:rPr>
        <w:drawing>
          <wp:inline distT="0" distB="0" distL="114300" distR="114300">
            <wp:extent cx="3268345" cy="3608705"/>
            <wp:effectExtent l="0" t="0" r="8255" b="1270"/>
            <wp:docPr id="2" name="图片 2" descr="布丁扫描2024年11月03日17时26分25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布丁扫描2024年11月03日17时26分25秒"/>
                    <pic:cNvPicPr>
                      <a:picLocks noChangeAspect="1"/>
                    </pic:cNvPicPr>
                  </pic:nvPicPr>
                  <pic:blipFill>
                    <a:blip r:embed="rId8"/>
                    <a:stretch>
                      <a:fillRect/>
                    </a:stretch>
                  </pic:blipFill>
                  <pic:spPr>
                    <a:xfrm>
                      <a:off x="0" y="0"/>
                      <a:ext cx="3268345" cy="3608705"/>
                    </a:xfrm>
                    <a:prstGeom prst="rect">
                      <a:avLst/>
                    </a:prstGeom>
                  </pic:spPr>
                </pic:pic>
              </a:graphicData>
            </a:graphic>
          </wp:inline>
        </w:drawing>
      </w:r>
    </w:p>
    <w:p>
      <w:pPr>
        <w:pStyle w:val="31"/>
        <w:numPr>
          <w:ilvl w:val="0"/>
          <w:numId w:val="1"/>
        </w:numPr>
        <w:spacing w:line="0" w:lineRule="atLeast"/>
        <w:jc w:val="both"/>
        <w:rPr>
          <w:rFonts w:ascii="黑体" w:hAnsi="黑体" w:eastAsia="黑体" w:cs="黑体"/>
          <w:sz w:val="18"/>
          <w:szCs w:val="18"/>
        </w:rPr>
      </w:pPr>
      <w:r>
        <w:rPr>
          <w:rFonts w:ascii="黑体" w:hAnsi="黑体" w:eastAsia="黑体" w:cs="黑体"/>
          <w:sz w:val="18"/>
          <w:szCs w:val="18"/>
        </w:rPr>
        <w:t>培养方法</w:t>
      </w:r>
    </w:p>
    <w:p>
      <w:pPr>
        <w:pStyle w:val="31"/>
        <w:numPr>
          <w:ilvl w:val="1"/>
          <w:numId w:val="1"/>
        </w:numPr>
        <w:spacing w:line="0" w:lineRule="atLeast"/>
        <w:jc w:val="both"/>
        <w:rPr>
          <w:rFonts w:ascii="黑体" w:hAnsi="黑体" w:eastAsia="黑体" w:cs="黑体"/>
          <w:sz w:val="18"/>
          <w:szCs w:val="18"/>
        </w:rPr>
      </w:pPr>
      <w:r>
        <w:rPr>
          <w:rFonts w:ascii="黑体" w:hAnsi="黑体" w:eastAsia="黑体" w:cs="黑体"/>
          <w:sz w:val="18"/>
          <w:szCs w:val="18"/>
        </w:rPr>
        <w:t>原代培养：直接取的</w:t>
      </w:r>
    </w:p>
    <w:p>
      <w:pPr>
        <w:pStyle w:val="31"/>
        <w:numPr>
          <w:ilvl w:val="1"/>
          <w:numId w:val="1"/>
        </w:numPr>
        <w:spacing w:line="0" w:lineRule="atLeast"/>
        <w:jc w:val="both"/>
        <w:rPr>
          <w:rFonts w:ascii="黑体" w:hAnsi="黑体" w:eastAsia="黑体" w:cs="黑体"/>
          <w:sz w:val="18"/>
          <w:szCs w:val="18"/>
        </w:rPr>
      </w:pPr>
      <w:r>
        <w:rPr>
          <w:rFonts w:ascii="黑体" w:hAnsi="黑体" w:eastAsia="黑体" w:cs="黑体"/>
          <w:sz w:val="18"/>
          <w:szCs w:val="18"/>
        </w:rPr>
        <w:t>传代培养：原代扩大</w:t>
      </w:r>
    </w:p>
    <w:p>
      <w:pPr>
        <w:pStyle w:val="31"/>
        <w:numPr>
          <w:ilvl w:val="1"/>
          <w:numId w:val="1"/>
        </w:numPr>
        <w:spacing w:line="0" w:lineRule="atLeast"/>
        <w:jc w:val="both"/>
        <w:rPr>
          <w:rFonts w:ascii="黑体" w:hAnsi="黑体" w:eastAsia="黑体" w:cs="黑体"/>
          <w:sz w:val="18"/>
          <w:szCs w:val="18"/>
        </w:rPr>
      </w:pPr>
      <w:r>
        <w:rPr>
          <w:rFonts w:ascii="黑体" w:hAnsi="黑体" w:eastAsia="黑体" w:cs="黑体"/>
          <w:sz w:val="18"/>
          <w:szCs w:val="18"/>
        </w:rPr>
        <w:t>相关概念：</w:t>
      </w:r>
    </w:p>
    <w:p>
      <w:pPr>
        <w:pStyle w:val="31"/>
        <w:numPr>
          <w:ilvl w:val="2"/>
          <w:numId w:val="1"/>
        </w:numPr>
        <w:spacing w:line="0" w:lineRule="atLeast"/>
        <w:jc w:val="both"/>
        <w:rPr>
          <w:rFonts w:ascii="黑体" w:hAnsi="黑体" w:eastAsia="黑体" w:cs="黑体"/>
          <w:sz w:val="18"/>
          <w:szCs w:val="18"/>
        </w:rPr>
      </w:pPr>
      <w:r>
        <w:rPr>
          <w:rFonts w:ascii="黑体" w:hAnsi="黑体" w:eastAsia="黑体" w:cs="黑体"/>
          <w:sz w:val="18"/>
          <w:szCs w:val="18"/>
        </w:rPr>
        <w:t>细胞株：克隆的种子</w:t>
      </w:r>
    </w:p>
    <w:p>
      <w:pPr>
        <w:pStyle w:val="31"/>
        <w:numPr>
          <w:ilvl w:val="2"/>
          <w:numId w:val="1"/>
        </w:numPr>
        <w:spacing w:line="0" w:lineRule="atLeast"/>
        <w:jc w:val="both"/>
        <w:rPr>
          <w:rFonts w:ascii="黑体" w:hAnsi="黑体" w:eastAsia="黑体" w:cs="黑体"/>
          <w:sz w:val="18"/>
          <w:szCs w:val="18"/>
        </w:rPr>
      </w:pPr>
      <w:r>
        <w:rPr>
          <w:rFonts w:ascii="黑体" w:hAnsi="黑体" w:eastAsia="黑体" w:cs="黑体"/>
          <w:sz w:val="18"/>
          <w:szCs w:val="18"/>
        </w:rPr>
        <w:t>细胞系：类似癌变的变异</w:t>
      </w:r>
    </w:p>
    <w:p>
      <w:pPr>
        <w:spacing w:line="0" w:lineRule="atLeast"/>
        <w:rPr>
          <w:rFonts w:ascii="黑体" w:hAnsi="黑体" w:eastAsia="黑体" w:cs="黑体"/>
          <w:sz w:val="18"/>
          <w:szCs w:val="18"/>
        </w:rPr>
      </w:pPr>
      <w:r>
        <w:rPr>
          <w:rFonts w:hint="eastAsia" w:ascii="黑体" w:hAnsi="黑体" w:eastAsia="黑体" w:cs="黑体"/>
          <w:sz w:val="18"/>
          <w:szCs w:val="18"/>
        </w:rPr>
        <w:br w:type="page"/>
      </w:r>
    </w:p>
    <w:p>
      <w:pPr>
        <w:spacing w:after="0" w:line="0" w:lineRule="atLeast"/>
        <w:jc w:val="center"/>
        <w:rPr>
          <w:rFonts w:ascii="黑体" w:hAnsi="黑体" w:eastAsia="黑体" w:cs="黑体"/>
          <w:sz w:val="18"/>
          <w:szCs w:val="18"/>
        </w:rPr>
      </w:pPr>
      <w:r>
        <w:rPr>
          <w:rFonts w:hint="eastAsia" w:ascii="黑体" w:hAnsi="黑体" w:eastAsia="黑体" w:cs="黑体"/>
          <w:sz w:val="18"/>
          <w:szCs w:val="18"/>
        </w:rPr>
        <w:t>专题二 细胞层级</w:t>
      </w:r>
    </w:p>
    <w:p>
      <w:pPr>
        <w:numPr>
          <w:ilvl w:val="0"/>
          <w:numId w:val="2"/>
        </w:numPr>
        <w:spacing w:after="0" w:line="0" w:lineRule="atLeast"/>
        <w:rPr>
          <w:rFonts w:ascii="黑体" w:hAnsi="黑体" w:eastAsia="黑体" w:cs="黑体"/>
          <w:sz w:val="18"/>
          <w:szCs w:val="18"/>
        </w:rPr>
      </w:pPr>
      <w:r>
        <w:rPr>
          <w:rFonts w:ascii="黑体" w:hAnsi="黑体" w:eastAsia="黑体" w:cs="黑体"/>
          <w:sz w:val="18"/>
          <w:szCs w:val="18"/>
        </w:rPr>
        <w:t>细胞学说：所有生物皆细胞，结构功能的单位，细胞皆由细胞生</w:t>
      </w:r>
    </w:p>
    <w:p>
      <w:pPr>
        <w:numPr>
          <w:ilvl w:val="0"/>
          <w:numId w:val="2"/>
        </w:numPr>
        <w:spacing w:after="0" w:line="0" w:lineRule="atLeast"/>
        <w:rPr>
          <w:rFonts w:ascii="黑体" w:hAnsi="黑体" w:eastAsia="黑体" w:cs="黑体"/>
          <w:sz w:val="18"/>
          <w:szCs w:val="18"/>
        </w:rPr>
      </w:pPr>
      <w:r>
        <w:rPr>
          <w:rFonts w:ascii="黑体" w:hAnsi="黑体" w:eastAsia="黑体" w:cs="黑体"/>
          <w:sz w:val="18"/>
          <w:szCs w:val="18"/>
        </w:rPr>
        <w:t>细胞</w:t>
      </w:r>
      <w:r>
        <w:rPr>
          <w:rFonts w:hint="eastAsia" w:ascii="黑体" w:hAnsi="黑体" w:eastAsia="黑体" w:cs="黑体"/>
          <w:sz w:val="18"/>
          <w:szCs w:val="18"/>
        </w:rPr>
        <w:t>概念：</w:t>
      </w:r>
      <w:r>
        <w:rPr>
          <w:rFonts w:ascii="黑体" w:hAnsi="黑体" w:eastAsia="黑体" w:cs="黑体"/>
          <w:sz w:val="18"/>
          <w:szCs w:val="18"/>
        </w:rPr>
        <w:t>基本单元，五脏俱全</w:t>
      </w:r>
    </w:p>
    <w:p>
      <w:pPr>
        <w:numPr>
          <w:ilvl w:val="0"/>
          <w:numId w:val="2"/>
        </w:numPr>
        <w:spacing w:after="0" w:line="0" w:lineRule="atLeast"/>
        <w:rPr>
          <w:rFonts w:ascii="黑体" w:hAnsi="黑体" w:eastAsia="黑体" w:cs="黑体"/>
          <w:sz w:val="18"/>
          <w:szCs w:val="18"/>
        </w:rPr>
      </w:pPr>
      <w:r>
        <w:rPr>
          <w:rFonts w:ascii="黑体" w:hAnsi="黑体" w:eastAsia="黑体" w:cs="黑体"/>
          <w:sz w:val="18"/>
          <w:szCs w:val="18"/>
        </w:rPr>
        <w:t>原核：</w:t>
      </w:r>
    </w:p>
    <w:p>
      <w:pPr>
        <w:pStyle w:val="31"/>
        <w:numPr>
          <w:ilvl w:val="1"/>
          <w:numId w:val="3"/>
        </w:numPr>
        <w:spacing w:line="0" w:lineRule="atLeast"/>
        <w:jc w:val="both"/>
        <w:rPr>
          <w:rFonts w:ascii="黑体" w:hAnsi="黑体" w:eastAsia="黑体" w:cs="黑体"/>
          <w:sz w:val="18"/>
          <w:szCs w:val="18"/>
        </w:rPr>
      </w:pPr>
      <w:r>
        <w:rPr>
          <w:rFonts w:ascii="黑体" w:hAnsi="黑体" w:eastAsia="黑体" w:cs="黑体"/>
          <w:sz w:val="18"/>
          <w:szCs w:val="18"/>
        </w:rPr>
        <w:t>细胞壁：蛋白</w:t>
      </w:r>
      <w:r>
        <w:rPr>
          <w:rFonts w:hint="eastAsia" w:ascii="黑体" w:hAnsi="黑体" w:eastAsia="黑体" w:cs="黑体"/>
          <w:sz w:val="18"/>
          <w:szCs w:val="18"/>
        </w:rPr>
        <w:t>多糖</w:t>
      </w:r>
      <w:r>
        <w:rPr>
          <w:rFonts w:ascii="黑体" w:hAnsi="黑体" w:eastAsia="黑体" w:cs="黑体"/>
          <w:sz w:val="18"/>
          <w:szCs w:val="18"/>
        </w:rPr>
        <w:t>（</w:t>
      </w:r>
      <w:r>
        <w:rPr>
          <w:rFonts w:hint="eastAsia" w:ascii="黑体" w:hAnsi="黑体" w:eastAsia="黑体" w:cs="黑体"/>
          <w:sz w:val="18"/>
          <w:szCs w:val="18"/>
        </w:rPr>
        <w:t>肽聚糖</w:t>
      </w:r>
      <w:r>
        <w:rPr>
          <w:rFonts w:ascii="黑体" w:hAnsi="黑体" w:eastAsia="黑体" w:cs="黑体"/>
          <w:sz w:val="18"/>
          <w:szCs w:val="18"/>
        </w:rPr>
        <w:t>）</w:t>
      </w:r>
      <w:r>
        <w:rPr>
          <w:rFonts w:hint="eastAsia" w:ascii="黑体" w:hAnsi="黑体" w:eastAsia="黑体" w:cs="黑体"/>
          <w:sz w:val="18"/>
          <w:szCs w:val="18"/>
        </w:rPr>
        <w:t>和糖脂，也可以没有</w:t>
      </w:r>
    </w:p>
    <w:p>
      <w:pPr>
        <w:pStyle w:val="31"/>
        <w:numPr>
          <w:ilvl w:val="1"/>
          <w:numId w:val="3"/>
        </w:numPr>
        <w:spacing w:line="0" w:lineRule="atLeast"/>
        <w:jc w:val="both"/>
        <w:rPr>
          <w:rFonts w:ascii="黑体" w:hAnsi="黑体" w:eastAsia="黑体" w:cs="黑体"/>
          <w:sz w:val="18"/>
          <w:szCs w:val="18"/>
        </w:rPr>
      </w:pPr>
      <w:r>
        <w:rPr>
          <w:rFonts w:hint="eastAsia" w:ascii="黑体" w:hAnsi="黑体" w:eastAsia="黑体" w:cs="黑体"/>
          <w:sz w:val="18"/>
          <w:szCs w:val="18"/>
        </w:rPr>
        <w:t>细胞膜：脂质、蛋白质，有时内陷成中间体</w:t>
      </w:r>
    </w:p>
    <w:p>
      <w:pPr>
        <w:pStyle w:val="31"/>
        <w:numPr>
          <w:ilvl w:val="1"/>
          <w:numId w:val="3"/>
        </w:numPr>
        <w:spacing w:line="0" w:lineRule="atLeast"/>
        <w:jc w:val="both"/>
        <w:rPr>
          <w:rFonts w:ascii="黑体" w:hAnsi="黑体" w:eastAsia="黑体" w:cs="黑体"/>
          <w:sz w:val="18"/>
          <w:szCs w:val="18"/>
        </w:rPr>
      </w:pPr>
      <w:r>
        <w:rPr>
          <w:rFonts w:hint="eastAsia" w:ascii="黑体" w:hAnsi="黑体" w:eastAsia="黑体" w:cs="黑体"/>
          <w:sz w:val="18"/>
          <w:szCs w:val="18"/>
        </w:rPr>
        <w:t>拟核：DNA环状裸露，无膜包裹</w:t>
      </w:r>
      <w:r>
        <w:rPr>
          <w:rFonts w:ascii="黑体" w:hAnsi="黑体" w:eastAsia="黑体" w:cs="黑体"/>
          <w:sz w:val="18"/>
          <w:szCs w:val="18"/>
        </w:rPr>
        <w:t>，</w:t>
      </w:r>
      <w:r>
        <w:rPr>
          <w:rFonts w:hint="eastAsia" w:ascii="黑体" w:hAnsi="黑体" w:eastAsia="黑体" w:cs="黑体"/>
          <w:sz w:val="18"/>
          <w:szCs w:val="18"/>
        </w:rPr>
        <w:t>少重复，无内含子</w:t>
      </w:r>
    </w:p>
    <w:p>
      <w:pPr>
        <w:pStyle w:val="31"/>
        <w:numPr>
          <w:ilvl w:val="1"/>
          <w:numId w:val="3"/>
        </w:numPr>
        <w:spacing w:line="0" w:lineRule="atLeast"/>
        <w:jc w:val="both"/>
        <w:rPr>
          <w:rFonts w:ascii="黑体" w:hAnsi="黑体" w:eastAsia="黑体" w:cs="黑体"/>
          <w:sz w:val="18"/>
          <w:szCs w:val="18"/>
        </w:rPr>
      </w:pPr>
      <w:r>
        <w:rPr>
          <w:rFonts w:hint="eastAsia" w:ascii="黑体" w:hAnsi="黑体" w:eastAsia="黑体" w:cs="黑体"/>
          <w:sz w:val="18"/>
          <w:szCs w:val="18"/>
        </w:rPr>
        <w:t>质粒：独立于DNA可自我复制，环状</w:t>
      </w:r>
    </w:p>
    <w:p>
      <w:pPr>
        <w:pStyle w:val="31"/>
        <w:numPr>
          <w:ilvl w:val="1"/>
          <w:numId w:val="3"/>
        </w:numPr>
        <w:spacing w:line="0" w:lineRule="atLeast"/>
        <w:jc w:val="both"/>
        <w:rPr>
          <w:rFonts w:ascii="黑体" w:hAnsi="黑体" w:eastAsia="黑体" w:cs="黑体"/>
          <w:sz w:val="18"/>
          <w:szCs w:val="18"/>
        </w:rPr>
      </w:pPr>
      <w:r>
        <w:rPr>
          <w:rFonts w:ascii="黑体" w:hAnsi="黑体" w:eastAsia="黑体" w:cs="黑体"/>
          <w:sz w:val="18"/>
          <w:szCs w:val="18"/>
        </w:rPr>
        <w:t>细胞器：无膜性细胞器，有</w:t>
      </w:r>
      <w:r>
        <w:rPr>
          <w:rFonts w:hint="eastAsia" w:ascii="黑体" w:hAnsi="黑体" w:eastAsia="黑体" w:cs="黑体"/>
          <w:sz w:val="18"/>
          <w:szCs w:val="18"/>
        </w:rPr>
        <w:t>核糖体</w:t>
      </w:r>
      <w:r>
        <w:rPr>
          <w:rFonts w:ascii="黑体" w:hAnsi="黑体" w:eastAsia="黑体" w:cs="黑体"/>
          <w:sz w:val="18"/>
          <w:szCs w:val="18"/>
        </w:rPr>
        <w:t>（</w:t>
      </w:r>
      <w:r>
        <w:rPr>
          <w:rFonts w:hint="eastAsia" w:ascii="黑体" w:hAnsi="黑体" w:eastAsia="黑体" w:cs="黑体"/>
          <w:sz w:val="18"/>
          <w:szCs w:val="18"/>
        </w:rPr>
        <w:t>多细胞质，少胞膜表面。70S细菌核糖体</w:t>
      </w:r>
      <w:r>
        <w:rPr>
          <w:rFonts w:ascii="黑体" w:hAnsi="黑体" w:eastAsia="黑体" w:cs="黑体"/>
          <w:sz w:val="18"/>
          <w:szCs w:val="18"/>
        </w:rPr>
        <w:t>）</w:t>
      </w:r>
    </w:p>
    <w:p>
      <w:pPr>
        <w:numPr>
          <w:ilvl w:val="0"/>
          <w:numId w:val="2"/>
        </w:numPr>
        <w:spacing w:after="0" w:line="0" w:lineRule="atLeast"/>
        <w:rPr>
          <w:rFonts w:ascii="黑体" w:hAnsi="黑体" w:eastAsia="黑体" w:cs="黑体"/>
          <w:sz w:val="18"/>
          <w:szCs w:val="18"/>
        </w:rPr>
      </w:pPr>
      <w:r>
        <w:rPr>
          <w:rFonts w:hint="eastAsia" w:ascii="黑体" w:hAnsi="黑体" w:eastAsia="黑体" w:cs="黑体"/>
          <w:sz w:val="18"/>
          <w:szCs w:val="18"/>
        </w:rPr>
        <w:t>真核：</w:t>
      </w:r>
    </w:p>
    <w:p>
      <w:pPr>
        <w:pStyle w:val="31"/>
        <w:numPr>
          <w:ilvl w:val="1"/>
          <w:numId w:val="4"/>
        </w:numPr>
        <w:spacing w:line="0" w:lineRule="atLeast"/>
        <w:rPr>
          <w:rFonts w:ascii="黑体" w:hAnsi="黑体" w:eastAsia="黑体" w:cs="黑体"/>
          <w:sz w:val="18"/>
          <w:szCs w:val="18"/>
        </w:rPr>
      </w:pPr>
      <w:r>
        <w:rPr>
          <w:rFonts w:hint="eastAsia" w:ascii="黑体" w:hAnsi="黑体" w:eastAsia="黑体" w:cs="黑体"/>
          <w:sz w:val="18"/>
          <w:szCs w:val="18"/>
        </w:rPr>
        <w:t>形态</w:t>
      </w:r>
      <w:r>
        <w:rPr>
          <w:rFonts w:ascii="黑体" w:hAnsi="黑体" w:eastAsia="黑体" w:cs="黑体"/>
          <w:sz w:val="18"/>
          <w:szCs w:val="18"/>
        </w:rPr>
        <w:t>、大小多样：和自己是啥、在哪有关</w:t>
      </w:r>
    </w:p>
    <w:p>
      <w:pPr>
        <w:pStyle w:val="31"/>
        <w:numPr>
          <w:ilvl w:val="1"/>
          <w:numId w:val="4"/>
        </w:numPr>
        <w:spacing w:line="0" w:lineRule="atLeast"/>
        <w:rPr>
          <w:rFonts w:ascii="黑体" w:hAnsi="黑体" w:eastAsia="黑体" w:cs="黑体"/>
          <w:sz w:val="18"/>
          <w:szCs w:val="18"/>
        </w:rPr>
      </w:pPr>
      <w:r>
        <w:rPr>
          <w:rFonts w:hint="eastAsia" w:ascii="黑体" w:hAnsi="黑体" w:eastAsia="黑体" w:cs="黑体"/>
          <w:sz w:val="18"/>
          <w:szCs w:val="18"/>
        </w:rPr>
        <w:t>结构：</w:t>
      </w:r>
      <w:r>
        <w:rPr>
          <w:rFonts w:ascii="黑体" w:hAnsi="黑体" w:eastAsia="黑体" w:cs="黑体"/>
          <w:sz w:val="18"/>
          <w:szCs w:val="18"/>
        </w:rPr>
        <w:t>（相比高中增加）</w:t>
      </w:r>
    </w:p>
    <w:p>
      <w:pPr>
        <w:pStyle w:val="31"/>
        <w:numPr>
          <w:ilvl w:val="2"/>
          <w:numId w:val="4"/>
        </w:numPr>
        <w:spacing w:line="0" w:lineRule="atLeast"/>
        <w:rPr>
          <w:rFonts w:ascii="黑体" w:hAnsi="黑体" w:eastAsia="黑体" w:cs="黑体"/>
          <w:sz w:val="18"/>
          <w:szCs w:val="18"/>
        </w:rPr>
      </w:pPr>
      <w:r>
        <w:rPr>
          <w:rFonts w:hint="eastAsia" w:ascii="黑体" w:hAnsi="黑体" w:eastAsia="黑体" w:cs="黑体"/>
          <w:sz w:val="18"/>
          <w:szCs w:val="18"/>
        </w:rPr>
        <w:t>生物膜系统：高中+过氧化物酶体</w:t>
      </w:r>
    </w:p>
    <w:p>
      <w:pPr>
        <w:pStyle w:val="31"/>
        <w:numPr>
          <w:ilvl w:val="2"/>
          <w:numId w:val="4"/>
        </w:numPr>
        <w:spacing w:after="0" w:line="0" w:lineRule="atLeast"/>
        <w:rPr>
          <w:rFonts w:ascii="黑体" w:hAnsi="黑体" w:eastAsia="黑体" w:cs="黑体"/>
          <w:sz w:val="18"/>
          <w:szCs w:val="18"/>
        </w:rPr>
      </w:pPr>
      <w:r>
        <w:rPr>
          <w:rFonts w:hint="eastAsia" w:ascii="黑体" w:hAnsi="黑体" w:eastAsia="黑体" w:cs="黑体"/>
          <w:sz w:val="18"/>
          <w:szCs w:val="18"/>
        </w:rPr>
        <w:t>细胞骨架系统：特异蛋白分子构成，网状结构。包括细胞质骨架和核骨架</w:t>
      </w:r>
    </w:p>
    <w:p>
      <w:pPr>
        <w:pStyle w:val="31"/>
        <w:numPr>
          <w:ilvl w:val="2"/>
          <w:numId w:val="4"/>
        </w:numPr>
        <w:spacing w:after="0" w:line="0" w:lineRule="atLeast"/>
        <w:rPr>
          <w:rFonts w:ascii="黑体" w:hAnsi="黑体" w:eastAsia="黑体" w:cs="黑体"/>
          <w:sz w:val="18"/>
          <w:szCs w:val="18"/>
        </w:rPr>
      </w:pPr>
      <w:r>
        <w:rPr>
          <w:rFonts w:hint="eastAsia" w:ascii="黑体" w:hAnsi="黑体" w:eastAsia="黑体" w:cs="黑体"/>
          <w:sz w:val="18"/>
          <w:szCs w:val="18"/>
        </w:rPr>
        <w:t>细胞质溶胶：骨架外的区域协助运东西（物质、能量、信息）</w:t>
      </w:r>
    </w:p>
    <w:p>
      <w:pPr>
        <w:pStyle w:val="31"/>
        <w:numPr>
          <w:ilvl w:val="2"/>
          <w:numId w:val="4"/>
        </w:numPr>
        <w:spacing w:after="0" w:line="0" w:lineRule="atLeast"/>
        <w:rPr>
          <w:rFonts w:ascii="黑体" w:hAnsi="黑体" w:eastAsia="黑体" w:cs="黑体"/>
          <w:sz w:val="18"/>
          <w:szCs w:val="18"/>
        </w:rPr>
      </w:pPr>
      <w:r>
        <w:rPr>
          <w:rFonts w:hint="eastAsia" w:ascii="黑体" w:hAnsi="黑体" w:eastAsia="黑体" w:cs="黑体"/>
          <w:sz w:val="18"/>
          <w:szCs w:val="18"/>
        </w:rPr>
        <w:t>亚显微结构：单位膜组成的膜性细胞器，微丝、微管、中间纤维【骨架系统】</w:t>
      </w:r>
    </w:p>
    <w:p>
      <w:pPr>
        <w:numPr>
          <w:ilvl w:val="0"/>
          <w:numId w:val="2"/>
        </w:numPr>
        <w:spacing w:after="0" w:line="0" w:lineRule="atLeast"/>
        <w:rPr>
          <w:rFonts w:ascii="黑体" w:hAnsi="黑体" w:eastAsia="黑体" w:cs="黑体"/>
          <w:sz w:val="18"/>
          <w:szCs w:val="18"/>
        </w:rPr>
      </w:pPr>
      <w:r>
        <w:rPr>
          <w:rFonts w:hint="eastAsia" w:ascii="黑体" w:hAnsi="黑体" w:eastAsia="黑体" w:cs="黑体"/>
          <w:sz w:val="18"/>
          <w:szCs w:val="18"/>
        </w:rPr>
        <w:t>原核和真核的区分：</w:t>
      </w:r>
      <w:r>
        <w:rPr>
          <w:rFonts w:ascii="黑体" w:hAnsi="黑体" w:eastAsia="黑体" w:cs="黑体"/>
          <w:sz w:val="18"/>
          <w:szCs w:val="18"/>
        </w:rPr>
        <w:t>（相比高中增加）</w:t>
      </w:r>
    </w:p>
    <w:p>
      <w:pPr>
        <w:pStyle w:val="31"/>
        <w:numPr>
          <w:ilvl w:val="1"/>
          <w:numId w:val="5"/>
        </w:numPr>
        <w:spacing w:line="0" w:lineRule="atLeast"/>
        <w:rPr>
          <w:rFonts w:ascii="黑体" w:hAnsi="黑体" w:eastAsia="黑体" w:cs="黑体"/>
          <w:sz w:val="18"/>
          <w:szCs w:val="18"/>
        </w:rPr>
      </w:pPr>
      <w:r>
        <w:rPr>
          <w:rFonts w:ascii="黑体" w:hAnsi="黑体" w:eastAsia="黑体" w:cs="黑体"/>
          <w:sz w:val="18"/>
          <w:szCs w:val="18"/>
        </w:rPr>
        <w:t>核糖体：原核70S，真核80S</w:t>
      </w:r>
    </w:p>
    <w:p>
      <w:pPr>
        <w:pStyle w:val="31"/>
        <w:numPr>
          <w:ilvl w:val="1"/>
          <w:numId w:val="5"/>
        </w:numPr>
        <w:spacing w:line="0" w:lineRule="atLeast"/>
        <w:rPr>
          <w:rFonts w:ascii="黑体" w:hAnsi="黑体" w:eastAsia="黑体" w:cs="黑体"/>
          <w:sz w:val="18"/>
          <w:szCs w:val="18"/>
        </w:rPr>
      </w:pPr>
      <w:r>
        <w:rPr>
          <w:rFonts w:ascii="黑体" w:hAnsi="黑体" w:eastAsia="黑体" w:cs="黑体"/>
          <w:sz w:val="18"/>
          <w:szCs w:val="18"/>
        </w:rPr>
        <w:t>原核太老了所以DNA少</w:t>
      </w:r>
    </w:p>
    <w:p>
      <w:pPr>
        <w:pStyle w:val="31"/>
        <w:numPr>
          <w:ilvl w:val="1"/>
          <w:numId w:val="5"/>
        </w:numPr>
        <w:spacing w:line="0" w:lineRule="atLeast"/>
        <w:rPr>
          <w:rFonts w:ascii="黑体" w:hAnsi="黑体" w:eastAsia="黑体" w:cs="黑体"/>
          <w:sz w:val="18"/>
          <w:szCs w:val="18"/>
        </w:rPr>
      </w:pPr>
      <w:r>
        <w:rPr>
          <w:rFonts w:ascii="黑体" w:hAnsi="黑体" w:eastAsia="黑体" w:cs="黑体"/>
          <w:sz w:val="18"/>
          <w:szCs w:val="18"/>
        </w:rPr>
        <w:t>原核DNA环状，真核线状</w:t>
      </w:r>
    </w:p>
    <w:p>
      <w:pPr>
        <w:pStyle w:val="31"/>
        <w:numPr>
          <w:ilvl w:val="1"/>
          <w:numId w:val="5"/>
        </w:numPr>
        <w:spacing w:line="0" w:lineRule="atLeast"/>
        <w:rPr>
          <w:rFonts w:ascii="黑体" w:hAnsi="黑体" w:eastAsia="黑体" w:cs="黑体"/>
          <w:sz w:val="18"/>
          <w:szCs w:val="18"/>
        </w:rPr>
      </w:pPr>
      <w:r>
        <w:rPr>
          <w:rFonts w:ascii="黑体" w:hAnsi="黑体" w:eastAsia="黑体" w:cs="黑体"/>
          <w:sz w:val="18"/>
          <w:szCs w:val="18"/>
        </w:rPr>
        <w:t>原核DNA不与组蛋白结合，与少量类组蛋白结合；真核DNA与组蛋白和部分酸性蛋白结合，以核小体和高级结构组成染色质和染色体</w:t>
      </w:r>
    </w:p>
    <w:p>
      <w:pPr>
        <w:pStyle w:val="31"/>
        <w:numPr>
          <w:ilvl w:val="1"/>
          <w:numId w:val="5"/>
        </w:numPr>
        <w:spacing w:line="0" w:lineRule="atLeast"/>
        <w:rPr>
          <w:rFonts w:ascii="黑体" w:hAnsi="黑体" w:eastAsia="黑体" w:cs="黑体"/>
          <w:sz w:val="18"/>
          <w:szCs w:val="18"/>
        </w:rPr>
      </w:pPr>
      <w:r>
        <w:rPr>
          <w:rFonts w:ascii="黑体" w:hAnsi="黑体" w:eastAsia="黑体" w:cs="黑体"/>
          <w:sz w:val="18"/>
          <w:szCs w:val="18"/>
        </w:rPr>
        <w:t>原核DNA无内含子不重复，真核相反</w:t>
      </w:r>
    </w:p>
    <w:p>
      <w:pPr>
        <w:pStyle w:val="31"/>
        <w:numPr>
          <w:ilvl w:val="1"/>
          <w:numId w:val="5"/>
        </w:numPr>
        <w:spacing w:line="0" w:lineRule="atLeast"/>
        <w:rPr>
          <w:rFonts w:ascii="黑体" w:hAnsi="黑体" w:eastAsia="黑体" w:cs="黑体"/>
          <w:sz w:val="18"/>
          <w:szCs w:val="18"/>
        </w:rPr>
      </w:pPr>
      <w:r>
        <w:rPr>
          <w:rFonts w:ascii="黑体" w:hAnsi="黑体" w:eastAsia="黑体" w:cs="黑体"/>
          <w:sz w:val="18"/>
          <w:szCs w:val="18"/>
        </w:rPr>
        <w:t>原核胞质内边转边翻，真核核内转胞质翻，转后修饰</w:t>
      </w:r>
    </w:p>
    <w:p>
      <w:pPr>
        <w:pStyle w:val="31"/>
        <w:numPr>
          <w:ilvl w:val="1"/>
          <w:numId w:val="5"/>
        </w:numPr>
        <w:spacing w:line="0" w:lineRule="atLeast"/>
        <w:rPr>
          <w:rFonts w:ascii="黑体" w:hAnsi="黑体" w:eastAsia="黑体" w:cs="黑体"/>
          <w:sz w:val="18"/>
          <w:szCs w:val="18"/>
        </w:rPr>
      </w:pPr>
      <w:r>
        <w:rPr>
          <w:rFonts w:ascii="黑体" w:hAnsi="黑体" w:eastAsia="黑体" w:cs="黑体"/>
          <w:sz w:val="18"/>
          <w:szCs w:val="18"/>
        </w:rPr>
        <w:t>原核无丝分裂</w:t>
      </w:r>
    </w:p>
    <w:p>
      <w:pPr>
        <w:numPr>
          <w:ilvl w:val="0"/>
          <w:numId w:val="2"/>
        </w:numPr>
        <w:spacing w:after="0" w:line="0" w:lineRule="atLeast"/>
        <w:rPr>
          <w:rFonts w:ascii="黑体" w:hAnsi="黑体" w:eastAsia="黑体" w:cs="黑体"/>
          <w:sz w:val="18"/>
          <w:szCs w:val="18"/>
        </w:rPr>
      </w:pPr>
      <w:r>
        <w:rPr>
          <w:rFonts w:ascii="黑体" w:hAnsi="黑体" w:eastAsia="黑体" w:cs="黑体"/>
          <w:sz w:val="18"/>
          <w:szCs w:val="18"/>
        </w:rPr>
        <w:t>细胞的化学组成</w:t>
      </w:r>
      <w:r>
        <w:rPr>
          <w:rFonts w:hint="eastAsia" w:ascii="黑体" w:hAnsi="黑体" w:eastAsia="黑体" w:cs="黑体"/>
          <w:sz w:val="18"/>
          <w:szCs w:val="18"/>
        </w:rPr>
        <w:t>：</w:t>
      </w:r>
      <w:r>
        <w:rPr>
          <w:rFonts w:ascii="黑体" w:hAnsi="黑体" w:eastAsia="黑体" w:cs="黑体"/>
          <w:sz w:val="18"/>
          <w:szCs w:val="18"/>
        </w:rPr>
        <w:t>（相比高中增加）</w:t>
      </w:r>
    </w:p>
    <w:p>
      <w:pPr>
        <w:pStyle w:val="31"/>
        <w:numPr>
          <w:ilvl w:val="1"/>
          <w:numId w:val="6"/>
        </w:numPr>
        <w:spacing w:line="0" w:lineRule="atLeast"/>
        <w:rPr>
          <w:rFonts w:ascii="黑体" w:hAnsi="黑体" w:eastAsia="黑体" w:cs="黑体"/>
          <w:sz w:val="18"/>
          <w:szCs w:val="18"/>
        </w:rPr>
      </w:pPr>
      <w:r>
        <w:rPr>
          <w:rFonts w:hint="eastAsia" w:ascii="黑体" w:hAnsi="黑体" w:eastAsia="黑体" w:cs="黑体"/>
          <w:sz w:val="18"/>
          <w:szCs w:val="18"/>
        </w:rPr>
        <w:t>元素：回忆一下大量元素和微量元素</w:t>
      </w:r>
    </w:p>
    <w:p>
      <w:pPr>
        <w:pStyle w:val="31"/>
        <w:numPr>
          <w:ilvl w:val="1"/>
          <w:numId w:val="6"/>
        </w:numPr>
        <w:spacing w:line="0" w:lineRule="atLeast"/>
        <w:rPr>
          <w:rFonts w:ascii="黑体" w:hAnsi="黑体" w:eastAsia="黑体" w:cs="黑体"/>
          <w:sz w:val="18"/>
          <w:szCs w:val="18"/>
        </w:rPr>
      </w:pPr>
      <w:r>
        <w:rPr>
          <w:rFonts w:hint="eastAsia" w:ascii="黑体" w:hAnsi="黑体" w:eastAsia="黑体" w:cs="黑体"/>
          <w:sz w:val="18"/>
          <w:szCs w:val="18"/>
        </w:rPr>
        <w:t>小分子：</w:t>
      </w:r>
    </w:p>
    <w:p>
      <w:pPr>
        <w:pStyle w:val="31"/>
        <w:numPr>
          <w:ilvl w:val="2"/>
          <w:numId w:val="6"/>
        </w:numPr>
        <w:spacing w:line="0" w:lineRule="atLeast"/>
        <w:rPr>
          <w:rFonts w:ascii="黑体" w:hAnsi="黑体" w:eastAsia="黑体" w:cs="黑体"/>
          <w:sz w:val="18"/>
          <w:szCs w:val="18"/>
        </w:rPr>
      </w:pPr>
      <w:r>
        <w:rPr>
          <w:rFonts w:hint="eastAsia" w:ascii="黑体" w:hAnsi="黑体" w:eastAsia="黑体" w:cs="黑体"/>
          <w:sz w:val="18"/>
          <w:szCs w:val="18"/>
        </w:rPr>
        <w:t>无机盐的组合形式：直接与蛋白质或脂类结合，组成具有一定功能的结合蛋白或类脂</w:t>
      </w:r>
    </w:p>
    <w:p>
      <w:pPr>
        <w:pStyle w:val="31"/>
        <w:numPr>
          <w:ilvl w:val="2"/>
          <w:numId w:val="6"/>
        </w:numPr>
        <w:spacing w:line="0" w:lineRule="atLeast"/>
        <w:rPr>
          <w:rFonts w:ascii="黑体" w:hAnsi="黑体" w:eastAsia="黑体" w:cs="黑体"/>
          <w:sz w:val="18"/>
          <w:szCs w:val="18"/>
        </w:rPr>
      </w:pPr>
      <w:r>
        <w:rPr>
          <w:rFonts w:hint="eastAsia" w:ascii="黑体" w:hAnsi="黑体" w:eastAsia="黑体" w:cs="黑体"/>
          <w:sz w:val="18"/>
          <w:szCs w:val="18"/>
        </w:rPr>
        <w:t>单糖：单体改名亚基</w:t>
      </w:r>
    </w:p>
    <w:p>
      <w:pPr>
        <w:pStyle w:val="31"/>
        <w:numPr>
          <w:ilvl w:val="2"/>
          <w:numId w:val="6"/>
        </w:numPr>
        <w:spacing w:line="0" w:lineRule="atLeast"/>
        <w:rPr>
          <w:rFonts w:ascii="黑体" w:hAnsi="黑体" w:eastAsia="黑体" w:cs="黑体"/>
          <w:sz w:val="18"/>
          <w:szCs w:val="18"/>
        </w:rPr>
      </w:pPr>
      <w:r>
        <w:rPr>
          <w:rFonts w:hint="eastAsia" w:ascii="黑体" w:hAnsi="黑体" w:eastAsia="黑体" w:cs="黑体"/>
          <w:sz w:val="18"/>
          <w:szCs w:val="18"/>
        </w:rPr>
        <w:t>脂质改名脂肪酸，结构：疏水的长烃链和亲水的羧基；功能：组成细胞膜</w:t>
      </w:r>
    </w:p>
    <w:p>
      <w:pPr>
        <w:pStyle w:val="31"/>
        <w:numPr>
          <w:ilvl w:val="2"/>
          <w:numId w:val="6"/>
        </w:numPr>
        <w:spacing w:line="0" w:lineRule="atLeast"/>
        <w:rPr>
          <w:rFonts w:ascii="黑体" w:hAnsi="黑体" w:eastAsia="黑体" w:cs="黑体"/>
          <w:sz w:val="18"/>
          <w:szCs w:val="18"/>
        </w:rPr>
      </w:pPr>
      <w:r>
        <w:rPr>
          <w:rFonts w:hint="eastAsia" w:ascii="黑体" w:hAnsi="黑体" w:eastAsia="黑体" w:cs="黑体"/>
          <w:sz w:val="18"/>
          <w:szCs w:val="18"/>
        </w:rPr>
        <w:t>氨基酸：单体改名亚单位</w:t>
      </w:r>
    </w:p>
    <w:p>
      <w:pPr>
        <w:pStyle w:val="31"/>
        <w:numPr>
          <w:ilvl w:val="2"/>
          <w:numId w:val="6"/>
        </w:numPr>
        <w:spacing w:line="0" w:lineRule="atLeast"/>
        <w:rPr>
          <w:rFonts w:ascii="黑体" w:hAnsi="黑体" w:eastAsia="黑体" w:cs="黑体"/>
          <w:sz w:val="18"/>
          <w:szCs w:val="18"/>
        </w:rPr>
      </w:pPr>
      <w:r>
        <w:rPr>
          <w:rFonts w:hint="eastAsia" w:ascii="黑体" w:hAnsi="黑体" w:eastAsia="黑体" w:cs="黑体"/>
          <w:sz w:val="18"/>
          <w:szCs w:val="18"/>
        </w:rPr>
        <w:t>核苷酸：含氮环化物，单体改名亚单位</w:t>
      </w:r>
    </w:p>
    <w:p>
      <w:pPr>
        <w:pStyle w:val="31"/>
        <w:numPr>
          <w:ilvl w:val="1"/>
          <w:numId w:val="6"/>
        </w:numPr>
        <w:spacing w:line="0" w:lineRule="atLeast"/>
        <w:rPr>
          <w:rFonts w:ascii="黑体" w:hAnsi="黑体" w:eastAsia="黑体" w:cs="黑体"/>
          <w:sz w:val="18"/>
          <w:szCs w:val="18"/>
        </w:rPr>
      </w:pPr>
      <w:r>
        <w:rPr>
          <w:rFonts w:hint="eastAsia" w:ascii="黑体" w:hAnsi="黑体" w:eastAsia="黑体" w:cs="黑体"/>
          <w:sz w:val="18"/>
          <w:szCs w:val="18"/>
        </w:rPr>
        <w:t>大分子：</w:t>
      </w:r>
    </w:p>
    <w:p>
      <w:pPr>
        <w:pStyle w:val="31"/>
        <w:numPr>
          <w:ilvl w:val="2"/>
          <w:numId w:val="6"/>
        </w:numPr>
        <w:spacing w:line="0" w:lineRule="atLeast"/>
        <w:rPr>
          <w:rFonts w:ascii="黑体" w:hAnsi="黑体" w:eastAsia="黑体" w:cs="黑体"/>
          <w:sz w:val="18"/>
          <w:szCs w:val="18"/>
        </w:rPr>
      </w:pPr>
      <w:r>
        <w:rPr>
          <w:rFonts w:hint="eastAsia" w:ascii="黑体" w:hAnsi="黑体" w:eastAsia="黑体" w:cs="黑体"/>
          <w:sz w:val="18"/>
          <w:szCs w:val="18"/>
        </w:rPr>
        <w:t>核酸：储存复制传递</w:t>
      </w:r>
    </w:p>
    <w:p>
      <w:pPr>
        <w:pStyle w:val="31"/>
        <w:numPr>
          <w:ilvl w:val="3"/>
          <w:numId w:val="6"/>
        </w:numPr>
        <w:spacing w:line="0" w:lineRule="atLeast"/>
        <w:rPr>
          <w:rFonts w:ascii="黑体" w:hAnsi="黑体" w:eastAsia="黑体" w:cs="黑体"/>
          <w:sz w:val="18"/>
          <w:szCs w:val="18"/>
        </w:rPr>
      </w:pPr>
      <w:r>
        <w:rPr>
          <w:rFonts w:hint="eastAsia" w:ascii="黑体" w:hAnsi="黑体" w:eastAsia="黑体" w:cs="黑体"/>
          <w:sz w:val="18"/>
          <w:szCs w:val="18"/>
        </w:rPr>
        <w:t>RNA结构：部分区域折叠并配对成双链发夹结构</w:t>
      </w:r>
    </w:p>
    <w:p>
      <w:pPr>
        <w:pStyle w:val="31"/>
        <w:numPr>
          <w:ilvl w:val="3"/>
          <w:numId w:val="6"/>
        </w:numPr>
        <w:spacing w:line="0" w:lineRule="atLeast"/>
        <w:rPr>
          <w:rFonts w:ascii="黑体" w:hAnsi="黑体" w:eastAsia="黑体" w:cs="黑体"/>
          <w:sz w:val="18"/>
          <w:szCs w:val="18"/>
        </w:rPr>
      </w:pPr>
      <w:r>
        <w:rPr>
          <w:rFonts w:ascii="黑体" w:hAnsi="黑体" w:eastAsia="黑体" w:cs="黑体"/>
          <w:sz w:val="18"/>
          <w:szCs w:val="18"/>
        </w:rPr>
        <w:t>分类：</w:t>
      </w:r>
    </w:p>
    <w:p>
      <w:pPr>
        <w:pStyle w:val="31"/>
        <w:numPr>
          <w:ilvl w:val="4"/>
          <w:numId w:val="6"/>
        </w:numPr>
        <w:spacing w:line="0" w:lineRule="atLeast"/>
        <w:rPr>
          <w:rFonts w:ascii="黑体" w:hAnsi="黑体" w:eastAsia="黑体" w:cs="黑体"/>
          <w:sz w:val="18"/>
          <w:szCs w:val="18"/>
        </w:rPr>
      </w:pPr>
      <w:r>
        <w:rPr>
          <w:rFonts w:hint="eastAsia" w:ascii="黑体" w:hAnsi="黑体" w:eastAsia="黑体" w:cs="黑体"/>
          <w:sz w:val="18"/>
          <w:szCs w:val="18"/>
        </w:rPr>
        <w:t>m</w:t>
      </w:r>
      <w:r>
        <w:rPr>
          <w:rFonts w:ascii="黑体" w:hAnsi="黑体" w:eastAsia="黑体" w:cs="黑体"/>
          <w:sz w:val="18"/>
          <w:szCs w:val="18"/>
        </w:rPr>
        <w:t>、t、r：高中</w:t>
      </w:r>
    </w:p>
    <w:p>
      <w:pPr>
        <w:pStyle w:val="31"/>
        <w:numPr>
          <w:ilvl w:val="4"/>
          <w:numId w:val="6"/>
        </w:numPr>
        <w:spacing w:line="0" w:lineRule="atLeast"/>
        <w:rPr>
          <w:rFonts w:ascii="黑体" w:hAnsi="黑体" w:eastAsia="黑体" w:cs="黑体"/>
          <w:sz w:val="18"/>
          <w:szCs w:val="18"/>
        </w:rPr>
      </w:pPr>
      <w:r>
        <w:rPr>
          <w:rFonts w:hint="eastAsia" w:ascii="黑体" w:hAnsi="黑体" w:eastAsia="黑体" w:cs="黑体"/>
          <w:sz w:val="18"/>
          <w:szCs w:val="18"/>
        </w:rPr>
        <w:t>snRNA：加工基因转录产物</w:t>
      </w:r>
    </w:p>
    <w:p>
      <w:pPr>
        <w:pStyle w:val="31"/>
        <w:numPr>
          <w:ilvl w:val="4"/>
          <w:numId w:val="6"/>
        </w:numPr>
        <w:spacing w:line="0" w:lineRule="atLeast"/>
        <w:rPr>
          <w:rFonts w:ascii="黑体" w:hAnsi="黑体" w:eastAsia="黑体" w:cs="黑体"/>
          <w:sz w:val="18"/>
          <w:szCs w:val="18"/>
        </w:rPr>
      </w:pPr>
      <w:r>
        <w:rPr>
          <w:rFonts w:hint="eastAsia" w:ascii="黑体" w:hAnsi="黑体" w:eastAsia="黑体" w:cs="黑体"/>
          <w:sz w:val="18"/>
          <w:szCs w:val="18"/>
        </w:rPr>
        <w:t>U-snRNA与特异蛋白结合成剪切体</w:t>
      </w:r>
    </w:p>
    <w:p>
      <w:pPr>
        <w:pStyle w:val="31"/>
        <w:numPr>
          <w:ilvl w:val="4"/>
          <w:numId w:val="6"/>
        </w:numPr>
        <w:spacing w:line="0" w:lineRule="atLeast"/>
        <w:rPr>
          <w:rFonts w:ascii="黑体" w:hAnsi="黑体" w:eastAsia="黑体" w:cs="黑体"/>
          <w:sz w:val="18"/>
          <w:szCs w:val="18"/>
        </w:rPr>
      </w:pPr>
      <w:r>
        <w:rPr>
          <w:rFonts w:hint="eastAsia" w:ascii="黑体" w:hAnsi="黑体" w:eastAsia="黑体" w:cs="黑体"/>
          <w:sz w:val="18"/>
          <w:szCs w:val="18"/>
        </w:rPr>
        <w:t>miRNA：非编码，调控基因表达</w:t>
      </w:r>
    </w:p>
    <w:p>
      <w:pPr>
        <w:pStyle w:val="31"/>
        <w:numPr>
          <w:ilvl w:val="4"/>
          <w:numId w:val="6"/>
        </w:numPr>
        <w:spacing w:line="0" w:lineRule="atLeast"/>
        <w:rPr>
          <w:rFonts w:ascii="黑体" w:hAnsi="黑体" w:eastAsia="黑体" w:cs="黑体"/>
          <w:sz w:val="18"/>
          <w:szCs w:val="18"/>
        </w:rPr>
      </w:pPr>
      <w:r>
        <w:rPr>
          <w:rFonts w:hint="eastAsia" w:ascii="黑体" w:hAnsi="黑体" w:eastAsia="黑体" w:cs="黑体"/>
          <w:sz w:val="18"/>
          <w:szCs w:val="18"/>
        </w:rPr>
        <w:t>核酶：RNA</w:t>
      </w:r>
      <w:r>
        <w:rPr>
          <w:rFonts w:ascii="黑体" w:hAnsi="黑体" w:eastAsia="黑体" w:cs="黑体"/>
          <w:sz w:val="18"/>
          <w:szCs w:val="18"/>
        </w:rPr>
        <w:t>，配对</w:t>
      </w:r>
      <w:r>
        <w:rPr>
          <w:rFonts w:hint="eastAsia" w:ascii="黑体" w:hAnsi="黑体" w:eastAsia="黑体" w:cs="黑体"/>
          <w:sz w:val="18"/>
          <w:szCs w:val="18"/>
        </w:rPr>
        <w:t>靶RNA</w:t>
      </w:r>
      <w:r>
        <w:rPr>
          <w:rFonts w:ascii="黑体" w:hAnsi="黑体" w:eastAsia="黑体" w:cs="黑体"/>
          <w:sz w:val="18"/>
          <w:szCs w:val="18"/>
        </w:rPr>
        <w:t>发挥酶活性</w:t>
      </w:r>
    </w:p>
    <w:p>
      <w:pPr>
        <w:pStyle w:val="31"/>
        <w:numPr>
          <w:ilvl w:val="2"/>
          <w:numId w:val="6"/>
        </w:numPr>
        <w:spacing w:line="0" w:lineRule="atLeast"/>
        <w:rPr>
          <w:rFonts w:ascii="黑体" w:hAnsi="黑体" w:eastAsia="黑体" w:cs="黑体"/>
          <w:sz w:val="18"/>
          <w:szCs w:val="18"/>
        </w:rPr>
      </w:pPr>
      <w:r>
        <w:rPr>
          <w:rFonts w:hint="eastAsia" w:ascii="黑体" w:hAnsi="黑体" w:eastAsia="黑体" w:cs="黑体"/>
          <w:sz w:val="18"/>
          <w:szCs w:val="18"/>
        </w:rPr>
        <w:t>蛋白质：表达遗传信息</w:t>
      </w:r>
    </w:p>
    <w:p>
      <w:pPr>
        <w:pStyle w:val="31"/>
        <w:numPr>
          <w:ilvl w:val="3"/>
          <w:numId w:val="6"/>
        </w:numPr>
        <w:spacing w:line="0" w:lineRule="atLeast"/>
        <w:rPr>
          <w:rFonts w:ascii="黑体" w:hAnsi="黑体" w:eastAsia="黑体" w:cs="黑体"/>
          <w:sz w:val="18"/>
          <w:szCs w:val="18"/>
        </w:rPr>
      </w:pPr>
      <w:r>
        <w:rPr>
          <w:rFonts w:hint="eastAsia" w:ascii="黑体" w:hAnsi="黑体" w:eastAsia="黑体" w:cs="黑体"/>
          <w:sz w:val="18"/>
          <w:szCs w:val="18"/>
        </w:rPr>
        <w:t>结构：</w:t>
      </w:r>
      <w:r>
        <w:rPr>
          <w:rFonts w:ascii="黑体" w:hAnsi="黑体" w:eastAsia="黑体" w:cs="黑体"/>
          <w:sz w:val="18"/>
          <w:szCs w:val="18"/>
        </w:rPr>
        <w:t>（了解，一级略）</w:t>
      </w:r>
    </w:p>
    <w:p>
      <w:pPr>
        <w:pStyle w:val="31"/>
        <w:numPr>
          <w:ilvl w:val="4"/>
          <w:numId w:val="6"/>
        </w:numPr>
        <w:spacing w:line="0" w:lineRule="atLeast"/>
        <w:rPr>
          <w:rFonts w:ascii="黑体" w:hAnsi="黑体" w:eastAsia="黑体" w:cs="黑体"/>
          <w:sz w:val="18"/>
          <w:szCs w:val="18"/>
        </w:rPr>
      </w:pPr>
      <w:r>
        <w:rPr>
          <w:rFonts w:hint="eastAsia" w:ascii="黑体" w:hAnsi="黑体" w:eastAsia="黑体" w:cs="黑体"/>
          <w:sz w:val="18"/>
          <w:szCs w:val="18"/>
        </w:rPr>
        <w:t>二级结构：主链氨基酸残基形成氢键，肽链α－螺旋和β－片层方式折叠</w:t>
      </w:r>
    </w:p>
    <w:p>
      <w:pPr>
        <w:pStyle w:val="31"/>
        <w:numPr>
          <w:ilvl w:val="4"/>
          <w:numId w:val="6"/>
        </w:numPr>
        <w:spacing w:line="0" w:lineRule="atLeast"/>
        <w:rPr>
          <w:rFonts w:ascii="黑体" w:hAnsi="黑体" w:eastAsia="黑体" w:cs="黑体"/>
          <w:sz w:val="18"/>
          <w:szCs w:val="18"/>
        </w:rPr>
      </w:pPr>
      <w:r>
        <w:rPr>
          <w:rFonts w:hint="eastAsia" w:ascii="黑体" w:hAnsi="黑体" w:eastAsia="黑体" w:cs="黑体"/>
          <w:sz w:val="18"/>
          <w:szCs w:val="18"/>
        </w:rPr>
        <w:t>三级结构：侧链之间形成氢键、离子键、疏水键。有生物活性</w:t>
      </w:r>
    </w:p>
    <w:p>
      <w:pPr>
        <w:pStyle w:val="31"/>
        <w:numPr>
          <w:ilvl w:val="4"/>
          <w:numId w:val="6"/>
        </w:numPr>
        <w:spacing w:line="0" w:lineRule="atLeast"/>
        <w:rPr>
          <w:rFonts w:ascii="黑体" w:hAnsi="黑体" w:eastAsia="黑体" w:cs="黑体"/>
          <w:sz w:val="18"/>
          <w:szCs w:val="18"/>
        </w:rPr>
      </w:pPr>
      <w:r>
        <w:rPr>
          <w:rFonts w:hint="eastAsia" w:ascii="黑体" w:hAnsi="黑体" w:eastAsia="黑体" w:cs="黑体"/>
          <w:sz w:val="18"/>
          <w:szCs w:val="18"/>
        </w:rPr>
        <w:t>四级结构：三级的多肽链亚单位之间形成氢键，有空间结构</w:t>
      </w:r>
    </w:p>
    <w:p>
      <w:pPr>
        <w:pStyle w:val="31"/>
        <w:numPr>
          <w:ilvl w:val="2"/>
          <w:numId w:val="6"/>
        </w:numPr>
        <w:spacing w:line="0" w:lineRule="atLeast"/>
        <w:rPr>
          <w:rFonts w:ascii="黑体" w:hAnsi="黑体" w:eastAsia="黑体" w:cs="黑体"/>
          <w:sz w:val="18"/>
          <w:szCs w:val="18"/>
        </w:rPr>
      </w:pPr>
      <w:r>
        <w:rPr>
          <w:rFonts w:hint="eastAsia" w:ascii="黑体" w:hAnsi="黑体" w:eastAsia="黑体" w:cs="黑体"/>
          <w:sz w:val="18"/>
          <w:szCs w:val="18"/>
        </w:rPr>
        <w:t>多糖升级为大分子</w:t>
      </w:r>
    </w:p>
    <w:p>
      <w:pPr>
        <w:pStyle w:val="31"/>
        <w:numPr>
          <w:ilvl w:val="3"/>
          <w:numId w:val="6"/>
        </w:numPr>
        <w:spacing w:line="0" w:lineRule="atLeast"/>
        <w:rPr>
          <w:rFonts w:ascii="黑体" w:hAnsi="黑体" w:eastAsia="黑体" w:cs="黑体"/>
          <w:sz w:val="18"/>
          <w:szCs w:val="18"/>
        </w:rPr>
      </w:pPr>
      <w:r>
        <w:rPr>
          <w:rFonts w:hint="eastAsia" w:ascii="黑体" w:hAnsi="黑体" w:eastAsia="黑体" w:cs="黑体"/>
          <w:sz w:val="18"/>
          <w:szCs w:val="18"/>
        </w:rPr>
        <w:t>分类：多糖简单重复成线形或分枝状大分子糖类</w:t>
      </w:r>
      <w:r>
        <w:rPr>
          <w:rFonts w:ascii="黑体" w:hAnsi="黑体" w:eastAsia="黑体" w:cs="黑体"/>
          <w:sz w:val="18"/>
          <w:szCs w:val="18"/>
        </w:rPr>
        <w:t>。</w:t>
      </w:r>
      <w:r>
        <w:rPr>
          <w:rFonts w:hint="eastAsia" w:ascii="黑体" w:hAnsi="黑体" w:eastAsia="黑体" w:cs="黑体"/>
          <w:sz w:val="18"/>
          <w:szCs w:val="18"/>
        </w:rPr>
        <w:t>短：寡糖；长：多糖</w:t>
      </w:r>
    </w:p>
    <w:p>
      <w:pPr>
        <w:pStyle w:val="31"/>
        <w:numPr>
          <w:ilvl w:val="3"/>
          <w:numId w:val="6"/>
        </w:numPr>
        <w:spacing w:line="0" w:lineRule="atLeast"/>
        <w:rPr>
          <w:rFonts w:ascii="黑体" w:hAnsi="黑体" w:eastAsia="黑体" w:cs="黑体"/>
          <w:sz w:val="18"/>
          <w:szCs w:val="18"/>
        </w:rPr>
      </w:pPr>
      <w:r>
        <w:rPr>
          <w:rFonts w:hint="eastAsia" w:ascii="黑体" w:hAnsi="黑体" w:eastAsia="黑体" w:cs="黑体"/>
          <w:sz w:val="18"/>
          <w:szCs w:val="18"/>
        </w:rPr>
        <w:t>存在形式：</w:t>
      </w:r>
    </w:p>
    <w:p>
      <w:pPr>
        <w:pStyle w:val="31"/>
        <w:numPr>
          <w:ilvl w:val="4"/>
          <w:numId w:val="6"/>
        </w:numPr>
        <w:spacing w:line="0" w:lineRule="atLeast"/>
        <w:rPr>
          <w:rFonts w:ascii="黑体" w:hAnsi="黑体" w:eastAsia="黑体" w:cs="黑体"/>
          <w:sz w:val="18"/>
          <w:szCs w:val="18"/>
        </w:rPr>
      </w:pPr>
      <w:r>
        <w:rPr>
          <w:rFonts w:hint="eastAsia" w:ascii="黑体" w:hAnsi="黑体" w:eastAsia="黑体" w:cs="黑体"/>
          <w:sz w:val="18"/>
          <w:szCs w:val="18"/>
        </w:rPr>
        <w:t>糖蛋白：+蛋白质（共价结合）</w:t>
      </w:r>
    </w:p>
    <w:p>
      <w:pPr>
        <w:pStyle w:val="31"/>
        <w:numPr>
          <w:ilvl w:val="4"/>
          <w:numId w:val="6"/>
        </w:numPr>
        <w:spacing w:line="0" w:lineRule="atLeast"/>
        <w:rPr>
          <w:rFonts w:ascii="黑体" w:hAnsi="黑体" w:eastAsia="黑体" w:cs="黑体"/>
          <w:sz w:val="18"/>
          <w:szCs w:val="18"/>
        </w:rPr>
      </w:pPr>
      <w:r>
        <w:rPr>
          <w:rFonts w:hint="eastAsia" w:ascii="黑体" w:hAnsi="黑体" w:eastAsia="黑体" w:cs="黑体"/>
          <w:sz w:val="18"/>
          <w:szCs w:val="18"/>
        </w:rPr>
        <w:t>糖脂：+脂类</w:t>
      </w:r>
    </w:p>
    <w:p>
      <w:pPr>
        <w:pStyle w:val="31"/>
        <w:numPr>
          <w:ilvl w:val="3"/>
          <w:numId w:val="6"/>
        </w:numPr>
        <w:spacing w:line="0" w:lineRule="atLeast"/>
        <w:rPr>
          <w:rFonts w:ascii="黑体" w:hAnsi="黑体" w:eastAsia="黑体" w:cs="黑体"/>
          <w:sz w:val="18"/>
          <w:szCs w:val="18"/>
        </w:rPr>
      </w:pPr>
      <w:r>
        <w:rPr>
          <w:rFonts w:hint="eastAsia" w:ascii="黑体" w:hAnsi="黑体" w:eastAsia="黑体" w:cs="黑体"/>
          <w:sz w:val="18"/>
          <w:szCs w:val="18"/>
        </w:rPr>
        <w:t>功能：能量储存、形成抗原、细胞识别、细胞黏附、信息传递</w:t>
      </w:r>
    </w:p>
    <w:p>
      <w:pPr>
        <w:spacing w:line="0" w:lineRule="atLeast"/>
        <w:rPr>
          <w:rFonts w:ascii="黑体" w:hAnsi="黑体" w:eastAsia="黑体" w:cs="黑体"/>
          <w:sz w:val="18"/>
          <w:szCs w:val="18"/>
        </w:rPr>
      </w:pPr>
      <w:r>
        <w:rPr>
          <w:rFonts w:hint="eastAsia" w:ascii="黑体" w:hAnsi="黑体" w:eastAsia="黑体" w:cs="黑体"/>
          <w:sz w:val="18"/>
          <w:szCs w:val="18"/>
        </w:rPr>
        <w:br w:type="page"/>
      </w:r>
    </w:p>
    <w:p>
      <w:pPr>
        <w:spacing w:after="0" w:line="0" w:lineRule="atLeast"/>
        <w:jc w:val="center"/>
        <w:rPr>
          <w:rFonts w:ascii="黑体" w:hAnsi="黑体" w:eastAsia="黑体" w:cs="黑体"/>
          <w:sz w:val="18"/>
          <w:szCs w:val="18"/>
        </w:rPr>
      </w:pPr>
      <w:r>
        <w:rPr>
          <w:rFonts w:hint="eastAsia" w:ascii="黑体" w:hAnsi="黑体" w:eastAsia="黑体" w:cs="黑体"/>
          <w:sz w:val="18"/>
          <w:szCs w:val="18"/>
        </w:rPr>
        <w:t xml:space="preserve">专题三 </w:t>
      </w:r>
      <w:r>
        <w:rPr>
          <w:rFonts w:ascii="黑体" w:hAnsi="黑体" w:eastAsia="黑体" w:cs="黑体"/>
          <w:sz w:val="18"/>
          <w:szCs w:val="18"/>
        </w:rPr>
        <w:t>细胞膜</w:t>
      </w:r>
    </w:p>
    <w:p>
      <w:pPr>
        <w:pStyle w:val="31"/>
        <w:numPr>
          <w:ilvl w:val="0"/>
          <w:numId w:val="7"/>
        </w:numPr>
        <w:spacing w:line="0" w:lineRule="atLeast"/>
        <w:rPr>
          <w:rFonts w:ascii="黑体" w:hAnsi="黑体" w:eastAsia="黑体" w:cs="黑体"/>
          <w:sz w:val="18"/>
          <w:szCs w:val="18"/>
        </w:rPr>
      </w:pPr>
      <w:r>
        <w:rPr>
          <w:rFonts w:hint="eastAsia" w:ascii="黑体" w:hAnsi="黑体" w:eastAsia="黑体" w:cs="黑体"/>
          <w:sz w:val="18"/>
          <w:szCs w:val="18"/>
        </w:rPr>
        <w:t>化学组成：</w:t>
      </w:r>
    </w:p>
    <w:p>
      <w:pPr>
        <w:pStyle w:val="31"/>
        <w:numPr>
          <w:ilvl w:val="0"/>
          <w:numId w:val="8"/>
        </w:numPr>
        <w:spacing w:line="0" w:lineRule="atLeast"/>
        <w:ind w:firstLine="360"/>
        <w:rPr>
          <w:rFonts w:ascii="黑体" w:hAnsi="黑体" w:eastAsia="黑体" w:cs="黑体"/>
          <w:sz w:val="18"/>
          <w:szCs w:val="18"/>
        </w:rPr>
      </w:pPr>
      <w:r>
        <w:rPr>
          <w:rFonts w:hint="eastAsia" w:ascii="黑体" w:hAnsi="黑体" w:eastAsia="黑体" w:cs="黑体"/>
          <w:sz w:val="18"/>
          <w:szCs w:val="18"/>
        </w:rPr>
        <w:t>脂类：（含量往下递减）构成膜骨架</w:t>
      </w:r>
    </w:p>
    <w:p>
      <w:pPr>
        <w:pStyle w:val="31"/>
        <w:numPr>
          <w:ilvl w:val="3"/>
          <w:numId w:val="9"/>
        </w:numPr>
        <w:spacing w:line="0" w:lineRule="atLeast"/>
        <w:rPr>
          <w:rFonts w:ascii="黑体" w:hAnsi="黑体" w:eastAsia="黑体" w:cs="黑体"/>
          <w:sz w:val="18"/>
          <w:szCs w:val="18"/>
        </w:rPr>
      </w:pPr>
      <w:r>
        <w:rPr>
          <w:rFonts w:hint="eastAsia" w:ascii="黑体" w:hAnsi="黑体" w:eastAsia="黑体" w:cs="黑体"/>
          <w:sz w:val="18"/>
          <w:szCs w:val="18"/>
        </w:rPr>
        <w:t>磷脂：&gt;50%</w:t>
      </w:r>
    </w:p>
    <w:p>
      <w:pPr>
        <w:pStyle w:val="31"/>
        <w:numPr>
          <w:ilvl w:val="4"/>
          <w:numId w:val="9"/>
        </w:numPr>
        <w:spacing w:line="0" w:lineRule="atLeast"/>
        <w:rPr>
          <w:rFonts w:ascii="黑体" w:hAnsi="黑体" w:eastAsia="黑体" w:cs="黑体"/>
          <w:sz w:val="18"/>
          <w:szCs w:val="18"/>
        </w:rPr>
      </w:pPr>
      <w:r>
        <w:rPr>
          <w:rFonts w:hint="eastAsia" w:ascii="黑体" w:hAnsi="黑体" w:eastAsia="黑体" w:cs="黑体"/>
          <w:sz w:val="18"/>
          <w:szCs w:val="18"/>
        </w:rPr>
        <w:t>结构：磷酸基团+亲水基团=亲水头部，脂肪酸链=疏水尾部。双亲性分子（兼性分子）</w:t>
      </w:r>
    </w:p>
    <w:p>
      <w:pPr>
        <w:pStyle w:val="31"/>
        <w:numPr>
          <w:ilvl w:val="4"/>
          <w:numId w:val="9"/>
        </w:numPr>
        <w:spacing w:line="0" w:lineRule="atLeast"/>
        <w:rPr>
          <w:rFonts w:ascii="黑体" w:hAnsi="黑体" w:eastAsia="黑体" w:cs="黑体"/>
          <w:sz w:val="18"/>
          <w:szCs w:val="18"/>
        </w:rPr>
      </w:pPr>
      <w:r>
        <w:rPr>
          <w:rFonts w:hint="eastAsia" w:ascii="黑体" w:hAnsi="黑体" w:eastAsia="黑体" w:cs="黑体"/>
          <w:sz w:val="18"/>
          <w:szCs w:val="18"/>
        </w:rPr>
        <w:t>甘油磷脂</w:t>
      </w:r>
      <w:r>
        <w:rPr>
          <w:rFonts w:ascii="黑体" w:hAnsi="黑体" w:eastAsia="黑体" w:cs="黑体"/>
          <w:sz w:val="18"/>
          <w:szCs w:val="18"/>
        </w:rPr>
        <w:t>、鞘磷脂</w:t>
      </w:r>
    </w:p>
    <w:p>
      <w:pPr>
        <w:pStyle w:val="31"/>
        <w:numPr>
          <w:ilvl w:val="4"/>
          <w:numId w:val="9"/>
        </w:numPr>
        <w:spacing w:line="0" w:lineRule="atLeast"/>
        <w:rPr>
          <w:rFonts w:ascii="黑体" w:hAnsi="黑体" w:eastAsia="黑体" w:cs="黑体"/>
          <w:sz w:val="18"/>
          <w:szCs w:val="18"/>
        </w:rPr>
      </w:pPr>
      <w:r>
        <w:rPr>
          <w:rFonts w:hint="eastAsia" w:ascii="黑体" w:hAnsi="黑体" w:eastAsia="黑体" w:cs="黑体"/>
          <w:sz w:val="18"/>
          <w:szCs w:val="18"/>
        </w:rPr>
        <w:t>特点：自发排成球状，两暗夹一明</w:t>
      </w:r>
    </w:p>
    <w:p>
      <w:pPr>
        <w:pStyle w:val="31"/>
        <w:numPr>
          <w:ilvl w:val="3"/>
          <w:numId w:val="9"/>
        </w:numPr>
        <w:spacing w:line="0" w:lineRule="atLeast"/>
        <w:rPr>
          <w:rFonts w:ascii="黑体" w:hAnsi="黑体" w:eastAsia="黑体" w:cs="黑体"/>
          <w:sz w:val="18"/>
          <w:szCs w:val="18"/>
        </w:rPr>
      </w:pPr>
      <w:r>
        <w:rPr>
          <w:rFonts w:hint="eastAsia" w:ascii="黑体" w:hAnsi="黑体" w:eastAsia="黑体" w:cs="黑体"/>
          <w:sz w:val="18"/>
          <w:szCs w:val="18"/>
        </w:rPr>
        <w:t>胆固醇：&lt;50%。</w:t>
      </w:r>
    </w:p>
    <w:p>
      <w:pPr>
        <w:pStyle w:val="31"/>
        <w:numPr>
          <w:ilvl w:val="4"/>
          <w:numId w:val="9"/>
        </w:numPr>
        <w:spacing w:line="0" w:lineRule="atLeast"/>
        <w:rPr>
          <w:rFonts w:ascii="黑体" w:hAnsi="黑体" w:eastAsia="黑体" w:cs="黑体"/>
          <w:sz w:val="18"/>
          <w:szCs w:val="18"/>
        </w:rPr>
      </w:pPr>
      <w:r>
        <w:rPr>
          <w:rFonts w:hint="eastAsia" w:ascii="黑体" w:hAnsi="黑体" w:eastAsia="黑体" w:cs="黑体"/>
          <w:sz w:val="18"/>
          <w:szCs w:val="18"/>
        </w:rPr>
        <w:t>结构：极性头部羟基，小；非极性疏水固醇环和烃链。双亲性分子</w:t>
      </w:r>
    </w:p>
    <w:p>
      <w:pPr>
        <w:pStyle w:val="31"/>
        <w:numPr>
          <w:ilvl w:val="4"/>
          <w:numId w:val="9"/>
        </w:numPr>
        <w:spacing w:line="0" w:lineRule="atLeast"/>
        <w:rPr>
          <w:rFonts w:ascii="黑体" w:hAnsi="黑体" w:eastAsia="黑体" w:cs="黑体"/>
          <w:sz w:val="18"/>
          <w:szCs w:val="18"/>
        </w:rPr>
      </w:pPr>
      <w:r>
        <w:rPr>
          <w:rFonts w:hint="eastAsia" w:ascii="黑体" w:hAnsi="黑体" w:eastAsia="黑体" w:cs="黑体"/>
          <w:sz w:val="18"/>
          <w:szCs w:val="18"/>
        </w:rPr>
        <w:t>定位：膜中磷脂分子之间</w:t>
      </w:r>
    </w:p>
    <w:p>
      <w:pPr>
        <w:pStyle w:val="31"/>
        <w:numPr>
          <w:ilvl w:val="4"/>
          <w:numId w:val="9"/>
        </w:numPr>
        <w:spacing w:line="0" w:lineRule="atLeast"/>
        <w:rPr>
          <w:rFonts w:ascii="黑体" w:hAnsi="黑体" w:eastAsia="黑体" w:cs="黑体"/>
          <w:sz w:val="18"/>
          <w:szCs w:val="18"/>
        </w:rPr>
      </w:pPr>
      <w:r>
        <w:rPr>
          <w:rFonts w:hint="eastAsia" w:ascii="黑体" w:hAnsi="黑体" w:eastAsia="黑体" w:cs="黑体"/>
          <w:sz w:val="18"/>
          <w:szCs w:val="18"/>
        </w:rPr>
        <w:t>功能：调节膜的流动性增强膜的稳定性</w:t>
      </w:r>
    </w:p>
    <w:p>
      <w:pPr>
        <w:pStyle w:val="31"/>
        <w:numPr>
          <w:ilvl w:val="3"/>
          <w:numId w:val="9"/>
        </w:numPr>
        <w:spacing w:line="0" w:lineRule="atLeast"/>
        <w:rPr>
          <w:rFonts w:ascii="黑体" w:hAnsi="黑体" w:eastAsia="黑体" w:cs="黑体"/>
          <w:sz w:val="18"/>
          <w:szCs w:val="18"/>
        </w:rPr>
      </w:pPr>
      <w:r>
        <w:rPr>
          <w:rFonts w:hint="eastAsia" w:ascii="黑体" w:hAnsi="黑体" w:eastAsia="黑体" w:cs="黑体"/>
          <w:sz w:val="18"/>
          <w:szCs w:val="18"/>
        </w:rPr>
        <w:t>糖脂：&lt;5%</w:t>
      </w:r>
    </w:p>
    <w:p>
      <w:pPr>
        <w:pStyle w:val="31"/>
        <w:numPr>
          <w:ilvl w:val="4"/>
          <w:numId w:val="9"/>
        </w:numPr>
        <w:spacing w:line="0" w:lineRule="atLeast"/>
        <w:rPr>
          <w:rFonts w:ascii="黑体" w:hAnsi="黑体" w:eastAsia="黑体" w:cs="黑体"/>
          <w:sz w:val="18"/>
          <w:szCs w:val="18"/>
        </w:rPr>
      </w:pPr>
      <w:r>
        <w:rPr>
          <w:rFonts w:hint="eastAsia" w:ascii="黑体" w:hAnsi="黑体" w:eastAsia="黑体" w:cs="黑体"/>
          <w:sz w:val="18"/>
          <w:szCs w:val="18"/>
        </w:rPr>
        <w:t>组成：脂类+寡糖。动物细胞质膜大部分是鞘氨醇的衍生物</w:t>
      </w:r>
    </w:p>
    <w:p>
      <w:pPr>
        <w:pStyle w:val="31"/>
        <w:numPr>
          <w:ilvl w:val="4"/>
          <w:numId w:val="9"/>
        </w:numPr>
        <w:spacing w:line="0" w:lineRule="atLeast"/>
        <w:rPr>
          <w:rFonts w:ascii="黑体" w:hAnsi="黑体" w:eastAsia="黑体" w:cs="黑体"/>
          <w:sz w:val="18"/>
          <w:szCs w:val="18"/>
        </w:rPr>
      </w:pPr>
      <w:r>
        <w:rPr>
          <w:rFonts w:hint="eastAsia" w:ascii="黑体" w:hAnsi="黑体" w:eastAsia="黑体" w:cs="黑体"/>
          <w:sz w:val="18"/>
          <w:szCs w:val="18"/>
        </w:rPr>
        <w:t>结构：双亲性分子</w:t>
      </w:r>
    </w:p>
    <w:p>
      <w:pPr>
        <w:pStyle w:val="31"/>
        <w:numPr>
          <w:ilvl w:val="4"/>
          <w:numId w:val="9"/>
        </w:numPr>
        <w:spacing w:line="0" w:lineRule="atLeast"/>
        <w:rPr>
          <w:rFonts w:ascii="黑体" w:hAnsi="黑体" w:eastAsia="黑体" w:cs="黑体"/>
          <w:sz w:val="18"/>
          <w:szCs w:val="18"/>
        </w:rPr>
      </w:pPr>
      <w:r>
        <w:rPr>
          <w:rFonts w:hint="eastAsia" w:ascii="黑体" w:hAnsi="黑体" w:eastAsia="黑体" w:cs="黑体"/>
          <w:sz w:val="18"/>
          <w:szCs w:val="18"/>
        </w:rPr>
        <w:t>分布：膜外表</w:t>
      </w:r>
    </w:p>
    <w:p>
      <w:pPr>
        <w:pStyle w:val="31"/>
        <w:numPr>
          <w:ilvl w:val="4"/>
          <w:numId w:val="9"/>
        </w:numPr>
        <w:spacing w:line="0" w:lineRule="atLeast"/>
        <w:rPr>
          <w:rFonts w:ascii="黑体" w:hAnsi="黑体" w:eastAsia="黑体" w:cs="黑体"/>
          <w:sz w:val="18"/>
          <w:szCs w:val="18"/>
        </w:rPr>
      </w:pPr>
      <w:r>
        <w:rPr>
          <w:rFonts w:hint="eastAsia" w:ascii="黑体" w:hAnsi="黑体" w:eastAsia="黑体" w:cs="黑体"/>
          <w:sz w:val="18"/>
          <w:szCs w:val="18"/>
        </w:rPr>
        <w:t>功能：介导细胞识别、粘附及信号转导</w:t>
      </w:r>
    </w:p>
    <w:p>
      <w:pPr>
        <w:pStyle w:val="31"/>
        <w:spacing w:line="0" w:lineRule="atLeast"/>
        <w:ind w:left="0"/>
        <w:jc w:val="center"/>
        <w:rPr>
          <w:rFonts w:ascii="黑体" w:hAnsi="黑体" w:eastAsia="黑体" w:cs="黑体"/>
          <w:sz w:val="18"/>
          <w:szCs w:val="18"/>
        </w:rPr>
      </w:pPr>
      <w:r>
        <w:rPr>
          <w:rFonts w:ascii="黑体" w:hAnsi="黑体" w:eastAsia="黑体" w:cs="黑体"/>
          <w:sz w:val="18"/>
          <w:szCs w:val="18"/>
        </w:rPr>
        <w:drawing>
          <wp:inline distT="0" distB="0" distL="114300" distR="114300">
            <wp:extent cx="3919220" cy="1539875"/>
            <wp:effectExtent l="0" t="0" r="5080" b="3175"/>
            <wp:docPr id="5" name="图片 5" descr="HiPaint_1730637464646_edit_25624033840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iPaint_1730637464646_edit_25624033840360"/>
                    <pic:cNvPicPr>
                      <a:picLocks noChangeAspect="1"/>
                    </pic:cNvPicPr>
                  </pic:nvPicPr>
                  <pic:blipFill>
                    <a:blip r:embed="rId9"/>
                    <a:stretch>
                      <a:fillRect/>
                    </a:stretch>
                  </pic:blipFill>
                  <pic:spPr>
                    <a:xfrm>
                      <a:off x="0" y="0"/>
                      <a:ext cx="3919220" cy="1539875"/>
                    </a:xfrm>
                    <a:prstGeom prst="rect">
                      <a:avLst/>
                    </a:prstGeom>
                  </pic:spPr>
                </pic:pic>
              </a:graphicData>
            </a:graphic>
          </wp:inline>
        </w:drawing>
      </w:r>
    </w:p>
    <w:p>
      <w:pPr>
        <w:pStyle w:val="31"/>
        <w:numPr>
          <w:ilvl w:val="0"/>
          <w:numId w:val="8"/>
        </w:numPr>
        <w:spacing w:line="0" w:lineRule="atLeast"/>
        <w:ind w:firstLine="360"/>
        <w:rPr>
          <w:rFonts w:ascii="黑体" w:hAnsi="黑体" w:eastAsia="黑体" w:cs="黑体"/>
          <w:sz w:val="18"/>
          <w:szCs w:val="18"/>
        </w:rPr>
      </w:pPr>
      <w:r>
        <w:rPr>
          <w:rFonts w:hint="eastAsia" w:ascii="黑体" w:hAnsi="黑体" w:eastAsia="黑体" w:cs="黑体"/>
          <w:sz w:val="18"/>
          <w:szCs w:val="18"/>
        </w:rPr>
        <w:t>蛋白质：执行膜功能。50%</w:t>
      </w:r>
    </w:p>
    <w:p>
      <w:pPr>
        <w:pStyle w:val="31"/>
        <w:numPr>
          <w:ilvl w:val="3"/>
          <w:numId w:val="10"/>
        </w:numPr>
        <w:spacing w:line="0" w:lineRule="atLeast"/>
        <w:rPr>
          <w:rFonts w:ascii="黑体" w:hAnsi="黑体" w:eastAsia="黑体" w:cs="黑体"/>
          <w:sz w:val="18"/>
          <w:szCs w:val="18"/>
        </w:rPr>
      </w:pPr>
      <w:r>
        <w:rPr>
          <w:rFonts w:hint="eastAsia" w:ascii="黑体" w:hAnsi="黑体" w:eastAsia="黑体" w:cs="黑体"/>
          <w:sz w:val="18"/>
          <w:szCs w:val="18"/>
        </w:rPr>
        <w:t>膜蛋白功能：膜功能↑，含量↑</w:t>
      </w:r>
    </w:p>
    <w:p>
      <w:pPr>
        <w:pStyle w:val="31"/>
        <w:numPr>
          <w:ilvl w:val="4"/>
          <w:numId w:val="10"/>
        </w:numPr>
        <w:spacing w:line="0" w:lineRule="atLeast"/>
        <w:rPr>
          <w:rFonts w:ascii="黑体" w:hAnsi="黑体" w:eastAsia="黑体" w:cs="黑体"/>
          <w:sz w:val="18"/>
          <w:szCs w:val="18"/>
        </w:rPr>
      </w:pPr>
      <w:r>
        <w:rPr>
          <w:rFonts w:hint="eastAsia" w:ascii="黑体" w:hAnsi="黑体" w:eastAsia="黑体" w:cs="黑体"/>
          <w:sz w:val="18"/>
          <w:szCs w:val="18"/>
        </w:rPr>
        <w:t>转运蛋白——运东西</w:t>
      </w:r>
    </w:p>
    <w:p>
      <w:pPr>
        <w:pStyle w:val="31"/>
        <w:numPr>
          <w:ilvl w:val="4"/>
          <w:numId w:val="10"/>
        </w:numPr>
        <w:spacing w:line="0" w:lineRule="atLeast"/>
        <w:rPr>
          <w:rFonts w:ascii="黑体" w:hAnsi="黑体" w:eastAsia="黑体" w:cs="黑体"/>
          <w:sz w:val="18"/>
          <w:szCs w:val="18"/>
        </w:rPr>
      </w:pPr>
      <w:r>
        <w:rPr>
          <w:rFonts w:hint="eastAsia" w:ascii="黑体" w:hAnsi="黑体" w:eastAsia="黑体" w:cs="黑体"/>
          <w:sz w:val="18"/>
          <w:szCs w:val="18"/>
        </w:rPr>
        <w:t>连接蛋白——细胞间</w:t>
      </w:r>
    </w:p>
    <w:p>
      <w:pPr>
        <w:pStyle w:val="31"/>
        <w:numPr>
          <w:ilvl w:val="4"/>
          <w:numId w:val="10"/>
        </w:numPr>
        <w:spacing w:line="0" w:lineRule="atLeast"/>
        <w:rPr>
          <w:rFonts w:ascii="黑体" w:hAnsi="黑体" w:eastAsia="黑体" w:cs="黑体"/>
          <w:sz w:val="18"/>
          <w:szCs w:val="18"/>
        </w:rPr>
      </w:pPr>
      <w:r>
        <w:rPr>
          <w:rFonts w:hint="eastAsia" w:ascii="黑体" w:hAnsi="黑体" w:eastAsia="黑体" w:cs="黑体"/>
          <w:sz w:val="18"/>
          <w:szCs w:val="18"/>
        </w:rPr>
        <w:t>受体蛋白——传信号</w:t>
      </w:r>
    </w:p>
    <w:p>
      <w:pPr>
        <w:pStyle w:val="31"/>
        <w:numPr>
          <w:ilvl w:val="4"/>
          <w:numId w:val="10"/>
        </w:numPr>
        <w:spacing w:line="0" w:lineRule="atLeast"/>
        <w:rPr>
          <w:rFonts w:ascii="黑体" w:hAnsi="黑体" w:eastAsia="黑体" w:cs="黑体"/>
          <w:sz w:val="18"/>
          <w:szCs w:val="18"/>
        </w:rPr>
      </w:pPr>
      <w:r>
        <w:rPr>
          <w:rFonts w:hint="eastAsia" w:ascii="黑体" w:hAnsi="黑体" w:eastAsia="黑体" w:cs="黑体"/>
          <w:sz w:val="18"/>
          <w:szCs w:val="18"/>
        </w:rPr>
        <w:t>蛋白酶类——催反应</w:t>
      </w:r>
    </w:p>
    <w:p>
      <w:pPr>
        <w:pStyle w:val="31"/>
        <w:numPr>
          <w:ilvl w:val="3"/>
          <w:numId w:val="10"/>
        </w:numPr>
        <w:spacing w:line="0" w:lineRule="atLeast"/>
        <w:rPr>
          <w:rFonts w:ascii="黑体" w:hAnsi="黑体" w:eastAsia="黑体" w:cs="黑体"/>
          <w:sz w:val="18"/>
          <w:szCs w:val="18"/>
        </w:rPr>
      </w:pPr>
      <w:r>
        <w:rPr>
          <w:rFonts w:hint="eastAsia" w:ascii="黑体" w:hAnsi="黑体" w:eastAsia="黑体" w:cs="黑体"/>
          <w:sz w:val="18"/>
          <w:szCs w:val="18"/>
        </w:rPr>
        <w:t>分类：（含量向下递减）</w:t>
      </w:r>
    </w:p>
    <w:p>
      <w:pPr>
        <w:pStyle w:val="31"/>
        <w:numPr>
          <w:ilvl w:val="4"/>
          <w:numId w:val="10"/>
        </w:numPr>
        <w:spacing w:line="0" w:lineRule="atLeast"/>
        <w:rPr>
          <w:rFonts w:ascii="黑体" w:hAnsi="黑体" w:eastAsia="黑体" w:cs="黑体"/>
          <w:sz w:val="18"/>
          <w:szCs w:val="18"/>
        </w:rPr>
      </w:pPr>
      <w:r>
        <w:rPr>
          <w:rFonts w:hint="eastAsia" w:ascii="黑体" w:hAnsi="黑体" w:eastAsia="黑体" w:cs="黑体"/>
          <w:sz w:val="18"/>
          <w:szCs w:val="18"/>
        </w:rPr>
        <w:t>内在膜蛋白：最多，70－80%。穿膜蛋白、整合膜蛋白。</w:t>
      </w:r>
    </w:p>
    <w:p>
      <w:pPr>
        <w:pStyle w:val="31"/>
        <w:numPr>
          <w:ilvl w:val="5"/>
          <w:numId w:val="10"/>
        </w:numPr>
        <w:spacing w:line="0" w:lineRule="atLeast"/>
        <w:rPr>
          <w:rFonts w:ascii="黑体" w:hAnsi="黑体" w:eastAsia="黑体" w:cs="黑体"/>
          <w:sz w:val="18"/>
          <w:szCs w:val="18"/>
        </w:rPr>
      </w:pPr>
      <w:r>
        <w:rPr>
          <w:rFonts w:hint="eastAsia" w:ascii="黑体" w:hAnsi="黑体" w:eastAsia="黑体" w:cs="黑体"/>
          <w:sz w:val="18"/>
          <w:szCs w:val="18"/>
        </w:rPr>
        <w:t>分类：单次/多次/多亚基穿模</w:t>
      </w:r>
    </w:p>
    <w:p>
      <w:pPr>
        <w:pStyle w:val="31"/>
        <w:numPr>
          <w:ilvl w:val="5"/>
          <w:numId w:val="10"/>
        </w:numPr>
        <w:spacing w:line="0" w:lineRule="atLeast"/>
        <w:rPr>
          <w:rFonts w:ascii="黑体" w:hAnsi="黑体" w:eastAsia="黑体" w:cs="黑体"/>
          <w:sz w:val="18"/>
          <w:szCs w:val="18"/>
        </w:rPr>
      </w:pPr>
      <w:r>
        <w:rPr>
          <w:rFonts w:hint="eastAsia" w:ascii="黑体" w:hAnsi="黑体" w:eastAsia="黑体" w:cs="黑体"/>
          <w:sz w:val="18"/>
          <w:szCs w:val="18"/>
        </w:rPr>
        <w:t>结构：穿膜区有20－30个疏水性氨基酸，多为α螺旋构象，也有β折叠片层呈筒状穿模。胞外区和胞质区是亲水性氨基酸</w:t>
      </w:r>
    </w:p>
    <w:p>
      <w:pPr>
        <w:pStyle w:val="31"/>
        <w:numPr>
          <w:ilvl w:val="5"/>
          <w:numId w:val="10"/>
        </w:numPr>
        <w:spacing w:line="0" w:lineRule="atLeast"/>
        <w:rPr>
          <w:rFonts w:ascii="黑体" w:hAnsi="黑体" w:eastAsia="黑体" w:cs="黑体"/>
          <w:sz w:val="18"/>
          <w:szCs w:val="18"/>
        </w:rPr>
      </w:pPr>
      <w:r>
        <w:rPr>
          <w:rFonts w:hint="eastAsia" w:ascii="黑体" w:hAnsi="黑体" w:eastAsia="黑体" w:cs="黑体"/>
          <w:sz w:val="18"/>
          <w:szCs w:val="18"/>
        </w:rPr>
        <w:t>特点：和膜结合很紧密，分开要用去垢剂</w:t>
      </w:r>
    </w:p>
    <w:p>
      <w:pPr>
        <w:pStyle w:val="31"/>
        <w:numPr>
          <w:ilvl w:val="4"/>
          <w:numId w:val="10"/>
        </w:numPr>
        <w:spacing w:line="0" w:lineRule="atLeast"/>
        <w:rPr>
          <w:rFonts w:ascii="黑体" w:hAnsi="黑体" w:eastAsia="黑体" w:cs="黑体"/>
          <w:sz w:val="18"/>
          <w:szCs w:val="18"/>
        </w:rPr>
      </w:pPr>
      <w:r>
        <w:rPr>
          <w:rFonts w:hint="eastAsia" w:ascii="黑体" w:hAnsi="黑体" w:eastAsia="黑体" w:cs="黑体"/>
          <w:sz w:val="18"/>
          <w:szCs w:val="18"/>
        </w:rPr>
        <w:t>外在膜蛋白：20－30%。外周蛋白。</w:t>
      </w:r>
    </w:p>
    <w:p>
      <w:pPr>
        <w:pStyle w:val="31"/>
        <w:numPr>
          <w:ilvl w:val="5"/>
          <w:numId w:val="10"/>
        </w:numPr>
        <w:spacing w:line="0" w:lineRule="atLeast"/>
        <w:rPr>
          <w:rFonts w:ascii="黑体" w:hAnsi="黑体" w:eastAsia="黑体" w:cs="黑体"/>
          <w:sz w:val="18"/>
          <w:szCs w:val="18"/>
        </w:rPr>
      </w:pPr>
      <w:r>
        <w:rPr>
          <w:rFonts w:hint="eastAsia" w:ascii="黑体" w:hAnsi="黑体" w:eastAsia="黑体" w:cs="黑体"/>
          <w:sz w:val="18"/>
          <w:szCs w:val="18"/>
        </w:rPr>
        <w:t>结构：非共价键附着在膜脂分子的极性头部或穿膜蛋白的亲水区</w:t>
      </w:r>
    </w:p>
    <w:p>
      <w:pPr>
        <w:pStyle w:val="31"/>
        <w:numPr>
          <w:ilvl w:val="5"/>
          <w:numId w:val="10"/>
        </w:numPr>
        <w:spacing w:line="0" w:lineRule="atLeast"/>
        <w:rPr>
          <w:rFonts w:ascii="黑体" w:hAnsi="黑体" w:eastAsia="黑体" w:cs="黑体"/>
          <w:sz w:val="18"/>
          <w:szCs w:val="18"/>
        </w:rPr>
      </w:pPr>
      <w:r>
        <w:rPr>
          <w:rFonts w:hint="eastAsia" w:ascii="黑体" w:hAnsi="黑体" w:eastAsia="黑体" w:cs="黑体"/>
          <w:sz w:val="18"/>
          <w:szCs w:val="18"/>
        </w:rPr>
        <w:t>特点：水溶性弱，易分离</w:t>
      </w:r>
    </w:p>
    <w:p>
      <w:pPr>
        <w:pStyle w:val="31"/>
        <w:numPr>
          <w:ilvl w:val="5"/>
          <w:numId w:val="10"/>
        </w:numPr>
        <w:spacing w:line="0" w:lineRule="atLeast"/>
        <w:rPr>
          <w:rFonts w:ascii="黑体" w:hAnsi="黑体" w:eastAsia="黑体" w:cs="黑体"/>
          <w:sz w:val="18"/>
          <w:szCs w:val="18"/>
        </w:rPr>
      </w:pPr>
      <w:r>
        <w:rPr>
          <w:rFonts w:hint="eastAsia" w:ascii="黑体" w:hAnsi="黑体" w:eastAsia="黑体" w:cs="黑体"/>
          <w:sz w:val="18"/>
          <w:szCs w:val="18"/>
        </w:rPr>
        <w:t>举例：红细胞的血影蛋白、锚蛋白，维持外形、增强抗压性</w:t>
      </w:r>
    </w:p>
    <w:p>
      <w:pPr>
        <w:pStyle w:val="31"/>
        <w:numPr>
          <w:ilvl w:val="4"/>
          <w:numId w:val="10"/>
        </w:numPr>
        <w:spacing w:line="0" w:lineRule="atLeast"/>
        <w:rPr>
          <w:rFonts w:ascii="黑体" w:hAnsi="黑体" w:eastAsia="黑体" w:cs="黑体"/>
          <w:sz w:val="18"/>
          <w:szCs w:val="18"/>
        </w:rPr>
      </w:pPr>
      <w:r>
        <w:rPr>
          <w:rFonts w:hint="eastAsia" w:ascii="黑体" w:hAnsi="黑体" w:eastAsia="黑体" w:cs="黑体"/>
          <w:sz w:val="18"/>
          <w:szCs w:val="18"/>
        </w:rPr>
        <w:t>脂锚定蛋白：脂连接蛋白</w:t>
      </w:r>
    </w:p>
    <w:p>
      <w:pPr>
        <w:pStyle w:val="31"/>
        <w:numPr>
          <w:ilvl w:val="5"/>
          <w:numId w:val="10"/>
        </w:numPr>
        <w:spacing w:line="0" w:lineRule="atLeast"/>
        <w:rPr>
          <w:rFonts w:ascii="黑体" w:hAnsi="黑体" w:eastAsia="黑体" w:cs="黑体"/>
          <w:sz w:val="18"/>
          <w:szCs w:val="18"/>
        </w:rPr>
      </w:pPr>
      <w:r>
        <w:rPr>
          <w:rFonts w:hint="eastAsia" w:ascii="黑体" w:hAnsi="黑体" w:eastAsia="黑体" w:cs="黑体"/>
          <w:sz w:val="18"/>
          <w:szCs w:val="18"/>
        </w:rPr>
        <w:t>定位：膜两侧，共价键和脂双层内的脂分子结合</w:t>
      </w:r>
    </w:p>
    <w:p>
      <w:pPr>
        <w:pStyle w:val="31"/>
        <w:numPr>
          <w:ilvl w:val="5"/>
          <w:numId w:val="10"/>
        </w:numPr>
        <w:spacing w:line="0" w:lineRule="atLeast"/>
        <w:rPr>
          <w:rFonts w:ascii="黑体" w:hAnsi="黑体" w:eastAsia="黑体" w:cs="黑体"/>
          <w:sz w:val="18"/>
          <w:szCs w:val="18"/>
        </w:rPr>
      </w:pPr>
      <w:r>
        <w:rPr>
          <w:rFonts w:hint="eastAsia" w:ascii="黑体" w:hAnsi="黑体" w:eastAsia="黑体" w:cs="黑体"/>
          <w:sz w:val="18"/>
          <w:szCs w:val="18"/>
        </w:rPr>
        <w:t>结构：共价键</w:t>
      </w:r>
    </w:p>
    <w:p>
      <w:pPr>
        <w:pStyle w:val="31"/>
        <w:spacing w:line="0" w:lineRule="atLeast"/>
        <w:ind w:left="0"/>
        <w:jc w:val="center"/>
        <w:rPr>
          <w:rFonts w:ascii="黑体" w:hAnsi="黑体" w:eastAsia="黑体" w:cs="黑体"/>
          <w:sz w:val="18"/>
          <w:szCs w:val="18"/>
        </w:rPr>
      </w:pPr>
      <w:r>
        <w:rPr>
          <w:sz w:val="18"/>
        </w:rPr>
        <mc:AlternateContent>
          <mc:Choice Requires="wps">
            <w:drawing>
              <wp:anchor distT="0" distB="0" distL="114300" distR="114300" simplePos="0" relativeHeight="251660288" behindDoc="0" locked="0" layoutInCell="1" allowOverlap="1">
                <wp:simplePos x="0" y="0"/>
                <wp:positionH relativeFrom="column">
                  <wp:posOffset>655955</wp:posOffset>
                </wp:positionH>
                <wp:positionV relativeFrom="paragraph">
                  <wp:posOffset>1905</wp:posOffset>
                </wp:positionV>
                <wp:extent cx="3985260" cy="446405"/>
                <wp:effectExtent l="4445" t="4445" r="10795" b="6350"/>
                <wp:wrapNone/>
                <wp:docPr id="6" name="文本框 6"/>
                <wp:cNvGraphicFramePr/>
                <a:graphic xmlns:a="http://schemas.openxmlformats.org/drawingml/2006/main">
                  <a:graphicData uri="http://schemas.microsoft.com/office/word/2010/wordprocessingShape">
                    <wps:wsp>
                      <wps:cNvSpPr txBox="1"/>
                      <wps:spPr>
                        <a:xfrm>
                          <a:off x="1697355" y="7054850"/>
                          <a:ext cx="3985260" cy="446405"/>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color w:val="0000FF"/>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65pt;margin-top:0.15pt;height:35.15pt;width:313.8pt;z-index:251660288;mso-width-relative:page;mso-height-relative:page;" filled="f" stroked="t" coordsize="21600,21600" o:gfxdata="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FgAAAGRy&#10;cy9QSwECFAAUAAAACACHTuJA4G7LB9YAAAAHAQAADwAAAAAAAAABACAAAAA4AAAAZHJzL2Rvd25y&#10;ZXYueG1sUEsBAhQAFAAAAAgAh07iQNtAKM5cAgAAmgQAAA4AAAAAAAAAAQAgAAAAOwEAAGRycy9l&#10;Mm9Eb2MueG1sUEsFBgAAAAAGAAYAWQEAAAkGAAAAAA==&#10;">
                <v:fill on="f" focussize="0,0"/>
                <v:stroke weight="0.5pt" color="#000000 [3204]" joinstyle="round"/>
                <v:imagedata o:title=""/>
                <o:lock v:ext="edit" aspectratio="f"/>
                <v:textbox>
                  <w:txbxContent>
                    <w:p>
                      <w:pPr>
                        <w:rPr>
                          <w:color w:val="0000FF"/>
                        </w:rPr>
                      </w:pPr>
                    </w:p>
                  </w:txbxContent>
                </v:textbox>
              </v:shape>
            </w:pict>
          </mc:Fallback>
        </mc:AlternateContent>
      </w:r>
      <w:r>
        <w:rPr>
          <w:rFonts w:ascii="黑体" w:hAnsi="黑体" w:eastAsia="黑体" w:cs="黑体"/>
          <w:sz w:val="18"/>
          <w:szCs w:val="18"/>
        </w:rPr>
        <w:t>胞质一侧：N端共价键结合脂肪酸链，信号转导蛋白</w:t>
      </w:r>
    </w:p>
    <w:p>
      <w:pPr>
        <w:pStyle w:val="31"/>
        <w:spacing w:line="0" w:lineRule="atLeast"/>
        <w:ind w:left="0"/>
        <w:jc w:val="center"/>
        <w:rPr>
          <w:rFonts w:ascii="黑体" w:hAnsi="黑体" w:eastAsia="黑体" w:cs="黑体"/>
          <w:sz w:val="18"/>
          <w:szCs w:val="18"/>
        </w:rPr>
      </w:pPr>
      <w:r>
        <w:rPr>
          <w:rFonts w:ascii="黑体" w:hAnsi="黑体" w:eastAsia="黑体" w:cs="黑体"/>
          <w:sz w:val="18"/>
          <w:szCs w:val="18"/>
        </w:rPr>
        <w:t>——————————质膜——————————</w:t>
      </w:r>
    </w:p>
    <w:p>
      <w:pPr>
        <w:pStyle w:val="31"/>
        <w:spacing w:line="0" w:lineRule="atLeast"/>
        <w:ind w:left="0"/>
        <w:jc w:val="center"/>
        <w:rPr>
          <w:rFonts w:ascii="黑体" w:hAnsi="黑体" w:eastAsia="黑体" w:cs="黑体"/>
          <w:sz w:val="18"/>
          <w:szCs w:val="18"/>
        </w:rPr>
      </w:pPr>
      <w:r>
        <w:rPr>
          <w:rFonts w:ascii="黑体" w:hAnsi="黑体" w:eastAsia="黑体" w:cs="黑体"/>
          <w:sz w:val="18"/>
          <w:szCs w:val="18"/>
        </w:rPr>
        <w:t>质膜外侧：C端共价键结合寡糖链，水解酶、免疫球蛋白、年付分子、胞受体</w:t>
      </w:r>
    </w:p>
    <w:p>
      <w:pPr>
        <w:pStyle w:val="31"/>
        <w:numPr>
          <w:ilvl w:val="0"/>
          <w:numId w:val="8"/>
        </w:numPr>
        <w:spacing w:line="0" w:lineRule="atLeast"/>
        <w:ind w:firstLine="360"/>
        <w:rPr>
          <w:rFonts w:ascii="黑体" w:hAnsi="黑体" w:eastAsia="黑体" w:cs="黑体"/>
          <w:sz w:val="18"/>
          <w:szCs w:val="18"/>
        </w:rPr>
      </w:pPr>
      <w:r>
        <w:rPr>
          <w:rFonts w:hint="eastAsia" w:ascii="黑体" w:hAnsi="黑体" w:eastAsia="黑体" w:cs="黑体"/>
          <w:sz w:val="18"/>
          <w:szCs w:val="18"/>
        </w:rPr>
        <w:t>糖类：保护与识别。膜糖，2－10%</w:t>
      </w:r>
    </w:p>
    <w:p>
      <w:pPr>
        <w:pStyle w:val="31"/>
        <w:numPr>
          <w:ilvl w:val="3"/>
          <w:numId w:val="11"/>
        </w:numPr>
        <w:spacing w:line="0" w:lineRule="atLeast"/>
        <w:rPr>
          <w:rFonts w:ascii="黑体" w:hAnsi="黑体" w:eastAsia="黑体" w:cs="黑体"/>
          <w:sz w:val="18"/>
          <w:szCs w:val="18"/>
        </w:rPr>
      </w:pPr>
      <w:r>
        <w:rPr>
          <w:rFonts w:hint="eastAsia" w:ascii="黑体" w:hAnsi="黑体" w:eastAsia="黑体" w:cs="黑体"/>
          <w:sz w:val="18"/>
          <w:szCs w:val="18"/>
        </w:rPr>
        <w:t> </w:t>
      </w:r>
      <w:r>
        <w:rPr>
          <w:rFonts w:ascii="黑体" w:hAnsi="黑体" w:eastAsia="黑体" w:cs="黑体"/>
          <w:sz w:val="18"/>
          <w:szCs w:val="18"/>
        </w:rPr>
        <w:t>结构：质膜中寡糖链往外伸，形成细胞外被/糖萼</w:t>
      </w:r>
    </w:p>
    <w:p>
      <w:pPr>
        <w:pStyle w:val="31"/>
        <w:numPr>
          <w:ilvl w:val="3"/>
          <w:numId w:val="11"/>
        </w:numPr>
        <w:spacing w:line="0" w:lineRule="atLeast"/>
        <w:rPr>
          <w:rFonts w:ascii="黑体" w:hAnsi="黑体" w:eastAsia="黑体" w:cs="黑体"/>
          <w:sz w:val="18"/>
          <w:szCs w:val="18"/>
        </w:rPr>
      </w:pPr>
      <w:r>
        <w:rPr>
          <w:rFonts w:hint="eastAsia" w:ascii="黑体" w:hAnsi="黑体" w:eastAsia="黑体" w:cs="黑体"/>
          <w:sz w:val="18"/>
          <w:szCs w:val="18"/>
        </w:rPr>
        <w:t>特点：所有糖链都朝向膜外侧</w:t>
      </w:r>
    </w:p>
    <w:p>
      <w:pPr>
        <w:pStyle w:val="31"/>
        <w:numPr>
          <w:ilvl w:val="3"/>
          <w:numId w:val="11"/>
        </w:numPr>
        <w:spacing w:line="0" w:lineRule="atLeast"/>
        <w:rPr>
          <w:rFonts w:ascii="黑体" w:hAnsi="黑体" w:eastAsia="黑体" w:cs="黑体"/>
          <w:sz w:val="18"/>
          <w:szCs w:val="18"/>
        </w:rPr>
      </w:pPr>
      <w:r>
        <w:rPr>
          <w:rFonts w:hint="eastAsia" w:ascii="黑体" w:hAnsi="黑体" w:eastAsia="黑体" w:cs="黑体"/>
          <w:sz w:val="18"/>
          <w:szCs w:val="18"/>
        </w:rPr>
        <w:t>分类：</w:t>
      </w:r>
    </w:p>
    <w:p>
      <w:pPr>
        <w:pStyle w:val="31"/>
        <w:numPr>
          <w:ilvl w:val="4"/>
          <w:numId w:val="11"/>
        </w:numPr>
        <w:spacing w:line="0" w:lineRule="atLeast"/>
        <w:rPr>
          <w:rFonts w:ascii="黑体" w:hAnsi="黑体" w:eastAsia="黑体" w:cs="黑体"/>
          <w:sz w:val="18"/>
          <w:szCs w:val="18"/>
        </w:rPr>
      </w:pPr>
      <w:r>
        <w:rPr>
          <w:rFonts w:hint="eastAsia" w:ascii="黑体" w:hAnsi="黑体" w:eastAsia="黑体" w:cs="黑体"/>
          <w:sz w:val="18"/>
          <w:szCs w:val="18"/>
        </w:rPr>
        <w:t>低聚糖+膜脂+共价键=糖脂，7%</w:t>
      </w:r>
    </w:p>
    <w:p>
      <w:pPr>
        <w:pStyle w:val="31"/>
        <w:numPr>
          <w:ilvl w:val="4"/>
          <w:numId w:val="11"/>
        </w:numPr>
        <w:spacing w:line="0" w:lineRule="atLeast"/>
        <w:rPr>
          <w:rFonts w:ascii="黑体" w:hAnsi="黑体" w:eastAsia="黑体" w:cs="黑体"/>
          <w:sz w:val="18"/>
          <w:szCs w:val="18"/>
        </w:rPr>
      </w:pPr>
      <w:r>
        <w:rPr>
          <w:rFonts w:hint="eastAsia" w:ascii="黑体" w:hAnsi="黑体" w:eastAsia="黑体" w:cs="黑体"/>
          <w:sz w:val="18"/>
          <w:szCs w:val="18"/>
        </w:rPr>
        <w:t>低聚糖/多聚糖+膜蛋白+共价键=糖蛋白，93%</w:t>
      </w:r>
    </w:p>
    <w:p>
      <w:pPr>
        <w:pStyle w:val="31"/>
        <w:numPr>
          <w:ilvl w:val="3"/>
          <w:numId w:val="11"/>
        </w:numPr>
        <w:spacing w:line="0" w:lineRule="atLeast"/>
        <w:rPr>
          <w:rFonts w:ascii="黑体" w:hAnsi="黑体" w:eastAsia="黑体" w:cs="黑体"/>
          <w:sz w:val="18"/>
          <w:szCs w:val="18"/>
        </w:rPr>
      </w:pPr>
      <w:r>
        <w:rPr>
          <w:rFonts w:hint="eastAsia" w:ascii="黑体" w:hAnsi="黑体" w:eastAsia="黑体" w:cs="黑体"/>
          <w:sz w:val="18"/>
          <w:szCs w:val="18"/>
        </w:rPr>
        <w:t>功能：保护、保水、识别、相互作用</w:t>
      </w:r>
    </w:p>
    <w:p>
      <w:pPr>
        <w:pStyle w:val="31"/>
        <w:numPr>
          <w:ilvl w:val="0"/>
          <w:numId w:val="7"/>
        </w:numPr>
        <w:spacing w:line="0" w:lineRule="atLeast"/>
        <w:rPr>
          <w:rFonts w:ascii="黑体" w:hAnsi="黑体" w:eastAsia="黑体" w:cs="黑体"/>
          <w:sz w:val="18"/>
          <w:szCs w:val="18"/>
        </w:rPr>
      </w:pPr>
      <w:r>
        <w:rPr>
          <w:rFonts w:hint="eastAsia" w:ascii="黑体" w:hAnsi="黑体" w:eastAsia="黑体" w:cs="黑体"/>
          <w:sz w:val="18"/>
          <w:szCs w:val="18"/>
        </w:rPr>
        <w:t>结构：蛋白质+脂双层</w:t>
      </w:r>
    </w:p>
    <w:p>
      <w:pPr>
        <w:pStyle w:val="31"/>
        <w:numPr>
          <w:ilvl w:val="0"/>
          <w:numId w:val="7"/>
        </w:numPr>
        <w:spacing w:line="0" w:lineRule="atLeast"/>
        <w:rPr>
          <w:rFonts w:ascii="黑体" w:hAnsi="黑体" w:eastAsia="黑体" w:cs="黑体"/>
          <w:sz w:val="18"/>
          <w:szCs w:val="18"/>
        </w:rPr>
      </w:pPr>
      <w:r>
        <w:rPr>
          <w:rFonts w:hint="eastAsia" w:ascii="黑体" w:hAnsi="黑体" w:eastAsia="黑体" w:cs="黑体"/>
          <w:sz w:val="18"/>
          <w:szCs w:val="18"/>
        </w:rPr>
        <w:t>特点 ：</w:t>
      </w:r>
    </w:p>
    <w:p>
      <w:pPr>
        <w:pStyle w:val="31"/>
        <w:numPr>
          <w:ilvl w:val="0"/>
          <w:numId w:val="12"/>
        </w:numPr>
        <w:spacing w:line="0" w:lineRule="atLeast"/>
        <w:ind w:firstLine="360"/>
        <w:rPr>
          <w:rFonts w:ascii="黑体" w:hAnsi="黑体" w:eastAsia="黑体" w:cs="黑体"/>
          <w:sz w:val="18"/>
          <w:szCs w:val="18"/>
        </w:rPr>
      </w:pPr>
      <w:r>
        <w:rPr>
          <w:rFonts w:hint="eastAsia" w:ascii="黑体" w:hAnsi="黑体" w:eastAsia="黑体" w:cs="黑体"/>
          <w:sz w:val="18"/>
          <w:szCs w:val="18"/>
        </w:rPr>
        <w:t>不对称性</w:t>
      </w:r>
      <w:r>
        <w:rPr>
          <w:rFonts w:ascii="黑体" w:hAnsi="黑体" w:eastAsia="黑体" w:cs="黑体"/>
          <w:sz w:val="18"/>
          <w:szCs w:val="18"/>
        </w:rPr>
        <w:t>：全都不对称</w:t>
      </w:r>
    </w:p>
    <w:p>
      <w:pPr>
        <w:pStyle w:val="31"/>
        <w:numPr>
          <w:ilvl w:val="3"/>
          <w:numId w:val="13"/>
        </w:numPr>
        <w:spacing w:line="0" w:lineRule="atLeast"/>
        <w:rPr>
          <w:rFonts w:ascii="黑体" w:hAnsi="黑体" w:eastAsia="黑体" w:cs="黑体"/>
          <w:sz w:val="18"/>
          <w:szCs w:val="18"/>
        </w:rPr>
      </w:pPr>
      <w:r>
        <w:rPr>
          <w:rFonts w:hint="eastAsia" w:ascii="黑体" w:hAnsi="黑体" w:eastAsia="黑体" w:cs="黑体"/>
          <w:sz w:val="18"/>
          <w:szCs w:val="18"/>
        </w:rPr>
        <w:t>膜脂不对称</w:t>
      </w:r>
    </w:p>
    <w:p>
      <w:pPr>
        <w:pStyle w:val="31"/>
        <w:numPr>
          <w:ilvl w:val="4"/>
          <w:numId w:val="11"/>
        </w:numPr>
        <w:spacing w:line="0" w:lineRule="atLeast"/>
        <w:rPr>
          <w:rFonts w:ascii="黑体" w:hAnsi="黑体" w:eastAsia="黑体" w:cs="黑体"/>
          <w:sz w:val="18"/>
          <w:szCs w:val="18"/>
        </w:rPr>
      </w:pPr>
      <w:r>
        <w:rPr>
          <w:rFonts w:hint="eastAsia" w:ascii="黑体" w:hAnsi="黑体" w:eastAsia="黑体" w:cs="黑体"/>
          <w:sz w:val="18"/>
          <w:szCs w:val="18"/>
        </w:rPr>
        <w:t>胆固醇内外差不多</w:t>
      </w:r>
    </w:p>
    <w:p>
      <w:pPr>
        <w:pStyle w:val="31"/>
        <w:numPr>
          <w:ilvl w:val="4"/>
          <w:numId w:val="11"/>
        </w:numPr>
        <w:spacing w:line="0" w:lineRule="atLeast"/>
        <w:rPr>
          <w:rFonts w:ascii="黑体" w:hAnsi="黑体" w:eastAsia="黑体" w:cs="黑体"/>
          <w:sz w:val="18"/>
          <w:szCs w:val="18"/>
        </w:rPr>
      </w:pPr>
      <w:r>
        <w:rPr>
          <w:rFonts w:hint="eastAsia" w:ascii="黑体" w:hAnsi="黑体" w:eastAsia="黑体" w:cs="黑体"/>
          <w:sz w:val="18"/>
          <w:szCs w:val="18"/>
        </w:rPr>
        <w:t>不同磷脂差很多</w:t>
      </w:r>
    </w:p>
    <w:p>
      <w:pPr>
        <w:pStyle w:val="31"/>
        <w:numPr>
          <w:ilvl w:val="4"/>
          <w:numId w:val="11"/>
        </w:numPr>
        <w:spacing w:line="0" w:lineRule="atLeast"/>
        <w:rPr>
          <w:rFonts w:ascii="黑体" w:hAnsi="黑体" w:eastAsia="黑体" w:cs="黑体"/>
          <w:sz w:val="18"/>
          <w:szCs w:val="18"/>
        </w:rPr>
      </w:pPr>
      <w:r>
        <w:rPr>
          <w:rFonts w:hint="eastAsia" w:ascii="黑体" w:hAnsi="黑体" w:eastAsia="黑体" w:cs="黑体"/>
          <w:sz w:val="18"/>
          <w:szCs w:val="18"/>
        </w:rPr>
        <w:t>糖脂只在脂双层的非胞质面</w:t>
      </w:r>
    </w:p>
    <w:p>
      <w:pPr>
        <w:pStyle w:val="31"/>
        <w:numPr>
          <w:ilvl w:val="4"/>
          <w:numId w:val="11"/>
        </w:numPr>
        <w:spacing w:line="0" w:lineRule="atLeast"/>
        <w:rPr>
          <w:rFonts w:ascii="黑体" w:hAnsi="黑体" w:eastAsia="黑体" w:cs="黑体"/>
          <w:sz w:val="18"/>
          <w:szCs w:val="18"/>
        </w:rPr>
      </w:pPr>
      <w:r>
        <w:rPr>
          <w:rFonts w:hint="eastAsia" w:ascii="黑体" w:hAnsi="黑体" w:eastAsia="黑体" w:cs="黑体"/>
          <w:sz w:val="18"/>
          <w:szCs w:val="18"/>
        </w:rPr>
        <w:t>质膜和器膜脂类组成差异巨大</w:t>
      </w:r>
    </w:p>
    <w:p>
      <w:pPr>
        <w:pStyle w:val="31"/>
        <w:numPr>
          <w:ilvl w:val="3"/>
          <w:numId w:val="13"/>
        </w:numPr>
        <w:spacing w:line="0" w:lineRule="atLeast"/>
        <w:rPr>
          <w:rFonts w:ascii="黑体" w:hAnsi="黑体" w:eastAsia="黑体" w:cs="黑体"/>
          <w:sz w:val="18"/>
          <w:szCs w:val="18"/>
        </w:rPr>
      </w:pPr>
      <w:r>
        <w:rPr>
          <w:rFonts w:hint="eastAsia" w:ascii="黑体" w:hAnsi="黑体" w:eastAsia="黑体" w:cs="黑体"/>
          <w:sz w:val="18"/>
          <w:szCs w:val="18"/>
        </w:rPr>
        <w:t>膜蛋白不对称</w:t>
      </w:r>
    </w:p>
    <w:p>
      <w:pPr>
        <w:pStyle w:val="31"/>
        <w:numPr>
          <w:ilvl w:val="4"/>
          <w:numId w:val="14"/>
        </w:numPr>
        <w:spacing w:line="0" w:lineRule="atLeast"/>
        <w:rPr>
          <w:rFonts w:ascii="黑体" w:hAnsi="黑体" w:eastAsia="黑体" w:cs="黑体"/>
          <w:sz w:val="18"/>
          <w:szCs w:val="18"/>
        </w:rPr>
      </w:pPr>
      <w:r>
        <w:rPr>
          <w:rFonts w:hint="eastAsia" w:ascii="黑体" w:hAnsi="黑体" w:eastAsia="黑体" w:cs="黑体"/>
          <w:sz w:val="18"/>
          <w:szCs w:val="18"/>
        </w:rPr>
        <w:t>各种膜蛋白位置、数量不同</w:t>
      </w:r>
    </w:p>
    <w:p>
      <w:pPr>
        <w:pStyle w:val="31"/>
        <w:numPr>
          <w:ilvl w:val="4"/>
          <w:numId w:val="14"/>
        </w:numPr>
        <w:spacing w:line="0" w:lineRule="atLeast"/>
        <w:rPr>
          <w:rFonts w:ascii="黑体" w:hAnsi="黑体" w:eastAsia="黑体" w:cs="黑体"/>
          <w:sz w:val="18"/>
          <w:szCs w:val="18"/>
        </w:rPr>
      </w:pPr>
      <w:r>
        <w:rPr>
          <w:rFonts w:hint="eastAsia" w:ascii="黑体" w:hAnsi="黑体" w:eastAsia="黑体" w:cs="黑体"/>
          <w:sz w:val="18"/>
          <w:szCs w:val="18"/>
        </w:rPr>
        <w:t>穿膜蛋白有方向性，两个亲水端长度，氨基酸种类、排列顺序不同</w:t>
      </w:r>
    </w:p>
    <w:p>
      <w:pPr>
        <w:pStyle w:val="31"/>
        <w:numPr>
          <w:ilvl w:val="3"/>
          <w:numId w:val="13"/>
        </w:numPr>
        <w:spacing w:line="0" w:lineRule="atLeast"/>
        <w:rPr>
          <w:rFonts w:ascii="黑体" w:hAnsi="黑体" w:eastAsia="黑体" w:cs="黑体"/>
          <w:sz w:val="18"/>
          <w:szCs w:val="18"/>
        </w:rPr>
      </w:pPr>
      <w:r>
        <w:rPr>
          <w:rFonts w:hint="eastAsia" w:ascii="黑体" w:hAnsi="黑体" w:eastAsia="黑体" w:cs="黑体"/>
          <w:sz w:val="18"/>
          <w:szCs w:val="18"/>
        </w:rPr>
        <w:t>膜糖不对称</w:t>
      </w:r>
    </w:p>
    <w:p>
      <w:pPr>
        <w:pStyle w:val="31"/>
        <w:numPr>
          <w:ilvl w:val="4"/>
          <w:numId w:val="15"/>
        </w:numPr>
        <w:spacing w:line="0" w:lineRule="atLeast"/>
        <w:rPr>
          <w:rFonts w:ascii="黑体" w:hAnsi="黑体" w:eastAsia="黑体" w:cs="黑体"/>
          <w:sz w:val="18"/>
          <w:szCs w:val="18"/>
        </w:rPr>
      </w:pPr>
      <w:r>
        <w:rPr>
          <w:rFonts w:hint="eastAsia" w:ascii="黑体" w:hAnsi="黑体" w:eastAsia="黑体" w:cs="黑体"/>
          <w:sz w:val="18"/>
          <w:szCs w:val="18"/>
        </w:rPr>
        <w:t>寡糖链只分布于膜的非胞质面（质膜外表面和内膜系统膜腔的内侧面）</w:t>
      </w:r>
    </w:p>
    <w:p>
      <w:pPr>
        <w:pStyle w:val="31"/>
        <w:numPr>
          <w:ilvl w:val="0"/>
          <w:numId w:val="12"/>
        </w:numPr>
        <w:spacing w:line="0" w:lineRule="atLeast"/>
        <w:ind w:firstLine="360"/>
        <w:rPr>
          <w:rFonts w:ascii="黑体" w:hAnsi="黑体" w:eastAsia="黑体" w:cs="黑体"/>
          <w:sz w:val="18"/>
          <w:szCs w:val="18"/>
        </w:rPr>
      </w:pPr>
      <w:r>
        <w:rPr>
          <w:rFonts w:hint="eastAsia" w:ascii="黑体" w:hAnsi="黑体" w:eastAsia="黑体" w:cs="黑体"/>
          <w:sz w:val="18"/>
          <w:szCs w:val="18"/>
        </w:rPr>
        <w:t>流动性</w:t>
      </w:r>
      <w:r>
        <w:rPr>
          <w:rFonts w:ascii="黑体" w:hAnsi="黑体" w:eastAsia="黑体" w:cs="黑体"/>
          <w:sz w:val="18"/>
          <w:szCs w:val="18"/>
        </w:rPr>
        <w:t>：脂蛋爱流动</w:t>
      </w:r>
    </w:p>
    <w:p>
      <w:pPr>
        <w:pStyle w:val="31"/>
        <w:numPr>
          <w:ilvl w:val="3"/>
          <w:numId w:val="16"/>
        </w:numPr>
        <w:spacing w:line="0" w:lineRule="atLeast"/>
        <w:rPr>
          <w:rFonts w:ascii="黑体" w:hAnsi="黑体" w:eastAsia="黑体" w:cs="黑体"/>
          <w:sz w:val="18"/>
          <w:szCs w:val="18"/>
        </w:rPr>
      </w:pPr>
      <w:r>
        <w:rPr>
          <w:rFonts w:hint="eastAsia" w:ascii="黑体" w:hAnsi="黑体" w:eastAsia="黑体" w:cs="黑体"/>
          <w:sz w:val="18"/>
          <w:szCs w:val="18"/>
        </w:rPr>
        <w:t>膜脂流动性：在脂单层平面内可彼此交换位置，既有序排列又可以流动</w:t>
      </w:r>
    </w:p>
    <w:p>
      <w:pPr>
        <w:pStyle w:val="31"/>
        <w:numPr>
          <w:ilvl w:val="4"/>
          <w:numId w:val="17"/>
        </w:numPr>
        <w:spacing w:line="0" w:lineRule="atLeast"/>
        <w:rPr>
          <w:rFonts w:ascii="黑体" w:hAnsi="黑体" w:eastAsia="黑体" w:cs="黑体"/>
          <w:sz w:val="18"/>
          <w:szCs w:val="18"/>
        </w:rPr>
      </w:pPr>
      <w:r>
        <w:rPr>
          <w:rFonts w:hint="eastAsia" w:ascii="黑体" w:hAnsi="黑体" w:eastAsia="黑体" w:cs="黑体"/>
          <w:sz w:val="18"/>
          <w:szCs w:val="18"/>
        </w:rPr>
        <w:t>液晶态二维流体</w:t>
      </w:r>
    </w:p>
    <w:p>
      <w:pPr>
        <w:pStyle w:val="31"/>
        <w:numPr>
          <w:ilvl w:val="4"/>
          <w:numId w:val="17"/>
        </w:numPr>
        <w:spacing w:line="0" w:lineRule="atLeast"/>
        <w:rPr>
          <w:rFonts w:ascii="黑体" w:hAnsi="黑体" w:eastAsia="黑体" w:cs="黑体"/>
          <w:sz w:val="18"/>
          <w:szCs w:val="18"/>
        </w:rPr>
      </w:pPr>
      <w:r>
        <w:rPr>
          <w:rFonts w:hint="eastAsia" w:ascii="黑体" w:hAnsi="黑体" w:eastAsia="黑体" w:cs="黑体"/>
          <w:sz w:val="18"/>
          <w:szCs w:val="18"/>
        </w:rPr>
        <w:t>相变温度：液晶态和晶态转变温度，25℃</w:t>
      </w:r>
    </w:p>
    <w:p>
      <w:pPr>
        <w:pStyle w:val="31"/>
        <w:numPr>
          <w:ilvl w:val="4"/>
          <w:numId w:val="17"/>
        </w:numPr>
        <w:spacing w:line="0" w:lineRule="atLeast"/>
        <w:rPr>
          <w:rFonts w:ascii="黑体" w:hAnsi="黑体" w:eastAsia="黑体" w:cs="黑体"/>
          <w:sz w:val="18"/>
          <w:szCs w:val="18"/>
        </w:rPr>
      </w:pPr>
      <w:r>
        <w:rPr>
          <w:rFonts w:hint="eastAsia" w:ascii="黑体" w:hAnsi="黑体" w:eastAsia="黑体" w:cs="黑体"/>
          <w:sz w:val="18"/>
          <w:szCs w:val="18"/>
        </w:rPr>
        <w:t>液晶态的膜处于流动状态，与运动状态的膜蛋白协同完成膜的功能</w:t>
      </w:r>
    </w:p>
    <w:p>
      <w:pPr>
        <w:pStyle w:val="31"/>
        <w:numPr>
          <w:ilvl w:val="3"/>
          <w:numId w:val="16"/>
        </w:numPr>
        <w:spacing w:line="0" w:lineRule="atLeast"/>
        <w:rPr>
          <w:rFonts w:ascii="黑体" w:hAnsi="黑体" w:eastAsia="黑体" w:cs="黑体"/>
          <w:sz w:val="18"/>
          <w:szCs w:val="18"/>
        </w:rPr>
      </w:pPr>
      <w:r>
        <w:rPr>
          <w:rFonts w:hint="eastAsia" w:ascii="黑体" w:hAnsi="黑体" w:eastAsia="黑体" w:cs="黑体"/>
          <w:sz w:val="18"/>
          <w:szCs w:val="18"/>
        </w:rPr>
        <w:t>膜蛋白的流动性</w:t>
      </w:r>
    </w:p>
    <w:p>
      <w:pPr>
        <w:pStyle w:val="31"/>
        <w:numPr>
          <w:ilvl w:val="0"/>
          <w:numId w:val="7"/>
        </w:numPr>
        <w:spacing w:line="0" w:lineRule="atLeast"/>
        <w:rPr>
          <w:rFonts w:ascii="黑体" w:hAnsi="黑体" w:eastAsia="黑体" w:cs="黑体"/>
          <w:sz w:val="18"/>
          <w:szCs w:val="18"/>
        </w:rPr>
      </w:pPr>
      <w:r>
        <w:rPr>
          <w:rFonts w:ascii="黑体" w:hAnsi="黑体" w:eastAsia="黑体" w:cs="黑体"/>
          <w:sz w:val="18"/>
          <w:szCs w:val="18"/>
        </w:rPr>
        <w:t>分子</w:t>
      </w:r>
      <w:r>
        <w:rPr>
          <w:rFonts w:hint="eastAsia" w:ascii="黑体" w:hAnsi="黑体" w:eastAsia="黑体" w:cs="黑体"/>
          <w:sz w:val="18"/>
          <w:szCs w:val="18"/>
        </w:rPr>
        <w:t>结构</w:t>
      </w:r>
      <w:r>
        <w:rPr>
          <w:rFonts w:ascii="黑体" w:hAnsi="黑体" w:eastAsia="黑体" w:cs="黑体"/>
          <w:sz w:val="18"/>
          <w:szCs w:val="18"/>
        </w:rPr>
        <w:t>模型</w:t>
      </w:r>
      <w:r>
        <w:rPr>
          <w:rFonts w:hint="eastAsia" w:ascii="黑体" w:hAnsi="黑体" w:eastAsia="黑体" w:cs="黑体"/>
          <w:sz w:val="18"/>
          <w:szCs w:val="18"/>
        </w:rPr>
        <w:t>：脂筏模型。脂双层内部富含胆固醇和鞘磷脂以及特定种类膜蛋白组成的微区</w:t>
      </w:r>
    </w:p>
    <w:p>
      <w:pPr>
        <w:pStyle w:val="31"/>
        <w:numPr>
          <w:ilvl w:val="0"/>
          <w:numId w:val="18"/>
        </w:numPr>
        <w:spacing w:line="0" w:lineRule="atLeast"/>
        <w:ind w:firstLine="360"/>
        <w:rPr>
          <w:rFonts w:ascii="黑体" w:hAnsi="黑体" w:eastAsia="黑体" w:cs="黑体"/>
          <w:sz w:val="18"/>
          <w:szCs w:val="18"/>
        </w:rPr>
      </w:pPr>
      <w:r>
        <w:rPr>
          <w:rFonts w:hint="eastAsia" w:ascii="黑体" w:hAnsi="黑体" w:eastAsia="黑体" w:cs="黑体"/>
          <w:sz w:val="18"/>
          <w:szCs w:val="18"/>
        </w:rPr>
        <w:t>特点：脂筏比其他地方厚，更有秩序且较少流动；周围是流动性较高的液态区，提供一个蛋白质可相互作用、形成有效构象的环境</w:t>
      </w:r>
    </w:p>
    <w:p>
      <w:pPr>
        <w:pStyle w:val="31"/>
        <w:numPr>
          <w:ilvl w:val="0"/>
          <w:numId w:val="18"/>
        </w:numPr>
        <w:spacing w:line="0" w:lineRule="atLeast"/>
        <w:ind w:firstLine="360"/>
        <w:rPr>
          <w:rFonts w:ascii="黑体" w:hAnsi="黑体" w:eastAsia="黑体" w:cs="黑体"/>
          <w:sz w:val="18"/>
          <w:szCs w:val="18"/>
        </w:rPr>
      </w:pPr>
      <w:r>
        <w:rPr>
          <w:rFonts w:hint="eastAsia" w:ascii="黑体" w:hAnsi="黑体" w:eastAsia="黑体" w:cs="黑体"/>
          <w:sz w:val="18"/>
          <w:szCs w:val="18"/>
        </w:rPr>
        <w:t>功能：参与信号转导、受体介导的内吞作用以及胆固醇代谢运输等</w:t>
      </w:r>
    </w:p>
    <w:p>
      <w:pPr>
        <w:pStyle w:val="31"/>
        <w:spacing w:line="0" w:lineRule="atLeast"/>
        <w:ind w:left="0"/>
        <w:rPr>
          <w:rFonts w:ascii="黑体" w:hAnsi="黑体" w:eastAsia="黑体" w:cs="黑体"/>
          <w:sz w:val="18"/>
          <w:szCs w:val="18"/>
        </w:rPr>
      </w:pPr>
    </w:p>
    <w:p>
      <w:pPr>
        <w:spacing w:line="0" w:lineRule="atLeast"/>
        <w:rPr>
          <w:rFonts w:ascii="黑体" w:hAnsi="黑体" w:eastAsia="黑体" w:cs="黑体"/>
          <w:sz w:val="18"/>
          <w:szCs w:val="18"/>
        </w:rPr>
      </w:pPr>
      <w:r>
        <w:rPr>
          <w:rFonts w:ascii="黑体" w:hAnsi="黑体" w:eastAsia="黑体" w:cs="黑体"/>
          <w:sz w:val="18"/>
          <w:szCs w:val="18"/>
        </w:rPr>
        <w:br w:type="page"/>
      </w:r>
    </w:p>
    <w:p>
      <w:pPr>
        <w:pStyle w:val="31"/>
        <w:spacing w:line="0" w:lineRule="atLeast"/>
        <w:ind w:left="0"/>
        <w:jc w:val="center"/>
        <w:rPr>
          <w:rFonts w:ascii="黑体" w:hAnsi="黑体" w:eastAsia="黑体" w:cs="黑体"/>
          <w:sz w:val="18"/>
          <w:szCs w:val="18"/>
        </w:rPr>
      </w:pPr>
      <w:r>
        <w:rPr>
          <w:rFonts w:ascii="黑体" w:hAnsi="黑体" w:eastAsia="黑体" w:cs="黑体"/>
          <w:sz w:val="18"/>
          <w:szCs w:val="18"/>
        </w:rPr>
        <w:t>专题四 小分子的跨膜运输</w:t>
      </w:r>
    </w:p>
    <w:p>
      <w:pPr>
        <w:pStyle w:val="31"/>
        <w:numPr>
          <w:ilvl w:val="3"/>
          <w:numId w:val="19"/>
        </w:numPr>
        <w:spacing w:line="0" w:lineRule="atLeast"/>
        <w:rPr>
          <w:rFonts w:ascii="黑体" w:hAnsi="黑体" w:eastAsia="黑体" w:cs="黑体"/>
          <w:sz w:val="18"/>
          <w:szCs w:val="18"/>
        </w:rPr>
      </w:pPr>
      <w:r>
        <w:rPr>
          <w:rFonts w:hint="eastAsia" w:ascii="黑体" w:hAnsi="黑体" w:eastAsia="黑体" w:cs="黑体"/>
          <w:sz w:val="18"/>
          <w:szCs w:val="18"/>
        </w:rPr>
        <w:t>简单扩散</w:t>
      </w:r>
      <w:r>
        <w:rPr>
          <w:rFonts w:ascii="黑体" w:hAnsi="黑体" w:eastAsia="黑体" w:cs="黑体"/>
          <w:sz w:val="18"/>
          <w:szCs w:val="18"/>
        </w:rPr>
        <w:t>：</w:t>
      </w:r>
      <w:r>
        <w:rPr>
          <w:rFonts w:hint="eastAsia" w:ascii="黑体" w:hAnsi="黑体" w:eastAsia="黑体" w:cs="黑体"/>
          <w:sz w:val="18"/>
          <w:szCs w:val="18"/>
        </w:rPr>
        <w:t>顺浓度，</w:t>
      </w:r>
      <w:r>
        <w:rPr>
          <w:rFonts w:ascii="黑体" w:hAnsi="黑体" w:eastAsia="黑体" w:cs="黑体"/>
          <w:sz w:val="18"/>
          <w:szCs w:val="18"/>
        </w:rPr>
        <w:t>0</w:t>
      </w:r>
      <w:r>
        <w:rPr>
          <w:rFonts w:hint="eastAsia" w:ascii="黑体" w:hAnsi="黑体" w:eastAsia="黑体" w:cs="黑体"/>
          <w:sz w:val="18"/>
          <w:szCs w:val="18"/>
        </w:rPr>
        <w:t>能量</w:t>
      </w:r>
      <w:r>
        <w:rPr>
          <w:rFonts w:ascii="黑体" w:hAnsi="黑体" w:eastAsia="黑体" w:cs="黑体"/>
          <w:sz w:val="18"/>
          <w:szCs w:val="18"/>
        </w:rPr>
        <w:t>、</w:t>
      </w:r>
      <w:r>
        <w:rPr>
          <w:rFonts w:hint="eastAsia" w:ascii="黑体" w:hAnsi="黑体" w:eastAsia="黑体" w:cs="黑体"/>
          <w:sz w:val="18"/>
          <w:szCs w:val="18"/>
        </w:rPr>
        <w:t>膜蛋白</w:t>
      </w:r>
    </w:p>
    <w:p>
      <w:pPr>
        <w:pStyle w:val="31"/>
        <w:numPr>
          <w:ilvl w:val="4"/>
          <w:numId w:val="20"/>
        </w:numPr>
        <w:spacing w:line="0" w:lineRule="atLeast"/>
        <w:rPr>
          <w:rFonts w:ascii="黑体" w:hAnsi="黑体" w:eastAsia="黑体" w:cs="黑体"/>
          <w:sz w:val="18"/>
          <w:szCs w:val="18"/>
        </w:rPr>
      </w:pPr>
      <w:r>
        <w:rPr>
          <w:rFonts w:ascii="黑体" w:hAnsi="黑体" w:eastAsia="黑体" w:cs="黑体"/>
          <w:sz w:val="18"/>
          <w:szCs w:val="18"/>
        </w:rPr>
        <w:t>物质</w:t>
      </w:r>
      <w:r>
        <w:rPr>
          <w:rFonts w:hint="eastAsia" w:ascii="黑体" w:hAnsi="黑体" w:eastAsia="黑体" w:cs="黑体"/>
          <w:sz w:val="18"/>
          <w:szCs w:val="18"/>
        </w:rPr>
        <w:t>：</w:t>
      </w:r>
    </w:p>
    <w:p>
      <w:pPr>
        <w:pStyle w:val="31"/>
        <w:numPr>
          <w:ilvl w:val="0"/>
          <w:numId w:val="21"/>
        </w:numPr>
        <w:spacing w:line="0" w:lineRule="atLeast"/>
        <w:ind w:firstLine="360"/>
        <w:rPr>
          <w:rFonts w:ascii="黑体" w:hAnsi="黑体" w:eastAsia="黑体" w:cs="黑体"/>
          <w:sz w:val="18"/>
          <w:szCs w:val="18"/>
        </w:rPr>
      </w:pPr>
      <w:r>
        <w:rPr>
          <w:rFonts w:hint="eastAsia" w:ascii="黑体" w:hAnsi="黑体" w:eastAsia="黑体" w:cs="黑体"/>
          <w:sz w:val="18"/>
          <w:szCs w:val="18"/>
        </w:rPr>
        <w:t>易于通过：脂溶性、不带电小分子（简单基本有机物，甾类激素）</w:t>
      </w:r>
    </w:p>
    <w:p>
      <w:pPr>
        <w:pStyle w:val="31"/>
        <w:numPr>
          <w:ilvl w:val="0"/>
          <w:numId w:val="21"/>
        </w:numPr>
        <w:spacing w:line="0" w:lineRule="atLeast"/>
        <w:ind w:firstLine="360"/>
        <w:rPr>
          <w:rFonts w:ascii="黑体" w:hAnsi="黑体" w:eastAsia="黑体" w:cs="黑体"/>
          <w:sz w:val="18"/>
          <w:szCs w:val="18"/>
        </w:rPr>
      </w:pPr>
      <w:r>
        <w:rPr>
          <w:rFonts w:hint="eastAsia" w:ascii="黑体" w:hAnsi="黑体" w:eastAsia="黑体" w:cs="黑体"/>
          <w:sz w:val="18"/>
          <w:szCs w:val="18"/>
        </w:rPr>
        <w:t>能通过但速率慢：不带电的小极性分子</w:t>
      </w:r>
    </w:p>
    <w:p>
      <w:pPr>
        <w:pStyle w:val="31"/>
        <w:numPr>
          <w:ilvl w:val="0"/>
          <w:numId w:val="21"/>
        </w:numPr>
        <w:spacing w:line="0" w:lineRule="atLeast"/>
        <w:ind w:firstLine="360"/>
        <w:rPr>
          <w:rFonts w:ascii="黑体" w:hAnsi="黑体" w:eastAsia="黑体" w:cs="黑体"/>
          <w:sz w:val="18"/>
          <w:szCs w:val="18"/>
        </w:rPr>
      </w:pPr>
      <w:r>
        <w:rPr>
          <w:rFonts w:hint="eastAsia" w:ascii="黑体" w:hAnsi="黑体" w:eastAsia="黑体" w:cs="黑体"/>
          <w:sz w:val="18"/>
          <w:szCs w:val="18"/>
        </w:rPr>
        <w:t>完全过不去：带电粒子、分子量较大的极性分子（氨基酸、葡萄糖）</w:t>
      </w:r>
    </w:p>
    <w:p>
      <w:pPr>
        <w:pStyle w:val="31"/>
        <w:numPr>
          <w:ilvl w:val="4"/>
          <w:numId w:val="20"/>
        </w:numPr>
        <w:spacing w:line="0" w:lineRule="atLeast"/>
        <w:rPr>
          <w:rFonts w:ascii="黑体" w:hAnsi="黑体" w:eastAsia="黑体" w:cs="黑体"/>
          <w:sz w:val="18"/>
          <w:szCs w:val="18"/>
        </w:rPr>
      </w:pPr>
      <w:r>
        <w:rPr>
          <w:rFonts w:hint="eastAsia" w:ascii="黑体" w:hAnsi="黑体" w:eastAsia="黑体" w:cs="黑体"/>
          <w:sz w:val="18"/>
          <w:szCs w:val="18"/>
        </w:rPr>
        <w:t>条件：</w:t>
      </w:r>
    </w:p>
    <w:p>
      <w:pPr>
        <w:pStyle w:val="31"/>
        <w:numPr>
          <w:ilvl w:val="0"/>
          <w:numId w:val="22"/>
        </w:numPr>
        <w:spacing w:line="0" w:lineRule="atLeast"/>
        <w:ind w:firstLine="360"/>
        <w:rPr>
          <w:rFonts w:ascii="黑体" w:hAnsi="黑体" w:eastAsia="黑体" w:cs="黑体"/>
          <w:sz w:val="18"/>
          <w:szCs w:val="18"/>
        </w:rPr>
      </w:pPr>
      <w:r>
        <w:rPr>
          <w:rFonts w:hint="eastAsia" w:ascii="黑体" w:hAnsi="黑体" w:eastAsia="黑体" w:cs="黑体"/>
          <w:sz w:val="18"/>
          <w:szCs w:val="18"/>
        </w:rPr>
        <w:t>膜两侧浓度差</w:t>
      </w:r>
    </w:p>
    <w:p>
      <w:pPr>
        <w:pStyle w:val="31"/>
        <w:numPr>
          <w:ilvl w:val="0"/>
          <w:numId w:val="22"/>
        </w:numPr>
        <w:spacing w:line="0" w:lineRule="atLeast"/>
        <w:ind w:firstLine="360"/>
        <w:rPr>
          <w:rFonts w:ascii="黑体" w:hAnsi="黑体" w:eastAsia="黑体" w:cs="黑体"/>
          <w:sz w:val="18"/>
          <w:szCs w:val="18"/>
        </w:rPr>
      </w:pPr>
      <w:r>
        <w:rPr>
          <w:rFonts w:hint="eastAsia" w:ascii="黑体" w:hAnsi="黑体" w:eastAsia="黑体" w:cs="黑体"/>
          <w:sz w:val="18"/>
          <w:szCs w:val="18"/>
        </w:rPr>
        <w:t>溶质必须能透过膜（选择透过性）</w:t>
      </w:r>
    </w:p>
    <w:p>
      <w:pPr>
        <w:pStyle w:val="31"/>
        <w:numPr>
          <w:ilvl w:val="3"/>
          <w:numId w:val="19"/>
        </w:numPr>
        <w:spacing w:line="0" w:lineRule="atLeast"/>
        <w:rPr>
          <w:rFonts w:ascii="黑体" w:hAnsi="黑体" w:eastAsia="黑体" w:cs="黑体"/>
          <w:sz w:val="18"/>
          <w:szCs w:val="18"/>
        </w:rPr>
      </w:pPr>
      <w:r>
        <w:rPr>
          <w:rFonts w:hint="eastAsia" w:ascii="黑体" w:hAnsi="黑体" w:eastAsia="黑体" w:cs="黑体"/>
          <w:sz w:val="18"/>
          <w:szCs w:val="18"/>
        </w:rPr>
        <w:t>被动运输</w:t>
      </w:r>
      <w:r>
        <w:rPr>
          <w:rFonts w:ascii="黑体" w:hAnsi="黑体" w:eastAsia="黑体" w:cs="黑体"/>
          <w:sz w:val="18"/>
          <w:szCs w:val="18"/>
        </w:rPr>
        <w:t>：</w:t>
      </w:r>
      <w:r>
        <w:rPr>
          <w:rFonts w:hint="eastAsia" w:ascii="黑体" w:hAnsi="黑体" w:eastAsia="黑体" w:cs="黑体"/>
          <w:sz w:val="18"/>
          <w:szCs w:val="18"/>
        </w:rPr>
        <w:t>顺浓度/电化学</w:t>
      </w:r>
      <w:r>
        <w:rPr>
          <w:rFonts w:ascii="黑体" w:hAnsi="黑体" w:eastAsia="黑体" w:cs="黑体"/>
          <w:sz w:val="18"/>
          <w:szCs w:val="18"/>
        </w:rPr>
        <w:t>，0</w:t>
      </w:r>
      <w:r>
        <w:rPr>
          <w:rFonts w:hint="eastAsia" w:ascii="黑体" w:hAnsi="黑体" w:eastAsia="黑体" w:cs="黑体"/>
          <w:sz w:val="18"/>
          <w:szCs w:val="18"/>
        </w:rPr>
        <w:t>能量，依赖膜蛋白</w:t>
      </w:r>
    </w:p>
    <w:p>
      <w:pPr>
        <w:pStyle w:val="31"/>
        <w:numPr>
          <w:ilvl w:val="4"/>
          <w:numId w:val="23"/>
        </w:numPr>
        <w:spacing w:line="0" w:lineRule="atLeast"/>
        <w:rPr>
          <w:rFonts w:ascii="黑体" w:hAnsi="黑体" w:eastAsia="黑体" w:cs="黑体"/>
          <w:sz w:val="18"/>
          <w:szCs w:val="18"/>
        </w:rPr>
      </w:pPr>
      <w:r>
        <w:rPr>
          <w:rFonts w:hint="eastAsia" w:ascii="黑体" w:hAnsi="黑体" w:eastAsia="黑体" w:cs="黑体"/>
          <w:sz w:val="18"/>
          <w:szCs w:val="18"/>
        </w:rPr>
        <w:t>易化扩散：载体蛋白介导下，非脂溶性物质，会结合</w:t>
      </w:r>
    </w:p>
    <w:p>
      <w:pPr>
        <w:pStyle w:val="31"/>
        <w:numPr>
          <w:ilvl w:val="0"/>
          <w:numId w:val="24"/>
        </w:numPr>
        <w:spacing w:line="0" w:lineRule="atLeast"/>
        <w:ind w:firstLine="360"/>
        <w:rPr>
          <w:rFonts w:ascii="黑体" w:hAnsi="黑体" w:eastAsia="黑体" w:cs="黑体"/>
          <w:sz w:val="18"/>
          <w:szCs w:val="18"/>
        </w:rPr>
      </w:pPr>
      <w:r>
        <w:rPr>
          <w:rFonts w:hint="eastAsia" w:ascii="黑体" w:hAnsi="黑体" w:eastAsia="黑体" w:cs="黑体"/>
          <w:sz w:val="18"/>
          <w:szCs w:val="18"/>
        </w:rPr>
        <w:t>特点：</w:t>
      </w:r>
    </w:p>
    <w:p>
      <w:pPr>
        <w:pStyle w:val="31"/>
        <w:numPr>
          <w:ilvl w:val="6"/>
          <w:numId w:val="16"/>
        </w:numPr>
        <w:spacing w:line="0" w:lineRule="atLeast"/>
        <w:rPr>
          <w:rFonts w:ascii="黑体" w:hAnsi="黑体" w:eastAsia="黑体" w:cs="黑体"/>
          <w:sz w:val="18"/>
          <w:szCs w:val="18"/>
        </w:rPr>
      </w:pPr>
      <w:r>
        <w:rPr>
          <w:rFonts w:hint="eastAsia" w:ascii="黑体" w:hAnsi="黑体" w:eastAsia="黑体" w:cs="黑体"/>
          <w:sz w:val="18"/>
          <w:szCs w:val="18"/>
        </w:rPr>
        <w:t>和被转运物质特异性结合，暂时、可逆</w:t>
      </w:r>
    </w:p>
    <w:p>
      <w:pPr>
        <w:pStyle w:val="31"/>
        <w:numPr>
          <w:ilvl w:val="6"/>
          <w:numId w:val="16"/>
        </w:numPr>
        <w:spacing w:line="0" w:lineRule="atLeast"/>
        <w:rPr>
          <w:rFonts w:ascii="黑体" w:hAnsi="黑体" w:eastAsia="黑体" w:cs="黑体"/>
          <w:sz w:val="18"/>
          <w:szCs w:val="18"/>
        </w:rPr>
      </w:pPr>
      <w:r>
        <w:rPr>
          <w:rFonts w:hint="eastAsia" w:ascii="黑体" w:hAnsi="黑体" w:eastAsia="黑体" w:cs="黑体"/>
          <w:sz w:val="18"/>
          <w:szCs w:val="18"/>
        </w:rPr>
        <w:t>用构象变化进行转运，运完恢复</w:t>
      </w:r>
    </w:p>
    <w:p>
      <w:pPr>
        <w:pStyle w:val="31"/>
        <w:numPr>
          <w:ilvl w:val="6"/>
          <w:numId w:val="16"/>
        </w:numPr>
        <w:spacing w:line="0" w:lineRule="atLeast"/>
        <w:rPr>
          <w:rFonts w:ascii="黑体" w:hAnsi="黑体" w:eastAsia="黑体" w:cs="黑体"/>
          <w:sz w:val="18"/>
          <w:szCs w:val="18"/>
        </w:rPr>
      </w:pPr>
      <w:r>
        <w:rPr>
          <w:rFonts w:hint="eastAsia" w:ascii="黑体" w:hAnsi="黑体" w:eastAsia="黑体" w:cs="黑体"/>
          <w:sz w:val="18"/>
          <w:szCs w:val="18"/>
        </w:rPr>
        <w:t>转运速率会饱和</w:t>
      </w:r>
    </w:p>
    <w:p>
      <w:pPr>
        <w:pStyle w:val="31"/>
        <w:numPr>
          <w:ilvl w:val="6"/>
          <w:numId w:val="16"/>
        </w:numPr>
        <w:spacing w:line="0" w:lineRule="atLeast"/>
        <w:rPr>
          <w:rFonts w:ascii="黑体" w:hAnsi="黑体" w:eastAsia="黑体" w:cs="黑体"/>
          <w:sz w:val="18"/>
          <w:szCs w:val="18"/>
        </w:rPr>
      </w:pPr>
      <w:r>
        <w:rPr>
          <w:rFonts w:hint="eastAsia" w:ascii="黑体" w:hAnsi="黑体" w:eastAsia="黑体" w:cs="黑体"/>
          <w:sz w:val="18"/>
          <w:szCs w:val="18"/>
        </w:rPr>
        <w:t>可被竞争性抑制剂阻断</w:t>
      </w:r>
    </w:p>
    <w:p>
      <w:pPr>
        <w:pStyle w:val="31"/>
        <w:numPr>
          <w:ilvl w:val="0"/>
          <w:numId w:val="24"/>
        </w:numPr>
        <w:spacing w:line="0" w:lineRule="atLeast"/>
        <w:ind w:firstLine="360"/>
        <w:rPr>
          <w:rFonts w:ascii="黑体" w:hAnsi="黑体" w:eastAsia="黑体" w:cs="黑体"/>
          <w:sz w:val="18"/>
          <w:szCs w:val="18"/>
        </w:rPr>
      </w:pPr>
      <w:r>
        <w:rPr>
          <w:rFonts w:hint="eastAsia" w:ascii="黑体" w:hAnsi="黑体" w:eastAsia="黑体" w:cs="黑体"/>
          <w:sz w:val="18"/>
          <w:szCs w:val="18"/>
        </w:rPr>
        <w:t>举例：葡萄糖进细胞，GLUT</w:t>
      </w:r>
    </w:p>
    <w:p>
      <w:pPr>
        <w:pStyle w:val="31"/>
        <w:numPr>
          <w:ilvl w:val="4"/>
          <w:numId w:val="23"/>
        </w:numPr>
        <w:spacing w:line="0" w:lineRule="atLeast"/>
        <w:rPr>
          <w:rFonts w:ascii="黑体" w:hAnsi="黑体" w:eastAsia="黑体" w:cs="黑体"/>
          <w:sz w:val="18"/>
          <w:szCs w:val="18"/>
        </w:rPr>
      </w:pPr>
      <w:r>
        <w:rPr>
          <w:rFonts w:hint="eastAsia" w:ascii="黑体" w:hAnsi="黑体" w:eastAsia="黑体" w:cs="黑体"/>
          <w:sz w:val="18"/>
          <w:szCs w:val="18"/>
        </w:rPr>
        <w:t>离子通道</w:t>
      </w:r>
    </w:p>
    <w:p>
      <w:pPr>
        <w:pStyle w:val="31"/>
        <w:numPr>
          <w:ilvl w:val="0"/>
          <w:numId w:val="25"/>
        </w:numPr>
        <w:spacing w:line="0" w:lineRule="atLeast"/>
        <w:ind w:firstLine="360"/>
        <w:rPr>
          <w:rFonts w:ascii="黑体" w:hAnsi="黑体" w:eastAsia="黑体" w:cs="黑体"/>
          <w:sz w:val="18"/>
          <w:szCs w:val="18"/>
        </w:rPr>
      </w:pPr>
      <w:r>
        <w:rPr>
          <w:rFonts w:hint="eastAsia" w:ascii="黑体" w:hAnsi="黑体" w:eastAsia="黑体" w:cs="黑体"/>
          <w:sz w:val="18"/>
          <w:szCs w:val="18"/>
        </w:rPr>
        <w:t>分类：</w:t>
      </w:r>
    </w:p>
    <w:p>
      <w:pPr>
        <w:pStyle w:val="31"/>
        <w:numPr>
          <w:ilvl w:val="6"/>
          <w:numId w:val="26"/>
        </w:numPr>
        <w:spacing w:line="0" w:lineRule="atLeast"/>
        <w:rPr>
          <w:rFonts w:ascii="黑体" w:hAnsi="黑体" w:eastAsia="黑体" w:cs="黑体"/>
          <w:sz w:val="18"/>
          <w:szCs w:val="18"/>
        </w:rPr>
      </w:pPr>
      <w:r>
        <w:rPr>
          <w:rFonts w:hint="eastAsia" w:ascii="黑体" w:hAnsi="黑体" w:eastAsia="黑体" w:cs="黑体"/>
          <w:sz w:val="18"/>
          <w:szCs w:val="18"/>
        </w:rPr>
        <w:t>配体门控通道（受体）</w:t>
      </w:r>
      <w:r>
        <w:rPr>
          <w:rFonts w:ascii="黑体" w:hAnsi="黑体" w:eastAsia="黑体" w:cs="黑体"/>
          <w:sz w:val="18"/>
          <w:szCs w:val="18"/>
        </w:rPr>
        <w:t>：</w:t>
      </w:r>
      <w:r>
        <w:rPr>
          <w:rFonts w:hint="eastAsia" w:ascii="黑体" w:hAnsi="黑体" w:eastAsia="黑体" w:cs="黑体"/>
          <w:sz w:val="18"/>
          <w:szCs w:val="18"/>
        </w:rPr>
        <w:t>和胞外配体结合后构象改变，打开闸门</w:t>
      </w:r>
    </w:p>
    <w:p>
      <w:pPr>
        <w:pStyle w:val="31"/>
        <w:numPr>
          <w:ilvl w:val="6"/>
          <w:numId w:val="26"/>
        </w:numPr>
        <w:spacing w:line="0" w:lineRule="atLeast"/>
        <w:rPr>
          <w:rFonts w:ascii="黑体" w:hAnsi="黑体" w:eastAsia="黑体" w:cs="黑体"/>
          <w:sz w:val="18"/>
          <w:szCs w:val="18"/>
        </w:rPr>
      </w:pPr>
      <w:r>
        <w:rPr>
          <w:rFonts w:hint="eastAsia" w:ascii="黑体" w:hAnsi="黑体" w:eastAsia="黑体" w:cs="黑体"/>
          <w:sz w:val="18"/>
          <w:szCs w:val="18"/>
        </w:rPr>
        <w:t>电压门控通道</w:t>
      </w:r>
      <w:r>
        <w:rPr>
          <w:rFonts w:ascii="黑体" w:hAnsi="黑体" w:eastAsia="黑体" w:cs="黑体"/>
          <w:sz w:val="18"/>
          <w:szCs w:val="18"/>
        </w:rPr>
        <w:t>：</w:t>
      </w:r>
      <w:r>
        <w:rPr>
          <w:rFonts w:hint="eastAsia" w:ascii="黑体" w:hAnsi="黑体" w:eastAsia="黑体" w:cs="黑体"/>
          <w:sz w:val="18"/>
          <w:szCs w:val="18"/>
        </w:rPr>
        <w:t>跨膜电位改变诱发构象改变</w:t>
      </w:r>
      <w:r>
        <w:rPr>
          <w:rFonts w:ascii="黑体" w:hAnsi="黑体" w:eastAsia="黑体" w:cs="黑体"/>
          <w:sz w:val="18"/>
          <w:szCs w:val="18"/>
        </w:rPr>
        <w:t>只开发</w:t>
      </w:r>
      <w:r>
        <w:rPr>
          <w:rFonts w:hint="eastAsia" w:ascii="黑体" w:hAnsi="黑体" w:eastAsia="黑体" w:cs="黑体"/>
          <w:sz w:val="18"/>
          <w:szCs w:val="18"/>
        </w:rPr>
        <w:t>几ms</w:t>
      </w:r>
    </w:p>
    <w:p>
      <w:pPr>
        <w:pStyle w:val="31"/>
        <w:spacing w:line="0" w:lineRule="atLeast"/>
        <w:ind w:left="1100" w:firstLine="417"/>
        <w:rPr>
          <w:rFonts w:ascii="黑体" w:hAnsi="黑体" w:eastAsia="黑体" w:cs="黑体"/>
          <w:sz w:val="18"/>
          <w:szCs w:val="18"/>
        </w:rPr>
      </w:pPr>
      <w:r>
        <w:rPr>
          <w:rFonts w:hint="eastAsia" w:ascii="黑体" w:hAnsi="黑体" w:eastAsia="黑体" w:cs="黑体"/>
          <w:sz w:val="18"/>
          <w:szCs w:val="18"/>
        </w:rPr>
        <w:t>应用：主要在兴奋细胞</w:t>
      </w:r>
    </w:p>
    <w:p>
      <w:pPr>
        <w:pStyle w:val="31"/>
        <w:numPr>
          <w:ilvl w:val="6"/>
          <w:numId w:val="26"/>
        </w:numPr>
        <w:spacing w:line="0" w:lineRule="atLeast"/>
        <w:rPr>
          <w:rFonts w:ascii="黑体" w:hAnsi="黑体" w:eastAsia="黑体" w:cs="黑体"/>
          <w:sz w:val="18"/>
          <w:szCs w:val="18"/>
        </w:rPr>
      </w:pPr>
      <w:r>
        <w:rPr>
          <w:rFonts w:hint="eastAsia" w:ascii="黑体" w:hAnsi="黑体" w:eastAsia="黑体" w:cs="黑体"/>
          <w:sz w:val="18"/>
          <w:szCs w:val="18"/>
        </w:rPr>
        <w:t>应力激活通道</w:t>
      </w:r>
      <w:r>
        <w:rPr>
          <w:rFonts w:ascii="黑体" w:hAnsi="黑体" w:eastAsia="黑体" w:cs="黑体"/>
          <w:sz w:val="18"/>
          <w:szCs w:val="18"/>
        </w:rPr>
        <w:t>：</w:t>
      </w:r>
      <w:r>
        <w:rPr>
          <w:rFonts w:hint="eastAsia" w:ascii="黑体" w:hAnsi="黑体" w:eastAsia="黑体" w:cs="黑体"/>
          <w:sz w:val="18"/>
          <w:szCs w:val="18"/>
        </w:rPr>
        <w:t>感受应力作用改变构象，离子进入细胞引起膜点位变化，产生电信号</w:t>
      </w:r>
    </w:p>
    <w:p>
      <w:pPr>
        <w:pStyle w:val="31"/>
        <w:spacing w:line="0" w:lineRule="atLeast"/>
        <w:ind w:left="1100" w:firstLine="417"/>
        <w:rPr>
          <w:rFonts w:ascii="黑体" w:hAnsi="黑体" w:eastAsia="黑体" w:cs="黑体"/>
          <w:sz w:val="18"/>
          <w:szCs w:val="18"/>
        </w:rPr>
      </w:pPr>
      <w:r>
        <w:rPr>
          <w:rFonts w:hint="eastAsia" w:ascii="黑体" w:hAnsi="黑体" w:eastAsia="黑体" w:cs="黑体"/>
          <w:sz w:val="18"/>
          <w:szCs w:val="18"/>
        </w:rPr>
        <w:t>应用：内耳毛细胞感受声波振动</w:t>
      </w:r>
    </w:p>
    <w:p>
      <w:pPr>
        <w:pStyle w:val="31"/>
        <w:numPr>
          <w:ilvl w:val="0"/>
          <w:numId w:val="25"/>
        </w:numPr>
        <w:spacing w:line="0" w:lineRule="atLeast"/>
        <w:ind w:firstLine="360"/>
        <w:rPr>
          <w:rFonts w:ascii="黑体" w:hAnsi="黑体" w:eastAsia="黑体" w:cs="黑体"/>
          <w:sz w:val="18"/>
          <w:szCs w:val="18"/>
        </w:rPr>
      </w:pPr>
      <w:r>
        <w:rPr>
          <w:rFonts w:hint="eastAsia" w:ascii="黑体" w:hAnsi="黑体" w:eastAsia="黑体" w:cs="黑体"/>
          <w:sz w:val="18"/>
          <w:szCs w:val="18"/>
        </w:rPr>
        <w:t>特点：</w:t>
      </w:r>
    </w:p>
    <w:p>
      <w:pPr>
        <w:pStyle w:val="31"/>
        <w:numPr>
          <w:ilvl w:val="6"/>
          <w:numId w:val="27"/>
        </w:numPr>
        <w:spacing w:line="0" w:lineRule="atLeast"/>
        <w:rPr>
          <w:rFonts w:ascii="黑体" w:hAnsi="黑体" w:eastAsia="黑体" w:cs="黑体"/>
          <w:sz w:val="18"/>
          <w:szCs w:val="18"/>
        </w:rPr>
      </w:pPr>
      <w:r>
        <w:rPr>
          <w:rFonts w:hint="eastAsia" w:ascii="黑体" w:hAnsi="黑体" w:eastAsia="黑体" w:cs="黑体"/>
          <w:sz w:val="18"/>
          <w:szCs w:val="18"/>
        </w:rPr>
        <w:t>双向</w:t>
      </w:r>
    </w:p>
    <w:p>
      <w:pPr>
        <w:pStyle w:val="31"/>
        <w:numPr>
          <w:ilvl w:val="6"/>
          <w:numId w:val="27"/>
        </w:numPr>
        <w:spacing w:line="0" w:lineRule="atLeast"/>
        <w:rPr>
          <w:rFonts w:ascii="黑体" w:hAnsi="黑体" w:eastAsia="黑体" w:cs="黑体"/>
          <w:sz w:val="18"/>
          <w:szCs w:val="18"/>
        </w:rPr>
      </w:pPr>
      <w:r>
        <w:rPr>
          <w:rFonts w:hint="eastAsia" w:ascii="黑体" w:hAnsi="黑体" w:eastAsia="黑体" w:cs="黑体"/>
          <w:sz w:val="18"/>
          <w:szCs w:val="18"/>
        </w:rPr>
        <w:t>选择性</w:t>
      </w:r>
    </w:p>
    <w:p>
      <w:pPr>
        <w:pStyle w:val="31"/>
        <w:numPr>
          <w:ilvl w:val="6"/>
          <w:numId w:val="27"/>
        </w:numPr>
        <w:spacing w:line="0" w:lineRule="atLeast"/>
        <w:rPr>
          <w:rFonts w:ascii="黑体" w:hAnsi="黑体" w:eastAsia="黑体" w:cs="黑体"/>
          <w:sz w:val="18"/>
          <w:szCs w:val="18"/>
        </w:rPr>
      </w:pPr>
      <w:r>
        <w:rPr>
          <w:rFonts w:hint="eastAsia" w:ascii="黑体" w:hAnsi="黑体" w:eastAsia="黑体" w:cs="黑体"/>
          <w:sz w:val="18"/>
          <w:szCs w:val="18"/>
        </w:rPr>
        <w:t>速率快</w:t>
      </w:r>
    </w:p>
    <w:p>
      <w:pPr>
        <w:pStyle w:val="31"/>
        <w:numPr>
          <w:ilvl w:val="6"/>
          <w:numId w:val="27"/>
        </w:numPr>
        <w:spacing w:line="0" w:lineRule="atLeast"/>
        <w:rPr>
          <w:rFonts w:ascii="黑体" w:hAnsi="黑体" w:eastAsia="黑体" w:cs="黑体"/>
          <w:sz w:val="18"/>
          <w:szCs w:val="18"/>
        </w:rPr>
      </w:pPr>
      <w:r>
        <w:rPr>
          <w:rFonts w:hint="eastAsia" w:ascii="黑体" w:hAnsi="黑体" w:eastAsia="黑体" w:cs="黑体"/>
          <w:sz w:val="18"/>
          <w:szCs w:val="18"/>
        </w:rPr>
        <w:t>不持续开放，受闸门控制</w:t>
      </w:r>
    </w:p>
    <w:p>
      <w:pPr>
        <w:pStyle w:val="31"/>
        <w:numPr>
          <w:ilvl w:val="4"/>
          <w:numId w:val="23"/>
        </w:numPr>
        <w:spacing w:line="0" w:lineRule="atLeast"/>
        <w:rPr>
          <w:rFonts w:ascii="黑体" w:hAnsi="黑体" w:eastAsia="黑体" w:cs="黑体"/>
          <w:sz w:val="18"/>
          <w:szCs w:val="18"/>
        </w:rPr>
      </w:pPr>
      <w:r>
        <w:rPr>
          <w:rFonts w:hint="eastAsia" w:ascii="黑体" w:hAnsi="黑体" w:eastAsia="黑体" w:cs="黑体"/>
          <w:sz w:val="18"/>
          <w:szCs w:val="18"/>
        </w:rPr>
        <w:t>特例：水通道</w:t>
      </w:r>
    </w:p>
    <w:p>
      <w:pPr>
        <w:pStyle w:val="31"/>
        <w:numPr>
          <w:ilvl w:val="0"/>
          <w:numId w:val="28"/>
        </w:numPr>
        <w:spacing w:line="0" w:lineRule="atLeast"/>
        <w:ind w:firstLine="360"/>
        <w:rPr>
          <w:rFonts w:ascii="黑体" w:hAnsi="黑体" w:eastAsia="黑体" w:cs="黑体"/>
          <w:sz w:val="18"/>
          <w:szCs w:val="18"/>
        </w:rPr>
      </w:pPr>
      <w:r>
        <w:rPr>
          <w:rFonts w:hint="eastAsia" w:ascii="黑体" w:hAnsi="黑体" w:eastAsia="黑体" w:cs="黑体"/>
          <w:sz w:val="18"/>
          <w:szCs w:val="18"/>
        </w:rPr>
        <w:t>功能：专一性转运水分子</w:t>
      </w:r>
    </w:p>
    <w:p>
      <w:pPr>
        <w:pStyle w:val="31"/>
        <w:numPr>
          <w:ilvl w:val="0"/>
          <w:numId w:val="28"/>
        </w:numPr>
        <w:spacing w:line="0" w:lineRule="atLeast"/>
        <w:ind w:firstLine="360"/>
        <w:rPr>
          <w:rFonts w:ascii="黑体" w:hAnsi="黑体" w:eastAsia="黑体" w:cs="黑体"/>
          <w:sz w:val="18"/>
          <w:szCs w:val="18"/>
        </w:rPr>
      </w:pPr>
      <w:r>
        <w:rPr>
          <w:rFonts w:hint="eastAsia" w:ascii="黑体" w:hAnsi="黑体" w:eastAsia="黑体" w:cs="黑体"/>
          <w:sz w:val="18"/>
          <w:szCs w:val="18"/>
        </w:rPr>
        <w:t>特点：</w:t>
      </w:r>
    </w:p>
    <w:p>
      <w:pPr>
        <w:pStyle w:val="31"/>
        <w:numPr>
          <w:ilvl w:val="6"/>
          <w:numId w:val="29"/>
        </w:numPr>
        <w:spacing w:line="0" w:lineRule="atLeast"/>
        <w:rPr>
          <w:rFonts w:ascii="黑体" w:hAnsi="黑体" w:eastAsia="黑体" w:cs="黑体"/>
          <w:sz w:val="18"/>
          <w:szCs w:val="18"/>
        </w:rPr>
      </w:pPr>
      <w:r>
        <w:rPr>
          <w:rFonts w:hint="eastAsia" w:ascii="黑体" w:hAnsi="黑体" w:eastAsia="黑体" w:cs="黑体"/>
          <w:sz w:val="18"/>
          <w:szCs w:val="18"/>
        </w:rPr>
        <w:t>持续开放</w:t>
      </w:r>
    </w:p>
    <w:p>
      <w:pPr>
        <w:pStyle w:val="31"/>
        <w:numPr>
          <w:ilvl w:val="6"/>
          <w:numId w:val="29"/>
        </w:numPr>
        <w:spacing w:line="0" w:lineRule="atLeast"/>
        <w:rPr>
          <w:rFonts w:ascii="黑体" w:hAnsi="黑体" w:eastAsia="黑体" w:cs="黑体"/>
          <w:sz w:val="18"/>
          <w:szCs w:val="18"/>
        </w:rPr>
      </w:pPr>
      <w:r>
        <w:rPr>
          <w:rFonts w:hint="eastAsia" w:ascii="黑体" w:hAnsi="黑体" w:eastAsia="黑体" w:cs="黑体"/>
          <w:sz w:val="18"/>
          <w:szCs w:val="18"/>
        </w:rPr>
        <w:t>转运速度快：一个AQP1通道蛋白每秒钟可允许3×109个水分子通过</w:t>
      </w:r>
    </w:p>
    <w:p>
      <w:pPr>
        <w:pStyle w:val="31"/>
        <w:numPr>
          <w:ilvl w:val="6"/>
          <w:numId w:val="29"/>
        </w:numPr>
        <w:spacing w:line="0" w:lineRule="atLeast"/>
        <w:rPr>
          <w:rFonts w:ascii="黑体" w:hAnsi="黑体" w:eastAsia="黑体" w:cs="黑体"/>
          <w:sz w:val="18"/>
          <w:szCs w:val="18"/>
        </w:rPr>
      </w:pPr>
      <w:r>
        <w:rPr>
          <w:rFonts w:hint="eastAsia" w:ascii="黑体" w:hAnsi="黑体" w:eastAsia="黑体" w:cs="黑体"/>
          <w:sz w:val="18"/>
          <w:szCs w:val="18"/>
        </w:rPr>
        <w:t>水分子移动方向完全由膜两侧的渗透压差决定</w:t>
      </w:r>
    </w:p>
    <w:p>
      <w:pPr>
        <w:pStyle w:val="31"/>
        <w:numPr>
          <w:ilvl w:val="3"/>
          <w:numId w:val="19"/>
        </w:numPr>
        <w:spacing w:line="0" w:lineRule="atLeast"/>
        <w:rPr>
          <w:rFonts w:ascii="黑体" w:hAnsi="黑体" w:eastAsia="黑体" w:cs="黑体"/>
          <w:sz w:val="18"/>
          <w:szCs w:val="18"/>
        </w:rPr>
      </w:pPr>
      <w:r>
        <w:rPr>
          <w:rFonts w:hint="eastAsia" w:ascii="黑体" w:hAnsi="黑体" w:eastAsia="黑体" w:cs="黑体"/>
          <w:sz w:val="18"/>
          <w:szCs w:val="18"/>
        </w:rPr>
        <w:t>主动运输</w:t>
      </w:r>
      <w:r>
        <w:rPr>
          <w:rFonts w:ascii="黑体" w:hAnsi="黑体" w:eastAsia="黑体" w:cs="黑体"/>
          <w:sz w:val="18"/>
          <w:szCs w:val="18"/>
        </w:rPr>
        <w:t>：</w:t>
      </w:r>
      <w:r>
        <w:rPr>
          <w:rFonts w:hint="eastAsia" w:ascii="黑体" w:hAnsi="黑体" w:eastAsia="黑体" w:cs="黑体"/>
          <w:sz w:val="18"/>
          <w:szCs w:val="18"/>
        </w:rPr>
        <w:t>逆电化学，消耗能量，特定膜蛋白</w:t>
      </w:r>
    </w:p>
    <w:p>
      <w:pPr>
        <w:pStyle w:val="31"/>
        <w:numPr>
          <w:ilvl w:val="4"/>
          <w:numId w:val="30"/>
        </w:numPr>
        <w:spacing w:line="0" w:lineRule="atLeast"/>
        <w:rPr>
          <w:rFonts w:ascii="黑体" w:hAnsi="黑体" w:eastAsia="黑体" w:cs="黑体"/>
          <w:sz w:val="18"/>
          <w:szCs w:val="18"/>
        </w:rPr>
      </w:pPr>
      <w:r>
        <w:rPr>
          <w:rFonts w:hint="eastAsia" w:ascii="黑体" w:hAnsi="黑体" w:eastAsia="黑体" w:cs="黑体"/>
          <w:sz w:val="18"/>
          <w:szCs w:val="18"/>
        </w:rPr>
        <w:t>ATP驱动泵：ATP直接供能</w:t>
      </w:r>
    </w:p>
    <w:p>
      <w:pPr>
        <w:pStyle w:val="31"/>
        <w:numPr>
          <w:ilvl w:val="0"/>
          <w:numId w:val="31"/>
        </w:numPr>
        <w:spacing w:line="0" w:lineRule="atLeast"/>
        <w:ind w:firstLine="360"/>
        <w:rPr>
          <w:rFonts w:ascii="黑体" w:hAnsi="黑体" w:eastAsia="黑体" w:cs="黑体"/>
          <w:sz w:val="18"/>
          <w:szCs w:val="18"/>
        </w:rPr>
      </w:pPr>
      <w:r>
        <w:rPr>
          <w:rFonts w:hint="eastAsia" w:ascii="黑体" w:hAnsi="黑体" w:eastAsia="黑体" w:cs="黑体"/>
          <w:sz w:val="18"/>
          <w:szCs w:val="18"/>
        </w:rPr>
        <w:t>原理：穿膜蛋白，有一个或多个ATP结合位点，水解ATP并自身磷酸化，利用释放能量转运</w:t>
      </w:r>
    </w:p>
    <w:p>
      <w:pPr>
        <w:pStyle w:val="31"/>
        <w:numPr>
          <w:ilvl w:val="0"/>
          <w:numId w:val="31"/>
        </w:numPr>
        <w:spacing w:line="0" w:lineRule="atLeast"/>
        <w:ind w:firstLine="360"/>
        <w:rPr>
          <w:rFonts w:ascii="黑体" w:hAnsi="黑体" w:eastAsia="黑体" w:cs="黑体"/>
          <w:sz w:val="18"/>
          <w:szCs w:val="18"/>
        </w:rPr>
      </w:pPr>
      <w:r>
        <w:rPr>
          <w:rFonts w:hint="eastAsia" w:ascii="黑体" w:hAnsi="黑体" w:eastAsia="黑体" w:cs="黑体"/>
          <w:sz w:val="18"/>
          <w:szCs w:val="18"/>
        </w:rPr>
        <w:t>特点：</w:t>
      </w:r>
    </w:p>
    <w:p>
      <w:pPr>
        <w:pStyle w:val="31"/>
        <w:numPr>
          <w:ilvl w:val="6"/>
          <w:numId w:val="32"/>
        </w:numPr>
        <w:spacing w:line="0" w:lineRule="atLeast"/>
        <w:rPr>
          <w:rFonts w:ascii="黑体" w:hAnsi="黑体" w:eastAsia="黑体" w:cs="黑体"/>
          <w:sz w:val="18"/>
          <w:szCs w:val="18"/>
        </w:rPr>
      </w:pPr>
      <w:r>
        <w:rPr>
          <w:rFonts w:hint="eastAsia" w:ascii="黑体" w:hAnsi="黑体" w:eastAsia="黑体" w:cs="黑体"/>
          <w:sz w:val="18"/>
          <w:szCs w:val="18"/>
        </w:rPr>
        <w:t>转运专一性</w:t>
      </w:r>
    </w:p>
    <w:p>
      <w:pPr>
        <w:pStyle w:val="31"/>
        <w:numPr>
          <w:ilvl w:val="6"/>
          <w:numId w:val="32"/>
        </w:numPr>
        <w:spacing w:line="0" w:lineRule="atLeast"/>
        <w:rPr>
          <w:rFonts w:ascii="黑体" w:hAnsi="黑体" w:eastAsia="黑体" w:cs="黑体"/>
          <w:sz w:val="18"/>
          <w:szCs w:val="18"/>
        </w:rPr>
      </w:pPr>
      <w:r>
        <w:rPr>
          <w:rFonts w:hint="eastAsia" w:ascii="黑体" w:hAnsi="黑体" w:eastAsia="黑体" w:cs="黑体"/>
          <w:sz w:val="18"/>
          <w:szCs w:val="18"/>
        </w:rPr>
        <w:t>消耗ATP，逆梯度</w:t>
      </w:r>
    </w:p>
    <w:p>
      <w:pPr>
        <w:pStyle w:val="31"/>
        <w:numPr>
          <w:ilvl w:val="6"/>
          <w:numId w:val="32"/>
        </w:numPr>
        <w:spacing w:line="0" w:lineRule="atLeast"/>
        <w:rPr>
          <w:rFonts w:ascii="黑体" w:hAnsi="黑体" w:eastAsia="黑体" w:cs="黑体"/>
          <w:sz w:val="18"/>
          <w:szCs w:val="18"/>
        </w:rPr>
      </w:pPr>
      <w:r>
        <w:rPr>
          <w:rFonts w:hint="eastAsia" w:ascii="黑体" w:hAnsi="黑体" w:eastAsia="黑体" w:cs="黑体"/>
          <w:sz w:val="18"/>
          <w:szCs w:val="18"/>
        </w:rPr>
        <w:t>载体蛋白介导，构象变化转运</w:t>
      </w:r>
    </w:p>
    <w:p>
      <w:pPr>
        <w:pStyle w:val="31"/>
        <w:numPr>
          <w:ilvl w:val="0"/>
          <w:numId w:val="31"/>
        </w:numPr>
        <w:spacing w:line="0" w:lineRule="atLeast"/>
        <w:ind w:firstLine="360"/>
        <w:rPr>
          <w:rFonts w:ascii="黑体" w:hAnsi="黑体" w:eastAsia="黑体" w:cs="黑体"/>
          <w:sz w:val="18"/>
          <w:szCs w:val="18"/>
        </w:rPr>
      </w:pPr>
      <w:r>
        <w:rPr>
          <w:rFonts w:hint="eastAsia" w:ascii="黑体" w:hAnsi="黑体" w:eastAsia="黑体" w:cs="黑体"/>
          <w:sz w:val="18"/>
          <w:szCs w:val="18"/>
        </w:rPr>
        <w:t>分类：</w:t>
      </w:r>
    </w:p>
    <w:p>
      <w:pPr>
        <w:pStyle w:val="31"/>
        <w:numPr>
          <w:ilvl w:val="6"/>
          <w:numId w:val="33"/>
        </w:numPr>
        <w:spacing w:line="0" w:lineRule="atLeast"/>
        <w:rPr>
          <w:rFonts w:ascii="黑体" w:hAnsi="黑体" w:eastAsia="黑体" w:cs="黑体"/>
          <w:sz w:val="18"/>
          <w:szCs w:val="18"/>
        </w:rPr>
      </w:pPr>
      <w:r>
        <w:rPr>
          <w:rFonts w:hint="eastAsia" w:ascii="黑体" w:hAnsi="黑体" w:eastAsia="黑体" w:cs="黑体"/>
          <w:sz w:val="18"/>
          <w:szCs w:val="18"/>
        </w:rPr>
        <w:t>P-型离子泵</w:t>
      </w:r>
      <w:r>
        <w:rPr>
          <w:rFonts w:ascii="黑体" w:hAnsi="黑体" w:eastAsia="黑体" w:cs="黑体"/>
          <w:sz w:val="18"/>
          <w:szCs w:val="18"/>
        </w:rPr>
        <w:t>：</w:t>
      </w:r>
      <w:r>
        <w:rPr>
          <w:rFonts w:hint="eastAsia" w:ascii="黑体" w:hAnsi="黑体" w:eastAsia="黑体" w:cs="黑体"/>
          <w:sz w:val="18"/>
          <w:szCs w:val="18"/>
        </w:rPr>
        <w:t>水解ATP，逆电化学穿膜转运阳离子</w:t>
      </w:r>
    </w:p>
    <w:p>
      <w:pPr>
        <w:pStyle w:val="31"/>
        <w:numPr>
          <w:ilvl w:val="7"/>
          <w:numId w:val="34"/>
        </w:numPr>
        <w:spacing w:line="0" w:lineRule="atLeast"/>
        <w:rPr>
          <w:rFonts w:ascii="黑体" w:hAnsi="黑体" w:eastAsia="黑体" w:cs="黑体"/>
          <w:sz w:val="18"/>
          <w:szCs w:val="18"/>
        </w:rPr>
      </w:pPr>
      <w:r>
        <w:rPr>
          <w:rFonts w:hint="eastAsia" w:ascii="黑体" w:hAnsi="黑体" w:eastAsia="黑体" w:cs="黑体"/>
          <w:sz w:val="18"/>
          <w:szCs w:val="18"/>
        </w:rPr>
        <w:t>Na</w:t>
      </w:r>
      <w:r>
        <w:rPr>
          <w:rFonts w:hint="eastAsia" w:ascii="黑体" w:hAnsi="黑体" w:eastAsia="黑体" w:cs="黑体"/>
          <w:sz w:val="18"/>
          <w:szCs w:val="18"/>
          <w:vertAlign w:val="superscript"/>
        </w:rPr>
        <w:t>+</w:t>
      </w:r>
      <w:r>
        <w:rPr>
          <w:rFonts w:hint="eastAsia" w:ascii="黑体" w:hAnsi="黑体" w:eastAsia="黑体" w:cs="黑体"/>
          <w:sz w:val="18"/>
          <w:szCs w:val="18"/>
        </w:rPr>
        <w:t>-K</w:t>
      </w:r>
      <w:r>
        <w:rPr>
          <w:rFonts w:hint="eastAsia" w:ascii="黑体" w:hAnsi="黑体" w:eastAsia="黑体" w:cs="黑体"/>
          <w:sz w:val="18"/>
          <w:szCs w:val="18"/>
          <w:vertAlign w:val="superscript"/>
        </w:rPr>
        <w:t>+</w:t>
      </w:r>
      <w:r>
        <w:rPr>
          <w:rFonts w:hint="eastAsia" w:ascii="黑体" w:hAnsi="黑体" w:eastAsia="黑体" w:cs="黑体"/>
          <w:sz w:val="18"/>
          <w:szCs w:val="18"/>
        </w:rPr>
        <w:t>泵</w:t>
      </w:r>
    </w:p>
    <w:p>
      <w:pPr>
        <w:pStyle w:val="31"/>
        <w:numPr>
          <w:ilvl w:val="0"/>
          <w:numId w:val="35"/>
        </w:numPr>
        <w:spacing w:line="0" w:lineRule="atLeast"/>
        <w:ind w:firstLine="360"/>
        <w:rPr>
          <w:rFonts w:ascii="黑体" w:hAnsi="黑体" w:eastAsia="黑体" w:cs="黑体"/>
          <w:sz w:val="18"/>
          <w:szCs w:val="18"/>
        </w:rPr>
      </w:pPr>
      <w:r>
        <w:rPr>
          <w:rFonts w:hint="eastAsia" w:ascii="黑体" w:hAnsi="黑体" w:eastAsia="黑体" w:cs="黑体"/>
          <w:sz w:val="18"/>
          <w:szCs w:val="18"/>
        </w:rPr>
        <w:t>原理：构象1（磷酸化）→构象2，反之去磷酸化</w:t>
      </w:r>
    </w:p>
    <w:p>
      <w:pPr>
        <w:pStyle w:val="31"/>
        <w:spacing w:line="0" w:lineRule="atLeast"/>
        <w:ind w:left="2200" w:firstLine="838"/>
        <w:rPr>
          <w:rFonts w:ascii="黑体" w:hAnsi="黑体" w:eastAsia="黑体" w:cs="黑体"/>
          <w:sz w:val="18"/>
          <w:szCs w:val="18"/>
        </w:rPr>
      </w:pPr>
      <w:r>
        <w:rPr>
          <w:rFonts w:hint="eastAsia" w:ascii="黑体" w:hAnsi="黑体" w:eastAsia="黑体" w:cs="黑体"/>
          <w:sz w:val="18"/>
          <w:szCs w:val="18"/>
        </w:rPr>
        <w:t>构象1：结合ATP，离子结合位点朝细胞内，与Na</w:t>
      </w:r>
      <w:r>
        <w:rPr>
          <w:rFonts w:hint="eastAsia" w:ascii="黑体" w:hAnsi="黑体" w:eastAsia="黑体" w:cs="黑体"/>
          <w:sz w:val="18"/>
          <w:szCs w:val="18"/>
          <w:vertAlign w:val="superscript"/>
        </w:rPr>
        <w:t>+</w:t>
      </w:r>
      <w:r>
        <w:rPr>
          <w:rFonts w:hint="eastAsia" w:ascii="黑体" w:hAnsi="黑体" w:eastAsia="黑体" w:cs="黑体"/>
          <w:sz w:val="18"/>
          <w:szCs w:val="18"/>
        </w:rPr>
        <w:t>结合力高</w:t>
      </w:r>
    </w:p>
    <w:p>
      <w:pPr>
        <w:pStyle w:val="31"/>
        <w:spacing w:line="0" w:lineRule="atLeast"/>
        <w:ind w:left="2200" w:firstLine="838"/>
        <w:rPr>
          <w:rFonts w:ascii="黑体" w:hAnsi="黑体" w:eastAsia="黑体" w:cs="黑体"/>
          <w:sz w:val="18"/>
          <w:szCs w:val="18"/>
        </w:rPr>
      </w:pPr>
      <w:r>
        <w:rPr>
          <w:rFonts w:hint="eastAsia" w:ascii="黑体" w:hAnsi="黑体" w:eastAsia="黑体" w:cs="黑体"/>
          <w:sz w:val="18"/>
          <w:szCs w:val="18"/>
        </w:rPr>
        <w:t>构象2：水解ATP，离子结合位点朝细胞外，与K+结合力高</w:t>
      </w:r>
    </w:p>
    <w:p>
      <w:pPr>
        <w:pStyle w:val="31"/>
        <w:spacing w:line="0" w:lineRule="atLeast"/>
        <w:ind w:left="2200" w:firstLine="838"/>
        <w:rPr>
          <w:rFonts w:ascii="黑体" w:hAnsi="黑体" w:eastAsia="黑体" w:cs="黑体"/>
          <w:sz w:val="18"/>
          <w:szCs w:val="18"/>
        </w:rPr>
      </w:pPr>
      <w:r>
        <w:rPr>
          <w:rFonts w:hint="eastAsia" w:ascii="黑体" w:hAnsi="黑体" w:eastAsia="黑体" w:cs="黑体"/>
          <w:sz w:val="18"/>
          <w:szCs w:val="18"/>
        </w:rPr>
        <w:t>水解1ATP=外3Na++内2K+</w:t>
      </w:r>
    </w:p>
    <w:p>
      <w:pPr>
        <w:pStyle w:val="31"/>
        <w:numPr>
          <w:ilvl w:val="0"/>
          <w:numId w:val="35"/>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功能：</w:t>
      </w:r>
    </w:p>
    <w:p>
      <w:pPr>
        <w:numPr>
          <w:ilvl w:val="0"/>
          <w:numId w:val="36"/>
        </w:numPr>
        <w:spacing w:after="0" w:line="0" w:lineRule="atLeast"/>
        <w:ind w:left="1840" w:firstLine="360"/>
        <w:rPr>
          <w:rFonts w:ascii="黑体" w:hAnsi="黑体" w:eastAsia="黑体" w:cs="黑体"/>
          <w:sz w:val="18"/>
          <w:szCs w:val="18"/>
        </w:rPr>
      </w:pPr>
      <w:r>
        <w:rPr>
          <w:rFonts w:hint="eastAsia" w:ascii="黑体" w:hAnsi="黑体" w:eastAsia="黑体" w:cs="黑体"/>
          <w:sz w:val="18"/>
          <w:szCs w:val="18"/>
        </w:rPr>
        <w:t>维持渗透压平衡，保持细胞容积恒定，产生和维持抹点，为物质转运提供驱动力</w:t>
      </w:r>
    </w:p>
    <w:p>
      <w:pPr>
        <w:numPr>
          <w:ilvl w:val="0"/>
          <w:numId w:val="36"/>
        </w:numPr>
        <w:spacing w:after="0" w:line="0" w:lineRule="atLeast"/>
        <w:ind w:left="1840" w:firstLine="360"/>
        <w:rPr>
          <w:rFonts w:ascii="黑体" w:hAnsi="黑体" w:eastAsia="黑体" w:cs="黑体"/>
          <w:sz w:val="18"/>
          <w:szCs w:val="18"/>
        </w:rPr>
      </w:pPr>
      <w:r>
        <w:rPr>
          <w:rFonts w:hint="eastAsia" w:ascii="黑体" w:hAnsi="黑体" w:eastAsia="黑体" w:cs="黑体"/>
          <w:sz w:val="18"/>
          <w:szCs w:val="18"/>
        </w:rPr>
        <w:t>为蛋白质合成及代谢活动提供必要的离子浓度</w:t>
      </w:r>
    </w:p>
    <w:p>
      <w:pPr>
        <w:spacing w:after="0" w:line="0" w:lineRule="atLeast"/>
        <w:rPr>
          <w:rFonts w:ascii="黑体" w:hAnsi="黑体" w:eastAsia="黑体" w:cs="黑体"/>
          <w:sz w:val="18"/>
          <w:szCs w:val="18"/>
        </w:rPr>
      </w:pPr>
    </w:p>
    <w:p>
      <w:pPr>
        <w:spacing w:after="0" w:line="0" w:lineRule="atLeast"/>
        <w:rPr>
          <w:rFonts w:ascii="黑体" w:hAnsi="黑体" w:eastAsia="黑体" w:cs="黑体"/>
          <w:sz w:val="18"/>
          <w:szCs w:val="18"/>
        </w:rPr>
      </w:pPr>
    </w:p>
    <w:p>
      <w:pPr>
        <w:spacing w:after="0" w:line="0" w:lineRule="atLeast"/>
        <w:rPr>
          <w:rFonts w:ascii="黑体" w:hAnsi="黑体" w:eastAsia="黑体" w:cs="黑体"/>
          <w:sz w:val="18"/>
          <w:szCs w:val="18"/>
        </w:rPr>
      </w:pPr>
    </w:p>
    <w:p>
      <w:pPr>
        <w:pStyle w:val="31"/>
        <w:numPr>
          <w:ilvl w:val="7"/>
          <w:numId w:val="34"/>
        </w:numPr>
        <w:spacing w:line="0" w:lineRule="atLeast"/>
        <w:rPr>
          <w:rFonts w:ascii="黑体" w:hAnsi="黑体" w:eastAsia="黑体" w:cs="黑体"/>
          <w:sz w:val="18"/>
          <w:szCs w:val="18"/>
        </w:rPr>
      </w:pPr>
      <w:r>
        <w:rPr>
          <w:rFonts w:hint="eastAsia" w:ascii="黑体" w:hAnsi="黑体" w:eastAsia="黑体" w:cs="黑体"/>
          <w:sz w:val="18"/>
          <w:szCs w:val="18"/>
        </w:rPr>
        <w:t>Ca2+泵</w:t>
      </w:r>
    </w:p>
    <w:p>
      <w:pPr>
        <w:pStyle w:val="31"/>
        <w:numPr>
          <w:ilvl w:val="0"/>
          <w:numId w:val="37"/>
        </w:numPr>
        <w:spacing w:after="0" w:line="0" w:lineRule="atLeast"/>
        <w:ind w:firstLine="363"/>
        <w:rPr>
          <w:rFonts w:ascii="黑体" w:hAnsi="黑体" w:eastAsia="黑体" w:cs="黑体"/>
          <w:sz w:val="18"/>
          <w:szCs w:val="18"/>
        </w:rPr>
      </w:pPr>
      <w:r>
        <w:rPr>
          <w:rFonts w:hint="eastAsia" w:ascii="黑体" w:hAnsi="黑体" w:eastAsia="黑体" w:cs="黑体"/>
          <w:sz w:val="18"/>
          <w:szCs w:val="18"/>
        </w:rPr>
        <w:t>功能：</w:t>
      </w:r>
    </w:p>
    <w:p>
      <w:pPr>
        <w:numPr>
          <w:ilvl w:val="0"/>
          <w:numId w:val="38"/>
        </w:numPr>
        <w:spacing w:after="0" w:line="0" w:lineRule="atLeast"/>
        <w:ind w:left="1840" w:firstLine="363"/>
        <w:rPr>
          <w:rFonts w:ascii="黑体" w:hAnsi="黑体" w:eastAsia="黑体" w:cs="黑体"/>
          <w:sz w:val="18"/>
          <w:szCs w:val="18"/>
        </w:rPr>
      </w:pPr>
      <w:r>
        <w:rPr>
          <w:rFonts w:hint="eastAsia" w:ascii="黑体" w:hAnsi="黑体" w:eastAsia="黑体" w:cs="黑体"/>
          <w:sz w:val="18"/>
          <w:szCs w:val="18"/>
        </w:rPr>
        <w:t>将Ca2+泵出细胞或泵入肌浆网使胞质中Ca2+保持低水平（约为胞外钙离子浓度的万分之一）</w:t>
      </w:r>
    </w:p>
    <w:p>
      <w:pPr>
        <w:numPr>
          <w:ilvl w:val="0"/>
          <w:numId w:val="38"/>
        </w:numPr>
        <w:spacing w:after="0" w:line="0" w:lineRule="atLeast"/>
        <w:ind w:left="1840" w:firstLine="363"/>
        <w:rPr>
          <w:rFonts w:ascii="黑体" w:hAnsi="黑体" w:eastAsia="黑体" w:cs="黑体"/>
          <w:sz w:val="18"/>
          <w:szCs w:val="18"/>
        </w:rPr>
      </w:pPr>
      <w:r>
        <w:rPr>
          <w:rFonts w:hint="eastAsia" w:ascii="黑体" w:hAnsi="黑体" w:eastAsia="黑体" w:cs="黑体"/>
          <w:sz w:val="18"/>
          <w:szCs w:val="18"/>
        </w:rPr>
        <w:t>胞质中Ca2+浓度骤然升高促发肌肉收缩、腺体分泌、神经递质释放等重要生理活动</w:t>
      </w:r>
    </w:p>
    <w:p>
      <w:pPr>
        <w:pStyle w:val="31"/>
        <w:numPr>
          <w:ilvl w:val="6"/>
          <w:numId w:val="33"/>
        </w:numPr>
        <w:spacing w:line="0" w:lineRule="atLeast"/>
        <w:rPr>
          <w:rFonts w:ascii="黑体" w:hAnsi="黑体" w:eastAsia="黑体" w:cs="黑体"/>
          <w:sz w:val="18"/>
          <w:szCs w:val="18"/>
        </w:rPr>
      </w:pPr>
      <w:r>
        <w:rPr>
          <w:rFonts w:hint="eastAsia" w:ascii="黑体" w:hAnsi="黑体" w:eastAsia="黑体" w:cs="黑体"/>
          <w:sz w:val="18"/>
          <w:szCs w:val="18"/>
        </w:rPr>
        <w:t>V-型质子泵：水解AT</w:t>
      </w:r>
      <w:r>
        <w:rPr>
          <w:rFonts w:ascii="黑体" w:hAnsi="黑体" w:eastAsia="黑体" w:cs="黑体"/>
          <w:sz w:val="18"/>
          <w:szCs w:val="18"/>
        </w:rPr>
        <w:t>P</w:t>
      </w:r>
      <w:r>
        <w:rPr>
          <w:rFonts w:hint="eastAsia" w:ascii="黑体" w:hAnsi="黑体" w:eastAsia="黑体" w:cs="黑体"/>
          <w:sz w:val="18"/>
          <w:szCs w:val="18"/>
        </w:rPr>
        <w:t>，H+逆浓度</w:t>
      </w:r>
    </w:p>
    <w:p>
      <w:pPr>
        <w:pStyle w:val="31"/>
        <w:numPr>
          <w:ilvl w:val="6"/>
          <w:numId w:val="33"/>
        </w:numPr>
        <w:spacing w:line="0" w:lineRule="atLeast"/>
        <w:rPr>
          <w:rFonts w:ascii="黑体" w:hAnsi="黑体" w:eastAsia="黑体" w:cs="黑体"/>
          <w:sz w:val="18"/>
          <w:szCs w:val="18"/>
        </w:rPr>
      </w:pPr>
      <w:r>
        <w:rPr>
          <w:rFonts w:hint="eastAsia" w:ascii="黑体" w:hAnsi="黑体" w:eastAsia="黑体" w:cs="黑体"/>
          <w:sz w:val="18"/>
          <w:szCs w:val="18"/>
        </w:rPr>
        <w:t>F-型质子泵：H+顺浓度梯度运动，</w:t>
      </w:r>
      <w:r>
        <w:rPr>
          <w:rFonts w:ascii="黑体" w:hAnsi="黑体" w:eastAsia="黑体" w:cs="黑体"/>
          <w:sz w:val="18"/>
          <w:szCs w:val="18"/>
        </w:rPr>
        <w:t>合成ATP</w:t>
      </w:r>
    </w:p>
    <w:p>
      <w:pPr>
        <w:pStyle w:val="31"/>
        <w:numPr>
          <w:ilvl w:val="6"/>
          <w:numId w:val="33"/>
        </w:numPr>
        <w:spacing w:line="0" w:lineRule="atLeast"/>
        <w:rPr>
          <w:rFonts w:ascii="黑体" w:hAnsi="黑体" w:eastAsia="黑体" w:cs="黑体"/>
          <w:sz w:val="18"/>
          <w:szCs w:val="18"/>
        </w:rPr>
      </w:pPr>
      <w:r>
        <w:rPr>
          <w:rFonts w:hint="eastAsia" w:ascii="黑体" w:hAnsi="黑体" w:eastAsia="黑体" w:cs="黑体"/>
          <w:sz w:val="18"/>
          <w:szCs w:val="18"/>
        </w:rPr>
        <w:t>ABC转运体</w:t>
      </w:r>
      <w:r>
        <w:rPr>
          <w:rFonts w:ascii="黑体" w:hAnsi="黑体" w:eastAsia="黑体" w:cs="黑体"/>
          <w:sz w:val="18"/>
          <w:szCs w:val="18"/>
        </w:rPr>
        <w:t>：</w:t>
      </w:r>
      <w:r>
        <w:rPr>
          <w:rFonts w:hint="eastAsia" w:ascii="黑体" w:hAnsi="黑体" w:eastAsia="黑体" w:cs="黑体"/>
          <w:sz w:val="18"/>
          <w:szCs w:val="18"/>
        </w:rPr>
        <w:t>水解ATP，逆浓度</w:t>
      </w:r>
    </w:p>
    <w:p>
      <w:pPr>
        <w:pStyle w:val="31"/>
        <w:numPr>
          <w:ilvl w:val="4"/>
          <w:numId w:val="30"/>
        </w:numPr>
        <w:spacing w:line="0" w:lineRule="atLeast"/>
        <w:rPr>
          <w:rFonts w:ascii="黑体" w:hAnsi="黑体" w:eastAsia="黑体" w:cs="黑体"/>
          <w:sz w:val="18"/>
          <w:szCs w:val="18"/>
        </w:rPr>
      </w:pPr>
      <w:r>
        <w:rPr>
          <w:rFonts w:hint="eastAsia" w:ascii="黑体" w:hAnsi="黑体" w:eastAsia="黑体" w:cs="黑体"/>
          <w:sz w:val="18"/>
          <w:szCs w:val="18"/>
        </w:rPr>
        <w:t>协同运输：ATP间接供能</w:t>
      </w:r>
    </w:p>
    <w:p>
      <w:pPr>
        <w:pStyle w:val="31"/>
        <w:numPr>
          <w:ilvl w:val="0"/>
          <w:numId w:val="39"/>
        </w:numPr>
        <w:spacing w:line="0" w:lineRule="atLeast"/>
        <w:ind w:firstLine="360"/>
        <w:rPr>
          <w:rFonts w:ascii="黑体" w:hAnsi="黑体" w:eastAsia="黑体" w:cs="黑体"/>
          <w:sz w:val="18"/>
          <w:szCs w:val="18"/>
        </w:rPr>
      </w:pPr>
      <w:r>
        <w:rPr>
          <w:rFonts w:hint="eastAsia" w:ascii="黑体" w:hAnsi="黑体" w:eastAsia="黑体" w:cs="黑体"/>
          <w:sz w:val="18"/>
          <w:szCs w:val="18"/>
        </w:rPr>
        <w:t>特点：</w:t>
      </w:r>
    </w:p>
    <w:p>
      <w:pPr>
        <w:pStyle w:val="31"/>
        <w:numPr>
          <w:ilvl w:val="6"/>
          <w:numId w:val="40"/>
        </w:numPr>
        <w:spacing w:line="0" w:lineRule="atLeast"/>
        <w:rPr>
          <w:rFonts w:ascii="黑体" w:hAnsi="黑体" w:eastAsia="黑体" w:cs="黑体"/>
          <w:sz w:val="18"/>
          <w:szCs w:val="18"/>
        </w:rPr>
      </w:pPr>
      <w:r>
        <w:rPr>
          <w:rFonts w:hint="eastAsia" w:ascii="黑体" w:hAnsi="黑体" w:eastAsia="黑体" w:cs="黑体"/>
          <w:sz w:val="18"/>
          <w:szCs w:val="18"/>
        </w:rPr>
        <w:t>Na+-K+泵或H+泵与载体蛋白协同作用，间接消耗ATP</w:t>
      </w:r>
    </w:p>
    <w:p>
      <w:pPr>
        <w:pStyle w:val="31"/>
        <w:numPr>
          <w:ilvl w:val="6"/>
          <w:numId w:val="40"/>
        </w:numPr>
        <w:spacing w:line="0" w:lineRule="atLeast"/>
        <w:rPr>
          <w:rFonts w:ascii="黑体" w:hAnsi="黑体" w:eastAsia="黑体" w:cs="黑体"/>
          <w:sz w:val="18"/>
          <w:szCs w:val="18"/>
        </w:rPr>
      </w:pPr>
      <w:r>
        <w:rPr>
          <w:rFonts w:hint="eastAsia" w:ascii="黑体" w:hAnsi="黑体" w:eastAsia="黑体" w:cs="黑体"/>
          <w:sz w:val="18"/>
          <w:szCs w:val="18"/>
        </w:rPr>
        <w:t>运输直接动力来自膜两侧离子电化学梯度</w:t>
      </w:r>
    </w:p>
    <w:p>
      <w:pPr>
        <w:pStyle w:val="31"/>
        <w:numPr>
          <w:ilvl w:val="6"/>
          <w:numId w:val="40"/>
        </w:numPr>
        <w:spacing w:line="0" w:lineRule="atLeast"/>
        <w:rPr>
          <w:rFonts w:ascii="黑体" w:hAnsi="黑体" w:eastAsia="黑体" w:cs="黑体"/>
          <w:sz w:val="18"/>
          <w:szCs w:val="18"/>
        </w:rPr>
      </w:pPr>
      <w:r>
        <w:rPr>
          <w:rFonts w:hint="eastAsia" w:ascii="黑体" w:hAnsi="黑体" w:eastAsia="黑体" w:cs="黑体"/>
          <w:sz w:val="18"/>
          <w:szCs w:val="18"/>
        </w:rPr>
        <w:t>Na+-K+泵或H+泵维持电化学梯度</w:t>
      </w:r>
    </w:p>
    <w:p>
      <w:pPr>
        <w:pStyle w:val="31"/>
        <w:numPr>
          <w:ilvl w:val="0"/>
          <w:numId w:val="39"/>
        </w:numPr>
        <w:spacing w:line="0" w:lineRule="atLeast"/>
        <w:ind w:firstLine="360"/>
        <w:rPr>
          <w:rFonts w:ascii="黑体" w:hAnsi="黑体" w:eastAsia="黑体" w:cs="黑体"/>
          <w:sz w:val="18"/>
          <w:szCs w:val="18"/>
        </w:rPr>
      </w:pPr>
      <w:r>
        <w:rPr>
          <w:rFonts w:hint="eastAsia" w:ascii="黑体" w:hAnsi="黑体" w:eastAsia="黑体" w:cs="黑体"/>
          <w:sz w:val="18"/>
          <w:szCs w:val="18"/>
        </w:rPr>
        <w:t>分类：</w:t>
      </w:r>
    </w:p>
    <w:p>
      <w:pPr>
        <w:pStyle w:val="31"/>
        <w:numPr>
          <w:ilvl w:val="6"/>
          <w:numId w:val="41"/>
        </w:numPr>
        <w:spacing w:line="0" w:lineRule="atLeast"/>
        <w:rPr>
          <w:rFonts w:ascii="黑体" w:hAnsi="黑体" w:eastAsia="黑体" w:cs="黑体"/>
          <w:sz w:val="18"/>
          <w:szCs w:val="18"/>
        </w:rPr>
      </w:pPr>
      <w:r>
        <w:rPr>
          <w:rFonts w:hint="eastAsia" w:ascii="黑体" w:hAnsi="黑体" w:eastAsia="黑体" w:cs="黑体"/>
          <w:sz w:val="18"/>
          <w:szCs w:val="18"/>
        </w:rPr>
        <w:t>共运输：两种溶质分子相同方向联合转运</w:t>
      </w:r>
    </w:p>
    <w:p>
      <w:pPr>
        <w:pStyle w:val="31"/>
        <w:numPr>
          <w:ilvl w:val="7"/>
          <w:numId w:val="42"/>
        </w:numPr>
        <w:spacing w:line="0" w:lineRule="atLeast"/>
        <w:rPr>
          <w:rFonts w:ascii="黑体" w:hAnsi="黑体" w:eastAsia="黑体" w:cs="黑体"/>
          <w:sz w:val="18"/>
          <w:szCs w:val="18"/>
        </w:rPr>
      </w:pPr>
      <w:r>
        <w:rPr>
          <w:rFonts w:hint="eastAsia" w:ascii="黑体" w:hAnsi="黑体" w:eastAsia="黑体" w:cs="黑体"/>
          <w:sz w:val="18"/>
          <w:szCs w:val="18"/>
        </w:rPr>
        <w:t>能量：Na+或H+顺浓度梯度运输，且与被转运物质转运方向相同</w:t>
      </w:r>
    </w:p>
    <w:p>
      <w:pPr>
        <w:pStyle w:val="31"/>
        <w:numPr>
          <w:ilvl w:val="7"/>
          <w:numId w:val="42"/>
        </w:numPr>
        <w:spacing w:line="0" w:lineRule="atLeast"/>
        <w:rPr>
          <w:rFonts w:ascii="黑体" w:hAnsi="黑体" w:eastAsia="黑体" w:cs="黑体"/>
          <w:sz w:val="18"/>
          <w:szCs w:val="18"/>
        </w:rPr>
      </w:pPr>
      <w:r>
        <w:rPr>
          <w:rFonts w:hint="eastAsia" w:ascii="黑体" w:hAnsi="黑体" w:eastAsia="黑体" w:cs="黑体"/>
          <w:sz w:val="18"/>
          <w:szCs w:val="18"/>
        </w:rPr>
        <w:t>应用：Na+-葡萄糖转运体、肾小管上皮细胞的Na+-Cl－、Na+-HCO3－转运体、甲状腺上皮细胞的Na+-I－泵同向转运体</w:t>
      </w:r>
    </w:p>
    <w:p>
      <w:pPr>
        <w:pStyle w:val="31"/>
        <w:numPr>
          <w:ilvl w:val="6"/>
          <w:numId w:val="41"/>
        </w:numPr>
        <w:spacing w:line="0" w:lineRule="atLeast"/>
        <w:rPr>
          <w:rFonts w:ascii="黑体" w:hAnsi="黑体" w:eastAsia="黑体" w:cs="黑体"/>
          <w:sz w:val="18"/>
          <w:szCs w:val="18"/>
        </w:rPr>
      </w:pPr>
      <w:r>
        <w:rPr>
          <w:rFonts w:hint="eastAsia" w:ascii="黑体" w:hAnsi="黑体" w:eastAsia="黑体" w:cs="黑体"/>
          <w:sz w:val="18"/>
          <w:szCs w:val="18"/>
        </w:rPr>
        <w:t>对向运输：两种溶质反方向运输</w:t>
      </w:r>
    </w:p>
    <w:p>
      <w:pPr>
        <w:pStyle w:val="31"/>
        <w:numPr>
          <w:ilvl w:val="7"/>
          <w:numId w:val="43"/>
        </w:numPr>
        <w:spacing w:line="0" w:lineRule="atLeast"/>
        <w:rPr>
          <w:rFonts w:ascii="黑体" w:hAnsi="黑体" w:eastAsia="黑体" w:cs="黑体"/>
          <w:sz w:val="18"/>
          <w:szCs w:val="18"/>
        </w:rPr>
      </w:pPr>
      <w:r>
        <w:rPr>
          <w:rFonts w:hint="eastAsia" w:ascii="黑体" w:hAnsi="黑体" w:eastAsia="黑体" w:cs="黑体"/>
          <w:sz w:val="18"/>
          <w:szCs w:val="18"/>
        </w:rPr>
        <w:t>能量：离子浓度梯度</w:t>
      </w:r>
    </w:p>
    <w:p>
      <w:pPr>
        <w:pStyle w:val="31"/>
        <w:numPr>
          <w:ilvl w:val="7"/>
          <w:numId w:val="43"/>
        </w:numPr>
        <w:spacing w:line="0" w:lineRule="atLeast"/>
        <w:rPr>
          <w:rFonts w:ascii="黑体" w:hAnsi="黑体" w:eastAsia="黑体" w:cs="黑体"/>
          <w:sz w:val="18"/>
          <w:szCs w:val="18"/>
        </w:rPr>
      </w:pPr>
      <w:r>
        <w:rPr>
          <w:rFonts w:hint="eastAsia" w:ascii="黑体" w:hAnsi="黑体" w:eastAsia="黑体" w:cs="黑体"/>
          <w:sz w:val="18"/>
          <w:szCs w:val="18"/>
        </w:rPr>
        <w:t>应用：Na+-Ca+交换体、Na+-H+交换体、Cl－-HCO3－交换体</w:t>
      </w:r>
    </w:p>
    <w:p>
      <w:pPr>
        <w:pStyle w:val="31"/>
        <w:spacing w:line="0" w:lineRule="atLeast"/>
        <w:ind w:left="440"/>
        <w:rPr>
          <w:rFonts w:ascii="黑体" w:hAnsi="黑体" w:eastAsia="黑体" w:cs="黑体"/>
          <w:sz w:val="18"/>
          <w:szCs w:val="18"/>
        </w:rPr>
      </w:pPr>
    </w:p>
    <w:p>
      <w:pPr>
        <w:spacing w:line="0" w:lineRule="atLeast"/>
        <w:rPr>
          <w:rFonts w:ascii="黑体" w:hAnsi="黑体" w:eastAsia="黑体" w:cs="黑体"/>
          <w:sz w:val="18"/>
          <w:szCs w:val="18"/>
        </w:rPr>
      </w:pPr>
      <w:r>
        <w:rPr>
          <w:rFonts w:ascii="黑体" w:hAnsi="黑体" w:eastAsia="黑体" w:cs="黑体"/>
          <w:sz w:val="18"/>
          <w:szCs w:val="18"/>
        </w:rPr>
        <w:br w:type="page"/>
      </w:r>
    </w:p>
    <w:p>
      <w:pPr>
        <w:pStyle w:val="31"/>
        <w:spacing w:line="0" w:lineRule="atLeast"/>
        <w:ind w:left="440"/>
        <w:jc w:val="center"/>
        <w:rPr>
          <w:rFonts w:ascii="黑体" w:hAnsi="黑体" w:eastAsia="黑体" w:cs="黑体"/>
          <w:sz w:val="18"/>
          <w:szCs w:val="18"/>
        </w:rPr>
      </w:pPr>
      <w:r>
        <w:rPr>
          <w:rFonts w:ascii="黑体" w:hAnsi="黑体" w:eastAsia="黑体" w:cs="黑体"/>
          <w:sz w:val="18"/>
          <w:szCs w:val="18"/>
        </w:rPr>
        <w:t xml:space="preserve">专题五 </w:t>
      </w:r>
      <w:r>
        <w:rPr>
          <w:rFonts w:hint="eastAsia" w:ascii="黑体" w:hAnsi="黑体" w:eastAsia="黑体" w:cs="黑体"/>
          <w:sz w:val="18"/>
          <w:szCs w:val="18"/>
        </w:rPr>
        <w:t>大分子</w:t>
      </w:r>
      <w:r>
        <w:rPr>
          <w:rFonts w:ascii="黑体" w:hAnsi="黑体" w:eastAsia="黑体" w:cs="黑体"/>
          <w:sz w:val="18"/>
          <w:szCs w:val="18"/>
        </w:rPr>
        <w:t>的囊泡运输</w:t>
      </w:r>
    </w:p>
    <w:p>
      <w:pPr>
        <w:pStyle w:val="31"/>
        <w:numPr>
          <w:ilvl w:val="3"/>
          <w:numId w:val="44"/>
        </w:numPr>
        <w:spacing w:after="0" w:line="0" w:lineRule="atLeast"/>
        <w:rPr>
          <w:rFonts w:ascii="黑体" w:hAnsi="黑体" w:eastAsia="黑体" w:cs="黑体"/>
          <w:sz w:val="18"/>
          <w:szCs w:val="18"/>
        </w:rPr>
      </w:pPr>
      <w:r>
        <w:rPr>
          <w:rFonts w:hint="eastAsia" w:ascii="黑体" w:hAnsi="黑体" w:eastAsia="黑体" w:cs="黑体"/>
          <w:sz w:val="18"/>
          <w:szCs w:val="18"/>
        </w:rPr>
        <w:t>定义：运输不穿过细胞膜，进出物质由膜包围形成囊泡，通过囊泡的形成和融合完成转运</w:t>
      </w:r>
    </w:p>
    <w:p>
      <w:pPr>
        <w:pStyle w:val="31"/>
        <w:numPr>
          <w:ilvl w:val="3"/>
          <w:numId w:val="44"/>
        </w:numPr>
        <w:spacing w:after="0" w:line="0" w:lineRule="atLeast"/>
        <w:rPr>
          <w:rFonts w:ascii="黑体" w:hAnsi="黑体" w:eastAsia="黑体" w:cs="黑体"/>
          <w:sz w:val="18"/>
          <w:szCs w:val="18"/>
        </w:rPr>
      </w:pPr>
      <w:r>
        <w:rPr>
          <w:rFonts w:hint="eastAsia" w:ascii="黑体" w:hAnsi="黑体" w:eastAsia="黑体" w:cs="黑体"/>
          <w:sz w:val="18"/>
          <w:szCs w:val="18"/>
        </w:rPr>
        <w:t>部位：质膜和膜性细胞器之间</w:t>
      </w:r>
    </w:p>
    <w:p>
      <w:pPr>
        <w:pStyle w:val="31"/>
        <w:numPr>
          <w:ilvl w:val="3"/>
          <w:numId w:val="44"/>
        </w:numPr>
        <w:spacing w:after="0" w:line="0" w:lineRule="atLeast"/>
        <w:rPr>
          <w:rFonts w:ascii="黑体" w:hAnsi="黑体" w:eastAsia="黑体" w:cs="黑体"/>
          <w:sz w:val="18"/>
          <w:szCs w:val="18"/>
        </w:rPr>
      </w:pPr>
      <w:r>
        <w:rPr>
          <w:rFonts w:hint="eastAsia" w:ascii="黑体" w:hAnsi="黑体" w:eastAsia="黑体" w:cs="黑体"/>
          <w:sz w:val="18"/>
          <w:szCs w:val="18"/>
        </w:rPr>
        <w:t>分类：</w:t>
      </w:r>
    </w:p>
    <w:p>
      <w:pPr>
        <w:numPr>
          <w:ilvl w:val="0"/>
          <w:numId w:val="45"/>
        </w:numPr>
        <w:spacing w:after="0" w:line="0" w:lineRule="atLeast"/>
        <w:ind w:left="800" w:hanging="360"/>
        <w:rPr>
          <w:rFonts w:ascii="黑体" w:hAnsi="黑体" w:eastAsia="黑体" w:cs="黑体"/>
          <w:sz w:val="18"/>
          <w:szCs w:val="18"/>
        </w:rPr>
      </w:pPr>
      <w:r>
        <w:rPr>
          <w:rFonts w:hint="eastAsia" w:ascii="黑体" w:hAnsi="黑体" w:eastAsia="黑体" w:cs="黑体"/>
          <w:sz w:val="18"/>
          <w:szCs w:val="18"/>
        </w:rPr>
        <w:t>胞吞：质膜内陷，包围细胞外物质形成胞吞泡，脱离质膜进入细胞内，与溶酶体结合降解</w:t>
      </w:r>
      <w:r>
        <w:rPr>
          <w:rFonts w:ascii="黑体" w:hAnsi="黑体" w:eastAsia="黑体" w:cs="黑体"/>
          <w:sz w:val="18"/>
          <w:szCs w:val="18"/>
        </w:rPr>
        <w:t>。</w:t>
      </w:r>
      <w:r>
        <w:rPr>
          <w:rFonts w:hint="eastAsia" w:ascii="黑体" w:hAnsi="黑体" w:eastAsia="黑体" w:cs="黑体"/>
          <w:sz w:val="18"/>
          <w:szCs w:val="18"/>
        </w:rPr>
        <w:t>入胞</w:t>
      </w:r>
      <w:r>
        <w:rPr>
          <w:rFonts w:ascii="黑体" w:hAnsi="黑体" w:eastAsia="黑体" w:cs="黑体"/>
          <w:sz w:val="18"/>
          <w:szCs w:val="18"/>
        </w:rPr>
        <w:t>/</w:t>
      </w:r>
      <w:r>
        <w:rPr>
          <w:rFonts w:hint="eastAsia" w:ascii="黑体" w:hAnsi="黑体" w:eastAsia="黑体" w:cs="黑体"/>
          <w:sz w:val="18"/>
          <w:szCs w:val="18"/>
        </w:rPr>
        <w:t>内吞作用</w:t>
      </w:r>
    </w:p>
    <w:p>
      <w:pPr>
        <w:numPr>
          <w:ilvl w:val="0"/>
          <w:numId w:val="46"/>
        </w:numPr>
        <w:spacing w:after="0" w:line="0" w:lineRule="atLeast"/>
        <w:rPr>
          <w:rFonts w:ascii="黑体" w:hAnsi="黑体" w:eastAsia="黑体" w:cs="黑体"/>
          <w:sz w:val="18"/>
          <w:szCs w:val="18"/>
        </w:rPr>
      </w:pPr>
      <w:r>
        <w:rPr>
          <w:rFonts w:hint="eastAsia" w:ascii="黑体" w:hAnsi="黑体" w:eastAsia="黑体" w:cs="黑体"/>
          <w:sz w:val="18"/>
          <w:szCs w:val="18"/>
        </w:rPr>
        <w:t>吞噬作用：胞膜凹陷或形成伪足包裹较大颗粒物质</w:t>
      </w:r>
      <w:r>
        <w:rPr>
          <w:rFonts w:ascii="黑体" w:hAnsi="黑体" w:eastAsia="黑体" w:cs="黑体"/>
          <w:sz w:val="18"/>
          <w:szCs w:val="18"/>
        </w:rPr>
        <w:t>或</w:t>
      </w:r>
      <w:r>
        <w:rPr>
          <w:rFonts w:hint="eastAsia" w:ascii="黑体" w:hAnsi="黑体" w:eastAsia="黑体" w:cs="黑体"/>
          <w:sz w:val="18"/>
          <w:szCs w:val="18"/>
        </w:rPr>
        <w:t>多分子复合物，形成小囊泡</w:t>
      </w:r>
      <w:r>
        <w:rPr>
          <w:rFonts w:ascii="黑体" w:hAnsi="黑体" w:eastAsia="黑体" w:cs="黑体"/>
          <w:sz w:val="18"/>
          <w:szCs w:val="18"/>
        </w:rPr>
        <w:t>。</w:t>
      </w:r>
      <w:r>
        <w:rPr>
          <w:rFonts w:hint="eastAsia" w:ascii="黑体" w:hAnsi="黑体" w:eastAsia="黑体" w:cs="黑体"/>
          <w:sz w:val="18"/>
          <w:szCs w:val="18"/>
        </w:rPr>
        <w:t>吞噬体/泡</w:t>
      </w:r>
    </w:p>
    <w:p>
      <w:pPr>
        <w:numPr>
          <w:ilvl w:val="0"/>
          <w:numId w:val="47"/>
        </w:numPr>
        <w:spacing w:after="0" w:line="0" w:lineRule="atLeast"/>
        <w:rPr>
          <w:rFonts w:ascii="黑体" w:hAnsi="黑体" w:eastAsia="黑体" w:cs="黑体"/>
          <w:sz w:val="18"/>
          <w:szCs w:val="18"/>
        </w:rPr>
      </w:pPr>
      <w:r>
        <w:rPr>
          <w:rFonts w:hint="eastAsia" w:ascii="黑体" w:hAnsi="黑体" w:eastAsia="黑体" w:cs="黑体"/>
          <w:sz w:val="18"/>
          <w:szCs w:val="18"/>
        </w:rPr>
        <w:t>较大颗粒：细菌、细胞碎片、无机尘粒</w:t>
      </w:r>
    </w:p>
    <w:p>
      <w:pPr>
        <w:numPr>
          <w:ilvl w:val="0"/>
          <w:numId w:val="47"/>
        </w:numPr>
        <w:spacing w:after="0" w:line="0" w:lineRule="atLeast"/>
        <w:rPr>
          <w:rFonts w:ascii="黑体" w:hAnsi="黑体" w:eastAsia="黑体" w:cs="黑体"/>
          <w:sz w:val="18"/>
          <w:szCs w:val="18"/>
        </w:rPr>
      </w:pPr>
      <w:r>
        <w:rPr>
          <w:rFonts w:hint="eastAsia" w:ascii="黑体" w:hAnsi="黑体" w:eastAsia="黑体" w:cs="黑体"/>
          <w:sz w:val="18"/>
          <w:szCs w:val="18"/>
        </w:rPr>
        <w:t>范围：有吞噬功能的细胞</w:t>
      </w:r>
      <w:r>
        <w:rPr>
          <w:rFonts w:ascii="黑体" w:hAnsi="黑体" w:eastAsia="黑体" w:cs="黑体"/>
          <w:sz w:val="18"/>
          <w:szCs w:val="18"/>
        </w:rPr>
        <w:t>（</w:t>
      </w:r>
      <w:r>
        <w:rPr>
          <w:rFonts w:hint="eastAsia" w:ascii="黑体" w:hAnsi="黑体" w:eastAsia="黑体" w:cs="黑体"/>
          <w:sz w:val="18"/>
          <w:szCs w:val="18"/>
        </w:rPr>
        <w:t>中性粒细胞</w:t>
      </w:r>
      <w:r>
        <w:rPr>
          <w:rFonts w:ascii="黑体" w:hAnsi="黑体" w:eastAsia="黑体" w:cs="黑体"/>
          <w:sz w:val="18"/>
          <w:szCs w:val="18"/>
        </w:rPr>
        <w:t>、</w:t>
      </w:r>
      <w:r>
        <w:rPr>
          <w:rFonts w:hint="eastAsia" w:ascii="黑体" w:hAnsi="黑体" w:eastAsia="黑体" w:cs="黑体"/>
          <w:sz w:val="18"/>
          <w:szCs w:val="18"/>
        </w:rPr>
        <w:t>单核细胞</w:t>
      </w:r>
      <w:r>
        <w:rPr>
          <w:rFonts w:ascii="黑体" w:hAnsi="黑体" w:eastAsia="黑体" w:cs="黑体"/>
          <w:sz w:val="18"/>
          <w:szCs w:val="18"/>
        </w:rPr>
        <w:t>、</w:t>
      </w:r>
      <w:r>
        <w:rPr>
          <w:rFonts w:hint="eastAsia" w:ascii="黑体" w:hAnsi="黑体" w:eastAsia="黑体" w:cs="黑体"/>
          <w:sz w:val="18"/>
          <w:szCs w:val="18"/>
        </w:rPr>
        <w:t>巨噬细胞</w:t>
      </w:r>
      <w:r>
        <w:rPr>
          <w:rFonts w:ascii="黑体" w:hAnsi="黑体" w:eastAsia="黑体" w:cs="黑体"/>
          <w:sz w:val="18"/>
          <w:szCs w:val="18"/>
        </w:rPr>
        <w:t>）</w:t>
      </w:r>
    </w:p>
    <w:p>
      <w:pPr>
        <w:numPr>
          <w:ilvl w:val="0"/>
          <w:numId w:val="47"/>
        </w:numPr>
        <w:spacing w:after="0" w:line="0" w:lineRule="atLeast"/>
        <w:rPr>
          <w:rFonts w:ascii="黑体" w:hAnsi="黑体" w:eastAsia="黑体" w:cs="黑体"/>
          <w:sz w:val="18"/>
          <w:szCs w:val="18"/>
        </w:rPr>
      </w:pPr>
      <w:r>
        <w:rPr>
          <w:rFonts w:hint="eastAsia" w:ascii="黑体" w:hAnsi="黑体" w:eastAsia="黑体" w:cs="黑体"/>
          <w:sz w:val="18"/>
          <w:szCs w:val="18"/>
        </w:rPr>
        <w:t>功能：机体防御，内环境维稳</w:t>
      </w:r>
    </w:p>
    <w:p>
      <w:pPr>
        <w:numPr>
          <w:ilvl w:val="0"/>
          <w:numId w:val="48"/>
        </w:numPr>
        <w:spacing w:after="0" w:line="0" w:lineRule="atLeast"/>
        <w:rPr>
          <w:rFonts w:ascii="黑体" w:hAnsi="黑体" w:eastAsia="黑体" w:cs="黑体"/>
          <w:sz w:val="18"/>
          <w:szCs w:val="18"/>
        </w:rPr>
      </w:pPr>
      <w:r>
        <w:rPr>
          <w:rFonts w:hint="eastAsia" w:ascii="黑体" w:hAnsi="黑体" w:eastAsia="黑体" w:cs="黑体"/>
          <w:sz w:val="18"/>
          <w:szCs w:val="18"/>
        </w:rPr>
        <w:t>胞饮作用：细胞膜内陷，摄入溶质分子或极微小颗粒物，形成囊泡</w:t>
      </w:r>
      <w:r>
        <w:rPr>
          <w:rFonts w:ascii="黑体" w:hAnsi="黑体" w:eastAsia="黑体" w:cs="黑体"/>
          <w:sz w:val="18"/>
          <w:szCs w:val="18"/>
        </w:rPr>
        <w:t>。</w:t>
      </w:r>
      <w:r>
        <w:rPr>
          <w:rFonts w:hint="eastAsia" w:ascii="黑体" w:hAnsi="黑体" w:eastAsia="黑体" w:cs="黑体"/>
          <w:sz w:val="18"/>
          <w:szCs w:val="18"/>
        </w:rPr>
        <w:t>胞饮体/泡</w:t>
      </w:r>
    </w:p>
    <w:p>
      <w:pPr>
        <w:numPr>
          <w:ilvl w:val="0"/>
          <w:numId w:val="49"/>
        </w:numPr>
        <w:spacing w:after="0" w:line="0" w:lineRule="atLeast"/>
        <w:rPr>
          <w:rFonts w:ascii="黑体" w:hAnsi="黑体" w:eastAsia="黑体" w:cs="黑体"/>
          <w:sz w:val="18"/>
          <w:szCs w:val="18"/>
        </w:rPr>
      </w:pPr>
      <w:r>
        <w:rPr>
          <w:rFonts w:hint="eastAsia" w:ascii="黑体" w:hAnsi="黑体" w:eastAsia="黑体" w:cs="黑体"/>
          <w:sz w:val="18"/>
          <w:szCs w:val="18"/>
        </w:rPr>
        <w:t>范围：所有真核细胞，尤其能伸出伪足、转运功能活跃的细胞</w:t>
      </w:r>
      <w:r>
        <w:rPr>
          <w:rFonts w:ascii="黑体" w:hAnsi="黑体" w:eastAsia="黑体" w:cs="黑体"/>
          <w:sz w:val="18"/>
          <w:szCs w:val="18"/>
        </w:rPr>
        <w:t>（</w:t>
      </w:r>
      <w:r>
        <w:rPr>
          <w:rFonts w:hint="eastAsia" w:ascii="黑体" w:hAnsi="黑体" w:eastAsia="黑体" w:cs="黑体"/>
          <w:sz w:val="18"/>
          <w:szCs w:val="18"/>
        </w:rPr>
        <w:t>巨噬细胞、中性粒细胞、毛细血管内皮细胞、肾小管上皮细胞、小肠上皮细胞</w:t>
      </w:r>
      <w:r>
        <w:rPr>
          <w:rFonts w:ascii="黑体" w:hAnsi="黑体" w:eastAsia="黑体" w:cs="黑体"/>
          <w:sz w:val="18"/>
          <w:szCs w:val="18"/>
        </w:rPr>
        <w:t>）</w:t>
      </w:r>
    </w:p>
    <w:p>
      <w:pPr>
        <w:numPr>
          <w:ilvl w:val="0"/>
          <w:numId w:val="49"/>
        </w:numPr>
        <w:spacing w:after="0" w:line="0" w:lineRule="atLeast"/>
        <w:rPr>
          <w:rFonts w:ascii="黑体" w:hAnsi="黑体" w:eastAsia="黑体" w:cs="黑体"/>
          <w:sz w:val="18"/>
          <w:szCs w:val="18"/>
        </w:rPr>
      </w:pPr>
      <w:r>
        <w:rPr>
          <w:rFonts w:hint="eastAsia" w:ascii="黑体" w:hAnsi="黑体" w:eastAsia="黑体" w:cs="黑体"/>
          <w:sz w:val="18"/>
          <w:szCs w:val="18"/>
        </w:rPr>
        <w:t>分类：</w:t>
      </w:r>
    </w:p>
    <w:p>
      <w:pPr>
        <w:numPr>
          <w:ilvl w:val="0"/>
          <w:numId w:val="50"/>
        </w:numPr>
        <w:spacing w:after="0" w:line="0" w:lineRule="atLeast"/>
        <w:rPr>
          <w:rFonts w:ascii="黑体" w:hAnsi="黑体" w:eastAsia="黑体" w:cs="黑体"/>
          <w:sz w:val="18"/>
          <w:szCs w:val="18"/>
        </w:rPr>
      </w:pPr>
      <w:r>
        <w:rPr>
          <w:rFonts w:hint="eastAsia" w:ascii="黑体" w:hAnsi="黑体" w:eastAsia="黑体" w:cs="黑体"/>
          <w:sz w:val="18"/>
          <w:szCs w:val="18"/>
        </w:rPr>
        <w:t>液相内吞（非特异性）</w:t>
      </w:r>
    </w:p>
    <w:p>
      <w:pPr>
        <w:numPr>
          <w:ilvl w:val="0"/>
          <w:numId w:val="50"/>
        </w:numPr>
        <w:spacing w:after="0" w:line="0" w:lineRule="atLeast"/>
        <w:rPr>
          <w:rFonts w:ascii="黑体" w:hAnsi="黑体" w:eastAsia="黑体" w:cs="黑体"/>
          <w:sz w:val="18"/>
          <w:szCs w:val="18"/>
        </w:rPr>
      </w:pPr>
      <w:r>
        <w:rPr>
          <w:rFonts w:hint="eastAsia" w:ascii="黑体" w:hAnsi="黑体" w:eastAsia="黑体" w:cs="黑体"/>
          <w:sz w:val="18"/>
          <w:szCs w:val="18"/>
        </w:rPr>
        <w:t>吸附内吞（有一定特异性）</w:t>
      </w:r>
    </w:p>
    <w:p>
      <w:pPr>
        <w:numPr>
          <w:ilvl w:val="0"/>
          <w:numId w:val="51"/>
        </w:numPr>
        <w:spacing w:after="0" w:line="0" w:lineRule="atLeast"/>
        <w:rPr>
          <w:rFonts w:ascii="黑体" w:hAnsi="黑体" w:eastAsia="黑体" w:cs="黑体"/>
          <w:sz w:val="18"/>
          <w:szCs w:val="18"/>
        </w:rPr>
      </w:pPr>
      <w:r>
        <w:rPr>
          <w:rFonts w:hint="eastAsia" w:ascii="黑体" w:hAnsi="黑体" w:eastAsia="黑体" w:cs="黑体"/>
          <w:sz w:val="18"/>
          <w:szCs w:val="18"/>
        </w:rPr>
        <w:t>受体介导的胞吞作用：通过受体介导，特异性摄取细胞外物质</w:t>
      </w:r>
    </w:p>
    <w:p>
      <w:pPr>
        <w:numPr>
          <w:ilvl w:val="0"/>
          <w:numId w:val="52"/>
        </w:numPr>
        <w:spacing w:after="0" w:line="0" w:lineRule="atLeast"/>
        <w:rPr>
          <w:rFonts w:ascii="黑体" w:hAnsi="黑体" w:eastAsia="黑体" w:cs="黑体"/>
          <w:sz w:val="18"/>
          <w:szCs w:val="18"/>
        </w:rPr>
      </w:pPr>
      <w:r>
        <w:rPr>
          <w:rFonts w:hint="eastAsia" w:ascii="黑体" w:hAnsi="黑体" w:eastAsia="黑体" w:cs="黑体"/>
          <w:sz w:val="18"/>
          <w:szCs w:val="18"/>
        </w:rPr>
        <w:t>特点：选择性、高效性</w:t>
      </w:r>
    </w:p>
    <w:p>
      <w:pPr>
        <w:numPr>
          <w:ilvl w:val="0"/>
          <w:numId w:val="52"/>
        </w:numPr>
        <w:spacing w:after="0" w:line="0" w:lineRule="atLeast"/>
        <w:rPr>
          <w:rFonts w:ascii="黑体" w:hAnsi="黑体" w:eastAsia="黑体" w:cs="黑体"/>
          <w:sz w:val="18"/>
          <w:szCs w:val="18"/>
        </w:rPr>
      </w:pPr>
      <w:r>
        <w:rPr>
          <w:rFonts w:hint="eastAsia" w:ascii="黑体" w:hAnsi="黑体" w:eastAsia="黑体" w:cs="黑体"/>
          <w:sz w:val="18"/>
          <w:szCs w:val="18"/>
        </w:rPr>
        <w:t>物质：激素、胆固醇、转铁蛋白、VB12、Fe、流感、HIV</w:t>
      </w:r>
    </w:p>
    <w:p>
      <w:pPr>
        <w:numPr>
          <w:ilvl w:val="0"/>
          <w:numId w:val="52"/>
        </w:numPr>
        <w:spacing w:after="0" w:line="0" w:lineRule="atLeast"/>
        <w:rPr>
          <w:rFonts w:ascii="黑体" w:hAnsi="黑体" w:eastAsia="黑体" w:cs="黑体"/>
          <w:sz w:val="18"/>
          <w:szCs w:val="18"/>
        </w:rPr>
      </w:pPr>
      <w:r>
        <w:rPr>
          <w:rFonts w:hint="eastAsia" w:ascii="黑体" w:hAnsi="黑体" w:eastAsia="黑体" w:cs="黑体"/>
          <w:sz w:val="18"/>
          <w:szCs w:val="18"/>
        </w:rPr>
        <w:t>过程：</w:t>
      </w:r>
    </w:p>
    <w:p>
      <w:pPr>
        <w:numPr>
          <w:ilvl w:val="0"/>
          <w:numId w:val="53"/>
        </w:numPr>
        <w:spacing w:after="0" w:line="0" w:lineRule="atLeast"/>
        <w:rPr>
          <w:rFonts w:ascii="黑体" w:hAnsi="黑体" w:eastAsia="黑体" w:cs="黑体"/>
          <w:sz w:val="18"/>
          <w:szCs w:val="18"/>
        </w:rPr>
      </w:pPr>
      <w:r>
        <w:rPr>
          <w:rFonts w:hint="eastAsia" w:ascii="黑体" w:hAnsi="黑体" w:eastAsia="黑体" w:cs="黑体"/>
          <w:sz w:val="18"/>
          <w:szCs w:val="18"/>
        </w:rPr>
        <w:t>成小泡</w:t>
      </w:r>
    </w:p>
    <w:p>
      <w:pPr>
        <w:numPr>
          <w:ilvl w:val="0"/>
          <w:numId w:val="54"/>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要运的东西和货物受体结合，和衔接蛋白形成有被小窝</w:t>
      </w:r>
    </w:p>
    <w:p>
      <w:pPr>
        <w:spacing w:after="0" w:line="0" w:lineRule="atLeast"/>
        <w:ind w:left="840" w:firstLine="420"/>
        <w:rPr>
          <w:rFonts w:ascii="黑体" w:hAnsi="黑体" w:eastAsia="黑体" w:cs="黑体"/>
          <w:sz w:val="18"/>
          <w:szCs w:val="18"/>
        </w:rPr>
      </w:pPr>
      <w:r>
        <w:rPr>
          <w:rFonts w:hint="eastAsia" w:ascii="黑体" w:hAnsi="黑体" w:eastAsia="黑体" w:cs="黑体"/>
          <w:sz w:val="18"/>
          <w:szCs w:val="18"/>
        </w:rPr>
        <w:t>有被小窝：质膜上受体集中的特定区域。质膜向内凹陷，内表层覆盖一层由网络蛋白和衔接蛋白组成的毛刺状电子致密物</w:t>
      </w:r>
    </w:p>
    <w:p>
      <w:pPr>
        <w:numPr>
          <w:ilvl w:val="0"/>
          <w:numId w:val="54"/>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有被小窝扩大，不断结合衔接蛋白，蛋白形成网络蛋白外被，整体形成有被小泡，通过发动蛋白脱离质膜</w:t>
      </w:r>
    </w:p>
    <w:p>
      <w:pPr>
        <w:spacing w:after="0" w:line="0" w:lineRule="atLeast"/>
        <w:ind w:left="840" w:firstLine="420"/>
        <w:rPr>
          <w:rFonts w:ascii="黑体" w:hAnsi="黑体" w:eastAsia="黑体" w:cs="黑体"/>
          <w:sz w:val="18"/>
          <w:szCs w:val="18"/>
        </w:rPr>
      </w:pPr>
      <w:r>
        <w:rPr>
          <w:rFonts w:hint="eastAsia" w:ascii="黑体" w:hAnsi="黑体" w:eastAsia="黑体" w:cs="黑体"/>
          <w:sz w:val="18"/>
          <w:szCs w:val="18"/>
        </w:rPr>
        <w:t>有被小泡：细胞外的特定物质与有被小窝处的受体结合形成配体－受体复合物，网络蛋白聚集在有被小窝的胞质侧，从过变构牵动胞质内陷，与质膜断离后形成有被小泡进入细胞</w:t>
      </w:r>
    </w:p>
    <w:p>
      <w:pPr>
        <w:numPr>
          <w:ilvl w:val="0"/>
          <w:numId w:val="54"/>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衔接蛋白封口</w:t>
      </w:r>
    </w:p>
    <w:p>
      <w:pPr>
        <w:numPr>
          <w:ilvl w:val="0"/>
          <w:numId w:val="53"/>
        </w:numPr>
        <w:spacing w:after="0" w:line="0" w:lineRule="atLeast"/>
        <w:rPr>
          <w:rFonts w:ascii="黑体" w:hAnsi="黑体" w:eastAsia="黑体" w:cs="黑体"/>
          <w:sz w:val="18"/>
          <w:szCs w:val="18"/>
        </w:rPr>
      </w:pPr>
      <w:r>
        <w:rPr>
          <w:rFonts w:hint="eastAsia" w:ascii="黑体" w:hAnsi="黑体" w:eastAsia="黑体" w:cs="黑体"/>
          <w:sz w:val="18"/>
          <w:szCs w:val="18"/>
        </w:rPr>
        <w:t>去外被</w:t>
      </w:r>
    </w:p>
    <w:p>
      <w:pPr>
        <w:spacing w:after="0" w:line="0" w:lineRule="atLeast"/>
        <w:ind w:left="840" w:firstLine="420"/>
        <w:rPr>
          <w:rFonts w:ascii="黑体" w:hAnsi="黑体" w:eastAsia="黑体" w:cs="黑体"/>
          <w:sz w:val="18"/>
          <w:szCs w:val="18"/>
        </w:rPr>
      </w:pPr>
      <w:r>
        <w:rPr>
          <w:rFonts w:hint="eastAsia" w:ascii="黑体" w:hAnsi="黑体" w:eastAsia="黑体" w:cs="黑体"/>
          <w:sz w:val="18"/>
          <w:szCs w:val="18"/>
        </w:rPr>
        <w:t>有被小泡与质膜脱离后迅速脱去外被变成无被小泡</w:t>
      </w:r>
    </w:p>
    <w:p>
      <w:pPr>
        <w:spacing w:after="0" w:line="0" w:lineRule="atLeast"/>
        <w:ind w:left="840" w:firstLine="420"/>
        <w:rPr>
          <w:rFonts w:ascii="黑体" w:hAnsi="黑体" w:eastAsia="黑体" w:cs="黑体"/>
          <w:sz w:val="18"/>
          <w:szCs w:val="18"/>
        </w:rPr>
      </w:pPr>
      <w:r>
        <w:rPr>
          <w:rFonts w:hint="eastAsia" w:ascii="黑体" w:hAnsi="黑体" w:eastAsia="黑体" w:cs="黑体"/>
          <w:sz w:val="18"/>
          <w:szCs w:val="18"/>
        </w:rPr>
        <w:t>物质去向：</w:t>
      </w:r>
    </w:p>
    <w:p>
      <w:pPr>
        <w:numPr>
          <w:ilvl w:val="0"/>
          <w:numId w:val="55"/>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外被蛋白：重返细胞参与形成新的有被小窝</w:t>
      </w:r>
    </w:p>
    <w:p>
      <w:pPr>
        <w:numPr>
          <w:ilvl w:val="0"/>
          <w:numId w:val="55"/>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无被小泡：与内体融合</w:t>
      </w:r>
    </w:p>
    <w:p>
      <w:pPr>
        <w:numPr>
          <w:ilvl w:val="0"/>
          <w:numId w:val="55"/>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配体受体：受内体内部酸性环境影响，配体受体分离，受体回到质膜重新利用</w:t>
      </w:r>
    </w:p>
    <w:p>
      <w:pPr>
        <w:numPr>
          <w:ilvl w:val="0"/>
          <w:numId w:val="55"/>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内体：含配体的内体与溶酶体融合，消化降解</w:t>
      </w:r>
    </w:p>
    <w:p>
      <w:pPr>
        <w:numPr>
          <w:ilvl w:val="0"/>
          <w:numId w:val="53"/>
        </w:numPr>
        <w:spacing w:after="0" w:line="0" w:lineRule="atLeast"/>
        <w:rPr>
          <w:rFonts w:ascii="黑体" w:hAnsi="黑体" w:eastAsia="黑体" w:cs="黑体"/>
          <w:sz w:val="18"/>
          <w:szCs w:val="18"/>
        </w:rPr>
      </w:pPr>
      <w:r>
        <w:rPr>
          <w:rFonts w:hint="eastAsia" w:ascii="黑体" w:hAnsi="黑体" w:eastAsia="黑体" w:cs="黑体"/>
          <w:sz w:val="18"/>
          <w:szCs w:val="18"/>
        </w:rPr>
        <w:t>融溶酶</w:t>
      </w:r>
    </w:p>
    <w:p>
      <w:pPr>
        <w:spacing w:after="0" w:line="0" w:lineRule="atLeast"/>
        <w:jc w:val="center"/>
        <w:rPr>
          <w:rFonts w:ascii="黑体" w:hAnsi="黑体" w:eastAsia="黑体" w:cs="黑体"/>
          <w:sz w:val="18"/>
          <w:szCs w:val="18"/>
        </w:rPr>
      </w:pPr>
      <w:r>
        <w:rPr>
          <w:rFonts w:ascii="黑体" w:hAnsi="黑体" w:eastAsia="黑体" w:cs="黑体"/>
          <w:sz w:val="18"/>
          <w:szCs w:val="18"/>
        </w:rPr>
        <w:t>整个过程其实就是扔垃圾</w:t>
      </w:r>
    </w:p>
    <w:p>
      <w:pPr>
        <w:spacing w:after="0" w:line="0" w:lineRule="atLeast"/>
        <w:jc w:val="center"/>
        <w:rPr>
          <w:rFonts w:ascii="黑体" w:hAnsi="黑体" w:eastAsia="黑体" w:cs="黑体"/>
          <w:sz w:val="18"/>
          <w:szCs w:val="18"/>
        </w:rPr>
      </w:pPr>
      <w:r>
        <w:rPr>
          <w:rFonts w:ascii="黑体" w:hAnsi="黑体" w:eastAsia="黑体" w:cs="黑体"/>
          <w:sz w:val="18"/>
          <w:szCs w:val="18"/>
        </w:rPr>
        <w:drawing>
          <wp:inline distT="0" distB="0" distL="114300" distR="114300">
            <wp:extent cx="2553970" cy="920750"/>
            <wp:effectExtent l="0" t="0" r="8255" b="3175"/>
            <wp:docPr id="3" name="图片 3" descr="HiPaint_1730686879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iPaint_1730686879206"/>
                    <pic:cNvPicPr>
                      <a:picLocks noChangeAspect="1"/>
                    </pic:cNvPicPr>
                  </pic:nvPicPr>
                  <pic:blipFill>
                    <a:blip r:embed="rId10"/>
                    <a:srcRect l="12551" t="11458" r="23559" b="51698"/>
                    <a:stretch>
                      <a:fillRect/>
                    </a:stretch>
                  </pic:blipFill>
                  <pic:spPr>
                    <a:xfrm>
                      <a:off x="0" y="0"/>
                      <a:ext cx="2553970" cy="920750"/>
                    </a:xfrm>
                    <a:prstGeom prst="rect">
                      <a:avLst/>
                    </a:prstGeom>
                  </pic:spPr>
                </pic:pic>
              </a:graphicData>
            </a:graphic>
          </wp:inline>
        </w:drawing>
      </w:r>
    </w:p>
    <w:p>
      <w:pPr>
        <w:numPr>
          <w:ilvl w:val="0"/>
          <w:numId w:val="53"/>
        </w:numPr>
        <w:spacing w:after="0" w:line="0" w:lineRule="atLeast"/>
        <w:rPr>
          <w:rFonts w:ascii="黑体" w:hAnsi="黑体" w:eastAsia="黑体" w:cs="黑体"/>
          <w:sz w:val="18"/>
          <w:szCs w:val="18"/>
        </w:rPr>
      </w:pPr>
      <w:r>
        <w:rPr>
          <w:rFonts w:hint="eastAsia" w:ascii="黑体" w:hAnsi="黑体" w:eastAsia="黑体" w:cs="黑体"/>
          <w:sz w:val="18"/>
          <w:szCs w:val="18"/>
        </w:rPr>
        <w:t>典型：受体介导的LDL胞吞作用</w:t>
      </w:r>
    </w:p>
    <w:p>
      <w:pPr>
        <w:numPr>
          <w:ilvl w:val="0"/>
          <w:numId w:val="56"/>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过程：前面和上面的一致，到降解的时候</w:t>
      </w:r>
      <w:r>
        <w:rPr>
          <w:rFonts w:ascii="黑体" w:hAnsi="黑体" w:eastAsia="黑体" w:cs="黑体"/>
          <w:sz w:val="18"/>
          <w:szCs w:val="18"/>
        </w:rPr>
        <w:t>，</w:t>
      </w:r>
      <w:r>
        <w:rPr>
          <w:rFonts w:hint="eastAsia" w:ascii="黑体" w:hAnsi="黑体" w:eastAsia="黑体" w:cs="黑体"/>
          <w:sz w:val="18"/>
          <w:szCs w:val="18"/>
        </w:rPr>
        <w:t>含LDL的内体和溶酶体融合，LDL被分解，释放游离胆固醇和脂肪酸被利用</w:t>
      </w:r>
    </w:p>
    <w:p>
      <w:pPr>
        <w:numPr>
          <w:ilvl w:val="0"/>
          <w:numId w:val="56"/>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胆固醇作用：组成细胞膜、合成类固醇激素、合成胆汁液</w:t>
      </w:r>
    </w:p>
    <w:p>
      <w:pPr>
        <w:numPr>
          <w:ilvl w:val="0"/>
          <w:numId w:val="45"/>
        </w:numPr>
        <w:spacing w:after="0" w:line="0" w:lineRule="atLeast"/>
        <w:ind w:left="800" w:hanging="360"/>
        <w:rPr>
          <w:rFonts w:ascii="黑体" w:hAnsi="黑体" w:eastAsia="黑体" w:cs="黑体"/>
          <w:sz w:val="18"/>
          <w:szCs w:val="18"/>
        </w:rPr>
      </w:pPr>
      <w:r>
        <w:rPr>
          <w:rFonts w:hint="eastAsia" w:ascii="黑体" w:hAnsi="黑体" w:eastAsia="黑体" w:cs="黑体"/>
          <w:sz w:val="18"/>
          <w:szCs w:val="18"/>
        </w:rPr>
        <w:t>胞吐：细胞内合成的物质通过膜泡运至细胞膜，与质膜融合后排出细胞外。外排作用/出胞作用</w:t>
      </w:r>
    </w:p>
    <w:p>
      <w:pPr>
        <w:numPr>
          <w:ilvl w:val="0"/>
          <w:numId w:val="57"/>
        </w:numPr>
        <w:spacing w:after="0" w:line="0" w:lineRule="atLeast"/>
        <w:rPr>
          <w:rFonts w:ascii="黑体" w:hAnsi="黑体" w:eastAsia="黑体" w:cs="黑体"/>
          <w:sz w:val="18"/>
          <w:szCs w:val="18"/>
        </w:rPr>
      </w:pPr>
      <w:r>
        <w:rPr>
          <w:rFonts w:hint="eastAsia" w:ascii="黑体" w:hAnsi="黑体" w:eastAsia="黑体" w:cs="黑体"/>
          <w:sz w:val="18"/>
          <w:szCs w:val="18"/>
        </w:rPr>
        <w:t>连续性分泌</w:t>
      </w:r>
    </w:p>
    <w:p>
      <w:pPr>
        <w:numPr>
          <w:ilvl w:val="0"/>
          <w:numId w:val="58"/>
        </w:numPr>
        <w:spacing w:after="0" w:line="0" w:lineRule="atLeast"/>
        <w:rPr>
          <w:rFonts w:ascii="黑体" w:hAnsi="黑体" w:eastAsia="黑体" w:cs="黑体"/>
          <w:sz w:val="18"/>
          <w:szCs w:val="18"/>
        </w:rPr>
      </w:pPr>
      <w:r>
        <w:rPr>
          <w:rFonts w:ascii="黑体" w:hAnsi="黑体" w:eastAsia="黑体" w:cs="黑体"/>
          <w:sz w:val="18"/>
          <w:szCs w:val="18"/>
        </w:rPr>
        <w:t>过程：</w:t>
      </w:r>
      <w:r>
        <w:rPr>
          <w:rFonts w:hint="eastAsia" w:ascii="黑体" w:hAnsi="黑体" w:eastAsia="黑体" w:cs="黑体"/>
          <w:sz w:val="18"/>
          <w:szCs w:val="18"/>
        </w:rPr>
        <w:t>面内质网→高尔基复合体→细胞膜→和质膜融合→排出</w:t>
      </w:r>
    </w:p>
    <w:p>
      <w:pPr>
        <w:numPr>
          <w:ilvl w:val="0"/>
          <w:numId w:val="58"/>
        </w:numPr>
        <w:spacing w:after="0" w:line="0" w:lineRule="atLeast"/>
        <w:rPr>
          <w:rFonts w:ascii="黑体" w:hAnsi="黑体" w:eastAsia="黑体" w:cs="黑体"/>
          <w:sz w:val="18"/>
          <w:szCs w:val="18"/>
        </w:rPr>
      </w:pPr>
      <w:r>
        <w:rPr>
          <w:rFonts w:ascii="黑体" w:hAnsi="黑体" w:eastAsia="黑体" w:cs="黑体"/>
          <w:sz w:val="18"/>
          <w:szCs w:val="18"/>
        </w:rPr>
        <w:t>物质：</w:t>
      </w:r>
      <w:r>
        <w:rPr>
          <w:rFonts w:hint="eastAsia" w:ascii="黑体" w:hAnsi="黑体" w:eastAsia="黑体" w:cs="黑体"/>
          <w:sz w:val="18"/>
          <w:szCs w:val="18"/>
        </w:rPr>
        <w:t>细胞外基质各组分、外周蛋白等</w:t>
      </w:r>
    </w:p>
    <w:p>
      <w:pPr>
        <w:numPr>
          <w:ilvl w:val="0"/>
          <w:numId w:val="58"/>
        </w:numPr>
        <w:spacing w:after="0" w:line="0" w:lineRule="atLeast"/>
        <w:rPr>
          <w:rFonts w:ascii="黑体" w:hAnsi="黑体" w:eastAsia="黑体" w:cs="黑体"/>
          <w:sz w:val="18"/>
          <w:szCs w:val="18"/>
        </w:rPr>
      </w:pPr>
      <w:r>
        <w:rPr>
          <w:rFonts w:ascii="黑体" w:hAnsi="黑体" w:eastAsia="黑体" w:cs="黑体"/>
          <w:sz w:val="18"/>
          <w:szCs w:val="18"/>
        </w:rPr>
        <w:t>细胞：</w:t>
      </w:r>
      <w:r>
        <w:rPr>
          <w:rFonts w:hint="eastAsia" w:ascii="黑体" w:hAnsi="黑体" w:eastAsia="黑体" w:cs="黑体"/>
          <w:sz w:val="18"/>
          <w:szCs w:val="18"/>
        </w:rPr>
        <w:t>所有细胞都有</w:t>
      </w:r>
    </w:p>
    <w:p>
      <w:pPr>
        <w:numPr>
          <w:ilvl w:val="0"/>
          <w:numId w:val="57"/>
        </w:numPr>
        <w:spacing w:after="0" w:line="0" w:lineRule="atLeast"/>
        <w:rPr>
          <w:rFonts w:ascii="黑体" w:hAnsi="黑体" w:eastAsia="黑体" w:cs="黑体"/>
          <w:sz w:val="18"/>
          <w:szCs w:val="18"/>
        </w:rPr>
      </w:pPr>
      <w:r>
        <w:rPr>
          <w:rFonts w:hint="eastAsia" w:ascii="黑体" w:hAnsi="黑体" w:eastAsia="黑体" w:cs="黑体"/>
          <w:sz w:val="18"/>
          <w:szCs w:val="18"/>
        </w:rPr>
        <w:t>受调分泌</w:t>
      </w:r>
    </w:p>
    <w:p>
      <w:pPr>
        <w:numPr>
          <w:ilvl w:val="0"/>
          <w:numId w:val="59"/>
        </w:numPr>
        <w:spacing w:after="0" w:line="0" w:lineRule="atLeast"/>
        <w:rPr>
          <w:rFonts w:ascii="黑体" w:hAnsi="黑体" w:eastAsia="黑体" w:cs="黑体"/>
          <w:sz w:val="18"/>
          <w:szCs w:val="18"/>
        </w:rPr>
      </w:pPr>
      <w:r>
        <w:rPr>
          <w:rFonts w:ascii="黑体" w:hAnsi="黑体" w:eastAsia="黑体" w:cs="黑体"/>
          <w:sz w:val="18"/>
          <w:szCs w:val="18"/>
        </w:rPr>
        <w:t>过程：</w:t>
      </w:r>
      <w:r>
        <w:rPr>
          <w:rFonts w:hint="eastAsia" w:ascii="黑体" w:hAnsi="黑体" w:eastAsia="黑体" w:cs="黑体"/>
          <w:sz w:val="18"/>
          <w:szCs w:val="18"/>
        </w:rPr>
        <w:t>合成→储存在分泌囊泡→细胞外信号刺激→释放</w:t>
      </w:r>
    </w:p>
    <w:p>
      <w:pPr>
        <w:numPr>
          <w:ilvl w:val="0"/>
          <w:numId w:val="59"/>
        </w:numPr>
        <w:spacing w:after="0" w:line="0" w:lineRule="atLeast"/>
        <w:rPr>
          <w:rFonts w:ascii="黑体" w:hAnsi="黑体" w:eastAsia="黑体" w:cs="黑体"/>
          <w:sz w:val="18"/>
          <w:szCs w:val="18"/>
        </w:rPr>
      </w:pPr>
      <w:r>
        <w:rPr>
          <w:rFonts w:ascii="黑体" w:hAnsi="黑体" w:eastAsia="黑体" w:cs="黑体"/>
          <w:sz w:val="18"/>
          <w:szCs w:val="18"/>
        </w:rPr>
        <w:t>物质：</w:t>
      </w:r>
      <w:r>
        <w:rPr>
          <w:rFonts w:hint="eastAsia" w:ascii="黑体" w:hAnsi="黑体" w:eastAsia="黑体" w:cs="黑体"/>
          <w:sz w:val="18"/>
          <w:szCs w:val="18"/>
        </w:rPr>
        <w:t>酶、神经递质、肽类激素</w:t>
      </w:r>
    </w:p>
    <w:p>
      <w:pPr>
        <w:numPr>
          <w:ilvl w:val="0"/>
          <w:numId w:val="59"/>
        </w:numPr>
        <w:spacing w:after="0" w:line="0" w:lineRule="atLeast"/>
        <w:rPr>
          <w:rFonts w:ascii="黑体" w:hAnsi="黑体" w:eastAsia="黑体" w:cs="黑体"/>
          <w:sz w:val="18"/>
          <w:szCs w:val="18"/>
        </w:rPr>
      </w:pPr>
      <w:r>
        <w:rPr>
          <w:rFonts w:ascii="黑体" w:hAnsi="黑体" w:eastAsia="黑体" w:cs="黑体"/>
          <w:sz w:val="18"/>
          <w:szCs w:val="18"/>
        </w:rPr>
        <w:t>细胞：</w:t>
      </w:r>
      <w:r>
        <w:rPr>
          <w:rFonts w:hint="eastAsia" w:ascii="黑体" w:hAnsi="黑体" w:eastAsia="黑体" w:cs="黑体"/>
          <w:sz w:val="18"/>
          <w:szCs w:val="18"/>
        </w:rPr>
        <w:t>分泌上面这些东西的细胞内</w:t>
      </w:r>
    </w:p>
    <w:p>
      <w:pPr>
        <w:spacing w:after="0" w:line="0" w:lineRule="atLeast"/>
        <w:jc w:val="center"/>
        <w:rPr>
          <w:rFonts w:ascii="黑体" w:hAnsi="黑体" w:eastAsia="黑体" w:cs="黑体"/>
          <w:sz w:val="18"/>
          <w:szCs w:val="18"/>
        </w:rPr>
      </w:pPr>
      <w:r>
        <w:rPr>
          <w:rFonts w:ascii="黑体" w:hAnsi="黑体" w:eastAsia="黑体" w:cs="黑体"/>
          <w:sz w:val="18"/>
          <w:szCs w:val="18"/>
        </w:rPr>
        <w:t>专题六 内质网</w:t>
      </w:r>
    </w:p>
    <w:p>
      <w:pPr>
        <w:pStyle w:val="31"/>
        <w:numPr>
          <w:ilvl w:val="3"/>
          <w:numId w:val="60"/>
        </w:numPr>
        <w:spacing w:after="0" w:line="0" w:lineRule="atLeast"/>
        <w:rPr>
          <w:rFonts w:ascii="黑体" w:hAnsi="黑体" w:eastAsia="黑体" w:cs="黑体"/>
          <w:sz w:val="18"/>
          <w:szCs w:val="18"/>
        </w:rPr>
      </w:pPr>
      <w:r>
        <w:rPr>
          <w:rFonts w:hint="eastAsia" w:ascii="黑体" w:hAnsi="黑体" w:eastAsia="黑体" w:cs="黑体"/>
          <w:sz w:val="18"/>
          <w:szCs w:val="18"/>
        </w:rPr>
        <w:t>内膜系统：细胞质中结构、功能及其发生上密切关联的膜性结构细胞器</w:t>
      </w:r>
      <w:r>
        <w:rPr>
          <w:rFonts w:ascii="黑体" w:hAnsi="黑体" w:eastAsia="黑体" w:cs="黑体"/>
          <w:sz w:val="18"/>
          <w:szCs w:val="18"/>
        </w:rPr>
        <w:t>。高中+核膜、过氧化物酶体。</w:t>
      </w:r>
      <w:r>
        <w:rPr>
          <w:rFonts w:hint="eastAsia" w:ascii="黑体" w:hAnsi="黑体" w:eastAsia="黑体" w:cs="黑体"/>
          <w:sz w:val="18"/>
          <w:szCs w:val="18"/>
        </w:rPr>
        <w:t>真核特有，区别原核标志</w:t>
      </w:r>
    </w:p>
    <w:p>
      <w:pPr>
        <w:pStyle w:val="31"/>
        <w:numPr>
          <w:ilvl w:val="3"/>
          <w:numId w:val="60"/>
        </w:numPr>
        <w:spacing w:after="0" w:line="0" w:lineRule="atLeast"/>
        <w:rPr>
          <w:rFonts w:ascii="黑体" w:hAnsi="黑体" w:eastAsia="黑体" w:cs="黑体"/>
          <w:sz w:val="18"/>
          <w:szCs w:val="18"/>
        </w:rPr>
      </w:pPr>
      <w:r>
        <w:rPr>
          <w:rFonts w:hint="eastAsia" w:ascii="黑体" w:hAnsi="黑体" w:eastAsia="黑体" w:cs="黑体"/>
          <w:sz w:val="18"/>
          <w:szCs w:val="18"/>
        </w:rPr>
        <w:t>组成：大小、形态各异的膜性囊泡（囊状、球状、管状）</w:t>
      </w:r>
    </w:p>
    <w:p>
      <w:pPr>
        <w:pStyle w:val="31"/>
        <w:numPr>
          <w:ilvl w:val="3"/>
          <w:numId w:val="60"/>
        </w:numPr>
        <w:spacing w:after="0" w:line="0" w:lineRule="atLeast"/>
        <w:rPr>
          <w:rFonts w:ascii="黑体" w:hAnsi="黑体" w:eastAsia="黑体" w:cs="黑体"/>
          <w:sz w:val="18"/>
          <w:szCs w:val="18"/>
        </w:rPr>
      </w:pPr>
      <w:r>
        <w:rPr>
          <w:rFonts w:hint="eastAsia" w:ascii="黑体" w:hAnsi="黑体" w:eastAsia="黑体" w:cs="黑体"/>
          <w:sz w:val="18"/>
          <w:szCs w:val="18"/>
        </w:rPr>
        <w:t>分布：细胞核周围，和外核膜相同；除哺成红都有，不同细胞、同一细胞不同阶段差异很大（形态结构、数量分布、发达程度）</w:t>
      </w:r>
    </w:p>
    <w:p>
      <w:pPr>
        <w:pStyle w:val="31"/>
        <w:numPr>
          <w:ilvl w:val="3"/>
          <w:numId w:val="60"/>
        </w:numPr>
        <w:spacing w:after="0" w:line="0" w:lineRule="atLeast"/>
        <w:rPr>
          <w:rFonts w:ascii="黑体" w:hAnsi="黑体" w:eastAsia="黑体" w:cs="黑体"/>
          <w:sz w:val="18"/>
          <w:szCs w:val="18"/>
        </w:rPr>
      </w:pPr>
      <w:r>
        <w:rPr>
          <w:rFonts w:hint="eastAsia" w:ascii="黑体" w:hAnsi="黑体" w:eastAsia="黑体" w:cs="黑体"/>
          <w:sz w:val="18"/>
          <w:szCs w:val="18"/>
        </w:rPr>
        <w:t>分类：</w:t>
      </w:r>
    </w:p>
    <w:p>
      <w:pPr>
        <w:numPr>
          <w:ilvl w:val="2"/>
          <w:numId w:val="61"/>
        </w:numPr>
        <w:spacing w:after="0" w:line="0" w:lineRule="atLeast"/>
        <w:rPr>
          <w:rFonts w:ascii="黑体" w:hAnsi="黑体" w:eastAsia="黑体" w:cs="黑体"/>
          <w:sz w:val="18"/>
          <w:szCs w:val="18"/>
        </w:rPr>
      </w:pPr>
      <w:r>
        <w:rPr>
          <w:rFonts w:hint="eastAsia" w:ascii="黑体" w:hAnsi="黑体" w:eastAsia="黑体" w:cs="黑体"/>
          <w:sz w:val="18"/>
          <w:szCs w:val="18"/>
        </w:rPr>
        <w:t>糙面内质网：RER</w:t>
      </w:r>
    </w:p>
    <w:p>
      <w:pPr>
        <w:numPr>
          <w:ilvl w:val="3"/>
          <w:numId w:val="62"/>
        </w:numPr>
        <w:tabs>
          <w:tab w:val="left" w:pos="2880"/>
        </w:tabs>
        <w:spacing w:after="0" w:line="0" w:lineRule="atLeast"/>
        <w:rPr>
          <w:rFonts w:ascii="黑体" w:hAnsi="黑体" w:eastAsia="黑体" w:cs="黑体"/>
          <w:sz w:val="18"/>
          <w:szCs w:val="18"/>
        </w:rPr>
      </w:pPr>
      <w:r>
        <w:rPr>
          <w:rFonts w:hint="eastAsia" w:ascii="黑体" w:hAnsi="黑体" w:eastAsia="黑体" w:cs="黑体"/>
          <w:sz w:val="18"/>
          <w:szCs w:val="18"/>
        </w:rPr>
        <w:t>形态：扁平囊状，附着核糖体</w:t>
      </w:r>
    </w:p>
    <w:p>
      <w:pPr>
        <w:numPr>
          <w:ilvl w:val="3"/>
          <w:numId w:val="62"/>
        </w:numPr>
        <w:tabs>
          <w:tab w:val="left" w:pos="2880"/>
        </w:tabs>
        <w:spacing w:after="0" w:line="0" w:lineRule="atLeast"/>
        <w:rPr>
          <w:rFonts w:ascii="黑体" w:hAnsi="黑体" w:eastAsia="黑体" w:cs="黑体"/>
          <w:sz w:val="18"/>
          <w:szCs w:val="18"/>
        </w:rPr>
      </w:pPr>
      <w:r>
        <w:rPr>
          <w:rFonts w:hint="eastAsia" w:ascii="黑体" w:hAnsi="黑体" w:eastAsia="黑体" w:cs="黑体"/>
          <w:sz w:val="18"/>
          <w:szCs w:val="18"/>
        </w:rPr>
        <w:t>功能：蛋白合成、加工、分选、转运</w:t>
      </w:r>
    </w:p>
    <w:p>
      <w:pPr>
        <w:numPr>
          <w:ilvl w:val="3"/>
          <w:numId w:val="62"/>
        </w:numPr>
        <w:tabs>
          <w:tab w:val="left" w:pos="2880"/>
        </w:tabs>
        <w:spacing w:after="0" w:line="0" w:lineRule="atLeast"/>
        <w:rPr>
          <w:rFonts w:ascii="黑体" w:hAnsi="黑体" w:eastAsia="黑体" w:cs="黑体"/>
          <w:sz w:val="18"/>
          <w:szCs w:val="18"/>
        </w:rPr>
      </w:pPr>
      <w:r>
        <w:rPr>
          <w:rFonts w:hint="eastAsia" w:ascii="黑体" w:hAnsi="黑体" w:eastAsia="黑体" w:cs="黑体"/>
          <w:sz w:val="18"/>
          <w:szCs w:val="18"/>
        </w:rPr>
        <w:t>分布：蛋白分泌功能旺盛的多，未分化、肿瘤少</w:t>
      </w:r>
    </w:p>
    <w:p>
      <w:pPr>
        <w:numPr>
          <w:ilvl w:val="3"/>
          <w:numId w:val="62"/>
        </w:numPr>
        <w:tabs>
          <w:tab w:val="left" w:pos="2880"/>
        </w:tabs>
        <w:spacing w:after="0" w:line="0" w:lineRule="atLeast"/>
        <w:rPr>
          <w:rFonts w:ascii="黑体" w:hAnsi="黑体" w:eastAsia="黑体" w:cs="黑体"/>
          <w:sz w:val="18"/>
          <w:szCs w:val="18"/>
        </w:rPr>
      </w:pPr>
      <w:r>
        <w:rPr>
          <w:rFonts w:ascii="黑体" w:hAnsi="黑体" w:eastAsia="黑体" w:cs="黑体"/>
          <w:sz w:val="18"/>
          <w:szCs w:val="18"/>
        </w:rPr>
        <w:t>合成蛋白去向：</w:t>
      </w:r>
    </w:p>
    <w:p>
      <w:pPr>
        <w:numPr>
          <w:ilvl w:val="0"/>
          <w:numId w:val="63"/>
        </w:numPr>
        <w:spacing w:after="0" w:line="0" w:lineRule="atLeast"/>
        <w:ind w:left="1460" w:hanging="360"/>
        <w:rPr>
          <w:rFonts w:ascii="黑体" w:hAnsi="黑体" w:eastAsia="黑体" w:cs="黑体"/>
          <w:sz w:val="18"/>
          <w:szCs w:val="18"/>
        </w:rPr>
      </w:pPr>
      <w:r>
        <w:rPr>
          <w:rFonts w:hint="eastAsia" w:ascii="黑体" w:hAnsi="黑体" w:eastAsia="黑体" w:cs="黑体"/>
          <w:sz w:val="18"/>
          <w:szCs w:val="18"/>
        </w:rPr>
        <w:t>分泌蛋白：信号肽学说，信号肽指导分泌蛋白在糙面内质网合成</w:t>
      </w:r>
    </w:p>
    <w:p>
      <w:pPr>
        <w:spacing w:after="0" w:line="0" w:lineRule="atLeast"/>
        <w:ind w:left="1100" w:firstLine="417"/>
        <w:rPr>
          <w:rFonts w:ascii="黑体" w:hAnsi="黑体" w:eastAsia="黑体" w:cs="黑体"/>
          <w:sz w:val="18"/>
          <w:szCs w:val="18"/>
        </w:rPr>
      </w:pPr>
      <w:r>
        <w:rPr>
          <w:rFonts w:hint="eastAsia" w:ascii="黑体" w:hAnsi="黑体" w:eastAsia="黑体" w:cs="黑体"/>
          <w:sz w:val="18"/>
          <w:szCs w:val="18"/>
        </w:rPr>
        <w:t>所有蛋白质始于游离核糖体。分泌蛋白起始端（N端）有一段信号肽，指导其转移并附着于糙面内质网，多肽链边合成边穿模进入内质网腔</w:t>
      </w:r>
    </w:p>
    <w:p>
      <w:pPr>
        <w:numPr>
          <w:ilvl w:val="0"/>
          <w:numId w:val="64"/>
        </w:numPr>
        <w:spacing w:after="0" w:line="0" w:lineRule="atLeast"/>
        <w:rPr>
          <w:rFonts w:ascii="黑体" w:hAnsi="黑体" w:eastAsia="黑体" w:cs="黑体"/>
          <w:sz w:val="18"/>
          <w:szCs w:val="18"/>
        </w:rPr>
      </w:pPr>
      <w:r>
        <w:rPr>
          <w:rFonts w:hint="eastAsia" w:ascii="黑体" w:hAnsi="黑体" w:eastAsia="黑体" w:cs="黑体"/>
          <w:sz w:val="18"/>
          <w:szCs w:val="18"/>
        </w:rPr>
        <w:t>指导某分泌性蛋白质合成的mRNA与游离核糖体小亚基、大亚基结合后起始多肽链合成</w:t>
      </w:r>
    </w:p>
    <w:p>
      <w:pPr>
        <w:numPr>
          <w:ilvl w:val="0"/>
          <w:numId w:val="64"/>
        </w:numPr>
        <w:spacing w:after="0" w:line="0" w:lineRule="atLeast"/>
        <w:rPr>
          <w:rFonts w:ascii="黑体" w:hAnsi="黑体" w:eastAsia="黑体" w:cs="黑体"/>
          <w:sz w:val="18"/>
          <w:szCs w:val="18"/>
        </w:rPr>
      </w:pPr>
      <w:r>
        <w:rPr>
          <w:rFonts w:hint="eastAsia" w:ascii="黑体" w:hAnsi="黑体" w:eastAsia="黑体" w:cs="黑体"/>
          <w:sz w:val="18"/>
          <w:szCs w:val="18"/>
        </w:rPr>
        <w:t>当靠近多肽链N端的信号肽序列被合成后，细胞质中的信号识别颗粒（SRP）与之识别、结合，形成SRP-核糖体复合体，肽链合成暂停；</w:t>
      </w:r>
    </w:p>
    <w:p>
      <w:pPr>
        <w:numPr>
          <w:ilvl w:val="0"/>
          <w:numId w:val="64"/>
        </w:numPr>
        <w:spacing w:after="0" w:line="0" w:lineRule="atLeast"/>
        <w:rPr>
          <w:rFonts w:ascii="黑体" w:hAnsi="黑体" w:eastAsia="黑体" w:cs="黑体"/>
          <w:sz w:val="18"/>
          <w:szCs w:val="18"/>
        </w:rPr>
      </w:pPr>
      <w:r>
        <w:rPr>
          <w:rFonts w:hint="eastAsia" w:ascii="黑体" w:hAnsi="黑体" w:eastAsia="黑体" w:cs="黑体"/>
          <w:sz w:val="18"/>
          <w:szCs w:val="18"/>
        </w:rPr>
        <w:t xml:space="preserve">SRP与内质网膜上的SRP受体结合，由此介导肽链-核糖体锚泊于内质网膜的转运体易位蛋白上，SRP则解离下来，肽链合成继续进行； </w:t>
      </w:r>
    </w:p>
    <w:p>
      <w:pPr>
        <w:numPr>
          <w:ilvl w:val="0"/>
          <w:numId w:val="64"/>
        </w:numPr>
        <w:spacing w:after="0" w:line="0" w:lineRule="atLeast"/>
        <w:rPr>
          <w:rFonts w:ascii="黑体" w:hAnsi="黑体" w:eastAsia="黑体" w:cs="黑体"/>
          <w:sz w:val="18"/>
          <w:szCs w:val="18"/>
        </w:rPr>
      </w:pPr>
      <w:r>
        <w:rPr>
          <w:rFonts w:hint="eastAsia" w:ascii="黑体" w:hAnsi="黑体" w:eastAsia="黑体" w:cs="黑体"/>
          <w:sz w:val="18"/>
          <w:szCs w:val="18"/>
        </w:rPr>
        <w:t>信号肽引导合成中的肽链穿膜进入内质网腔，信号肽随后被切除</w:t>
      </w:r>
    </w:p>
    <w:p>
      <w:pPr>
        <w:numPr>
          <w:ilvl w:val="0"/>
          <w:numId w:val="64"/>
        </w:numPr>
        <w:spacing w:after="0" w:line="0" w:lineRule="atLeast"/>
        <w:rPr>
          <w:rFonts w:ascii="黑体" w:hAnsi="黑体" w:eastAsia="黑体" w:cs="黑体"/>
          <w:sz w:val="18"/>
          <w:szCs w:val="18"/>
        </w:rPr>
      </w:pPr>
      <w:r>
        <w:rPr>
          <w:rFonts w:hint="eastAsia" w:ascii="黑体" w:hAnsi="黑体" w:eastAsia="黑体" w:cs="黑体"/>
          <w:sz w:val="18"/>
          <w:szCs w:val="18"/>
        </w:rPr>
        <w:t>合成完毕的肽链完全进入内质网腔，核糖体大、小亚基从内质网膜脱落</w:t>
      </w:r>
    </w:p>
    <w:p>
      <w:pPr>
        <w:spacing w:after="0" w:line="0" w:lineRule="atLeast"/>
        <w:ind w:left="1260" w:firstLine="420"/>
        <w:rPr>
          <w:rFonts w:ascii="黑体" w:hAnsi="黑体" w:eastAsia="黑体" w:cs="黑体"/>
          <w:sz w:val="18"/>
          <w:szCs w:val="18"/>
        </w:rPr>
      </w:pPr>
      <w:r>
        <w:rPr>
          <w:rFonts w:hint="eastAsia" w:ascii="黑体" w:hAnsi="黑体" w:eastAsia="黑体" w:cs="黑体"/>
          <w:sz w:val="18"/>
          <w:szCs w:val="18"/>
        </w:rPr>
        <w:t>关键要素：</w:t>
      </w:r>
    </w:p>
    <w:p>
      <w:pPr>
        <w:numPr>
          <w:ilvl w:val="0"/>
          <w:numId w:val="65"/>
        </w:numPr>
        <w:spacing w:after="0" w:line="0" w:lineRule="atLeast"/>
        <w:rPr>
          <w:rFonts w:ascii="黑体" w:hAnsi="黑体" w:eastAsia="黑体" w:cs="黑体"/>
          <w:sz w:val="18"/>
          <w:szCs w:val="18"/>
        </w:rPr>
      </w:pPr>
      <w:r>
        <w:rPr>
          <w:rFonts w:hint="eastAsia" w:ascii="黑体" w:hAnsi="黑体" w:eastAsia="黑体" w:cs="黑体"/>
          <w:sz w:val="18"/>
          <w:szCs w:val="18"/>
        </w:rPr>
        <w:t>信号肽：一段由若干疏水氨基酸构成的特殊序列，普遍存在于所有分泌性蛋白多肽链的N端（合成起始端），是指导蛋白多肽链在糙面内质网上进行合成的决定因素 。</w:t>
      </w:r>
    </w:p>
    <w:p>
      <w:pPr>
        <w:numPr>
          <w:ilvl w:val="0"/>
          <w:numId w:val="65"/>
        </w:numPr>
        <w:spacing w:after="0" w:line="0" w:lineRule="atLeast"/>
        <w:rPr>
          <w:rFonts w:ascii="黑体" w:hAnsi="黑体" w:eastAsia="黑体" w:cs="黑体"/>
          <w:sz w:val="18"/>
          <w:szCs w:val="18"/>
        </w:rPr>
      </w:pPr>
      <w:r>
        <w:rPr>
          <w:rFonts w:hint="eastAsia" w:ascii="黑体" w:hAnsi="黑体" w:eastAsia="黑体" w:cs="黑体"/>
          <w:sz w:val="18"/>
          <w:szCs w:val="18"/>
        </w:rPr>
        <w:t xml:space="preserve"> 信号识别颗粒SRP：位于细胞质基质中，负责识别信号肽，并引导信号肽-核糖体复合体转移到内质网膜上。</w:t>
      </w:r>
    </w:p>
    <w:p>
      <w:pPr>
        <w:numPr>
          <w:ilvl w:val="0"/>
          <w:numId w:val="65"/>
        </w:numPr>
        <w:spacing w:after="0" w:line="0" w:lineRule="atLeast"/>
        <w:rPr>
          <w:rFonts w:ascii="黑体" w:hAnsi="黑体" w:eastAsia="黑体" w:cs="黑体"/>
          <w:sz w:val="18"/>
          <w:szCs w:val="18"/>
        </w:rPr>
      </w:pPr>
      <w:r>
        <w:rPr>
          <w:rFonts w:hint="eastAsia" w:ascii="黑体" w:hAnsi="黑体" w:eastAsia="黑体" w:cs="黑体"/>
          <w:sz w:val="18"/>
          <w:szCs w:val="18"/>
        </w:rPr>
        <w:t xml:space="preserve"> 信号识别颗粒受体SRP-R：位于糙面内质网膜上，识别并结合信号肽-核糖体-SRP复合体。</w:t>
      </w:r>
    </w:p>
    <w:p>
      <w:pPr>
        <w:numPr>
          <w:ilvl w:val="0"/>
          <w:numId w:val="65"/>
        </w:numPr>
        <w:spacing w:after="0" w:line="0" w:lineRule="atLeast"/>
        <w:rPr>
          <w:rFonts w:ascii="黑体" w:hAnsi="黑体" w:eastAsia="黑体" w:cs="黑体"/>
          <w:sz w:val="18"/>
          <w:szCs w:val="18"/>
        </w:rPr>
      </w:pPr>
      <w:r>
        <w:rPr>
          <w:rFonts w:hint="eastAsia" w:ascii="黑体" w:hAnsi="黑体" w:eastAsia="黑体" w:cs="黑体"/>
          <w:sz w:val="18"/>
          <w:szCs w:val="18"/>
        </w:rPr>
        <w:t xml:space="preserve"> 转运体：位于糙面内质网膜上，与核糖体大亚基的中央管共同形成新生多肽链进入内质网腔的通道。</w:t>
      </w:r>
    </w:p>
    <w:p>
      <w:pPr>
        <w:spacing w:after="0" w:line="0" w:lineRule="atLeast"/>
        <w:jc w:val="center"/>
        <w:rPr>
          <w:rFonts w:ascii="黑体" w:hAnsi="黑体" w:eastAsia="黑体" w:cs="黑体"/>
          <w:sz w:val="18"/>
          <w:szCs w:val="18"/>
        </w:rPr>
      </w:pPr>
      <w:r>
        <w:rPr>
          <w:rFonts w:ascii="黑体" w:hAnsi="黑体" w:eastAsia="黑体" w:cs="黑体"/>
          <w:sz w:val="18"/>
          <w:szCs w:val="18"/>
        </w:rPr>
        <w:t>其实就是领导叫你去开会</w:t>
      </w:r>
    </w:p>
    <w:p>
      <w:pPr>
        <w:spacing w:after="0" w:line="0" w:lineRule="atLeast"/>
        <w:jc w:val="center"/>
        <w:rPr>
          <w:rFonts w:ascii="黑体" w:hAnsi="黑体" w:eastAsia="黑体" w:cs="黑体"/>
          <w:sz w:val="18"/>
          <w:szCs w:val="18"/>
        </w:rPr>
      </w:pPr>
      <w:r>
        <w:rPr>
          <w:rFonts w:ascii="黑体" w:hAnsi="黑体" w:eastAsia="黑体" w:cs="黑体"/>
          <w:sz w:val="18"/>
          <w:szCs w:val="18"/>
        </w:rPr>
        <w:drawing>
          <wp:inline distT="0" distB="0" distL="114300" distR="114300">
            <wp:extent cx="3688080" cy="2298700"/>
            <wp:effectExtent l="0" t="0" r="0" b="0"/>
            <wp:docPr id="4" name="图片 4" descr="HiPaint_1730720583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iPaint_1730720583508"/>
                    <pic:cNvPicPr>
                      <a:picLocks noChangeAspect="1"/>
                    </pic:cNvPicPr>
                  </pic:nvPicPr>
                  <pic:blipFill>
                    <a:blip r:embed="rId11"/>
                    <a:srcRect l="7231" t="7801" r="6173" b="5844"/>
                    <a:stretch>
                      <a:fillRect/>
                    </a:stretch>
                  </pic:blipFill>
                  <pic:spPr>
                    <a:xfrm>
                      <a:off x="0" y="0"/>
                      <a:ext cx="3688080" cy="2298700"/>
                    </a:xfrm>
                    <a:prstGeom prst="rect">
                      <a:avLst/>
                    </a:prstGeom>
                  </pic:spPr>
                </pic:pic>
              </a:graphicData>
            </a:graphic>
          </wp:inline>
        </w:drawing>
      </w:r>
    </w:p>
    <w:p>
      <w:pPr>
        <w:spacing w:after="0" w:line="0" w:lineRule="atLeast"/>
        <w:ind w:left="1100" w:firstLine="417"/>
        <w:rPr>
          <w:rFonts w:ascii="黑体" w:hAnsi="黑体" w:eastAsia="黑体" w:cs="黑体"/>
          <w:sz w:val="18"/>
          <w:szCs w:val="18"/>
        </w:rPr>
      </w:pPr>
      <w:r>
        <w:rPr>
          <w:rFonts w:ascii="黑体" w:hAnsi="黑体" w:eastAsia="黑体" w:cs="黑体"/>
          <w:sz w:val="18"/>
          <w:szCs w:val="18"/>
        </w:rPr>
        <w:t>进内质网后的处理：</w:t>
      </w:r>
      <w:r>
        <w:rPr>
          <w:rFonts w:hint="eastAsia" w:ascii="黑体" w:hAnsi="黑体" w:eastAsia="黑体" w:cs="黑体"/>
          <w:sz w:val="18"/>
          <w:szCs w:val="18"/>
        </w:rPr>
        <w:t xml:space="preserve">新生多肽链在糙面内质网腔中被糖基化 </w:t>
      </w:r>
    </w:p>
    <w:p>
      <w:pPr>
        <w:spacing w:after="0" w:line="0" w:lineRule="atLeast"/>
        <w:ind w:left="1100" w:firstLine="417"/>
        <w:rPr>
          <w:rFonts w:ascii="黑体" w:hAnsi="黑体" w:eastAsia="黑体" w:cs="黑体"/>
          <w:sz w:val="18"/>
          <w:szCs w:val="18"/>
        </w:rPr>
      </w:pPr>
      <w:r>
        <w:rPr>
          <w:rFonts w:hint="eastAsia" w:ascii="黑体" w:hAnsi="黑体" w:eastAsia="黑体" w:cs="黑体"/>
          <w:sz w:val="18"/>
          <w:szCs w:val="18"/>
        </w:rPr>
        <w:t>糖基化：单糖或者寡糖与蛋白质之间通过共价键结合形成糖蛋白的过程。 发生在糙面内质网中的糖基化主要是寡糖与蛋白质天冬酰胺残基侧链上氨基基团的结合，称为N-连接糖基化，其识别序列为：Asn-X-Ser或Asn-X-Thr（X代表除Pro之外的任何氨基酸）</w:t>
      </w:r>
    </w:p>
    <w:p>
      <w:pPr>
        <w:spacing w:after="0" w:line="0" w:lineRule="atLeast"/>
        <w:ind w:left="1100" w:firstLine="417"/>
        <w:rPr>
          <w:rFonts w:ascii="黑体" w:hAnsi="黑体" w:eastAsia="黑体" w:cs="黑体"/>
          <w:sz w:val="18"/>
          <w:szCs w:val="18"/>
        </w:rPr>
      </w:pPr>
      <w:r>
        <w:rPr>
          <w:rFonts w:hint="eastAsia" w:ascii="黑体" w:hAnsi="黑体" w:eastAsia="黑体" w:cs="黑体"/>
          <w:sz w:val="18"/>
          <w:szCs w:val="18"/>
        </w:rPr>
        <w:t>糖蛋白=14寡糖（2个N－乙酰葡萄糖胺+9个甘露糖+3个葡萄糖）+磷酸多萜醇+糖基转移酶</w:t>
      </w:r>
    </w:p>
    <w:p>
      <w:pPr>
        <w:numPr>
          <w:ilvl w:val="0"/>
          <w:numId w:val="63"/>
        </w:numPr>
        <w:spacing w:after="0" w:line="0" w:lineRule="atLeast"/>
        <w:ind w:left="1460" w:hanging="360"/>
        <w:rPr>
          <w:rFonts w:ascii="黑体" w:hAnsi="黑体" w:eastAsia="黑体" w:cs="黑体"/>
          <w:sz w:val="18"/>
          <w:szCs w:val="18"/>
        </w:rPr>
      </w:pPr>
      <w:r>
        <w:rPr>
          <w:rFonts w:hint="eastAsia" w:ascii="黑体" w:hAnsi="黑体" w:eastAsia="黑体" w:cs="黑体"/>
          <w:sz w:val="18"/>
          <w:szCs w:val="18"/>
        </w:rPr>
        <w:t>穿膜蛋白：信号肽指导</w:t>
      </w:r>
      <w:r>
        <w:rPr>
          <w:rFonts w:ascii="黑体" w:hAnsi="黑体" w:eastAsia="黑体" w:cs="黑体"/>
          <w:sz w:val="18"/>
          <w:szCs w:val="18"/>
        </w:rPr>
        <w:t>，</w:t>
      </w:r>
      <w:r>
        <w:rPr>
          <w:rFonts w:hint="eastAsia" w:ascii="黑体" w:hAnsi="黑体" w:eastAsia="黑体" w:cs="黑体"/>
          <w:sz w:val="18"/>
          <w:szCs w:val="18"/>
        </w:rPr>
        <w:t>知道在内质网上已经穿膜了就行了</w:t>
      </w:r>
      <w:r>
        <w:rPr>
          <w:rFonts w:ascii="黑体" w:hAnsi="黑体" w:eastAsia="黑体" w:cs="黑体"/>
          <w:sz w:val="18"/>
          <w:szCs w:val="18"/>
        </w:rPr>
        <w:t>。朝向：</w:t>
      </w:r>
      <w:r>
        <w:rPr>
          <w:rFonts w:hint="eastAsia" w:ascii="黑体" w:hAnsi="黑体" w:eastAsia="黑体" w:cs="黑体"/>
          <w:sz w:val="18"/>
          <w:szCs w:val="18"/>
        </w:rPr>
        <w:t>负内正外</w:t>
      </w:r>
    </w:p>
    <w:p>
      <w:pPr>
        <w:numPr>
          <w:ilvl w:val="3"/>
          <w:numId w:val="62"/>
        </w:numPr>
        <w:tabs>
          <w:tab w:val="left" w:pos="2880"/>
        </w:tabs>
        <w:spacing w:after="0" w:line="0" w:lineRule="atLeast"/>
        <w:rPr>
          <w:rFonts w:ascii="黑体" w:hAnsi="黑体" w:eastAsia="黑体" w:cs="黑体"/>
          <w:sz w:val="18"/>
          <w:szCs w:val="18"/>
        </w:rPr>
      </w:pPr>
      <w:r>
        <w:rPr>
          <w:rFonts w:hint="eastAsia" w:ascii="黑体" w:hAnsi="黑体" w:eastAsia="黑体" w:cs="黑体"/>
          <w:sz w:val="18"/>
          <w:szCs w:val="18"/>
        </w:rPr>
        <w:t>总结：糙面内质网是蛋白质分选的起始部位</w:t>
      </w:r>
    </w:p>
    <w:p>
      <w:pPr>
        <w:numPr>
          <w:ilvl w:val="0"/>
          <w:numId w:val="66"/>
        </w:numPr>
        <w:spacing w:after="0" w:line="0" w:lineRule="atLeast"/>
        <w:ind w:left="1460" w:hanging="360"/>
        <w:rPr>
          <w:rFonts w:ascii="黑体" w:hAnsi="黑体" w:eastAsia="黑体" w:cs="黑体"/>
          <w:sz w:val="18"/>
          <w:szCs w:val="18"/>
        </w:rPr>
      </w:pPr>
      <w:r>
        <w:rPr>
          <w:rFonts w:hint="eastAsia" w:ascii="黑体" w:hAnsi="黑体" w:eastAsia="黑体" w:cs="黑体"/>
          <w:sz w:val="18"/>
          <w:szCs w:val="18"/>
        </w:rPr>
        <w:t>无信号肽：游离核糖体上合成</w:t>
      </w:r>
    </w:p>
    <w:p>
      <w:pPr>
        <w:numPr>
          <w:ilvl w:val="0"/>
          <w:numId w:val="66"/>
        </w:numPr>
        <w:spacing w:after="0" w:line="0" w:lineRule="atLeast"/>
        <w:ind w:left="1460" w:hanging="360"/>
        <w:rPr>
          <w:rFonts w:ascii="黑体" w:hAnsi="黑体" w:eastAsia="黑体" w:cs="黑体"/>
          <w:sz w:val="18"/>
          <w:szCs w:val="18"/>
        </w:rPr>
      </w:pPr>
      <w:r>
        <w:rPr>
          <w:rFonts w:hint="eastAsia" w:ascii="黑体" w:hAnsi="黑体" w:eastAsia="黑体" w:cs="黑体"/>
          <w:sz w:val="18"/>
          <w:szCs w:val="18"/>
        </w:rPr>
        <w:t>有信号肽：进内质网并开始分选过程</w:t>
      </w:r>
    </w:p>
    <w:p>
      <w:pPr>
        <w:numPr>
          <w:ilvl w:val="0"/>
          <w:numId w:val="67"/>
        </w:numPr>
        <w:spacing w:after="0" w:line="0" w:lineRule="atLeast"/>
        <w:rPr>
          <w:rFonts w:ascii="黑体" w:hAnsi="黑体" w:eastAsia="黑体" w:cs="黑体"/>
          <w:sz w:val="18"/>
          <w:szCs w:val="18"/>
        </w:rPr>
      </w:pPr>
      <w:r>
        <w:rPr>
          <w:rFonts w:hint="eastAsia" w:ascii="黑体" w:hAnsi="黑体" w:eastAsia="黑体" w:cs="黑体"/>
          <w:sz w:val="18"/>
          <w:szCs w:val="18"/>
        </w:rPr>
        <w:t>光面内质网：SER</w:t>
      </w:r>
    </w:p>
    <w:p>
      <w:pPr>
        <w:numPr>
          <w:ilvl w:val="3"/>
          <w:numId w:val="68"/>
        </w:numPr>
        <w:spacing w:after="0" w:line="0" w:lineRule="atLeast"/>
        <w:rPr>
          <w:rFonts w:ascii="黑体" w:hAnsi="黑体" w:eastAsia="黑体" w:cs="黑体"/>
          <w:sz w:val="18"/>
          <w:szCs w:val="18"/>
        </w:rPr>
      </w:pPr>
      <w:r>
        <w:rPr>
          <w:rFonts w:hint="eastAsia" w:ascii="黑体" w:hAnsi="黑体" w:eastAsia="黑体" w:cs="黑体"/>
          <w:sz w:val="18"/>
          <w:szCs w:val="18"/>
        </w:rPr>
        <w:t>形态：光滑管、泡样网状，没有附着核糖体</w:t>
      </w:r>
    </w:p>
    <w:p>
      <w:pPr>
        <w:numPr>
          <w:ilvl w:val="3"/>
          <w:numId w:val="68"/>
        </w:numPr>
        <w:spacing w:after="0" w:line="0" w:lineRule="atLeast"/>
        <w:rPr>
          <w:rFonts w:ascii="黑体" w:hAnsi="黑体" w:eastAsia="黑体" w:cs="黑体"/>
          <w:sz w:val="18"/>
          <w:szCs w:val="18"/>
        </w:rPr>
      </w:pPr>
      <w:r>
        <w:rPr>
          <w:rFonts w:hint="eastAsia" w:ascii="黑体" w:hAnsi="黑体" w:eastAsia="黑体" w:cs="黑体"/>
          <w:sz w:val="18"/>
          <w:szCs w:val="18"/>
        </w:rPr>
        <w:t>功能</w:t>
      </w:r>
    </w:p>
    <w:p>
      <w:pPr>
        <w:numPr>
          <w:ilvl w:val="0"/>
          <w:numId w:val="69"/>
        </w:numPr>
        <w:spacing w:after="0" w:line="0" w:lineRule="atLeast"/>
        <w:ind w:left="1460" w:hanging="360"/>
        <w:rPr>
          <w:rFonts w:ascii="黑体" w:hAnsi="黑体" w:eastAsia="黑体" w:cs="黑体"/>
          <w:sz w:val="18"/>
          <w:szCs w:val="18"/>
        </w:rPr>
      </w:pPr>
      <w:r>
        <w:rPr>
          <w:rFonts w:hint="eastAsia" w:ascii="黑体" w:hAnsi="黑体" w:eastAsia="黑体" w:cs="黑体"/>
          <w:sz w:val="18"/>
          <w:szCs w:val="18"/>
        </w:rPr>
        <w:t>脂质的合成和转运</w:t>
      </w:r>
    </w:p>
    <w:p>
      <w:pPr>
        <w:numPr>
          <w:ilvl w:val="0"/>
          <w:numId w:val="69"/>
        </w:numPr>
        <w:spacing w:after="0" w:line="0" w:lineRule="atLeast"/>
        <w:ind w:left="1460" w:hanging="360"/>
        <w:rPr>
          <w:rFonts w:ascii="黑体" w:hAnsi="黑体" w:eastAsia="黑体" w:cs="黑体"/>
          <w:sz w:val="18"/>
          <w:szCs w:val="18"/>
        </w:rPr>
      </w:pPr>
      <w:r>
        <w:rPr>
          <w:rFonts w:hint="eastAsia" w:ascii="黑体" w:hAnsi="黑体" w:eastAsia="黑体" w:cs="黑体"/>
          <w:sz w:val="18"/>
          <w:szCs w:val="18"/>
        </w:rPr>
        <w:t>糖原的代谢</w:t>
      </w:r>
    </w:p>
    <w:p>
      <w:pPr>
        <w:numPr>
          <w:ilvl w:val="0"/>
          <w:numId w:val="69"/>
        </w:numPr>
        <w:spacing w:after="0" w:line="0" w:lineRule="atLeast"/>
        <w:ind w:left="1460" w:hanging="360"/>
        <w:rPr>
          <w:rFonts w:ascii="黑体" w:hAnsi="黑体" w:eastAsia="黑体" w:cs="黑体"/>
          <w:sz w:val="18"/>
          <w:szCs w:val="18"/>
        </w:rPr>
      </w:pPr>
      <w:r>
        <w:rPr>
          <w:rFonts w:hint="eastAsia" w:ascii="黑体" w:hAnsi="黑体" w:eastAsia="黑体" w:cs="黑体"/>
          <w:sz w:val="18"/>
          <w:szCs w:val="18"/>
        </w:rPr>
        <w:t>细胞解毒的主要场所：</w:t>
      </w:r>
    </w:p>
    <w:p>
      <w:pPr>
        <w:numPr>
          <w:ilvl w:val="0"/>
          <w:numId w:val="69"/>
        </w:numPr>
        <w:spacing w:after="0" w:line="0" w:lineRule="atLeast"/>
        <w:ind w:left="1460" w:hanging="360"/>
        <w:rPr>
          <w:rFonts w:ascii="黑体" w:hAnsi="黑体" w:eastAsia="黑体" w:cs="黑体"/>
          <w:sz w:val="18"/>
          <w:szCs w:val="18"/>
        </w:rPr>
      </w:pPr>
      <w:r>
        <w:rPr>
          <w:rFonts w:hint="eastAsia" w:ascii="黑体" w:hAnsi="黑体" w:eastAsia="黑体" w:cs="黑体"/>
          <w:sz w:val="18"/>
          <w:szCs w:val="18"/>
        </w:rPr>
        <w:t>胆汁、胃酸的合成、分泌</w:t>
      </w:r>
    </w:p>
    <w:p>
      <w:pPr>
        <w:numPr>
          <w:ilvl w:val="0"/>
          <w:numId w:val="69"/>
        </w:numPr>
        <w:spacing w:after="0" w:line="0" w:lineRule="atLeast"/>
        <w:ind w:left="1460" w:hanging="360"/>
        <w:rPr>
          <w:rFonts w:ascii="黑体" w:hAnsi="黑体" w:eastAsia="黑体" w:cs="黑体"/>
          <w:sz w:val="18"/>
          <w:szCs w:val="18"/>
        </w:rPr>
      </w:pPr>
      <w:r>
        <w:rPr>
          <w:rFonts w:hint="eastAsia" w:ascii="黑体" w:hAnsi="黑体" w:eastAsia="黑体" w:cs="黑体"/>
          <w:sz w:val="18"/>
          <w:szCs w:val="18"/>
        </w:rPr>
        <w:t>钙离子的储存</w:t>
      </w:r>
    </w:p>
    <w:p>
      <w:pPr>
        <w:numPr>
          <w:ilvl w:val="3"/>
          <w:numId w:val="68"/>
        </w:numPr>
        <w:spacing w:after="0" w:line="0" w:lineRule="atLeast"/>
        <w:rPr>
          <w:rFonts w:ascii="黑体" w:hAnsi="黑体" w:eastAsia="黑体" w:cs="黑体"/>
          <w:sz w:val="18"/>
          <w:szCs w:val="18"/>
        </w:rPr>
      </w:pPr>
      <w:r>
        <w:rPr>
          <w:rFonts w:hint="eastAsia" w:ascii="黑体" w:hAnsi="黑体" w:eastAsia="黑体" w:cs="黑体"/>
          <w:sz w:val="18"/>
          <w:szCs w:val="18"/>
        </w:rPr>
        <w:t>结构：单层膜</w:t>
      </w:r>
    </w:p>
    <w:p>
      <w:pPr>
        <w:numPr>
          <w:ilvl w:val="3"/>
          <w:numId w:val="68"/>
        </w:numPr>
        <w:spacing w:after="0" w:line="0" w:lineRule="atLeast"/>
        <w:rPr>
          <w:rFonts w:ascii="黑体" w:hAnsi="黑体" w:eastAsia="黑体" w:cs="黑体"/>
          <w:sz w:val="18"/>
          <w:szCs w:val="18"/>
        </w:rPr>
      </w:pPr>
      <w:r>
        <w:rPr>
          <w:rFonts w:hint="eastAsia" w:ascii="黑体" w:hAnsi="黑体" w:eastAsia="黑体" w:cs="黑体"/>
          <w:sz w:val="18"/>
          <w:szCs w:val="18"/>
        </w:rPr>
        <w:t>化学组成：打碎变成微粒体</w:t>
      </w:r>
    </w:p>
    <w:p>
      <w:pPr>
        <w:numPr>
          <w:ilvl w:val="0"/>
          <w:numId w:val="70"/>
        </w:numPr>
        <w:spacing w:after="0" w:line="0" w:lineRule="atLeast"/>
        <w:ind w:left="1460" w:hanging="360"/>
        <w:rPr>
          <w:rFonts w:ascii="黑体" w:hAnsi="黑体" w:eastAsia="黑体" w:cs="黑体"/>
          <w:sz w:val="18"/>
          <w:szCs w:val="18"/>
        </w:rPr>
      </w:pPr>
      <w:r>
        <w:rPr>
          <w:rFonts w:hint="eastAsia" w:ascii="黑体" w:hAnsi="黑体" w:eastAsia="黑体" w:cs="黑体"/>
          <w:sz w:val="18"/>
          <w:szCs w:val="18"/>
        </w:rPr>
        <w:t>脂类：30－40%，卵磷脂最多，磷脂、中性脂、神经节苷脂</w:t>
      </w:r>
    </w:p>
    <w:p>
      <w:pPr>
        <w:numPr>
          <w:ilvl w:val="0"/>
          <w:numId w:val="70"/>
        </w:numPr>
        <w:spacing w:after="0" w:line="0" w:lineRule="atLeast"/>
        <w:ind w:left="1460" w:hanging="360"/>
        <w:rPr>
          <w:rFonts w:ascii="黑体" w:hAnsi="黑体" w:eastAsia="黑体" w:cs="黑体"/>
          <w:sz w:val="18"/>
          <w:szCs w:val="18"/>
        </w:rPr>
      </w:pPr>
      <w:r>
        <w:rPr>
          <w:rFonts w:hint="eastAsia" w:ascii="黑体" w:hAnsi="黑体" w:eastAsia="黑体" w:cs="黑体"/>
          <w:sz w:val="18"/>
          <w:szCs w:val="18"/>
        </w:rPr>
        <w:t>蛋白：60－70%，复杂、多样</w:t>
      </w:r>
    </w:p>
    <w:p>
      <w:pPr>
        <w:numPr>
          <w:ilvl w:val="0"/>
          <w:numId w:val="71"/>
        </w:numPr>
        <w:spacing w:after="0" w:line="0" w:lineRule="atLeast"/>
        <w:rPr>
          <w:rFonts w:ascii="黑体" w:hAnsi="黑体" w:eastAsia="黑体" w:cs="黑体"/>
          <w:sz w:val="18"/>
          <w:szCs w:val="18"/>
        </w:rPr>
      </w:pPr>
      <w:r>
        <w:rPr>
          <w:rFonts w:hint="eastAsia" w:ascii="黑体" w:hAnsi="黑体" w:eastAsia="黑体" w:cs="黑体"/>
          <w:sz w:val="18"/>
          <w:szCs w:val="18"/>
        </w:rPr>
        <w:t>蛋白酶</w:t>
      </w:r>
    </w:p>
    <w:p>
      <w:pPr>
        <w:numPr>
          <w:ilvl w:val="0"/>
          <w:numId w:val="72"/>
        </w:numPr>
        <w:spacing w:after="0" w:line="0" w:lineRule="atLeast"/>
        <w:rPr>
          <w:rFonts w:ascii="黑体" w:hAnsi="黑体" w:eastAsia="黑体" w:cs="黑体"/>
          <w:sz w:val="18"/>
          <w:szCs w:val="18"/>
        </w:rPr>
      </w:pPr>
      <w:r>
        <w:rPr>
          <w:rFonts w:hint="eastAsia" w:ascii="黑体" w:hAnsi="黑体" w:eastAsia="黑体" w:cs="黑体"/>
          <w:sz w:val="18"/>
          <w:szCs w:val="18"/>
        </w:rPr>
        <w:t>解毒：氧化反应电子传递酶</w:t>
      </w:r>
    </w:p>
    <w:p>
      <w:pPr>
        <w:numPr>
          <w:ilvl w:val="0"/>
          <w:numId w:val="72"/>
        </w:numPr>
        <w:spacing w:after="0" w:line="0" w:lineRule="atLeast"/>
        <w:rPr>
          <w:rFonts w:ascii="黑体" w:hAnsi="黑体" w:eastAsia="黑体" w:cs="黑体"/>
          <w:sz w:val="18"/>
          <w:szCs w:val="18"/>
        </w:rPr>
      </w:pPr>
      <w:r>
        <w:rPr>
          <w:rFonts w:hint="eastAsia" w:ascii="黑体" w:hAnsi="黑体" w:eastAsia="黑体" w:cs="黑体"/>
          <w:sz w:val="18"/>
          <w:szCs w:val="18"/>
        </w:rPr>
        <w:t>脂类代谢酶</w:t>
      </w:r>
    </w:p>
    <w:p>
      <w:pPr>
        <w:numPr>
          <w:ilvl w:val="0"/>
          <w:numId w:val="72"/>
        </w:numPr>
        <w:spacing w:after="0" w:line="0" w:lineRule="atLeast"/>
        <w:rPr>
          <w:rFonts w:ascii="黑体" w:hAnsi="黑体" w:eastAsia="黑体" w:cs="黑体"/>
          <w:sz w:val="18"/>
          <w:szCs w:val="18"/>
        </w:rPr>
      </w:pPr>
      <w:r>
        <w:rPr>
          <w:rFonts w:hint="eastAsia" w:ascii="黑体" w:hAnsi="黑体" w:eastAsia="黑体" w:cs="黑体"/>
          <w:sz w:val="18"/>
          <w:szCs w:val="18"/>
        </w:rPr>
        <w:t>糖代谢酶</w:t>
      </w:r>
    </w:p>
    <w:p>
      <w:pPr>
        <w:numPr>
          <w:ilvl w:val="0"/>
          <w:numId w:val="72"/>
        </w:numPr>
        <w:spacing w:after="0" w:line="0" w:lineRule="atLeast"/>
        <w:rPr>
          <w:rFonts w:ascii="黑体" w:hAnsi="黑体" w:eastAsia="黑体" w:cs="黑体"/>
          <w:sz w:val="18"/>
          <w:szCs w:val="18"/>
        </w:rPr>
      </w:pPr>
      <w:r>
        <w:rPr>
          <w:rFonts w:hint="eastAsia" w:ascii="黑体" w:hAnsi="黑体" w:eastAsia="黑体" w:cs="黑体"/>
          <w:sz w:val="18"/>
          <w:szCs w:val="18"/>
        </w:rPr>
        <w:t>蛋白质加工转运酶</w:t>
      </w:r>
    </w:p>
    <w:p>
      <w:pPr>
        <w:numPr>
          <w:ilvl w:val="0"/>
          <w:numId w:val="72"/>
        </w:numPr>
        <w:spacing w:after="0" w:line="0" w:lineRule="atLeast"/>
        <w:rPr>
          <w:rFonts w:ascii="黑体" w:hAnsi="黑体" w:eastAsia="黑体" w:cs="黑体"/>
          <w:sz w:val="18"/>
          <w:szCs w:val="18"/>
        </w:rPr>
      </w:pPr>
      <w:r>
        <w:rPr>
          <w:rFonts w:hint="eastAsia" w:ascii="黑体" w:hAnsi="黑体" w:eastAsia="黑体" w:cs="黑体"/>
          <w:sz w:val="18"/>
          <w:szCs w:val="18"/>
        </w:rPr>
        <w:t>标志酶：葡萄糖－6－磷酸酶</w:t>
      </w:r>
    </w:p>
    <w:p>
      <w:pPr>
        <w:numPr>
          <w:ilvl w:val="0"/>
          <w:numId w:val="71"/>
        </w:numPr>
        <w:spacing w:after="0" w:line="0" w:lineRule="atLeast"/>
        <w:rPr>
          <w:rFonts w:ascii="黑体" w:hAnsi="黑体" w:eastAsia="黑体" w:cs="黑体"/>
          <w:sz w:val="18"/>
          <w:szCs w:val="18"/>
        </w:rPr>
      </w:pPr>
      <w:r>
        <w:rPr>
          <w:rFonts w:hint="eastAsia" w:ascii="黑体" w:hAnsi="黑体" w:eastAsia="黑体" w:cs="黑体"/>
          <w:sz w:val="18"/>
          <w:szCs w:val="18"/>
        </w:rPr>
        <w:t>网质蛋白</w:t>
      </w:r>
      <w:r>
        <w:rPr>
          <w:rFonts w:ascii="黑体" w:hAnsi="黑体" w:eastAsia="黑体" w:cs="黑体"/>
          <w:sz w:val="18"/>
          <w:szCs w:val="18"/>
        </w:rPr>
        <w:t>：</w:t>
      </w:r>
      <w:r>
        <w:rPr>
          <w:rFonts w:hint="eastAsia" w:ascii="黑体" w:hAnsi="黑体" w:eastAsia="黑体" w:cs="黑体"/>
          <w:sz w:val="18"/>
          <w:szCs w:val="18"/>
        </w:rPr>
        <w:t>内质网腔内</w:t>
      </w:r>
    </w:p>
    <w:p>
      <w:pPr>
        <w:spacing w:after="0" w:line="0" w:lineRule="atLeast"/>
        <w:rPr>
          <w:rFonts w:ascii="黑体" w:hAnsi="黑体" w:eastAsia="黑体" w:cs="黑体"/>
          <w:sz w:val="18"/>
          <w:szCs w:val="18"/>
        </w:rPr>
      </w:pPr>
    </w:p>
    <w:p>
      <w:pPr>
        <w:rPr>
          <w:rFonts w:ascii="黑体" w:hAnsi="黑体" w:eastAsia="黑体" w:cs="黑体"/>
          <w:sz w:val="18"/>
          <w:szCs w:val="18"/>
        </w:rPr>
      </w:pPr>
      <w:r>
        <w:rPr>
          <w:rFonts w:ascii="黑体" w:hAnsi="黑体" w:eastAsia="黑体" w:cs="黑体"/>
          <w:sz w:val="18"/>
          <w:szCs w:val="18"/>
        </w:rPr>
        <w:br w:type="page"/>
      </w:r>
    </w:p>
    <w:p>
      <w:pPr>
        <w:spacing w:after="0" w:line="0" w:lineRule="atLeast"/>
        <w:jc w:val="center"/>
        <w:rPr>
          <w:rFonts w:ascii="黑体" w:hAnsi="黑体" w:eastAsia="黑体" w:cs="黑体"/>
          <w:sz w:val="18"/>
          <w:szCs w:val="18"/>
        </w:rPr>
      </w:pPr>
      <w:r>
        <w:rPr>
          <w:rFonts w:ascii="黑体" w:hAnsi="黑体" w:eastAsia="黑体" w:cs="黑体"/>
          <w:sz w:val="18"/>
          <w:szCs w:val="18"/>
        </w:rPr>
        <w:t>专题七 高尔基复合体</w:t>
      </w:r>
    </w:p>
    <w:p>
      <w:pPr>
        <w:numPr>
          <w:ilvl w:val="0"/>
          <w:numId w:val="73"/>
        </w:numPr>
        <w:spacing w:after="0" w:line="0" w:lineRule="atLeast"/>
        <w:rPr>
          <w:rFonts w:ascii="黑体" w:hAnsi="黑体" w:eastAsia="黑体" w:cs="黑体"/>
          <w:sz w:val="18"/>
          <w:szCs w:val="18"/>
        </w:rPr>
      </w:pPr>
      <w:r>
        <w:rPr>
          <w:rFonts w:hint="eastAsia" w:ascii="黑体" w:hAnsi="黑体" w:eastAsia="黑体" w:cs="黑体"/>
          <w:sz w:val="18"/>
          <w:szCs w:val="18"/>
        </w:rPr>
        <w:t>形态：膜性的囊、泡结构复合体</w:t>
      </w:r>
    </w:p>
    <w:p>
      <w:pPr>
        <w:numPr>
          <w:ilvl w:val="0"/>
          <w:numId w:val="73"/>
        </w:numPr>
        <w:spacing w:after="0" w:line="0" w:lineRule="atLeast"/>
        <w:rPr>
          <w:rFonts w:ascii="黑体" w:hAnsi="黑体" w:eastAsia="黑体" w:cs="黑体"/>
          <w:sz w:val="18"/>
          <w:szCs w:val="18"/>
        </w:rPr>
      </w:pPr>
      <w:r>
        <w:rPr>
          <w:rFonts w:hint="eastAsia" w:ascii="黑体" w:hAnsi="黑体" w:eastAsia="黑体" w:cs="黑体"/>
          <w:sz w:val="18"/>
          <w:szCs w:val="18"/>
        </w:rPr>
        <w:t>结构：</w:t>
      </w:r>
    </w:p>
    <w:p>
      <w:pPr>
        <w:numPr>
          <w:ilvl w:val="2"/>
          <w:numId w:val="74"/>
        </w:numPr>
        <w:spacing w:after="0" w:line="0" w:lineRule="atLeast"/>
        <w:rPr>
          <w:rFonts w:ascii="黑体" w:hAnsi="黑体" w:eastAsia="黑体" w:cs="黑体"/>
          <w:sz w:val="18"/>
          <w:szCs w:val="18"/>
        </w:rPr>
      </w:pPr>
      <w:r>
        <w:rPr>
          <w:rFonts w:hint="eastAsia" w:ascii="黑体" w:hAnsi="黑体" w:eastAsia="黑体" w:cs="黑体"/>
          <w:sz w:val="18"/>
          <w:szCs w:val="18"/>
        </w:rPr>
        <w:t>扁平囊泡：主体结构，3－8个扁平囊泡平行排列</w:t>
      </w:r>
      <w:r>
        <w:rPr>
          <w:rFonts w:ascii="黑体" w:hAnsi="黑体" w:eastAsia="黑体" w:cs="黑体"/>
          <w:sz w:val="18"/>
          <w:szCs w:val="18"/>
        </w:rPr>
        <w:t>堆起来的。</w:t>
      </w:r>
      <w:r>
        <w:rPr>
          <w:rFonts w:hint="eastAsia" w:ascii="黑体" w:hAnsi="黑体" w:eastAsia="黑体" w:cs="黑体"/>
          <w:sz w:val="18"/>
          <w:szCs w:val="18"/>
        </w:rPr>
        <w:t>凸顺凹反</w:t>
      </w:r>
      <w:r>
        <w:rPr>
          <w:rFonts w:ascii="黑体" w:hAnsi="黑体" w:eastAsia="黑体" w:cs="黑体"/>
          <w:sz w:val="18"/>
          <w:szCs w:val="18"/>
        </w:rPr>
        <w:t>，反面煎熟了</w:t>
      </w:r>
    </w:p>
    <w:p>
      <w:pPr>
        <w:numPr>
          <w:ilvl w:val="2"/>
          <w:numId w:val="74"/>
        </w:numPr>
        <w:spacing w:after="0" w:line="0" w:lineRule="atLeast"/>
        <w:rPr>
          <w:rFonts w:ascii="黑体" w:hAnsi="黑体" w:eastAsia="黑体" w:cs="黑体"/>
          <w:sz w:val="18"/>
          <w:szCs w:val="18"/>
        </w:rPr>
      </w:pPr>
      <w:r>
        <w:rPr>
          <w:rFonts w:hint="eastAsia" w:ascii="黑体" w:hAnsi="黑体" w:eastAsia="黑体" w:cs="黑体"/>
          <w:sz w:val="18"/>
          <w:szCs w:val="18"/>
        </w:rPr>
        <w:t>小囊泡：在形成面，由糙面内质网芽生、分化而来，负责将内质网中的蛋白转运过来</w:t>
      </w:r>
    </w:p>
    <w:p>
      <w:pPr>
        <w:numPr>
          <w:ilvl w:val="2"/>
          <w:numId w:val="74"/>
        </w:numPr>
        <w:spacing w:after="0" w:line="0" w:lineRule="atLeast"/>
        <w:rPr>
          <w:rFonts w:ascii="黑体" w:hAnsi="黑体" w:eastAsia="黑体" w:cs="黑体"/>
          <w:sz w:val="18"/>
          <w:szCs w:val="18"/>
        </w:rPr>
      </w:pPr>
      <w:r>
        <w:rPr>
          <w:rFonts w:hint="eastAsia" w:ascii="黑体" w:hAnsi="黑体" w:eastAsia="黑体" w:cs="黑体"/>
          <w:sz w:val="18"/>
          <w:szCs w:val="18"/>
        </w:rPr>
        <w:t>大囊泡：在成熟面</w:t>
      </w:r>
    </w:p>
    <w:p>
      <w:pPr>
        <w:numPr>
          <w:ilvl w:val="0"/>
          <w:numId w:val="73"/>
        </w:numPr>
        <w:spacing w:after="0" w:line="0" w:lineRule="atLeast"/>
        <w:rPr>
          <w:rFonts w:ascii="黑体" w:hAnsi="黑体" w:eastAsia="黑体" w:cs="黑体"/>
          <w:sz w:val="18"/>
          <w:szCs w:val="18"/>
        </w:rPr>
      </w:pPr>
      <w:r>
        <w:rPr>
          <w:rFonts w:hint="eastAsia" w:ascii="黑体" w:hAnsi="黑体" w:eastAsia="黑体" w:cs="黑体"/>
          <w:sz w:val="18"/>
          <w:szCs w:val="18"/>
        </w:rPr>
        <w:t>极性：</w:t>
      </w:r>
      <w:r>
        <w:rPr>
          <w:rFonts w:ascii="黑体" w:hAnsi="黑体" w:eastAsia="黑体" w:cs="黑体"/>
          <w:sz w:val="18"/>
          <w:szCs w:val="18"/>
        </w:rPr>
        <w:t>其实就是煎牛排，外面先熟，吃的时候汁水从内迸发出来</w:t>
      </w:r>
    </w:p>
    <w:p>
      <w:pPr>
        <w:numPr>
          <w:ilvl w:val="2"/>
          <w:numId w:val="75"/>
        </w:numPr>
        <w:tabs>
          <w:tab w:val="left" w:pos="2160"/>
        </w:tabs>
        <w:spacing w:after="0" w:line="0" w:lineRule="atLeast"/>
        <w:rPr>
          <w:rFonts w:ascii="黑体" w:hAnsi="黑体" w:eastAsia="黑体" w:cs="黑体"/>
          <w:sz w:val="18"/>
          <w:szCs w:val="18"/>
        </w:rPr>
      </w:pPr>
      <w:r>
        <w:rPr>
          <w:rFonts w:hint="eastAsia" w:ascii="黑体" w:hAnsi="黑体" w:eastAsia="黑体" w:cs="黑体"/>
          <w:sz w:val="18"/>
          <w:szCs w:val="18"/>
        </w:rPr>
        <w:t>结构极性：从内到外，（顺面/形成面）小囊泡——扁平囊——大囊泡（反面/成熟面）</w:t>
      </w:r>
    </w:p>
    <w:p>
      <w:pPr>
        <w:numPr>
          <w:ilvl w:val="2"/>
          <w:numId w:val="75"/>
        </w:numPr>
        <w:tabs>
          <w:tab w:val="left" w:pos="2160"/>
        </w:tabs>
        <w:spacing w:after="0" w:line="0" w:lineRule="atLeast"/>
        <w:rPr>
          <w:rFonts w:ascii="黑体" w:hAnsi="黑体" w:eastAsia="黑体" w:cs="黑体"/>
          <w:sz w:val="18"/>
          <w:szCs w:val="18"/>
        </w:rPr>
      </w:pPr>
      <w:r>
        <w:rPr>
          <w:rFonts w:hint="eastAsia" w:ascii="黑体" w:hAnsi="黑体" w:eastAsia="黑体" w:cs="黑体"/>
          <w:sz w:val="18"/>
          <w:szCs w:val="18"/>
        </w:rPr>
        <w:t>功能极性：</w:t>
      </w:r>
    </w:p>
    <w:p>
      <w:pPr>
        <w:numPr>
          <w:ilvl w:val="3"/>
          <w:numId w:val="76"/>
        </w:numPr>
        <w:tabs>
          <w:tab w:val="left" w:pos="2880"/>
        </w:tabs>
        <w:spacing w:after="0" w:line="0" w:lineRule="atLeast"/>
        <w:rPr>
          <w:rFonts w:ascii="黑体" w:hAnsi="黑体" w:eastAsia="黑体" w:cs="黑体"/>
          <w:sz w:val="18"/>
          <w:szCs w:val="18"/>
        </w:rPr>
      </w:pPr>
      <w:r>
        <w:rPr>
          <w:rFonts w:hint="eastAsia" w:ascii="黑体" w:hAnsi="黑体" w:eastAsia="黑体" w:cs="黑体"/>
          <w:sz w:val="18"/>
          <w:szCs w:val="18"/>
        </w:rPr>
        <w:t>顺面：接收来自内质网的蛋白质和脂类，进行糖基化、酰基化修饰</w:t>
      </w:r>
    </w:p>
    <w:p>
      <w:pPr>
        <w:numPr>
          <w:ilvl w:val="3"/>
          <w:numId w:val="76"/>
        </w:numPr>
        <w:tabs>
          <w:tab w:val="left" w:pos="2880"/>
        </w:tabs>
        <w:spacing w:after="0" w:line="0" w:lineRule="atLeast"/>
        <w:rPr>
          <w:rFonts w:ascii="黑体" w:hAnsi="黑体" w:eastAsia="黑体" w:cs="黑体"/>
          <w:sz w:val="18"/>
          <w:szCs w:val="18"/>
        </w:rPr>
      </w:pPr>
      <w:r>
        <w:rPr>
          <w:rFonts w:hint="eastAsia" w:ascii="黑体" w:hAnsi="黑体" w:eastAsia="黑体" w:cs="黑体"/>
          <w:sz w:val="18"/>
          <w:szCs w:val="18"/>
        </w:rPr>
        <w:t>扁平囊：糖基化修饰，多糖及糖脂合成</w:t>
      </w:r>
    </w:p>
    <w:p>
      <w:pPr>
        <w:numPr>
          <w:ilvl w:val="3"/>
          <w:numId w:val="76"/>
        </w:numPr>
        <w:tabs>
          <w:tab w:val="left" w:pos="2880"/>
        </w:tabs>
        <w:spacing w:after="0" w:line="0" w:lineRule="atLeast"/>
        <w:rPr>
          <w:rFonts w:ascii="黑体" w:hAnsi="黑体" w:eastAsia="黑体" w:cs="黑体"/>
          <w:sz w:val="18"/>
          <w:szCs w:val="18"/>
        </w:rPr>
      </w:pPr>
      <w:r>
        <w:rPr>
          <w:rFonts w:hint="eastAsia" w:ascii="黑体" w:hAnsi="黑体" w:eastAsia="黑体" w:cs="黑体"/>
          <w:sz w:val="18"/>
          <w:szCs w:val="18"/>
        </w:rPr>
        <w:t>反面：蛋白质分选</w:t>
      </w:r>
    </w:p>
    <w:p>
      <w:pPr>
        <w:numPr>
          <w:ilvl w:val="3"/>
          <w:numId w:val="76"/>
        </w:numPr>
        <w:tabs>
          <w:tab w:val="left" w:pos="2880"/>
        </w:tabs>
        <w:spacing w:after="0" w:line="0" w:lineRule="atLeast"/>
        <w:rPr>
          <w:rFonts w:ascii="黑体" w:hAnsi="黑体" w:eastAsia="黑体" w:cs="黑体"/>
          <w:sz w:val="18"/>
          <w:szCs w:val="18"/>
        </w:rPr>
      </w:pPr>
      <w:r>
        <w:rPr>
          <w:rFonts w:hint="eastAsia" w:ascii="黑体" w:hAnsi="黑体" w:eastAsia="黑体" w:cs="黑体"/>
          <w:sz w:val="18"/>
          <w:szCs w:val="18"/>
        </w:rPr>
        <w:t>不同功能的酶有固定的分布区室</w:t>
      </w:r>
    </w:p>
    <w:p>
      <w:pPr>
        <w:numPr>
          <w:ilvl w:val="0"/>
          <w:numId w:val="73"/>
        </w:numPr>
        <w:spacing w:after="0" w:line="0" w:lineRule="atLeast"/>
        <w:rPr>
          <w:rFonts w:ascii="黑体" w:hAnsi="黑体" w:eastAsia="黑体" w:cs="黑体"/>
          <w:sz w:val="18"/>
          <w:szCs w:val="18"/>
        </w:rPr>
      </w:pPr>
      <w:r>
        <w:rPr>
          <w:rFonts w:hint="eastAsia" w:ascii="黑体" w:hAnsi="黑体" w:eastAsia="黑体" w:cs="黑体"/>
          <w:sz w:val="18"/>
          <w:szCs w:val="18"/>
        </w:rPr>
        <w:t>组成：</w:t>
      </w:r>
    </w:p>
    <w:p>
      <w:pPr>
        <w:numPr>
          <w:ilvl w:val="2"/>
          <w:numId w:val="77"/>
        </w:numPr>
        <w:tabs>
          <w:tab w:val="left" w:pos="2160"/>
        </w:tabs>
        <w:spacing w:after="0" w:line="0" w:lineRule="atLeast"/>
        <w:rPr>
          <w:rFonts w:ascii="黑体" w:hAnsi="黑体" w:eastAsia="黑体" w:cs="黑体"/>
          <w:sz w:val="18"/>
          <w:szCs w:val="18"/>
        </w:rPr>
      </w:pPr>
      <w:r>
        <w:rPr>
          <w:rFonts w:hint="eastAsia" w:ascii="黑体" w:hAnsi="黑体" w:eastAsia="黑体" w:cs="黑体"/>
          <w:sz w:val="18"/>
          <w:szCs w:val="18"/>
        </w:rPr>
        <w:t>脂类45%</w:t>
      </w:r>
    </w:p>
    <w:p>
      <w:pPr>
        <w:numPr>
          <w:ilvl w:val="2"/>
          <w:numId w:val="77"/>
        </w:numPr>
        <w:tabs>
          <w:tab w:val="left" w:pos="2160"/>
        </w:tabs>
        <w:spacing w:after="0" w:line="0" w:lineRule="atLeast"/>
        <w:rPr>
          <w:rFonts w:ascii="黑体" w:hAnsi="黑体" w:eastAsia="黑体" w:cs="黑体"/>
          <w:sz w:val="18"/>
          <w:szCs w:val="18"/>
        </w:rPr>
      </w:pPr>
      <w:r>
        <w:rPr>
          <w:rFonts w:hint="eastAsia" w:ascii="黑体" w:hAnsi="黑体" w:eastAsia="黑体" w:cs="黑体"/>
          <w:sz w:val="18"/>
          <w:szCs w:val="18"/>
        </w:rPr>
        <w:t>蛋白：多种蛋白酶</w:t>
      </w:r>
      <w:r>
        <w:rPr>
          <w:rFonts w:ascii="黑体" w:hAnsi="黑体" w:eastAsia="黑体" w:cs="黑体"/>
          <w:sz w:val="18"/>
          <w:szCs w:val="18"/>
        </w:rPr>
        <w:t>。最具特征：糖基转移酶</w:t>
      </w:r>
    </w:p>
    <w:p>
      <w:pPr>
        <w:numPr>
          <w:ilvl w:val="0"/>
          <w:numId w:val="73"/>
        </w:numPr>
        <w:spacing w:after="0" w:line="0" w:lineRule="atLeast"/>
        <w:rPr>
          <w:rFonts w:ascii="黑体" w:hAnsi="黑体" w:eastAsia="黑体" w:cs="黑体"/>
          <w:sz w:val="18"/>
          <w:szCs w:val="18"/>
        </w:rPr>
      </w:pPr>
      <w:r>
        <w:rPr>
          <w:rFonts w:hint="eastAsia" w:ascii="黑体" w:hAnsi="黑体" w:eastAsia="黑体" w:cs="黑体"/>
          <w:sz w:val="18"/>
          <w:szCs w:val="18"/>
        </w:rPr>
        <w:t>功能：</w:t>
      </w:r>
      <w:r>
        <w:rPr>
          <w:rFonts w:ascii="黑体" w:hAnsi="黑体" w:eastAsia="黑体" w:cs="黑体"/>
          <w:sz w:val="18"/>
          <w:szCs w:val="18"/>
        </w:rPr>
        <w:t>运过来，再加工，分发货</w:t>
      </w:r>
    </w:p>
    <w:p>
      <w:pPr>
        <w:numPr>
          <w:ilvl w:val="2"/>
          <w:numId w:val="78"/>
        </w:numPr>
        <w:tabs>
          <w:tab w:val="left" w:pos="2160"/>
        </w:tabs>
        <w:spacing w:after="0" w:line="0" w:lineRule="atLeast"/>
        <w:rPr>
          <w:rFonts w:ascii="黑体" w:hAnsi="黑体" w:eastAsia="黑体" w:cs="黑体"/>
          <w:sz w:val="18"/>
          <w:szCs w:val="18"/>
        </w:rPr>
      </w:pPr>
      <w:r>
        <w:rPr>
          <w:rFonts w:hint="eastAsia" w:ascii="黑体" w:hAnsi="黑体" w:eastAsia="黑体" w:cs="黑体"/>
          <w:sz w:val="18"/>
          <w:szCs w:val="18"/>
        </w:rPr>
        <w:t>细胞内蛋白质运输的中转站</w:t>
      </w:r>
    </w:p>
    <w:p>
      <w:pPr>
        <w:numPr>
          <w:ilvl w:val="3"/>
          <w:numId w:val="79"/>
        </w:numPr>
        <w:tabs>
          <w:tab w:val="left" w:pos="2880"/>
        </w:tabs>
        <w:spacing w:after="0" w:line="0" w:lineRule="atLeast"/>
        <w:rPr>
          <w:rFonts w:ascii="黑体" w:hAnsi="黑体" w:eastAsia="黑体" w:cs="黑体"/>
          <w:sz w:val="18"/>
          <w:szCs w:val="18"/>
        </w:rPr>
      </w:pPr>
      <w:r>
        <w:rPr>
          <w:rFonts w:hint="eastAsia" w:ascii="黑体" w:hAnsi="黑体" w:eastAsia="黑体" w:cs="黑体"/>
          <w:sz w:val="18"/>
          <w:szCs w:val="18"/>
        </w:rPr>
        <w:t>修饰N-连接的糖蛋白的糖链，末端切掉几个糖基，加上几个新的糖基</w:t>
      </w:r>
    </w:p>
    <w:p>
      <w:pPr>
        <w:numPr>
          <w:ilvl w:val="3"/>
          <w:numId w:val="79"/>
        </w:numPr>
        <w:tabs>
          <w:tab w:val="left" w:pos="2880"/>
        </w:tabs>
        <w:spacing w:after="0" w:line="0" w:lineRule="atLeast"/>
        <w:rPr>
          <w:rFonts w:ascii="黑体" w:hAnsi="黑体" w:eastAsia="黑体" w:cs="黑体"/>
          <w:sz w:val="18"/>
          <w:szCs w:val="18"/>
        </w:rPr>
      </w:pPr>
      <w:r>
        <w:rPr>
          <w:rFonts w:hint="eastAsia" w:ascii="黑体" w:hAnsi="黑体" w:eastAsia="黑体" w:cs="黑体"/>
          <w:sz w:val="18"/>
          <w:szCs w:val="18"/>
        </w:rPr>
        <w:t>形成O-连接糖蛋白</w:t>
      </w:r>
    </w:p>
    <w:p>
      <w:pPr>
        <w:numPr>
          <w:ilvl w:val="3"/>
          <w:numId w:val="79"/>
        </w:numPr>
        <w:tabs>
          <w:tab w:val="left" w:pos="2880"/>
        </w:tabs>
        <w:spacing w:after="0" w:line="0" w:lineRule="atLeast"/>
        <w:rPr>
          <w:rFonts w:ascii="黑体" w:hAnsi="黑体" w:eastAsia="黑体" w:cs="黑体"/>
          <w:sz w:val="18"/>
          <w:szCs w:val="18"/>
        </w:rPr>
      </w:pPr>
      <w:r>
        <w:rPr>
          <w:rFonts w:hint="eastAsia" w:ascii="黑体" w:hAnsi="黑体" w:eastAsia="黑体" w:cs="黑体"/>
          <w:sz w:val="18"/>
          <w:szCs w:val="18"/>
        </w:rPr>
        <w:t>两种糖基化</w:t>
      </w:r>
      <w:r>
        <w:rPr>
          <w:rFonts w:ascii="黑体" w:hAnsi="黑体" w:eastAsia="黑体" w:cs="黑体"/>
          <w:sz w:val="18"/>
          <w:szCs w:val="18"/>
        </w:rPr>
        <w:t>速记：N对NH</w:t>
      </w:r>
      <w:r>
        <w:rPr>
          <w:rFonts w:ascii="黑体" w:hAnsi="黑体" w:eastAsia="黑体" w:cs="黑体"/>
          <w:sz w:val="18"/>
          <w:szCs w:val="18"/>
          <w:vertAlign w:val="subscript"/>
        </w:rPr>
        <w:t>3</w:t>
      </w:r>
      <w:r>
        <w:rPr>
          <w:rFonts w:ascii="黑体" w:hAnsi="黑体" w:eastAsia="黑体" w:cs="黑体"/>
          <w:sz w:val="18"/>
          <w:szCs w:val="18"/>
        </w:rPr>
        <w:t>，冬天一次吃很多糖；O对OH，张嘴一颗一颗吃糖</w:t>
      </w:r>
    </w:p>
    <w:p>
      <w:pPr>
        <w:numPr>
          <w:ilvl w:val="2"/>
          <w:numId w:val="78"/>
        </w:numPr>
        <w:tabs>
          <w:tab w:val="left" w:pos="2160"/>
        </w:tabs>
        <w:spacing w:after="0" w:line="0" w:lineRule="atLeast"/>
        <w:rPr>
          <w:rFonts w:ascii="黑体" w:hAnsi="黑体" w:eastAsia="黑体" w:cs="黑体"/>
          <w:sz w:val="18"/>
          <w:szCs w:val="18"/>
        </w:rPr>
      </w:pPr>
      <w:r>
        <w:rPr>
          <w:rFonts w:hint="eastAsia" w:ascii="黑体" w:hAnsi="黑体" w:eastAsia="黑体" w:cs="黑体"/>
          <w:sz w:val="18"/>
          <w:szCs w:val="18"/>
        </w:rPr>
        <w:t>蛋白质加工的重要场所</w:t>
      </w:r>
    </w:p>
    <w:p>
      <w:pPr>
        <w:numPr>
          <w:ilvl w:val="2"/>
          <w:numId w:val="78"/>
        </w:numPr>
        <w:tabs>
          <w:tab w:val="left" w:pos="2160"/>
        </w:tabs>
        <w:spacing w:after="0" w:line="0" w:lineRule="atLeast"/>
        <w:rPr>
          <w:rFonts w:ascii="黑体" w:hAnsi="黑体" w:eastAsia="黑体" w:cs="黑体"/>
          <w:sz w:val="18"/>
          <w:szCs w:val="18"/>
        </w:rPr>
      </w:pPr>
      <w:r>
        <w:rPr>
          <w:rFonts w:hint="eastAsia" w:ascii="黑体" w:hAnsi="黑体" w:eastAsia="黑体" w:cs="黑体"/>
          <w:sz w:val="18"/>
          <w:szCs w:val="18"/>
        </w:rPr>
        <w:t>蛋白质分选和囊泡定向运输的枢纽</w:t>
      </w:r>
    </w:p>
    <w:p>
      <w:pPr>
        <w:numPr>
          <w:ilvl w:val="1"/>
          <w:numId w:val="80"/>
        </w:numPr>
        <w:spacing w:after="0" w:line="0" w:lineRule="atLeast"/>
        <w:rPr>
          <w:rFonts w:ascii="黑体" w:hAnsi="黑体" w:eastAsia="黑体" w:cs="黑体"/>
          <w:sz w:val="18"/>
          <w:szCs w:val="18"/>
        </w:rPr>
      </w:pPr>
      <w:r>
        <w:rPr>
          <w:rFonts w:hint="eastAsia" w:ascii="黑体" w:hAnsi="黑体" w:eastAsia="黑体" w:cs="黑体"/>
          <w:sz w:val="18"/>
          <w:szCs w:val="18"/>
        </w:rPr>
        <w:t>有被小泡：直接去细胞膜或分泌到细胞外，连续分泌</w:t>
      </w:r>
    </w:p>
    <w:p>
      <w:pPr>
        <w:numPr>
          <w:ilvl w:val="1"/>
          <w:numId w:val="80"/>
        </w:numPr>
        <w:spacing w:after="0" w:line="0" w:lineRule="atLeast"/>
        <w:rPr>
          <w:rFonts w:ascii="黑体" w:hAnsi="黑体" w:eastAsia="黑体" w:cs="黑体"/>
          <w:sz w:val="18"/>
          <w:szCs w:val="18"/>
        </w:rPr>
      </w:pPr>
      <w:r>
        <w:rPr>
          <w:rFonts w:hint="eastAsia" w:ascii="黑体" w:hAnsi="黑体" w:eastAsia="黑体" w:cs="黑体"/>
          <w:sz w:val="18"/>
          <w:szCs w:val="18"/>
        </w:rPr>
        <w:t>分泌小泡，暂时储存在细胞质，有需要再出细胞，非连续分泌</w:t>
      </w:r>
    </w:p>
    <w:p>
      <w:pPr>
        <w:numPr>
          <w:ilvl w:val="1"/>
          <w:numId w:val="80"/>
        </w:numPr>
        <w:spacing w:after="0" w:line="0" w:lineRule="atLeast"/>
        <w:rPr>
          <w:rFonts w:ascii="黑体" w:hAnsi="黑体" w:eastAsia="黑体" w:cs="黑体"/>
          <w:sz w:val="18"/>
          <w:szCs w:val="18"/>
        </w:rPr>
      </w:pPr>
      <w:r>
        <w:rPr>
          <w:rFonts w:hint="eastAsia" w:ascii="黑体" w:hAnsi="黑体" w:eastAsia="黑体" w:cs="黑体"/>
          <w:sz w:val="18"/>
          <w:szCs w:val="18"/>
        </w:rPr>
        <w:t>溶酶体：有被小泡运过去，与内体融合，形成初级溶酶体</w:t>
      </w:r>
    </w:p>
    <w:p>
      <w:pPr>
        <w:numPr>
          <w:ilvl w:val="1"/>
          <w:numId w:val="80"/>
        </w:numPr>
        <w:spacing w:after="0" w:line="0" w:lineRule="atLeast"/>
        <w:rPr>
          <w:rFonts w:ascii="黑体" w:hAnsi="黑体" w:eastAsia="黑体" w:cs="黑体"/>
          <w:sz w:val="18"/>
          <w:szCs w:val="18"/>
        </w:rPr>
      </w:pPr>
      <w:r>
        <w:rPr>
          <w:rFonts w:hint="eastAsia" w:ascii="黑体" w:hAnsi="黑体" w:eastAsia="黑体" w:cs="黑体"/>
          <w:sz w:val="18"/>
          <w:szCs w:val="18"/>
        </w:rPr>
        <w:t>形成面（上面都是成熟面）：内质网逃逸蛋白，运回去</w:t>
      </w:r>
    </w:p>
    <w:p>
      <w:pPr>
        <w:rPr>
          <w:rFonts w:ascii="黑体" w:hAnsi="黑体" w:eastAsia="黑体" w:cs="黑体"/>
          <w:sz w:val="18"/>
          <w:szCs w:val="18"/>
        </w:rPr>
      </w:pPr>
      <w:r>
        <w:rPr>
          <w:rFonts w:ascii="黑体" w:hAnsi="黑体" w:eastAsia="黑体" w:cs="黑体"/>
          <w:sz w:val="18"/>
          <w:szCs w:val="18"/>
        </w:rPr>
        <w:br w:type="page"/>
      </w:r>
    </w:p>
    <w:p>
      <w:pPr>
        <w:spacing w:after="0" w:line="0" w:lineRule="atLeast"/>
        <w:ind w:left="360"/>
        <w:jc w:val="center"/>
        <w:rPr>
          <w:rFonts w:ascii="黑体" w:hAnsi="黑体" w:eastAsia="黑体" w:cs="黑体"/>
          <w:sz w:val="18"/>
          <w:szCs w:val="18"/>
        </w:rPr>
      </w:pPr>
      <w:r>
        <w:rPr>
          <w:rFonts w:ascii="黑体" w:hAnsi="黑体" w:eastAsia="黑体" w:cs="黑体"/>
          <w:sz w:val="18"/>
          <w:szCs w:val="18"/>
        </w:rPr>
        <w:t xml:space="preserve">专题八 </w:t>
      </w:r>
      <w:r>
        <w:rPr>
          <w:rFonts w:hint="eastAsia" w:ascii="黑体" w:hAnsi="黑体" w:eastAsia="黑体" w:cs="黑体"/>
          <w:sz w:val="18"/>
          <w:szCs w:val="18"/>
        </w:rPr>
        <w:t>溶酶体</w:t>
      </w:r>
    </w:p>
    <w:p>
      <w:pPr>
        <w:numPr>
          <w:ilvl w:val="0"/>
          <w:numId w:val="81"/>
        </w:numPr>
        <w:spacing w:after="0" w:line="0" w:lineRule="atLeast"/>
        <w:rPr>
          <w:rFonts w:ascii="黑体" w:hAnsi="黑体" w:eastAsia="黑体" w:cs="黑体"/>
          <w:sz w:val="18"/>
          <w:szCs w:val="18"/>
        </w:rPr>
      </w:pPr>
      <w:r>
        <w:rPr>
          <w:rFonts w:hint="eastAsia" w:ascii="黑体" w:hAnsi="黑体" w:eastAsia="黑体" w:cs="黑体"/>
          <w:sz w:val="18"/>
          <w:szCs w:val="18"/>
        </w:rPr>
        <w:t>形态：单层膜，球囊状</w:t>
      </w:r>
    </w:p>
    <w:p>
      <w:pPr>
        <w:numPr>
          <w:ilvl w:val="0"/>
          <w:numId w:val="81"/>
        </w:numPr>
        <w:spacing w:after="0" w:line="0" w:lineRule="atLeast"/>
        <w:rPr>
          <w:rFonts w:ascii="黑体" w:hAnsi="黑体" w:eastAsia="黑体" w:cs="黑体"/>
          <w:sz w:val="18"/>
          <w:szCs w:val="18"/>
        </w:rPr>
      </w:pPr>
      <w:r>
        <w:rPr>
          <w:rFonts w:hint="eastAsia" w:ascii="黑体" w:hAnsi="黑体" w:eastAsia="黑体" w:cs="黑体"/>
          <w:sz w:val="18"/>
          <w:szCs w:val="18"/>
        </w:rPr>
        <w:t>分布：哪都有</w:t>
      </w:r>
    </w:p>
    <w:p>
      <w:pPr>
        <w:numPr>
          <w:ilvl w:val="0"/>
          <w:numId w:val="81"/>
        </w:numPr>
        <w:spacing w:after="0" w:line="0" w:lineRule="atLeast"/>
        <w:rPr>
          <w:rFonts w:ascii="黑体" w:hAnsi="黑体" w:eastAsia="黑体" w:cs="黑体"/>
          <w:sz w:val="18"/>
          <w:szCs w:val="18"/>
        </w:rPr>
      </w:pPr>
      <w:r>
        <w:rPr>
          <w:rFonts w:hint="eastAsia" w:ascii="黑体" w:hAnsi="黑体" w:eastAsia="黑体" w:cs="黑体"/>
          <w:sz w:val="18"/>
          <w:szCs w:val="18"/>
        </w:rPr>
        <w:t>特点：</w:t>
      </w:r>
    </w:p>
    <w:p>
      <w:pPr>
        <w:numPr>
          <w:ilvl w:val="3"/>
          <w:numId w:val="82"/>
        </w:numPr>
        <w:spacing w:after="0" w:line="0" w:lineRule="atLeast"/>
        <w:rPr>
          <w:rFonts w:ascii="黑体" w:hAnsi="黑体" w:eastAsia="黑体" w:cs="黑体"/>
          <w:sz w:val="18"/>
          <w:szCs w:val="18"/>
        </w:rPr>
      </w:pPr>
      <w:r>
        <w:rPr>
          <w:rFonts w:hint="eastAsia" w:ascii="黑体" w:hAnsi="黑体" w:eastAsia="黑体" w:cs="黑体"/>
          <w:sz w:val="18"/>
          <w:szCs w:val="18"/>
        </w:rPr>
        <w:t>高度异质性</w:t>
      </w:r>
      <w:r>
        <w:rPr>
          <w:rFonts w:ascii="黑体" w:hAnsi="黑体" w:eastAsia="黑体" w:cs="黑体"/>
          <w:sz w:val="18"/>
          <w:szCs w:val="18"/>
        </w:rPr>
        <w:t>：长啥样、有多少、有啥都差很多</w:t>
      </w:r>
    </w:p>
    <w:p>
      <w:pPr>
        <w:numPr>
          <w:ilvl w:val="3"/>
          <w:numId w:val="82"/>
        </w:numPr>
        <w:spacing w:after="0" w:line="0" w:lineRule="atLeast"/>
        <w:rPr>
          <w:rFonts w:ascii="黑体" w:hAnsi="黑体" w:eastAsia="黑体" w:cs="黑体"/>
          <w:sz w:val="18"/>
          <w:szCs w:val="18"/>
        </w:rPr>
      </w:pPr>
      <w:r>
        <w:rPr>
          <w:rFonts w:hint="eastAsia" w:ascii="黑体" w:hAnsi="黑体" w:eastAsia="黑体" w:cs="黑体"/>
          <w:sz w:val="18"/>
          <w:szCs w:val="18"/>
        </w:rPr>
        <w:t>共通特征</w:t>
      </w:r>
      <w:r>
        <w:rPr>
          <w:rFonts w:ascii="黑体" w:hAnsi="黑体" w:eastAsia="黑体" w:cs="黑体"/>
          <w:sz w:val="18"/>
          <w:szCs w:val="18"/>
        </w:rPr>
        <w:t>：大致样貌、胎记、保护机制</w:t>
      </w:r>
    </w:p>
    <w:p>
      <w:pPr>
        <w:numPr>
          <w:ilvl w:val="0"/>
          <w:numId w:val="83"/>
        </w:numPr>
        <w:spacing w:after="0" w:line="0" w:lineRule="atLeast"/>
        <w:ind w:left="1460" w:hanging="360"/>
        <w:rPr>
          <w:rFonts w:ascii="黑体" w:hAnsi="黑体" w:eastAsia="黑体" w:cs="黑体"/>
          <w:sz w:val="18"/>
          <w:szCs w:val="18"/>
        </w:rPr>
      </w:pPr>
      <w:r>
        <w:rPr>
          <w:rFonts w:hint="eastAsia" w:ascii="黑体" w:hAnsi="黑体" w:eastAsia="黑体" w:cs="黑体"/>
          <w:sz w:val="18"/>
          <w:szCs w:val="18"/>
        </w:rPr>
        <w:t>形态</w:t>
      </w:r>
    </w:p>
    <w:p>
      <w:pPr>
        <w:numPr>
          <w:ilvl w:val="0"/>
          <w:numId w:val="83"/>
        </w:numPr>
        <w:spacing w:after="0" w:line="0" w:lineRule="atLeast"/>
        <w:ind w:left="1460" w:hanging="360"/>
        <w:rPr>
          <w:rFonts w:ascii="黑体" w:hAnsi="黑体" w:eastAsia="黑体" w:cs="黑体"/>
          <w:sz w:val="18"/>
          <w:szCs w:val="18"/>
        </w:rPr>
      </w:pPr>
      <w:r>
        <w:rPr>
          <w:rFonts w:hint="eastAsia" w:ascii="黑体" w:hAnsi="黑体" w:eastAsia="黑体" w:cs="黑体"/>
          <w:sz w:val="18"/>
          <w:szCs w:val="18"/>
        </w:rPr>
        <w:t>有酸性水解酶，标志酶：酸性磷酸酶</w:t>
      </w:r>
    </w:p>
    <w:p>
      <w:pPr>
        <w:numPr>
          <w:ilvl w:val="0"/>
          <w:numId w:val="83"/>
        </w:numPr>
        <w:spacing w:after="0" w:line="0" w:lineRule="atLeast"/>
        <w:ind w:left="1460" w:hanging="360"/>
        <w:rPr>
          <w:rFonts w:ascii="黑体" w:hAnsi="黑体" w:eastAsia="黑体" w:cs="黑体"/>
          <w:sz w:val="18"/>
          <w:szCs w:val="18"/>
        </w:rPr>
      </w:pPr>
      <w:r>
        <w:rPr>
          <w:rFonts w:hint="eastAsia" w:ascii="黑体" w:hAnsi="黑体" w:eastAsia="黑体" w:cs="黑体"/>
          <w:sz w:val="18"/>
          <w:szCs w:val="18"/>
        </w:rPr>
        <w:t>膜腔面富含高度糖基化的穿模整合蛋白，防止消化分解自身结构</w:t>
      </w:r>
    </w:p>
    <w:p>
      <w:pPr>
        <w:numPr>
          <w:ilvl w:val="0"/>
          <w:numId w:val="83"/>
        </w:numPr>
        <w:spacing w:after="0" w:line="0" w:lineRule="atLeast"/>
        <w:ind w:left="1460" w:hanging="360"/>
        <w:rPr>
          <w:rFonts w:ascii="黑体" w:hAnsi="黑体" w:eastAsia="黑体" w:cs="黑体"/>
          <w:sz w:val="18"/>
          <w:szCs w:val="18"/>
        </w:rPr>
      </w:pPr>
      <w:r>
        <w:rPr>
          <w:rFonts w:hint="eastAsia" w:ascii="黑体" w:hAnsi="黑体" w:eastAsia="黑体" w:cs="黑体"/>
          <w:sz w:val="18"/>
          <w:szCs w:val="18"/>
        </w:rPr>
        <w:t>膜上嵌有质子泵，泵入H</w:t>
      </w:r>
      <w:r>
        <w:rPr>
          <w:rFonts w:hint="eastAsia" w:ascii="黑体" w:hAnsi="黑体" w:eastAsia="黑体" w:cs="黑体"/>
          <w:sz w:val="18"/>
          <w:szCs w:val="18"/>
          <w:vertAlign w:val="superscript"/>
        </w:rPr>
        <w:t>+</w:t>
      </w:r>
      <w:r>
        <w:rPr>
          <w:rFonts w:hint="eastAsia" w:ascii="黑体" w:hAnsi="黑体" w:eastAsia="黑体" w:cs="黑体"/>
          <w:sz w:val="18"/>
          <w:szCs w:val="18"/>
        </w:rPr>
        <w:t>维持酸性内环境</w:t>
      </w:r>
    </w:p>
    <w:p>
      <w:pPr>
        <w:numPr>
          <w:ilvl w:val="0"/>
          <w:numId w:val="83"/>
        </w:numPr>
        <w:spacing w:after="0" w:line="0" w:lineRule="atLeast"/>
        <w:ind w:left="1460" w:hanging="360"/>
        <w:rPr>
          <w:rFonts w:ascii="黑体" w:hAnsi="黑体" w:eastAsia="黑体" w:cs="黑体"/>
          <w:sz w:val="18"/>
          <w:szCs w:val="18"/>
        </w:rPr>
      </w:pPr>
      <w:r>
        <w:rPr>
          <w:rFonts w:hint="eastAsia" w:ascii="黑体" w:hAnsi="黑体" w:eastAsia="黑体" w:cs="黑体"/>
          <w:sz w:val="18"/>
          <w:szCs w:val="18"/>
        </w:rPr>
        <w:t>糖蛋白朝向非胞质面</w:t>
      </w:r>
    </w:p>
    <w:p>
      <w:pPr>
        <w:numPr>
          <w:ilvl w:val="0"/>
          <w:numId w:val="81"/>
        </w:numPr>
        <w:spacing w:after="0" w:line="0" w:lineRule="atLeast"/>
        <w:rPr>
          <w:rFonts w:ascii="黑体" w:hAnsi="黑体" w:eastAsia="黑体" w:cs="黑体"/>
          <w:sz w:val="18"/>
          <w:szCs w:val="18"/>
        </w:rPr>
      </w:pPr>
      <w:r>
        <w:rPr>
          <w:rFonts w:hint="eastAsia" w:ascii="黑体" w:hAnsi="黑体" w:eastAsia="黑体" w:cs="黑体"/>
          <w:sz w:val="18"/>
          <w:szCs w:val="18"/>
        </w:rPr>
        <w:t>形成：</w:t>
      </w:r>
    </w:p>
    <w:p>
      <w:pPr>
        <w:numPr>
          <w:ilvl w:val="3"/>
          <w:numId w:val="84"/>
        </w:numPr>
        <w:spacing w:after="0" w:line="0" w:lineRule="atLeast"/>
        <w:rPr>
          <w:rFonts w:ascii="黑体" w:hAnsi="黑体" w:eastAsia="黑体" w:cs="黑体"/>
          <w:sz w:val="18"/>
          <w:szCs w:val="18"/>
        </w:rPr>
      </w:pPr>
      <w:r>
        <w:rPr>
          <w:rFonts w:hint="eastAsia" w:ascii="黑体" w:hAnsi="黑体" w:eastAsia="黑体" w:cs="黑体"/>
          <w:sz w:val="18"/>
          <w:szCs w:val="18"/>
        </w:rPr>
        <w:t>糖蛋白：酶蛋白在内质网合成，糖基化，带上甘露糖</w:t>
      </w:r>
    </w:p>
    <w:p>
      <w:pPr>
        <w:numPr>
          <w:ilvl w:val="3"/>
          <w:numId w:val="84"/>
        </w:numPr>
        <w:spacing w:after="0" w:line="0" w:lineRule="atLeast"/>
        <w:rPr>
          <w:rFonts w:ascii="黑体" w:hAnsi="黑体" w:eastAsia="黑体" w:cs="黑体"/>
          <w:sz w:val="18"/>
          <w:szCs w:val="18"/>
        </w:rPr>
      </w:pPr>
      <w:r>
        <w:rPr>
          <w:rFonts w:hint="eastAsia" w:ascii="黑体" w:hAnsi="黑体" w:eastAsia="黑体" w:cs="黑体"/>
          <w:sz w:val="18"/>
          <w:szCs w:val="18"/>
        </w:rPr>
        <w:t>磷酸化：转运到高尔基复合体形成面，磷酸化成M-6-P，分选信号甘露糖－6－磷酸</w:t>
      </w:r>
    </w:p>
    <w:p>
      <w:pPr>
        <w:numPr>
          <w:ilvl w:val="3"/>
          <w:numId w:val="84"/>
        </w:numPr>
        <w:spacing w:after="0" w:line="0" w:lineRule="atLeast"/>
        <w:rPr>
          <w:rFonts w:ascii="黑体" w:hAnsi="黑体" w:eastAsia="黑体" w:cs="黑体"/>
          <w:sz w:val="18"/>
          <w:szCs w:val="18"/>
        </w:rPr>
      </w:pPr>
      <w:r>
        <w:rPr>
          <w:rFonts w:hint="eastAsia" w:ascii="黑体" w:hAnsi="黑体" w:eastAsia="黑体" w:cs="黑体"/>
          <w:sz w:val="18"/>
          <w:szCs w:val="18"/>
        </w:rPr>
        <w:t>运输泡：在反面高尔基网腔面，被M-6-P识别，包裹形成网格蛋白有被小泡，出芽离开</w:t>
      </w:r>
    </w:p>
    <w:p>
      <w:pPr>
        <w:numPr>
          <w:ilvl w:val="3"/>
          <w:numId w:val="84"/>
        </w:numPr>
        <w:spacing w:after="0" w:line="0" w:lineRule="atLeast"/>
        <w:rPr>
          <w:rFonts w:ascii="黑体" w:hAnsi="黑体" w:eastAsia="黑体" w:cs="黑体"/>
          <w:sz w:val="18"/>
          <w:szCs w:val="18"/>
        </w:rPr>
      </w:pPr>
      <w:r>
        <w:rPr>
          <w:rFonts w:hint="eastAsia" w:ascii="黑体" w:hAnsi="黑体" w:eastAsia="黑体" w:cs="黑体"/>
          <w:sz w:val="18"/>
          <w:szCs w:val="18"/>
        </w:rPr>
        <w:t>成酶体：有被小泡脱被，与胞内晚期内体结合成内体性溶酶体</w:t>
      </w:r>
    </w:p>
    <w:p>
      <w:pPr>
        <w:numPr>
          <w:ilvl w:val="3"/>
          <w:numId w:val="84"/>
        </w:numPr>
        <w:spacing w:after="0" w:line="0" w:lineRule="atLeast"/>
        <w:rPr>
          <w:rFonts w:ascii="黑体" w:hAnsi="黑体" w:eastAsia="黑体" w:cs="黑体"/>
          <w:sz w:val="18"/>
          <w:szCs w:val="18"/>
        </w:rPr>
      </w:pPr>
      <w:r>
        <w:rPr>
          <w:rFonts w:hint="eastAsia" w:ascii="黑体" w:hAnsi="黑体" w:eastAsia="黑体" w:cs="黑体"/>
          <w:sz w:val="18"/>
          <w:szCs w:val="18"/>
        </w:rPr>
        <w:t>去磷酸：质子泵下形成酸性内环境，酶蛋白与M-6-P受体解离，去磷酸化</w:t>
      </w:r>
    </w:p>
    <w:p>
      <w:pPr>
        <w:numPr>
          <w:ilvl w:val="3"/>
          <w:numId w:val="84"/>
        </w:numPr>
        <w:spacing w:after="0" w:line="0" w:lineRule="atLeast"/>
        <w:rPr>
          <w:rFonts w:ascii="黑体" w:hAnsi="黑体" w:eastAsia="黑体" w:cs="黑体"/>
          <w:sz w:val="18"/>
          <w:szCs w:val="18"/>
        </w:rPr>
      </w:pPr>
      <w:r>
        <w:rPr>
          <w:rFonts w:hint="eastAsia" w:ascii="黑体" w:hAnsi="黑体" w:eastAsia="黑体" w:cs="黑体"/>
          <w:sz w:val="18"/>
          <w:szCs w:val="18"/>
        </w:rPr>
        <w:t>运回去：膜M-6-P受体出芽，运输小泡，回到高尔基复合体成熟面的网膜上</w:t>
      </w:r>
    </w:p>
    <w:p>
      <w:pPr>
        <w:spacing w:after="0" w:line="0" w:lineRule="atLeast"/>
        <w:jc w:val="center"/>
        <w:rPr>
          <w:rFonts w:ascii="黑体" w:hAnsi="黑体" w:eastAsia="黑体" w:cs="黑体"/>
          <w:sz w:val="18"/>
          <w:szCs w:val="18"/>
        </w:rPr>
      </w:pPr>
      <w:r>
        <w:rPr>
          <w:rFonts w:ascii="黑体" w:hAnsi="黑体" w:eastAsia="黑体" w:cs="黑体"/>
          <w:sz w:val="18"/>
          <w:szCs w:val="18"/>
        </w:rPr>
        <w:t>其实就是打工人上班</w:t>
      </w:r>
    </w:p>
    <w:p>
      <w:pPr>
        <w:spacing w:after="0" w:line="0" w:lineRule="atLeast"/>
        <w:jc w:val="center"/>
        <w:rPr>
          <w:rFonts w:ascii="黑体" w:hAnsi="黑体" w:eastAsia="黑体" w:cs="黑体"/>
          <w:sz w:val="18"/>
          <w:szCs w:val="18"/>
        </w:rPr>
      </w:pPr>
      <w:r>
        <w:rPr>
          <w:rFonts w:ascii="黑体" w:hAnsi="黑体" w:eastAsia="黑体" w:cs="黑体"/>
          <w:sz w:val="18"/>
          <w:szCs w:val="18"/>
        </w:rPr>
        <w:drawing>
          <wp:inline distT="0" distB="0" distL="114300" distR="114300">
            <wp:extent cx="4763770" cy="1719580"/>
            <wp:effectExtent l="0" t="0" r="0" b="0"/>
            <wp:docPr id="8" name="图片 8" descr="HiPaint_173072496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iPaint_1730724961105"/>
                    <pic:cNvPicPr>
                      <a:picLocks noChangeAspect="1"/>
                    </pic:cNvPicPr>
                  </pic:nvPicPr>
                  <pic:blipFill>
                    <a:blip r:embed="rId12"/>
                    <a:srcRect l="4365" t="7600" r="5184" b="40162"/>
                    <a:stretch>
                      <a:fillRect/>
                    </a:stretch>
                  </pic:blipFill>
                  <pic:spPr>
                    <a:xfrm>
                      <a:off x="0" y="0"/>
                      <a:ext cx="4763770" cy="1719580"/>
                    </a:xfrm>
                    <a:prstGeom prst="rect">
                      <a:avLst/>
                    </a:prstGeom>
                  </pic:spPr>
                </pic:pic>
              </a:graphicData>
            </a:graphic>
          </wp:inline>
        </w:drawing>
      </w:r>
    </w:p>
    <w:p>
      <w:pPr>
        <w:numPr>
          <w:ilvl w:val="0"/>
          <w:numId w:val="81"/>
        </w:numPr>
        <w:spacing w:after="0" w:line="0" w:lineRule="atLeast"/>
        <w:rPr>
          <w:rFonts w:ascii="黑体" w:hAnsi="黑体" w:eastAsia="黑体" w:cs="黑体"/>
          <w:sz w:val="18"/>
          <w:szCs w:val="18"/>
        </w:rPr>
      </w:pPr>
      <w:r>
        <w:rPr>
          <w:rFonts w:hint="eastAsia" w:ascii="黑体" w:hAnsi="黑体" w:eastAsia="黑体" w:cs="黑体"/>
          <w:sz w:val="18"/>
          <w:szCs w:val="18"/>
        </w:rPr>
        <w:t>分类：</w:t>
      </w:r>
    </w:p>
    <w:p>
      <w:pPr>
        <w:numPr>
          <w:ilvl w:val="3"/>
          <w:numId w:val="85"/>
        </w:numPr>
        <w:spacing w:after="0" w:line="0" w:lineRule="atLeast"/>
        <w:rPr>
          <w:rFonts w:ascii="黑体" w:hAnsi="黑体" w:eastAsia="黑体" w:cs="黑体"/>
          <w:sz w:val="18"/>
          <w:szCs w:val="18"/>
        </w:rPr>
      </w:pPr>
      <w:r>
        <w:rPr>
          <w:rFonts w:hint="eastAsia" w:ascii="黑体" w:hAnsi="黑体" w:eastAsia="黑体" w:cs="黑体"/>
          <w:sz w:val="18"/>
          <w:szCs w:val="18"/>
        </w:rPr>
        <w:t>功能状态分：</w:t>
      </w:r>
    </w:p>
    <w:p>
      <w:pPr>
        <w:numPr>
          <w:ilvl w:val="0"/>
          <w:numId w:val="86"/>
        </w:numPr>
        <w:spacing w:after="0" w:line="0" w:lineRule="atLeast"/>
        <w:ind w:left="1460" w:hanging="360"/>
        <w:rPr>
          <w:rFonts w:ascii="黑体" w:hAnsi="黑体" w:eastAsia="黑体" w:cs="黑体"/>
          <w:sz w:val="18"/>
          <w:szCs w:val="18"/>
        </w:rPr>
      </w:pPr>
      <w:r>
        <w:rPr>
          <w:rFonts w:hint="eastAsia" w:ascii="黑体" w:hAnsi="黑体" w:eastAsia="黑体" w:cs="黑体"/>
          <w:sz w:val="18"/>
          <w:szCs w:val="18"/>
        </w:rPr>
        <w:t>初级溶酶体：刚形成，不含明显颗粒的透明圆球状，酶在非活性状态（有活性不干活）</w:t>
      </w:r>
    </w:p>
    <w:p>
      <w:pPr>
        <w:numPr>
          <w:ilvl w:val="0"/>
          <w:numId w:val="86"/>
        </w:numPr>
        <w:spacing w:after="0" w:line="0" w:lineRule="atLeast"/>
        <w:ind w:left="1460" w:hanging="360"/>
        <w:rPr>
          <w:rFonts w:ascii="黑体" w:hAnsi="黑体" w:eastAsia="黑体" w:cs="黑体"/>
          <w:sz w:val="18"/>
          <w:szCs w:val="18"/>
        </w:rPr>
      </w:pPr>
      <w:r>
        <w:rPr>
          <w:rFonts w:hint="eastAsia" w:ascii="黑体" w:hAnsi="黑体" w:eastAsia="黑体" w:cs="黑体"/>
          <w:sz w:val="18"/>
          <w:szCs w:val="18"/>
        </w:rPr>
        <w:t>次级溶酶体：初级成熟、和底物结合后形成，体积较大，外形多不规则，囊腔中有正在被分解的物质颗粒或残损的膜碎片。电子致密度高</w:t>
      </w:r>
    </w:p>
    <w:p>
      <w:pPr>
        <w:numPr>
          <w:ilvl w:val="1"/>
          <w:numId w:val="87"/>
        </w:numPr>
        <w:spacing w:after="0" w:line="0" w:lineRule="atLeast"/>
        <w:rPr>
          <w:rFonts w:ascii="黑体" w:hAnsi="黑体" w:eastAsia="黑体" w:cs="黑体"/>
          <w:sz w:val="18"/>
          <w:szCs w:val="18"/>
        </w:rPr>
      </w:pPr>
      <w:r>
        <w:rPr>
          <w:rFonts w:hint="eastAsia" w:ascii="黑体" w:hAnsi="黑体" w:eastAsia="黑体" w:cs="黑体"/>
          <w:sz w:val="18"/>
          <w:szCs w:val="18"/>
        </w:rPr>
        <w:t>自噬溶酶体：吃自己的，衰老、破损的细胞器</w:t>
      </w:r>
    </w:p>
    <w:p>
      <w:pPr>
        <w:numPr>
          <w:ilvl w:val="1"/>
          <w:numId w:val="87"/>
        </w:numPr>
        <w:spacing w:after="0" w:line="0" w:lineRule="atLeast"/>
        <w:rPr>
          <w:rFonts w:ascii="黑体" w:hAnsi="黑体" w:eastAsia="黑体" w:cs="黑体"/>
          <w:sz w:val="18"/>
          <w:szCs w:val="18"/>
        </w:rPr>
      </w:pPr>
      <w:r>
        <w:rPr>
          <w:rFonts w:hint="eastAsia" w:ascii="黑体" w:hAnsi="黑体" w:eastAsia="黑体" w:cs="黑体"/>
          <w:sz w:val="18"/>
          <w:szCs w:val="18"/>
        </w:rPr>
        <w:t>异噬溶酶体：吃外面的，病原体、胞外异物等</w:t>
      </w:r>
    </w:p>
    <w:p>
      <w:pPr>
        <w:numPr>
          <w:ilvl w:val="0"/>
          <w:numId w:val="86"/>
        </w:numPr>
        <w:spacing w:after="0" w:line="0" w:lineRule="atLeast"/>
        <w:ind w:left="1460" w:hanging="360"/>
        <w:rPr>
          <w:rFonts w:ascii="黑体" w:hAnsi="黑体" w:eastAsia="黑体" w:cs="黑体"/>
          <w:sz w:val="18"/>
          <w:szCs w:val="18"/>
        </w:rPr>
      </w:pPr>
      <w:r>
        <w:rPr>
          <w:rFonts w:hint="eastAsia" w:ascii="黑体" w:hAnsi="黑体" w:eastAsia="黑体" w:cs="黑体"/>
          <w:sz w:val="18"/>
          <w:szCs w:val="18"/>
        </w:rPr>
        <w:t>三级溶酶体：残余体，留下消化不掉的，酶失活（真没活性），终末状态</w:t>
      </w:r>
    </w:p>
    <w:p>
      <w:pPr>
        <w:numPr>
          <w:ilvl w:val="3"/>
          <w:numId w:val="85"/>
        </w:numPr>
        <w:spacing w:after="0" w:line="0" w:lineRule="atLeast"/>
        <w:rPr>
          <w:rFonts w:ascii="黑体" w:hAnsi="黑体" w:eastAsia="黑体" w:cs="黑体"/>
          <w:sz w:val="18"/>
          <w:szCs w:val="18"/>
        </w:rPr>
      </w:pPr>
      <w:r>
        <w:rPr>
          <w:rFonts w:hint="eastAsia" w:ascii="黑体" w:hAnsi="黑体" w:eastAsia="黑体" w:cs="黑体"/>
          <w:sz w:val="18"/>
          <w:szCs w:val="18"/>
        </w:rPr>
        <w:t>按形成过程分：</w:t>
      </w:r>
    </w:p>
    <w:p>
      <w:pPr>
        <w:numPr>
          <w:ilvl w:val="0"/>
          <w:numId w:val="88"/>
        </w:numPr>
        <w:spacing w:after="0" w:line="0" w:lineRule="atLeast"/>
        <w:ind w:left="1460" w:hanging="360"/>
        <w:rPr>
          <w:rFonts w:ascii="黑体" w:hAnsi="黑体" w:eastAsia="黑体" w:cs="黑体"/>
          <w:sz w:val="18"/>
          <w:szCs w:val="18"/>
        </w:rPr>
      </w:pPr>
      <w:r>
        <w:rPr>
          <w:rFonts w:hint="eastAsia" w:ascii="黑体" w:hAnsi="黑体" w:eastAsia="黑体" w:cs="黑体"/>
          <w:sz w:val="18"/>
          <w:szCs w:val="18"/>
        </w:rPr>
        <w:t>内体性溶酶体：上面那一套，高尔基芽生运输小泡→胞吞→合并晚期内体</w:t>
      </w:r>
    </w:p>
    <w:p>
      <w:pPr>
        <w:numPr>
          <w:ilvl w:val="0"/>
          <w:numId w:val="88"/>
        </w:numPr>
        <w:spacing w:after="0" w:line="0" w:lineRule="atLeast"/>
        <w:ind w:left="1460" w:hanging="360"/>
        <w:rPr>
          <w:rFonts w:ascii="黑体" w:hAnsi="黑体" w:eastAsia="黑体" w:cs="黑体"/>
          <w:sz w:val="18"/>
          <w:szCs w:val="18"/>
        </w:rPr>
      </w:pPr>
      <w:r>
        <w:rPr>
          <w:rFonts w:hint="eastAsia" w:ascii="黑体" w:hAnsi="黑体" w:eastAsia="黑体" w:cs="黑体"/>
          <w:sz w:val="18"/>
          <w:szCs w:val="18"/>
        </w:rPr>
        <w:t>吞噬性溶酶体：内体性溶酶体+作用底物融合</w:t>
      </w:r>
    </w:p>
    <w:p>
      <w:pPr>
        <w:numPr>
          <w:ilvl w:val="0"/>
          <w:numId w:val="81"/>
        </w:numPr>
        <w:spacing w:after="0" w:line="0" w:lineRule="atLeast"/>
        <w:rPr>
          <w:rFonts w:ascii="黑体" w:hAnsi="黑体" w:eastAsia="黑体" w:cs="黑体"/>
          <w:sz w:val="18"/>
          <w:szCs w:val="18"/>
        </w:rPr>
      </w:pPr>
      <w:r>
        <w:rPr>
          <w:rFonts w:hint="eastAsia" w:ascii="黑体" w:hAnsi="黑体" w:eastAsia="黑体" w:cs="黑体"/>
          <w:sz w:val="18"/>
          <w:szCs w:val="18"/>
        </w:rPr>
        <w:t>功能：</w:t>
      </w:r>
    </w:p>
    <w:p>
      <w:pPr>
        <w:numPr>
          <w:ilvl w:val="3"/>
          <w:numId w:val="89"/>
        </w:numPr>
        <w:spacing w:after="0" w:line="0" w:lineRule="atLeast"/>
        <w:rPr>
          <w:rFonts w:ascii="黑体" w:hAnsi="黑体" w:eastAsia="黑体" w:cs="黑体"/>
          <w:sz w:val="18"/>
          <w:szCs w:val="18"/>
        </w:rPr>
      </w:pPr>
      <w:r>
        <w:rPr>
          <w:rFonts w:hint="eastAsia" w:ascii="黑体" w:hAnsi="黑体" w:eastAsia="黑体" w:cs="黑体"/>
          <w:sz w:val="18"/>
          <w:szCs w:val="18"/>
        </w:rPr>
        <w:t>清除衰老、残损的细胞器</w:t>
      </w:r>
    </w:p>
    <w:p>
      <w:pPr>
        <w:numPr>
          <w:ilvl w:val="3"/>
          <w:numId w:val="89"/>
        </w:numPr>
        <w:spacing w:after="0" w:line="0" w:lineRule="atLeast"/>
        <w:rPr>
          <w:rFonts w:ascii="黑体" w:hAnsi="黑体" w:eastAsia="黑体" w:cs="黑体"/>
          <w:sz w:val="18"/>
          <w:szCs w:val="18"/>
        </w:rPr>
      </w:pPr>
      <w:r>
        <w:rPr>
          <w:rFonts w:hint="eastAsia" w:ascii="黑体" w:hAnsi="黑体" w:eastAsia="黑体" w:cs="黑体"/>
          <w:sz w:val="18"/>
          <w:szCs w:val="18"/>
        </w:rPr>
        <w:t>为细胞供养：饿了的时候分解大分子供能</w:t>
      </w:r>
    </w:p>
    <w:p>
      <w:pPr>
        <w:numPr>
          <w:ilvl w:val="3"/>
          <w:numId w:val="89"/>
        </w:numPr>
        <w:spacing w:after="0" w:line="0" w:lineRule="atLeast"/>
        <w:rPr>
          <w:rFonts w:ascii="黑体" w:hAnsi="黑体" w:eastAsia="黑体" w:cs="黑体"/>
          <w:sz w:val="18"/>
          <w:szCs w:val="18"/>
        </w:rPr>
      </w:pPr>
      <w:r>
        <w:rPr>
          <w:rFonts w:hint="eastAsia" w:ascii="黑体" w:hAnsi="黑体" w:eastAsia="黑体" w:cs="黑体"/>
          <w:sz w:val="18"/>
          <w:szCs w:val="18"/>
        </w:rPr>
        <w:t>机体防御保护：吞噬细菌、病毒，物质消化、分解</w:t>
      </w:r>
    </w:p>
    <w:p>
      <w:pPr>
        <w:numPr>
          <w:ilvl w:val="3"/>
          <w:numId w:val="89"/>
        </w:numPr>
        <w:spacing w:after="0" w:line="0" w:lineRule="atLeast"/>
        <w:rPr>
          <w:rFonts w:ascii="黑体" w:hAnsi="黑体" w:eastAsia="黑体" w:cs="黑体"/>
          <w:sz w:val="18"/>
          <w:szCs w:val="18"/>
        </w:rPr>
      </w:pPr>
      <w:r>
        <w:rPr>
          <w:rFonts w:hint="eastAsia" w:ascii="黑体" w:hAnsi="黑体" w:eastAsia="黑体" w:cs="黑体"/>
          <w:sz w:val="18"/>
          <w:szCs w:val="18"/>
        </w:rPr>
        <w:t>激素分泌：甲状腺球蛋白水解成甲状腺素再分泌出来</w:t>
      </w:r>
    </w:p>
    <w:p>
      <w:pPr>
        <w:numPr>
          <w:ilvl w:val="3"/>
          <w:numId w:val="89"/>
        </w:numPr>
        <w:spacing w:after="0" w:line="0" w:lineRule="atLeast"/>
        <w:rPr>
          <w:rFonts w:ascii="黑体" w:hAnsi="黑体" w:eastAsia="黑体" w:cs="黑体"/>
          <w:sz w:val="18"/>
          <w:szCs w:val="18"/>
        </w:rPr>
      </w:pPr>
      <w:r>
        <w:rPr>
          <w:rFonts w:hint="eastAsia" w:ascii="黑体" w:hAnsi="黑体" w:eastAsia="黑体" w:cs="黑体"/>
          <w:sz w:val="18"/>
          <w:szCs w:val="18"/>
        </w:rPr>
        <w:t>个体发育：精子释放顶体中的水解酶来入卵；无尾两栖动物幼体时退化、吸收尾巴；哺乳动物子宫膜的周期性萎缩</w:t>
      </w:r>
    </w:p>
    <w:p>
      <w:pPr>
        <w:rPr>
          <w:rFonts w:ascii="黑体" w:hAnsi="黑体" w:eastAsia="黑体" w:cs="黑体"/>
          <w:sz w:val="18"/>
          <w:szCs w:val="18"/>
        </w:rPr>
      </w:pPr>
      <w:r>
        <w:rPr>
          <w:rFonts w:ascii="黑体" w:hAnsi="黑体" w:eastAsia="黑体" w:cs="黑体"/>
          <w:sz w:val="18"/>
          <w:szCs w:val="18"/>
        </w:rPr>
        <w:br w:type="page"/>
      </w:r>
    </w:p>
    <w:p>
      <w:pPr>
        <w:spacing w:after="0" w:line="0" w:lineRule="atLeast"/>
        <w:ind w:left="360"/>
        <w:jc w:val="center"/>
        <w:rPr>
          <w:rFonts w:ascii="黑体" w:hAnsi="黑体" w:eastAsia="黑体" w:cs="黑体"/>
          <w:sz w:val="18"/>
          <w:szCs w:val="18"/>
        </w:rPr>
      </w:pPr>
      <w:r>
        <w:rPr>
          <w:rFonts w:ascii="黑体" w:hAnsi="黑体" w:eastAsia="黑体" w:cs="黑体"/>
          <w:sz w:val="18"/>
          <w:szCs w:val="18"/>
        </w:rPr>
        <w:t xml:space="preserve">专题九 </w:t>
      </w:r>
      <w:r>
        <w:rPr>
          <w:rFonts w:hint="eastAsia" w:ascii="黑体" w:hAnsi="黑体" w:eastAsia="黑体" w:cs="黑体"/>
          <w:sz w:val="18"/>
          <w:szCs w:val="18"/>
        </w:rPr>
        <w:t>过氧化物酶体</w:t>
      </w:r>
    </w:p>
    <w:p>
      <w:pPr>
        <w:numPr>
          <w:ilvl w:val="0"/>
          <w:numId w:val="90"/>
        </w:numPr>
        <w:spacing w:after="0" w:line="0" w:lineRule="atLeast"/>
        <w:rPr>
          <w:rFonts w:ascii="黑体" w:hAnsi="黑体" w:eastAsia="黑体" w:cs="黑体"/>
          <w:sz w:val="18"/>
          <w:szCs w:val="18"/>
        </w:rPr>
      </w:pPr>
      <w:r>
        <w:rPr>
          <w:rFonts w:hint="eastAsia" w:ascii="黑体" w:hAnsi="黑体" w:eastAsia="黑体" w:cs="黑体"/>
          <w:sz w:val="18"/>
          <w:szCs w:val="18"/>
        </w:rPr>
        <w:t>形态：单层膜，圆形或卵圆形（偶尔有半月形和长方形），直径差异较大</w:t>
      </w:r>
    </w:p>
    <w:p>
      <w:pPr>
        <w:numPr>
          <w:ilvl w:val="0"/>
          <w:numId w:val="90"/>
        </w:numPr>
        <w:spacing w:after="0" w:line="0" w:lineRule="atLeast"/>
        <w:rPr>
          <w:rFonts w:ascii="黑体" w:hAnsi="黑体" w:eastAsia="黑体" w:cs="黑体"/>
          <w:sz w:val="18"/>
          <w:szCs w:val="18"/>
        </w:rPr>
      </w:pPr>
      <w:r>
        <w:rPr>
          <w:rFonts w:hint="eastAsia" w:ascii="黑体" w:hAnsi="黑体" w:eastAsia="黑体" w:cs="黑体"/>
          <w:sz w:val="18"/>
          <w:szCs w:val="18"/>
        </w:rPr>
        <w:t>突出形态特征：</w:t>
      </w:r>
    </w:p>
    <w:p>
      <w:pPr>
        <w:numPr>
          <w:ilvl w:val="3"/>
          <w:numId w:val="91"/>
        </w:numPr>
        <w:spacing w:after="0" w:line="0" w:lineRule="atLeast"/>
        <w:rPr>
          <w:rFonts w:ascii="黑体" w:hAnsi="黑体" w:eastAsia="黑体" w:cs="黑体"/>
          <w:sz w:val="18"/>
          <w:szCs w:val="18"/>
        </w:rPr>
      </w:pPr>
      <w:r>
        <w:rPr>
          <w:rFonts w:hint="eastAsia" w:ascii="黑体" w:hAnsi="黑体" w:eastAsia="黑体" w:cs="黑体"/>
          <w:sz w:val="18"/>
          <w:szCs w:val="18"/>
        </w:rPr>
        <w:t>类核体：电子致密度高、排列规则的晶格结构</w:t>
      </w:r>
    </w:p>
    <w:p>
      <w:pPr>
        <w:numPr>
          <w:ilvl w:val="3"/>
          <w:numId w:val="91"/>
        </w:numPr>
        <w:spacing w:after="0" w:line="0" w:lineRule="atLeast"/>
        <w:rPr>
          <w:rFonts w:ascii="黑体" w:hAnsi="黑体" w:eastAsia="黑体" w:cs="黑体"/>
          <w:sz w:val="18"/>
          <w:szCs w:val="18"/>
        </w:rPr>
      </w:pPr>
      <w:r>
        <w:rPr>
          <w:rFonts w:hint="eastAsia" w:ascii="黑体" w:hAnsi="黑体" w:eastAsia="黑体" w:cs="黑体"/>
          <w:sz w:val="18"/>
          <w:szCs w:val="18"/>
        </w:rPr>
        <w:t>边缘板：界膜内表面的一条高电子致密度的条带状结构</w:t>
      </w:r>
    </w:p>
    <w:p>
      <w:pPr>
        <w:numPr>
          <w:ilvl w:val="0"/>
          <w:numId w:val="90"/>
        </w:numPr>
        <w:spacing w:after="0" w:line="0" w:lineRule="atLeast"/>
        <w:rPr>
          <w:rFonts w:ascii="黑体" w:hAnsi="黑体" w:eastAsia="黑体" w:cs="黑体"/>
          <w:sz w:val="18"/>
          <w:szCs w:val="18"/>
        </w:rPr>
      </w:pPr>
      <w:r>
        <w:rPr>
          <w:rFonts w:hint="eastAsia" w:ascii="黑体" w:hAnsi="黑体" w:eastAsia="黑体" w:cs="黑体"/>
          <w:sz w:val="18"/>
          <w:szCs w:val="18"/>
        </w:rPr>
        <w:t>特点：</w:t>
      </w:r>
    </w:p>
    <w:p>
      <w:pPr>
        <w:numPr>
          <w:ilvl w:val="3"/>
          <w:numId w:val="92"/>
        </w:numPr>
        <w:spacing w:after="0" w:line="0" w:lineRule="atLeast"/>
        <w:rPr>
          <w:rFonts w:ascii="黑体" w:hAnsi="黑体" w:eastAsia="黑体" w:cs="黑体"/>
          <w:sz w:val="18"/>
          <w:szCs w:val="18"/>
        </w:rPr>
      </w:pPr>
      <w:r>
        <w:rPr>
          <w:rFonts w:hint="eastAsia" w:ascii="黑体" w:hAnsi="黑体" w:eastAsia="黑体" w:cs="黑体"/>
          <w:sz w:val="18"/>
          <w:szCs w:val="18"/>
        </w:rPr>
        <w:t>高物质通透性：小分子随便，有时大分子也行（非吞噬性穿模转运）</w:t>
      </w:r>
    </w:p>
    <w:p>
      <w:pPr>
        <w:numPr>
          <w:ilvl w:val="3"/>
          <w:numId w:val="92"/>
        </w:numPr>
        <w:spacing w:after="0" w:line="0" w:lineRule="atLeast"/>
        <w:rPr>
          <w:rFonts w:ascii="黑体" w:hAnsi="黑体" w:eastAsia="黑体" w:cs="黑体"/>
          <w:sz w:val="18"/>
          <w:szCs w:val="18"/>
        </w:rPr>
      </w:pPr>
      <w:r>
        <w:rPr>
          <w:rFonts w:hint="eastAsia" w:ascii="黑体" w:hAnsi="黑体" w:eastAsia="黑体" w:cs="黑体"/>
          <w:sz w:val="18"/>
          <w:szCs w:val="18"/>
        </w:rPr>
        <w:t>高度异质性的膜性球囊状细胞器</w:t>
      </w:r>
    </w:p>
    <w:p>
      <w:pPr>
        <w:numPr>
          <w:ilvl w:val="3"/>
          <w:numId w:val="92"/>
        </w:numPr>
        <w:spacing w:after="0" w:line="0" w:lineRule="atLeast"/>
        <w:rPr>
          <w:rFonts w:ascii="黑体" w:hAnsi="黑体" w:eastAsia="黑体" w:cs="黑体"/>
          <w:sz w:val="18"/>
          <w:szCs w:val="18"/>
        </w:rPr>
      </w:pPr>
      <w:r>
        <w:rPr>
          <w:rFonts w:hint="eastAsia" w:ascii="黑体" w:hAnsi="黑体" w:eastAsia="黑体" w:cs="黑体"/>
          <w:sz w:val="18"/>
          <w:szCs w:val="18"/>
        </w:rPr>
        <w:t>酶：过氧化氢酶为标志，40多种</w:t>
      </w:r>
    </w:p>
    <w:p>
      <w:pPr>
        <w:numPr>
          <w:ilvl w:val="0"/>
          <w:numId w:val="93"/>
        </w:numPr>
        <w:spacing w:after="0" w:line="0" w:lineRule="atLeast"/>
        <w:ind w:left="1460" w:hanging="360"/>
        <w:rPr>
          <w:rFonts w:ascii="黑体" w:hAnsi="黑体" w:eastAsia="黑体" w:cs="黑体"/>
          <w:sz w:val="18"/>
          <w:szCs w:val="18"/>
        </w:rPr>
      </w:pPr>
      <w:r>
        <w:rPr>
          <w:rFonts w:hint="eastAsia" w:ascii="黑体" w:hAnsi="黑体" w:eastAsia="黑体" w:cs="黑体"/>
          <w:sz w:val="18"/>
          <w:szCs w:val="18"/>
        </w:rPr>
        <w:t>氧化酶：氧气变过氧化氢</w:t>
      </w:r>
    </w:p>
    <w:p>
      <w:pPr>
        <w:numPr>
          <w:ilvl w:val="0"/>
          <w:numId w:val="93"/>
        </w:numPr>
        <w:spacing w:after="0" w:line="0" w:lineRule="atLeast"/>
        <w:ind w:left="1460" w:hanging="360"/>
        <w:rPr>
          <w:rFonts w:ascii="黑体" w:hAnsi="黑体" w:eastAsia="黑体" w:cs="黑体"/>
          <w:sz w:val="18"/>
          <w:szCs w:val="18"/>
        </w:rPr>
      </w:pPr>
      <w:r>
        <w:rPr>
          <w:rFonts w:hint="eastAsia" w:ascii="黑体" w:hAnsi="黑体" w:eastAsia="黑体" w:cs="黑体"/>
          <w:sz w:val="18"/>
          <w:szCs w:val="18"/>
        </w:rPr>
        <w:t>过氧化氢酶：过氧化氢变洋气</w:t>
      </w:r>
    </w:p>
    <w:p>
      <w:pPr>
        <w:numPr>
          <w:ilvl w:val="0"/>
          <w:numId w:val="93"/>
        </w:numPr>
        <w:spacing w:after="0" w:line="0" w:lineRule="atLeast"/>
        <w:ind w:left="1460" w:hanging="360"/>
        <w:rPr>
          <w:rFonts w:ascii="黑体" w:hAnsi="黑体" w:eastAsia="黑体" w:cs="黑体"/>
          <w:sz w:val="18"/>
          <w:szCs w:val="18"/>
        </w:rPr>
      </w:pPr>
      <w:r>
        <w:rPr>
          <w:rFonts w:hint="eastAsia" w:ascii="黑体" w:hAnsi="黑体" w:eastAsia="黑体" w:cs="黑体"/>
          <w:sz w:val="18"/>
          <w:szCs w:val="18"/>
        </w:rPr>
        <w:t>过氧化物酶</w:t>
      </w:r>
    </w:p>
    <w:p>
      <w:pPr>
        <w:numPr>
          <w:ilvl w:val="0"/>
          <w:numId w:val="90"/>
        </w:numPr>
        <w:spacing w:after="0" w:line="0" w:lineRule="atLeast"/>
        <w:rPr>
          <w:rFonts w:ascii="黑体" w:hAnsi="黑体" w:eastAsia="黑体" w:cs="黑体"/>
          <w:sz w:val="18"/>
          <w:szCs w:val="18"/>
        </w:rPr>
      </w:pPr>
      <w:r>
        <w:rPr>
          <w:rFonts w:hint="eastAsia" w:ascii="黑体" w:hAnsi="黑体" w:eastAsia="黑体" w:cs="黑体"/>
          <w:sz w:val="18"/>
          <w:szCs w:val="18"/>
        </w:rPr>
        <w:t>功能：</w:t>
      </w:r>
    </w:p>
    <w:p>
      <w:pPr>
        <w:numPr>
          <w:ilvl w:val="3"/>
          <w:numId w:val="94"/>
        </w:numPr>
        <w:spacing w:after="0" w:line="0" w:lineRule="atLeast"/>
        <w:rPr>
          <w:rFonts w:ascii="黑体" w:hAnsi="黑体" w:eastAsia="黑体" w:cs="黑体"/>
          <w:sz w:val="18"/>
          <w:szCs w:val="18"/>
        </w:rPr>
      </w:pPr>
      <w:r>
        <w:rPr>
          <w:rFonts w:hint="eastAsia" w:ascii="黑体" w:hAnsi="黑体" w:eastAsia="黑体" w:cs="黑体"/>
          <w:sz w:val="18"/>
          <w:szCs w:val="18"/>
        </w:rPr>
        <w:t>解毒：解过氧化物，氧化酶和过氧化氢酶偶联，形成由过氧化氢协调的简单呼吸链</w:t>
      </w:r>
    </w:p>
    <w:p>
      <w:pPr>
        <w:numPr>
          <w:ilvl w:val="3"/>
          <w:numId w:val="94"/>
        </w:numPr>
        <w:spacing w:after="0" w:line="0" w:lineRule="atLeast"/>
        <w:rPr>
          <w:rFonts w:ascii="黑体" w:hAnsi="黑体" w:eastAsia="黑体" w:cs="黑体"/>
          <w:sz w:val="18"/>
          <w:szCs w:val="18"/>
        </w:rPr>
      </w:pPr>
      <w:r>
        <w:rPr>
          <w:rFonts w:hint="eastAsia" w:ascii="黑体" w:hAnsi="黑体" w:eastAsia="黑体" w:cs="黑体"/>
          <w:sz w:val="18"/>
          <w:szCs w:val="18"/>
        </w:rPr>
        <w:t>张力：调节高氧条件下的细胞氧张力，避免高氧损害</w:t>
      </w:r>
    </w:p>
    <w:p>
      <w:pPr>
        <w:numPr>
          <w:ilvl w:val="3"/>
          <w:numId w:val="94"/>
        </w:numPr>
        <w:spacing w:after="0" w:line="0" w:lineRule="atLeast"/>
        <w:rPr>
          <w:rFonts w:ascii="黑体" w:hAnsi="黑体" w:eastAsia="黑体" w:cs="黑体"/>
          <w:sz w:val="18"/>
          <w:szCs w:val="18"/>
        </w:rPr>
      </w:pPr>
      <w:r>
        <w:rPr>
          <w:rFonts w:hint="eastAsia" w:ascii="黑体" w:hAnsi="黑体" w:eastAsia="黑体" w:cs="黑体"/>
          <w:sz w:val="18"/>
          <w:szCs w:val="18"/>
        </w:rPr>
        <w:t>供能：分解脂肪酸等高能分子供能</w:t>
      </w:r>
    </w:p>
    <w:p>
      <w:pPr>
        <w:numPr>
          <w:ilvl w:val="0"/>
          <w:numId w:val="90"/>
        </w:numPr>
        <w:spacing w:after="0" w:line="0" w:lineRule="atLeast"/>
        <w:rPr>
          <w:rFonts w:ascii="黑体" w:hAnsi="黑体" w:eastAsia="黑体" w:cs="黑体"/>
          <w:sz w:val="18"/>
          <w:szCs w:val="18"/>
        </w:rPr>
      </w:pPr>
      <w:r>
        <w:rPr>
          <w:rFonts w:hint="eastAsia" w:ascii="黑体" w:hAnsi="黑体" w:eastAsia="黑体" w:cs="黑体"/>
          <w:sz w:val="18"/>
          <w:szCs w:val="18"/>
        </w:rPr>
        <w:t>形成：</w:t>
      </w:r>
    </w:p>
    <w:p>
      <w:pPr>
        <w:numPr>
          <w:ilvl w:val="3"/>
          <w:numId w:val="95"/>
        </w:numPr>
        <w:spacing w:after="0" w:line="0" w:lineRule="atLeast"/>
        <w:rPr>
          <w:rFonts w:ascii="黑体" w:hAnsi="黑体" w:eastAsia="黑体" w:cs="黑体"/>
          <w:sz w:val="18"/>
          <w:szCs w:val="18"/>
        </w:rPr>
      </w:pPr>
      <w:r>
        <w:rPr>
          <w:rFonts w:hint="eastAsia" w:ascii="黑体" w:hAnsi="黑体" w:eastAsia="黑体" w:cs="黑体"/>
          <w:sz w:val="18"/>
          <w:szCs w:val="18"/>
        </w:rPr>
        <w:t>两种观点</w:t>
      </w:r>
    </w:p>
    <w:p>
      <w:pPr>
        <w:numPr>
          <w:ilvl w:val="0"/>
          <w:numId w:val="96"/>
        </w:numPr>
        <w:spacing w:after="0" w:line="0" w:lineRule="atLeast"/>
        <w:ind w:left="1460" w:hanging="360"/>
        <w:rPr>
          <w:rFonts w:ascii="黑体" w:hAnsi="黑体" w:eastAsia="黑体" w:cs="黑体"/>
          <w:sz w:val="18"/>
          <w:szCs w:val="18"/>
        </w:rPr>
      </w:pPr>
      <w:r>
        <w:rPr>
          <w:rFonts w:hint="eastAsia" w:ascii="黑体" w:hAnsi="黑体" w:eastAsia="黑体" w:cs="黑体"/>
          <w:sz w:val="18"/>
          <w:szCs w:val="18"/>
        </w:rPr>
        <w:t>类似溶酶体：酶蛋白在内质网附着的核糖体上合成，内质网加工，转运小泡转移、分化</w:t>
      </w:r>
    </w:p>
    <w:p>
      <w:pPr>
        <w:numPr>
          <w:ilvl w:val="0"/>
          <w:numId w:val="96"/>
        </w:numPr>
        <w:spacing w:after="0" w:line="0" w:lineRule="atLeast"/>
        <w:ind w:left="1460" w:hanging="360"/>
        <w:rPr>
          <w:rFonts w:ascii="黑体" w:hAnsi="黑体" w:eastAsia="黑体" w:cs="黑体"/>
          <w:sz w:val="18"/>
          <w:szCs w:val="18"/>
        </w:rPr>
      </w:pPr>
      <w:r>
        <w:rPr>
          <w:rFonts w:hint="eastAsia" w:ascii="黑体" w:hAnsi="黑体" w:eastAsia="黑体" w:cs="黑体"/>
          <w:sz w:val="18"/>
          <w:szCs w:val="18"/>
        </w:rPr>
        <w:t>类似线粒体：原有过氧化物酶体分裂、装配</w:t>
      </w:r>
    </w:p>
    <w:p>
      <w:pPr>
        <w:numPr>
          <w:ilvl w:val="3"/>
          <w:numId w:val="95"/>
        </w:numPr>
        <w:spacing w:after="0" w:line="0" w:lineRule="atLeast"/>
        <w:rPr>
          <w:rFonts w:ascii="黑体" w:hAnsi="黑体" w:eastAsia="黑体" w:cs="黑体"/>
          <w:sz w:val="18"/>
          <w:szCs w:val="18"/>
        </w:rPr>
      </w:pPr>
      <w:r>
        <w:rPr>
          <w:rFonts w:hint="eastAsia" w:ascii="黑体" w:hAnsi="黑体" w:eastAsia="黑体" w:cs="黑体"/>
          <w:sz w:val="18"/>
          <w:szCs w:val="18"/>
        </w:rPr>
        <w:t>中间过程：内质网承担部分工作</w:t>
      </w:r>
    </w:p>
    <w:p>
      <w:pPr>
        <w:numPr>
          <w:ilvl w:val="0"/>
          <w:numId w:val="97"/>
        </w:numPr>
        <w:spacing w:after="0" w:line="0" w:lineRule="atLeast"/>
        <w:ind w:left="1460" w:hanging="360"/>
        <w:rPr>
          <w:rFonts w:ascii="黑体" w:hAnsi="黑体" w:eastAsia="黑体" w:cs="黑体"/>
          <w:sz w:val="18"/>
          <w:szCs w:val="18"/>
        </w:rPr>
      </w:pPr>
      <w:r>
        <w:rPr>
          <w:rFonts w:hint="eastAsia" w:ascii="黑体" w:hAnsi="黑体" w:eastAsia="黑体" w:cs="黑体"/>
          <w:sz w:val="18"/>
          <w:szCs w:val="18"/>
        </w:rPr>
        <w:t>合成膜脂，再通过磷脂交换蛋白或膜泡运输来转运</w:t>
      </w:r>
    </w:p>
    <w:p>
      <w:pPr>
        <w:numPr>
          <w:ilvl w:val="0"/>
          <w:numId w:val="97"/>
        </w:numPr>
        <w:spacing w:after="0" w:line="0" w:lineRule="atLeast"/>
        <w:ind w:left="1460" w:hanging="360"/>
        <w:rPr>
          <w:rFonts w:ascii="黑体" w:hAnsi="黑体" w:eastAsia="黑体" w:cs="黑体"/>
          <w:sz w:val="18"/>
          <w:szCs w:val="18"/>
        </w:rPr>
      </w:pPr>
      <w:r>
        <w:rPr>
          <w:rFonts w:hint="eastAsia" w:ascii="黑体" w:hAnsi="黑体" w:eastAsia="黑体" w:cs="黑体"/>
          <w:sz w:val="18"/>
          <w:szCs w:val="18"/>
        </w:rPr>
        <w:t>合成膜整合蛋白，在胞质游离核糖体合成，通过与内质网相关的不同途径嵌入过氧化物酶体的胞质膜</w:t>
      </w:r>
    </w:p>
    <w:p>
      <w:pPr>
        <w:rPr>
          <w:rFonts w:ascii="黑体" w:hAnsi="黑体" w:eastAsia="黑体" w:cs="黑体"/>
          <w:sz w:val="18"/>
          <w:szCs w:val="18"/>
        </w:rPr>
      </w:pPr>
      <w:r>
        <w:rPr>
          <w:rFonts w:hint="eastAsia" w:ascii="黑体" w:hAnsi="黑体" w:eastAsia="黑体" w:cs="黑体"/>
          <w:sz w:val="18"/>
          <w:szCs w:val="18"/>
        </w:rPr>
        <w:br w:type="page"/>
      </w:r>
    </w:p>
    <w:p>
      <w:pPr>
        <w:spacing w:after="0" w:line="0" w:lineRule="atLeast"/>
        <w:jc w:val="center"/>
        <w:rPr>
          <w:rFonts w:ascii="黑体" w:hAnsi="黑体" w:eastAsia="黑体" w:cs="黑体"/>
          <w:sz w:val="18"/>
          <w:szCs w:val="18"/>
        </w:rPr>
      </w:pPr>
      <w:r>
        <w:rPr>
          <w:rFonts w:ascii="黑体" w:hAnsi="黑体" w:eastAsia="黑体" w:cs="黑体"/>
          <w:sz w:val="18"/>
          <w:szCs w:val="18"/>
        </w:rPr>
        <w:t xml:space="preserve">专题十 </w:t>
      </w:r>
      <w:r>
        <w:rPr>
          <w:rFonts w:hint="eastAsia" w:ascii="黑体" w:hAnsi="黑体" w:eastAsia="黑体" w:cs="黑体"/>
          <w:sz w:val="18"/>
          <w:szCs w:val="18"/>
        </w:rPr>
        <w:t>转运小泡</w:t>
      </w:r>
    </w:p>
    <w:p>
      <w:pPr>
        <w:numPr>
          <w:ilvl w:val="0"/>
          <w:numId w:val="98"/>
        </w:numPr>
        <w:spacing w:after="0" w:line="0" w:lineRule="atLeast"/>
        <w:rPr>
          <w:rFonts w:ascii="黑体" w:hAnsi="黑体" w:eastAsia="黑体" w:cs="黑体"/>
          <w:sz w:val="18"/>
          <w:szCs w:val="18"/>
        </w:rPr>
      </w:pPr>
      <w:r>
        <w:rPr>
          <w:rFonts w:hint="eastAsia" w:ascii="黑体" w:hAnsi="黑体" w:eastAsia="黑体" w:cs="黑体"/>
          <w:sz w:val="18"/>
          <w:szCs w:val="18"/>
        </w:rPr>
        <w:t>形成：细胞器膜外凸或内凹芽生形成，主动自我装配，伴随物质转运</w:t>
      </w:r>
    </w:p>
    <w:p>
      <w:pPr>
        <w:numPr>
          <w:ilvl w:val="0"/>
          <w:numId w:val="98"/>
        </w:numPr>
        <w:spacing w:after="0" w:line="0" w:lineRule="atLeast"/>
        <w:rPr>
          <w:rFonts w:ascii="黑体" w:hAnsi="黑体" w:eastAsia="黑体" w:cs="黑体"/>
          <w:sz w:val="18"/>
          <w:szCs w:val="18"/>
        </w:rPr>
      </w:pPr>
      <w:r>
        <w:rPr>
          <w:rFonts w:hint="eastAsia" w:ascii="黑体" w:hAnsi="黑体" w:eastAsia="黑体" w:cs="黑体"/>
          <w:sz w:val="18"/>
          <w:szCs w:val="18"/>
        </w:rPr>
        <w:t>转运：出芽，产生、断离，和目标膜融合，双向运输，物质交换、信号传递，定向运输</w:t>
      </w:r>
    </w:p>
    <w:p>
      <w:pPr>
        <w:numPr>
          <w:ilvl w:val="0"/>
          <w:numId w:val="98"/>
        </w:numPr>
        <w:spacing w:after="0" w:line="0" w:lineRule="atLeast"/>
        <w:rPr>
          <w:rFonts w:ascii="黑体" w:hAnsi="黑体" w:eastAsia="黑体" w:cs="黑体"/>
          <w:sz w:val="18"/>
          <w:szCs w:val="18"/>
        </w:rPr>
      </w:pPr>
      <w:r>
        <w:rPr>
          <w:rFonts w:hint="eastAsia" w:ascii="黑体" w:hAnsi="黑体" w:eastAsia="黑体" w:cs="黑体"/>
          <w:sz w:val="18"/>
          <w:szCs w:val="18"/>
        </w:rPr>
        <w:t>途径：</w:t>
      </w:r>
    </w:p>
    <w:p>
      <w:pPr>
        <w:numPr>
          <w:ilvl w:val="3"/>
          <w:numId w:val="99"/>
        </w:numPr>
        <w:spacing w:after="0" w:line="0" w:lineRule="atLeast"/>
        <w:rPr>
          <w:rFonts w:ascii="黑体" w:hAnsi="黑体" w:eastAsia="黑体" w:cs="黑体"/>
          <w:sz w:val="18"/>
          <w:szCs w:val="18"/>
        </w:rPr>
      </w:pPr>
      <w:r>
        <w:rPr>
          <w:rFonts w:hint="eastAsia" w:ascii="黑体" w:hAnsi="黑体" w:eastAsia="黑体" w:cs="黑体"/>
          <w:sz w:val="18"/>
          <w:szCs w:val="18"/>
        </w:rPr>
        <w:t>门控运输：由特定的分拣信号（如核定位信号）介导，通过核孔复合体的选择性作用，在细胞溶质与细胞核之间所进行的蛋白质运输</w:t>
      </w:r>
    </w:p>
    <w:p>
      <w:pPr>
        <w:numPr>
          <w:ilvl w:val="3"/>
          <w:numId w:val="99"/>
        </w:numPr>
        <w:spacing w:after="0" w:line="0" w:lineRule="atLeast"/>
        <w:rPr>
          <w:rFonts w:ascii="黑体" w:hAnsi="黑体" w:eastAsia="黑体" w:cs="黑体"/>
          <w:sz w:val="18"/>
          <w:szCs w:val="18"/>
        </w:rPr>
      </w:pPr>
      <w:r>
        <w:rPr>
          <w:rFonts w:hint="eastAsia" w:ascii="黑体" w:hAnsi="黑体" w:eastAsia="黑体" w:cs="黑体"/>
          <w:sz w:val="18"/>
          <w:szCs w:val="18"/>
        </w:rPr>
        <w:t>穿膜运输：通过结合在膜上的蛋白质转运体进行的蛋白质运输。在细胞质溶质中合成的蛋白质就是经由这种方式被运输到内质网和线粒体的</w:t>
      </w:r>
    </w:p>
    <w:p>
      <w:pPr>
        <w:numPr>
          <w:ilvl w:val="3"/>
          <w:numId w:val="99"/>
        </w:numPr>
        <w:spacing w:after="0" w:line="0" w:lineRule="atLeast"/>
        <w:rPr>
          <w:rFonts w:ascii="黑体" w:hAnsi="黑体" w:eastAsia="黑体" w:cs="黑体"/>
          <w:sz w:val="18"/>
          <w:szCs w:val="18"/>
        </w:rPr>
      </w:pPr>
      <w:r>
        <w:rPr>
          <w:rFonts w:hint="eastAsia" w:ascii="黑体" w:hAnsi="黑体" w:eastAsia="黑体" w:cs="黑体"/>
          <w:sz w:val="18"/>
          <w:szCs w:val="18"/>
        </w:rPr>
        <w:t xml:space="preserve">小泡运输：又称囊泡运输或囊泡转运，是由不同膜性运输小泡承载的一种蛋白质运输形式  </w:t>
      </w:r>
    </w:p>
    <w:p>
      <w:pPr>
        <w:numPr>
          <w:ilvl w:val="0"/>
          <w:numId w:val="98"/>
        </w:numPr>
        <w:spacing w:after="0" w:line="0" w:lineRule="atLeast"/>
        <w:rPr>
          <w:rFonts w:ascii="黑体" w:hAnsi="黑体" w:eastAsia="黑体" w:cs="黑体"/>
          <w:sz w:val="18"/>
          <w:szCs w:val="18"/>
        </w:rPr>
      </w:pPr>
      <w:r>
        <w:rPr>
          <w:rFonts w:hint="eastAsia" w:ascii="黑体" w:hAnsi="黑体" w:eastAsia="黑体" w:cs="黑体"/>
          <w:sz w:val="18"/>
          <w:szCs w:val="18"/>
        </w:rPr>
        <w:t>分类：网格蛋白有被小泡</w:t>
      </w:r>
      <w:r>
        <w:rPr>
          <w:rFonts w:ascii="黑体" w:hAnsi="黑体" w:eastAsia="黑体" w:cs="黑体"/>
          <w:sz w:val="18"/>
          <w:szCs w:val="18"/>
        </w:rPr>
        <w:t>、</w:t>
      </w:r>
      <w:r>
        <w:rPr>
          <w:rFonts w:hint="eastAsia" w:ascii="黑体" w:hAnsi="黑体" w:eastAsia="黑体" w:cs="黑体"/>
          <w:sz w:val="18"/>
          <w:szCs w:val="18"/>
        </w:rPr>
        <w:t>COP II</w:t>
      </w:r>
      <w:r>
        <w:rPr>
          <w:rFonts w:ascii="黑体" w:hAnsi="黑体" w:eastAsia="黑体" w:cs="黑体"/>
          <w:sz w:val="18"/>
          <w:szCs w:val="18"/>
        </w:rPr>
        <w:t>、</w:t>
      </w:r>
      <w:r>
        <w:rPr>
          <w:rFonts w:hint="eastAsia" w:ascii="黑体" w:hAnsi="黑体" w:eastAsia="黑体" w:cs="黑体"/>
          <w:sz w:val="18"/>
          <w:szCs w:val="18"/>
        </w:rPr>
        <w:t>COP I</w:t>
      </w:r>
    </w:p>
    <w:p>
      <w:pPr>
        <w:numPr>
          <w:ilvl w:val="0"/>
          <w:numId w:val="98"/>
        </w:numPr>
        <w:spacing w:after="0" w:line="0" w:lineRule="atLeast"/>
        <w:rPr>
          <w:rFonts w:ascii="黑体" w:hAnsi="黑体" w:eastAsia="黑体" w:cs="黑体"/>
          <w:sz w:val="18"/>
          <w:szCs w:val="18"/>
        </w:rPr>
      </w:pPr>
      <w:r>
        <w:rPr>
          <w:rFonts w:ascii="黑体" w:hAnsi="黑体" w:eastAsia="黑体" w:cs="黑体"/>
          <w:sz w:val="18"/>
          <w:szCs w:val="18"/>
        </w:rPr>
        <w:t>运输路径：</w:t>
      </w:r>
      <w:r>
        <w:rPr>
          <w:rFonts w:hint="eastAsia" w:ascii="黑体" w:hAnsi="黑体" w:eastAsia="黑体" w:cs="黑体"/>
          <w:sz w:val="18"/>
          <w:szCs w:val="18"/>
        </w:rPr>
        <w:t>去2回1，其他网格</w:t>
      </w:r>
    </w:p>
    <w:p>
      <w:pPr>
        <w:numPr>
          <w:ilvl w:val="0"/>
          <w:numId w:val="98"/>
        </w:numPr>
        <w:spacing w:after="0" w:line="0" w:lineRule="atLeast"/>
        <w:rPr>
          <w:rFonts w:ascii="黑体" w:hAnsi="黑体" w:eastAsia="黑体" w:cs="黑体"/>
          <w:sz w:val="18"/>
          <w:szCs w:val="18"/>
        </w:rPr>
      </w:pPr>
      <w:r>
        <w:rPr>
          <w:rFonts w:hint="eastAsia" w:ascii="黑体" w:hAnsi="黑体" w:eastAsia="黑体" w:cs="黑体"/>
          <w:sz w:val="18"/>
          <w:szCs w:val="18"/>
        </w:rPr>
        <w:t>运输过程</w:t>
      </w:r>
    </w:p>
    <w:p>
      <w:pPr>
        <w:numPr>
          <w:ilvl w:val="3"/>
          <w:numId w:val="100"/>
        </w:numPr>
        <w:spacing w:after="0" w:line="0" w:lineRule="atLeast"/>
        <w:rPr>
          <w:rFonts w:ascii="黑体" w:hAnsi="黑体" w:eastAsia="黑体" w:cs="黑体"/>
          <w:sz w:val="18"/>
          <w:szCs w:val="18"/>
        </w:rPr>
      </w:pPr>
      <w:r>
        <w:rPr>
          <w:rFonts w:hint="eastAsia" w:ascii="黑体" w:hAnsi="黑体" w:eastAsia="黑体" w:cs="黑体"/>
          <w:sz w:val="18"/>
          <w:szCs w:val="18"/>
        </w:rPr>
        <w:t>形成：货物+膜受体+衣被蛋白/网格蛋白→出芽→有被小泡</w:t>
      </w:r>
    </w:p>
    <w:p>
      <w:pPr>
        <w:numPr>
          <w:ilvl w:val="3"/>
          <w:numId w:val="100"/>
        </w:numPr>
        <w:spacing w:after="0" w:line="0" w:lineRule="atLeast"/>
        <w:rPr>
          <w:rFonts w:ascii="黑体" w:hAnsi="黑体" w:eastAsia="黑体" w:cs="黑体"/>
          <w:sz w:val="18"/>
          <w:szCs w:val="18"/>
        </w:rPr>
      </w:pPr>
      <w:r>
        <w:rPr>
          <w:rFonts w:hint="eastAsia" w:ascii="黑体" w:hAnsi="黑体" w:eastAsia="黑体" w:cs="黑体"/>
          <w:sz w:val="18"/>
          <w:szCs w:val="18"/>
        </w:rPr>
        <w:t>运输：脱被，沿着微管骨架运输</w:t>
      </w:r>
    </w:p>
    <w:p>
      <w:pPr>
        <w:numPr>
          <w:ilvl w:val="3"/>
          <w:numId w:val="100"/>
        </w:numPr>
        <w:spacing w:after="0" w:line="0" w:lineRule="atLeast"/>
        <w:rPr>
          <w:rFonts w:ascii="黑体" w:hAnsi="黑体" w:eastAsia="黑体" w:cs="黑体"/>
          <w:sz w:val="18"/>
          <w:szCs w:val="18"/>
        </w:rPr>
      </w:pPr>
      <w:r>
        <w:rPr>
          <w:rFonts w:hint="eastAsia" w:ascii="黑体" w:hAnsi="黑体" w:eastAsia="黑体" w:cs="黑体"/>
          <w:sz w:val="18"/>
          <w:szCs w:val="18"/>
        </w:rPr>
        <w:t>定向：SNARE蛋白介导，囊泡膜和靶细胞器膜上有</w:t>
      </w:r>
    </w:p>
    <w:p>
      <w:pPr>
        <w:numPr>
          <w:ilvl w:val="3"/>
          <w:numId w:val="100"/>
        </w:numPr>
        <w:spacing w:after="0" w:line="0" w:lineRule="atLeast"/>
        <w:rPr>
          <w:rFonts w:ascii="黑体" w:hAnsi="黑体" w:eastAsia="黑体" w:cs="黑体"/>
          <w:sz w:val="18"/>
          <w:szCs w:val="18"/>
        </w:rPr>
      </w:pPr>
      <w:r>
        <w:rPr>
          <w:rFonts w:hint="eastAsia" w:ascii="黑体" w:hAnsi="黑体" w:eastAsia="黑体" w:cs="黑体"/>
          <w:sz w:val="18"/>
          <w:szCs w:val="18"/>
        </w:rPr>
        <w:t>卸货：锚定目的地、融合、释放</w:t>
      </w:r>
    </w:p>
    <w:p>
      <w:pPr>
        <w:spacing w:after="0" w:line="0" w:lineRule="atLeast"/>
        <w:jc w:val="center"/>
        <w:rPr>
          <w:rFonts w:ascii="黑体" w:hAnsi="黑体" w:eastAsia="黑体" w:cs="黑体"/>
          <w:sz w:val="18"/>
          <w:szCs w:val="18"/>
        </w:rPr>
      </w:pPr>
      <w:r>
        <w:rPr>
          <w:rFonts w:ascii="黑体" w:hAnsi="黑体" w:eastAsia="黑体" w:cs="黑体"/>
          <w:sz w:val="18"/>
          <w:szCs w:val="18"/>
        </w:rPr>
        <w:t>其实就是冬天出门送外卖</w:t>
      </w:r>
    </w:p>
    <w:p>
      <w:pPr>
        <w:spacing w:after="0" w:line="0" w:lineRule="atLeast"/>
        <w:jc w:val="center"/>
        <w:rPr>
          <w:rFonts w:ascii="黑体" w:hAnsi="黑体" w:eastAsia="黑体" w:cs="黑体"/>
          <w:sz w:val="18"/>
          <w:szCs w:val="18"/>
        </w:rPr>
      </w:pPr>
      <w:r>
        <w:rPr>
          <w:rFonts w:ascii="黑体" w:hAnsi="黑体" w:eastAsia="黑体" w:cs="黑体"/>
          <w:sz w:val="18"/>
          <w:szCs w:val="18"/>
        </w:rPr>
        <w:drawing>
          <wp:inline distT="0" distB="0" distL="114300" distR="114300">
            <wp:extent cx="4013200" cy="1846580"/>
            <wp:effectExtent l="0" t="0" r="0" b="0"/>
            <wp:docPr id="7" name="图片 7" descr="HiPaint_1730775776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iPaint_1730775776866"/>
                    <pic:cNvPicPr>
                      <a:picLocks noChangeAspect="1"/>
                    </pic:cNvPicPr>
                  </pic:nvPicPr>
                  <pic:blipFill>
                    <a:blip r:embed="rId13"/>
                    <a:srcRect l="9790" t="7600" r="14010" b="36304"/>
                    <a:stretch>
                      <a:fillRect/>
                    </a:stretch>
                  </pic:blipFill>
                  <pic:spPr>
                    <a:xfrm>
                      <a:off x="0" y="0"/>
                      <a:ext cx="4013200" cy="1846580"/>
                    </a:xfrm>
                    <a:prstGeom prst="rect">
                      <a:avLst/>
                    </a:prstGeom>
                  </pic:spPr>
                </pic:pic>
              </a:graphicData>
            </a:graphic>
          </wp:inline>
        </w:drawing>
      </w:r>
    </w:p>
    <w:p>
      <w:pPr>
        <w:numPr>
          <w:ilvl w:val="0"/>
          <w:numId w:val="98"/>
        </w:numPr>
        <w:spacing w:after="0" w:line="0" w:lineRule="atLeast"/>
        <w:rPr>
          <w:rFonts w:ascii="黑体" w:hAnsi="黑体" w:eastAsia="黑体" w:cs="黑体"/>
          <w:sz w:val="18"/>
          <w:szCs w:val="18"/>
        </w:rPr>
      </w:pPr>
      <w:r>
        <w:rPr>
          <w:rFonts w:hint="eastAsia" w:ascii="黑体" w:hAnsi="黑体" w:eastAsia="黑体" w:cs="黑体"/>
          <w:sz w:val="18"/>
          <w:szCs w:val="18"/>
        </w:rPr>
        <w:t>意义</w:t>
      </w:r>
    </w:p>
    <w:p>
      <w:pPr>
        <w:numPr>
          <w:ilvl w:val="3"/>
          <w:numId w:val="101"/>
        </w:numPr>
        <w:spacing w:after="0" w:line="0" w:lineRule="atLeast"/>
        <w:rPr>
          <w:rFonts w:ascii="黑体" w:hAnsi="黑体" w:eastAsia="黑体" w:cs="黑体"/>
          <w:sz w:val="18"/>
          <w:szCs w:val="18"/>
        </w:rPr>
      </w:pPr>
      <w:r>
        <w:rPr>
          <w:rFonts w:hint="eastAsia" w:ascii="黑体" w:hAnsi="黑体" w:eastAsia="黑体" w:cs="黑体"/>
          <w:sz w:val="18"/>
          <w:szCs w:val="18"/>
        </w:rPr>
        <w:t>整个过程特点：有序</w:t>
      </w:r>
      <w:r>
        <w:rPr>
          <w:rFonts w:ascii="黑体" w:hAnsi="黑体" w:eastAsia="黑体" w:cs="黑体"/>
          <w:sz w:val="18"/>
          <w:szCs w:val="18"/>
        </w:rPr>
        <w:t>、</w:t>
      </w:r>
      <w:r>
        <w:rPr>
          <w:rFonts w:hint="eastAsia" w:ascii="黑体" w:hAnsi="黑体" w:eastAsia="黑体" w:cs="黑体"/>
          <w:sz w:val="18"/>
          <w:szCs w:val="18"/>
        </w:rPr>
        <w:t>精确</w:t>
      </w:r>
      <w:r>
        <w:rPr>
          <w:rFonts w:ascii="黑体" w:hAnsi="黑体" w:eastAsia="黑体" w:cs="黑体"/>
          <w:sz w:val="18"/>
          <w:szCs w:val="18"/>
        </w:rPr>
        <w:t>、</w:t>
      </w:r>
      <w:r>
        <w:rPr>
          <w:rFonts w:hint="eastAsia" w:ascii="黑体" w:hAnsi="黑体" w:eastAsia="黑体" w:cs="黑体"/>
          <w:sz w:val="18"/>
          <w:szCs w:val="18"/>
        </w:rPr>
        <w:t>特异</w:t>
      </w:r>
      <w:r>
        <w:rPr>
          <w:rFonts w:ascii="黑体" w:hAnsi="黑体" w:eastAsia="黑体" w:cs="黑体"/>
          <w:sz w:val="18"/>
          <w:szCs w:val="18"/>
        </w:rPr>
        <w:t>、</w:t>
      </w:r>
      <w:r>
        <w:rPr>
          <w:rFonts w:hint="eastAsia" w:ascii="黑体" w:hAnsi="黑体" w:eastAsia="黑体" w:cs="黑体"/>
          <w:sz w:val="18"/>
          <w:szCs w:val="18"/>
        </w:rPr>
        <w:t>可控</w:t>
      </w:r>
    </w:p>
    <w:p>
      <w:pPr>
        <w:numPr>
          <w:ilvl w:val="3"/>
          <w:numId w:val="101"/>
        </w:numPr>
        <w:spacing w:after="0" w:line="0" w:lineRule="atLeast"/>
        <w:rPr>
          <w:rFonts w:ascii="黑体" w:hAnsi="黑体" w:eastAsia="黑体" w:cs="黑体"/>
          <w:sz w:val="18"/>
          <w:szCs w:val="18"/>
        </w:rPr>
      </w:pPr>
      <w:r>
        <w:rPr>
          <w:rFonts w:hint="eastAsia" w:ascii="黑体" w:hAnsi="黑体" w:eastAsia="黑体" w:cs="黑体"/>
          <w:sz w:val="18"/>
          <w:szCs w:val="18"/>
        </w:rPr>
        <w:t>促进细胞膜与内膜系统各成员之间形成膜流，实现膜的转换与替代更新</w:t>
      </w:r>
    </w:p>
    <w:p>
      <w:pPr>
        <w:spacing w:after="0" w:line="0" w:lineRule="atLeast"/>
        <w:rPr>
          <w:rFonts w:ascii="黑体" w:hAnsi="黑体" w:eastAsia="黑体" w:cs="黑体"/>
          <w:sz w:val="18"/>
          <w:szCs w:val="18"/>
        </w:rPr>
      </w:pPr>
    </w:p>
    <w:p>
      <w:pPr>
        <w:rPr>
          <w:rFonts w:ascii="黑体" w:hAnsi="黑体" w:eastAsia="黑体" w:cs="黑体"/>
          <w:sz w:val="18"/>
          <w:szCs w:val="18"/>
        </w:rPr>
      </w:pPr>
      <w:r>
        <w:rPr>
          <w:rFonts w:ascii="黑体" w:hAnsi="黑体" w:eastAsia="黑体" w:cs="黑体"/>
          <w:sz w:val="18"/>
          <w:szCs w:val="18"/>
        </w:rPr>
        <w:br w:type="page"/>
      </w:r>
    </w:p>
    <w:p>
      <w:pPr>
        <w:spacing w:after="0" w:line="0" w:lineRule="atLeast"/>
        <w:jc w:val="center"/>
        <w:rPr>
          <w:rFonts w:ascii="黑体" w:hAnsi="黑体" w:eastAsia="黑体" w:cs="黑体"/>
          <w:sz w:val="18"/>
          <w:szCs w:val="18"/>
        </w:rPr>
      </w:pPr>
      <w:r>
        <w:rPr>
          <w:rFonts w:ascii="黑体" w:hAnsi="黑体" w:eastAsia="黑体" w:cs="黑体"/>
          <w:sz w:val="18"/>
          <w:szCs w:val="18"/>
        </w:rPr>
        <w:t xml:space="preserve">专题十一 </w:t>
      </w:r>
      <w:r>
        <w:rPr>
          <w:rFonts w:hint="eastAsia" w:ascii="黑体" w:hAnsi="黑体" w:eastAsia="黑体" w:cs="黑体"/>
          <w:sz w:val="18"/>
          <w:szCs w:val="18"/>
        </w:rPr>
        <w:t>线粒体</w:t>
      </w:r>
      <w:r>
        <w:rPr>
          <w:rFonts w:ascii="黑体" w:hAnsi="黑体" w:eastAsia="黑体" w:cs="黑体"/>
          <w:sz w:val="18"/>
          <w:szCs w:val="18"/>
        </w:rPr>
        <w:t>（非重点）</w:t>
      </w:r>
    </w:p>
    <w:p>
      <w:pPr>
        <w:numPr>
          <w:ilvl w:val="0"/>
          <w:numId w:val="102"/>
        </w:numPr>
        <w:spacing w:after="0" w:line="0" w:lineRule="atLeast"/>
        <w:rPr>
          <w:rFonts w:ascii="黑体" w:hAnsi="黑体" w:eastAsia="黑体" w:cs="黑体"/>
          <w:sz w:val="18"/>
          <w:szCs w:val="18"/>
        </w:rPr>
      </w:pPr>
      <w:r>
        <w:rPr>
          <w:rFonts w:hint="eastAsia" w:ascii="黑体" w:hAnsi="黑体" w:eastAsia="黑体" w:cs="黑体"/>
          <w:sz w:val="18"/>
          <w:szCs w:val="18"/>
        </w:rPr>
        <w:t>分布：哺成红外所有真核细胞，最需要能量的地方，与</w:t>
      </w:r>
      <w:r>
        <w:rPr>
          <w:rFonts w:ascii="黑体" w:hAnsi="黑体" w:eastAsia="黑体" w:cs="黑体"/>
          <w:sz w:val="18"/>
          <w:szCs w:val="18"/>
        </w:rPr>
        <w:t>对能量的需要</w:t>
      </w:r>
      <w:r>
        <w:rPr>
          <w:rFonts w:hint="eastAsia" w:ascii="黑体" w:hAnsi="黑体" w:eastAsia="黑体" w:cs="黑体"/>
          <w:sz w:val="18"/>
          <w:szCs w:val="18"/>
        </w:rPr>
        <w:t>对应</w:t>
      </w:r>
    </w:p>
    <w:p>
      <w:pPr>
        <w:numPr>
          <w:ilvl w:val="0"/>
          <w:numId w:val="102"/>
        </w:numPr>
        <w:spacing w:after="0" w:line="0" w:lineRule="atLeast"/>
        <w:rPr>
          <w:rFonts w:ascii="黑体" w:hAnsi="黑体" w:eastAsia="黑体" w:cs="黑体"/>
          <w:sz w:val="18"/>
          <w:szCs w:val="18"/>
        </w:rPr>
      </w:pPr>
      <w:r>
        <w:rPr>
          <w:rFonts w:hint="eastAsia" w:ascii="黑体" w:hAnsi="黑体" w:eastAsia="黑体" w:cs="黑体"/>
          <w:sz w:val="18"/>
          <w:szCs w:val="18"/>
        </w:rPr>
        <w:t>形态：线状、粒状、杆状</w:t>
      </w:r>
    </w:p>
    <w:p>
      <w:pPr>
        <w:numPr>
          <w:ilvl w:val="0"/>
          <w:numId w:val="102"/>
        </w:numPr>
        <w:spacing w:after="0" w:line="0" w:lineRule="atLeast"/>
        <w:rPr>
          <w:rFonts w:ascii="黑体" w:hAnsi="黑体" w:eastAsia="黑体" w:cs="黑体"/>
          <w:sz w:val="18"/>
          <w:szCs w:val="18"/>
        </w:rPr>
      </w:pPr>
      <w:r>
        <w:rPr>
          <w:rFonts w:hint="eastAsia" w:ascii="黑体" w:hAnsi="黑体" w:eastAsia="黑体" w:cs="黑体"/>
          <w:sz w:val="18"/>
          <w:szCs w:val="18"/>
        </w:rPr>
        <w:t>结构：双层单位膜套叠而成的封闭性膜囊</w:t>
      </w:r>
    </w:p>
    <w:p>
      <w:pPr>
        <w:numPr>
          <w:ilvl w:val="0"/>
          <w:numId w:val="103"/>
        </w:numPr>
        <w:spacing w:after="0" w:line="0" w:lineRule="atLeast"/>
        <w:ind w:firstLine="360" w:firstLineChars="200"/>
        <w:rPr>
          <w:rFonts w:ascii="黑体" w:hAnsi="黑体" w:eastAsia="黑体" w:cs="黑体"/>
          <w:sz w:val="18"/>
          <w:szCs w:val="18"/>
        </w:rPr>
      </w:pPr>
      <w:r>
        <w:rPr>
          <w:rFonts w:hint="eastAsia" w:ascii="黑体" w:hAnsi="黑体" w:eastAsia="黑体" w:cs="黑体"/>
          <w:sz w:val="18"/>
          <w:szCs w:val="18"/>
        </w:rPr>
        <w:t>外膜：脂类蛋白对半分，多种转运蛋白，水通道，小分子可过</w:t>
      </w:r>
    </w:p>
    <w:p>
      <w:pPr>
        <w:numPr>
          <w:ilvl w:val="0"/>
          <w:numId w:val="103"/>
        </w:numPr>
        <w:spacing w:after="0" w:line="0" w:lineRule="atLeast"/>
        <w:ind w:firstLine="360" w:firstLineChars="200"/>
        <w:rPr>
          <w:rFonts w:ascii="黑体" w:hAnsi="黑体" w:eastAsia="黑体" w:cs="黑体"/>
          <w:sz w:val="18"/>
          <w:szCs w:val="18"/>
        </w:rPr>
      </w:pPr>
      <w:r>
        <w:rPr>
          <w:rFonts w:ascii="黑体" w:hAnsi="黑体" w:eastAsia="黑体" w:cs="黑体"/>
          <w:sz w:val="18"/>
          <w:szCs w:val="18"/>
        </w:rPr>
        <w:drawing>
          <wp:anchor distT="0" distB="0" distL="114300" distR="114300" simplePos="0" relativeHeight="251661312" behindDoc="1" locked="0" layoutInCell="1" allowOverlap="1">
            <wp:simplePos x="0" y="0"/>
            <wp:positionH relativeFrom="column">
              <wp:posOffset>3853815</wp:posOffset>
            </wp:positionH>
            <wp:positionV relativeFrom="paragraph">
              <wp:posOffset>142240</wp:posOffset>
            </wp:positionV>
            <wp:extent cx="2245360" cy="1406525"/>
            <wp:effectExtent l="0" t="0" r="2540" b="3175"/>
            <wp:wrapNone/>
            <wp:docPr id="9" name="图片 9" descr="HiPaint_1730795468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iPaint_1730795468705"/>
                    <pic:cNvPicPr>
                      <a:picLocks noChangeAspect="1"/>
                    </pic:cNvPicPr>
                  </pic:nvPicPr>
                  <pic:blipFill>
                    <a:blip r:embed="rId14"/>
                    <a:srcRect l="26381" t="10108" r="24632" b="40799"/>
                    <a:stretch>
                      <a:fillRect/>
                    </a:stretch>
                  </pic:blipFill>
                  <pic:spPr>
                    <a:xfrm>
                      <a:off x="0" y="0"/>
                      <a:ext cx="2245360" cy="1406525"/>
                    </a:xfrm>
                    <a:prstGeom prst="rect">
                      <a:avLst/>
                    </a:prstGeom>
                  </pic:spPr>
                </pic:pic>
              </a:graphicData>
            </a:graphic>
          </wp:anchor>
        </w:drawing>
      </w:r>
      <w:r>
        <w:rPr>
          <w:rFonts w:hint="eastAsia" w:ascii="黑体" w:hAnsi="黑体" w:eastAsia="黑体" w:cs="黑体"/>
          <w:sz w:val="18"/>
          <w:szCs w:val="18"/>
        </w:rPr>
        <w:t>内膜：脂类蛋白1:4，膜通透性小，很小分子才能过，高度选择通透性，比外膜薄</w:t>
      </w:r>
    </w:p>
    <w:p>
      <w:pPr>
        <w:numPr>
          <w:ilvl w:val="0"/>
          <w:numId w:val="103"/>
        </w:numPr>
        <w:spacing w:after="0" w:line="0" w:lineRule="atLeast"/>
        <w:ind w:firstLine="360" w:firstLineChars="200"/>
        <w:rPr>
          <w:rFonts w:ascii="黑体" w:hAnsi="黑体" w:eastAsia="黑体" w:cs="黑体"/>
          <w:sz w:val="18"/>
          <w:szCs w:val="18"/>
        </w:rPr>
      </w:pPr>
      <w:r>
        <w:rPr>
          <w:rFonts w:hint="eastAsia" w:ascii="黑体" w:hAnsi="黑体" w:eastAsia="黑体" w:cs="黑体"/>
          <w:sz w:val="18"/>
          <w:szCs w:val="18"/>
        </w:rPr>
        <w:t>内膜向内突出形成嵴，附着基粒</w:t>
      </w:r>
    </w:p>
    <w:p>
      <w:pPr>
        <w:numPr>
          <w:ilvl w:val="0"/>
          <w:numId w:val="103"/>
        </w:numPr>
        <w:spacing w:after="0" w:line="0" w:lineRule="atLeast"/>
        <w:ind w:firstLine="360" w:firstLineChars="200"/>
        <w:rPr>
          <w:rFonts w:ascii="黑体" w:hAnsi="黑体" w:eastAsia="黑体" w:cs="黑体"/>
          <w:sz w:val="18"/>
          <w:szCs w:val="18"/>
        </w:rPr>
      </w:pPr>
      <w:r>
        <w:rPr>
          <w:rFonts w:hint="eastAsia" w:ascii="黑体" w:hAnsi="黑体" w:eastAsia="黑体" w:cs="黑体"/>
          <w:sz w:val="18"/>
          <w:szCs w:val="18"/>
        </w:rPr>
        <w:t>内外膜相互接触的地方形成转位接触点，蛋白质进出通道</w:t>
      </w:r>
    </w:p>
    <w:p>
      <w:pPr>
        <w:numPr>
          <w:ilvl w:val="0"/>
          <w:numId w:val="103"/>
        </w:numPr>
        <w:spacing w:after="0" w:line="0" w:lineRule="atLeast"/>
        <w:ind w:firstLine="360" w:firstLineChars="200"/>
        <w:rPr>
          <w:rFonts w:ascii="黑体" w:hAnsi="黑体" w:eastAsia="黑体" w:cs="黑体"/>
          <w:sz w:val="18"/>
          <w:szCs w:val="18"/>
        </w:rPr>
      </w:pPr>
      <w:r>
        <w:rPr>
          <w:rFonts w:hint="eastAsia" w:ascii="黑体" w:hAnsi="黑体" w:eastAsia="黑体" w:cs="黑体"/>
          <w:sz w:val="18"/>
          <w:szCs w:val="18"/>
        </w:rPr>
        <w:t>膜间腔：内外膜之间</w:t>
      </w:r>
    </w:p>
    <w:p>
      <w:pPr>
        <w:numPr>
          <w:ilvl w:val="0"/>
          <w:numId w:val="103"/>
        </w:numPr>
        <w:spacing w:after="0" w:line="0" w:lineRule="atLeast"/>
        <w:ind w:firstLine="360" w:firstLineChars="200"/>
        <w:rPr>
          <w:rFonts w:ascii="黑体" w:hAnsi="黑体" w:eastAsia="黑体" w:cs="黑体"/>
          <w:sz w:val="18"/>
          <w:szCs w:val="18"/>
        </w:rPr>
      </w:pPr>
      <w:r>
        <w:rPr>
          <w:rFonts w:hint="eastAsia" w:ascii="黑体" w:hAnsi="黑体" w:eastAsia="黑体" w:cs="黑体"/>
          <w:sz w:val="18"/>
          <w:szCs w:val="18"/>
        </w:rPr>
        <w:t>基粒：ATP合酶复合体</w:t>
      </w:r>
    </w:p>
    <w:p>
      <w:pPr>
        <w:numPr>
          <w:ilvl w:val="0"/>
          <w:numId w:val="104"/>
        </w:numPr>
        <w:spacing w:after="0" w:line="0" w:lineRule="atLeast"/>
        <w:rPr>
          <w:rFonts w:ascii="黑体" w:hAnsi="黑体" w:eastAsia="黑体" w:cs="黑体"/>
          <w:sz w:val="18"/>
          <w:szCs w:val="18"/>
        </w:rPr>
      </w:pPr>
      <w:r>
        <w:rPr>
          <w:rFonts w:hint="eastAsia" w:ascii="黑体" w:hAnsi="黑体" w:eastAsia="黑体" w:cs="黑体"/>
          <w:sz w:val="18"/>
          <w:szCs w:val="18"/>
        </w:rPr>
        <w:t>寡霉素的解偶联作用可抑制ATP酶复合体合成ATP</w:t>
      </w:r>
    </w:p>
    <w:p>
      <w:pPr>
        <w:numPr>
          <w:ilvl w:val="0"/>
          <w:numId w:val="104"/>
        </w:numPr>
        <w:spacing w:after="0" w:line="0" w:lineRule="atLeast"/>
        <w:rPr>
          <w:rFonts w:ascii="黑体" w:hAnsi="黑体" w:eastAsia="黑体" w:cs="黑体"/>
          <w:sz w:val="18"/>
          <w:szCs w:val="18"/>
        </w:rPr>
      </w:pPr>
      <w:r>
        <w:rPr>
          <w:rFonts w:hint="eastAsia" w:ascii="黑体" w:hAnsi="黑体" w:eastAsia="黑体" w:cs="黑体"/>
          <w:sz w:val="18"/>
          <w:szCs w:val="18"/>
        </w:rPr>
        <w:t>ATP合酶活性在</w:t>
      </w:r>
      <w:r>
        <w:rPr>
          <w:rFonts w:ascii="黑体" w:hAnsi="黑体" w:eastAsia="黑体" w:cs="黑体"/>
          <w:sz w:val="18"/>
          <w:szCs w:val="18"/>
        </w:rPr>
        <w:t>线粒体内膜</w:t>
      </w:r>
    </w:p>
    <w:p>
      <w:pPr>
        <w:numPr>
          <w:ilvl w:val="0"/>
          <w:numId w:val="104"/>
        </w:numPr>
        <w:spacing w:after="0" w:line="0" w:lineRule="atLeast"/>
        <w:rPr>
          <w:rFonts w:ascii="黑体" w:hAnsi="黑体" w:eastAsia="黑体" w:cs="黑体"/>
          <w:sz w:val="18"/>
          <w:szCs w:val="18"/>
        </w:rPr>
      </w:pPr>
      <w:r>
        <w:rPr>
          <w:rFonts w:hint="eastAsia" w:ascii="黑体" w:hAnsi="黑体" w:eastAsia="黑体" w:cs="黑体"/>
          <w:sz w:val="18"/>
          <w:szCs w:val="18"/>
        </w:rPr>
        <w:t>分为头部.柄部和基片三部分;</w:t>
      </w:r>
    </w:p>
    <w:p>
      <w:pPr>
        <w:numPr>
          <w:ilvl w:val="0"/>
          <w:numId w:val="104"/>
        </w:numPr>
        <w:spacing w:after="0" w:line="0" w:lineRule="atLeast"/>
        <w:rPr>
          <w:rFonts w:ascii="黑体" w:hAnsi="黑体" w:eastAsia="黑体" w:cs="黑体"/>
          <w:sz w:val="18"/>
          <w:szCs w:val="18"/>
        </w:rPr>
      </w:pPr>
      <w:r>
        <w:rPr>
          <w:rFonts w:hint="eastAsia" w:ascii="黑体" w:hAnsi="黑体" w:eastAsia="黑体" w:cs="黑体"/>
          <w:sz w:val="18"/>
          <w:szCs w:val="18"/>
        </w:rPr>
        <w:t>基片是质子(H+)流向F1的穿膜通道</w:t>
      </w:r>
    </w:p>
    <w:p>
      <w:pPr>
        <w:numPr>
          <w:ilvl w:val="0"/>
          <w:numId w:val="104"/>
        </w:numPr>
        <w:spacing w:after="0" w:line="0" w:lineRule="atLeast"/>
        <w:rPr>
          <w:rFonts w:ascii="黑体" w:hAnsi="黑体" w:eastAsia="黑体" w:cs="黑体"/>
          <w:sz w:val="18"/>
          <w:szCs w:val="18"/>
        </w:rPr>
      </w:pPr>
      <w:r>
        <w:rPr>
          <w:rFonts w:hint="eastAsia" w:ascii="黑体" w:hAnsi="黑体" w:eastAsia="黑体" w:cs="黑体"/>
          <w:sz w:val="18"/>
          <w:szCs w:val="18"/>
        </w:rPr>
        <w:t>也称为F0F1ATP合酶</w:t>
      </w:r>
    </w:p>
    <w:p>
      <w:pPr>
        <w:numPr>
          <w:ilvl w:val="0"/>
          <w:numId w:val="103"/>
        </w:numPr>
        <w:spacing w:after="0" w:line="0" w:lineRule="atLeast"/>
        <w:ind w:firstLine="360" w:firstLineChars="200"/>
        <w:rPr>
          <w:rFonts w:ascii="黑体" w:hAnsi="黑体" w:eastAsia="黑体" w:cs="黑体"/>
          <w:sz w:val="18"/>
          <w:szCs w:val="18"/>
        </w:rPr>
      </w:pPr>
      <w:r>
        <w:rPr>
          <w:rFonts w:hint="eastAsia" w:ascii="黑体" w:hAnsi="黑体" w:eastAsia="黑体" w:cs="黑体"/>
          <w:sz w:val="18"/>
          <w:szCs w:val="18"/>
        </w:rPr>
        <w:t>基质：内膜和嵴包围的空间，氧化代谢场所</w:t>
      </w:r>
    </w:p>
    <w:p>
      <w:pPr>
        <w:numPr>
          <w:ilvl w:val="0"/>
          <w:numId w:val="102"/>
        </w:numPr>
        <w:spacing w:after="0" w:line="0" w:lineRule="atLeast"/>
        <w:rPr>
          <w:rFonts w:ascii="黑体" w:hAnsi="黑体" w:eastAsia="黑体" w:cs="黑体"/>
          <w:sz w:val="18"/>
          <w:szCs w:val="18"/>
        </w:rPr>
      </w:pPr>
      <w:r>
        <w:rPr>
          <w:rFonts w:hint="eastAsia" w:ascii="黑体" w:hAnsi="黑体" w:eastAsia="黑体" w:cs="黑体"/>
          <w:sz w:val="18"/>
          <w:szCs w:val="18"/>
        </w:rPr>
        <w:t>化学组成</w:t>
      </w:r>
    </w:p>
    <w:p>
      <w:pPr>
        <w:numPr>
          <w:ilvl w:val="0"/>
          <w:numId w:val="105"/>
        </w:numPr>
        <w:spacing w:after="0" w:line="0" w:lineRule="atLeast"/>
        <w:ind w:firstLine="360" w:firstLineChars="200"/>
        <w:rPr>
          <w:rFonts w:ascii="黑体" w:hAnsi="黑体" w:eastAsia="黑体" w:cs="黑体"/>
          <w:sz w:val="18"/>
          <w:szCs w:val="18"/>
        </w:rPr>
      </w:pPr>
      <w:r>
        <w:rPr>
          <w:rFonts w:hint="eastAsia" w:ascii="黑体" w:hAnsi="黑体" w:eastAsia="黑体" w:cs="黑体"/>
          <w:sz w:val="18"/>
          <w:szCs w:val="18"/>
        </w:rPr>
        <w:t>蛋白质，65－70%，膜蛋白+基质中的酶</w:t>
      </w:r>
    </w:p>
    <w:p>
      <w:pPr>
        <w:numPr>
          <w:ilvl w:val="0"/>
          <w:numId w:val="105"/>
        </w:numPr>
        <w:spacing w:after="0" w:line="0" w:lineRule="atLeast"/>
        <w:ind w:firstLine="360" w:firstLineChars="200"/>
        <w:rPr>
          <w:rFonts w:ascii="黑体" w:hAnsi="黑体" w:eastAsia="黑体" w:cs="黑体"/>
          <w:sz w:val="18"/>
          <w:szCs w:val="18"/>
        </w:rPr>
      </w:pPr>
      <w:r>
        <w:rPr>
          <w:rFonts w:hint="eastAsia" w:ascii="黑体" w:hAnsi="黑体" w:eastAsia="黑体" w:cs="黑体"/>
          <w:sz w:val="18"/>
          <w:szCs w:val="18"/>
        </w:rPr>
        <w:t>脂类，25－30%，主要磷脂</w:t>
      </w:r>
    </w:p>
    <w:p>
      <w:pPr>
        <w:numPr>
          <w:ilvl w:val="0"/>
          <w:numId w:val="105"/>
        </w:numPr>
        <w:spacing w:after="0" w:line="0" w:lineRule="atLeast"/>
        <w:ind w:firstLine="360" w:firstLineChars="200"/>
        <w:rPr>
          <w:rFonts w:ascii="黑体" w:hAnsi="黑体" w:eastAsia="黑体" w:cs="黑体"/>
          <w:sz w:val="18"/>
          <w:szCs w:val="18"/>
        </w:rPr>
      </w:pPr>
      <w:r>
        <w:rPr>
          <w:rFonts w:hint="eastAsia" w:ascii="黑体" w:hAnsi="黑体" w:eastAsia="黑体" w:cs="黑体"/>
          <w:sz w:val="18"/>
          <w:szCs w:val="18"/>
        </w:rPr>
        <w:t>DNA，在基质</w:t>
      </w:r>
    </w:p>
    <w:p>
      <w:pPr>
        <w:numPr>
          <w:ilvl w:val="0"/>
          <w:numId w:val="105"/>
        </w:numPr>
        <w:spacing w:after="0" w:line="0" w:lineRule="atLeast"/>
        <w:ind w:firstLine="360" w:firstLineChars="200"/>
        <w:rPr>
          <w:rFonts w:ascii="黑体" w:hAnsi="黑体" w:eastAsia="黑体" w:cs="黑体"/>
          <w:sz w:val="18"/>
          <w:szCs w:val="18"/>
        </w:rPr>
      </w:pPr>
      <w:r>
        <w:rPr>
          <w:rFonts w:hint="eastAsia" w:ascii="黑体" w:hAnsi="黑体" w:eastAsia="黑体" w:cs="黑体"/>
          <w:sz w:val="18"/>
          <w:szCs w:val="18"/>
        </w:rPr>
        <w:t>辅酶、维生素、无机离子</w:t>
      </w:r>
    </w:p>
    <w:p>
      <w:pPr>
        <w:numPr>
          <w:ilvl w:val="0"/>
          <w:numId w:val="102"/>
        </w:numPr>
        <w:spacing w:after="0" w:line="0" w:lineRule="atLeast"/>
        <w:rPr>
          <w:rFonts w:ascii="黑体" w:hAnsi="黑体" w:eastAsia="黑体" w:cs="黑体"/>
          <w:sz w:val="18"/>
          <w:szCs w:val="18"/>
        </w:rPr>
      </w:pPr>
      <w:r>
        <w:rPr>
          <w:rFonts w:hint="eastAsia" w:ascii="黑体" w:hAnsi="黑体" w:eastAsia="黑体" w:cs="黑体"/>
          <w:sz w:val="18"/>
          <w:szCs w:val="18"/>
        </w:rPr>
        <w:t>标志酶</w:t>
      </w:r>
    </w:p>
    <w:p>
      <w:pPr>
        <w:spacing w:after="0" w:line="0" w:lineRule="atLeast"/>
        <w:ind w:firstLine="420"/>
        <w:rPr>
          <w:rFonts w:ascii="黑体" w:hAnsi="黑体" w:eastAsia="黑体" w:cs="黑体"/>
          <w:sz w:val="18"/>
          <w:szCs w:val="18"/>
        </w:rPr>
      </w:pPr>
      <w:r>
        <w:rPr>
          <w:rFonts w:ascii="黑体" w:hAnsi="黑体" w:eastAsia="黑体" w:cs="黑体"/>
          <w:sz w:val="18"/>
          <w:szCs w:val="18"/>
        </w:rPr>
        <w:t>外：单胺氧化酶；中：腺苷酸激酶；内：细胞色素c氧化酶；里：苹果酸脱氢酶</w:t>
      </w:r>
    </w:p>
    <w:p>
      <w:pPr>
        <w:numPr>
          <w:ilvl w:val="0"/>
          <w:numId w:val="102"/>
        </w:numPr>
        <w:spacing w:after="0" w:line="0" w:lineRule="atLeast"/>
        <w:rPr>
          <w:rFonts w:ascii="黑体" w:hAnsi="黑体" w:eastAsia="黑体" w:cs="黑体"/>
          <w:sz w:val="18"/>
          <w:szCs w:val="18"/>
        </w:rPr>
      </w:pPr>
      <w:r>
        <w:rPr>
          <w:rFonts w:hint="eastAsia" w:ascii="黑体" w:hAnsi="黑体" w:eastAsia="黑体" w:cs="黑体"/>
          <w:sz w:val="18"/>
          <w:szCs w:val="18"/>
        </w:rPr>
        <w:t>遗传体系：</w:t>
      </w:r>
      <w:r>
        <w:rPr>
          <w:rFonts w:ascii="黑体" w:hAnsi="黑体" w:eastAsia="黑体" w:cs="黑体"/>
          <w:sz w:val="18"/>
          <w:szCs w:val="18"/>
        </w:rPr>
        <w:t>（了解）</w:t>
      </w:r>
    </w:p>
    <w:p>
      <w:pPr>
        <w:numPr>
          <w:ilvl w:val="0"/>
          <w:numId w:val="106"/>
        </w:numPr>
        <w:spacing w:after="0" w:line="0" w:lineRule="atLeast"/>
        <w:ind w:firstLine="360" w:firstLineChars="200"/>
        <w:rPr>
          <w:rFonts w:ascii="黑体" w:hAnsi="黑体" w:eastAsia="黑体" w:cs="黑体"/>
          <w:sz w:val="18"/>
          <w:szCs w:val="18"/>
        </w:rPr>
      </w:pPr>
      <w:r>
        <w:rPr>
          <w:rFonts w:ascii="黑体" w:hAnsi="黑体" w:eastAsia="黑体" w:cs="黑体"/>
          <w:sz w:val="18"/>
          <w:szCs w:val="18"/>
        </w:rPr>
        <w:t>独立但不多，13蛋白</w:t>
      </w:r>
    </w:p>
    <w:p>
      <w:pPr>
        <w:numPr>
          <w:ilvl w:val="0"/>
          <w:numId w:val="106"/>
        </w:numPr>
        <w:spacing w:after="0" w:line="0" w:lineRule="atLeast"/>
        <w:ind w:firstLine="360" w:firstLineChars="200"/>
        <w:rPr>
          <w:rFonts w:ascii="黑体" w:hAnsi="黑体" w:eastAsia="黑体" w:cs="黑体"/>
          <w:sz w:val="18"/>
          <w:szCs w:val="18"/>
        </w:rPr>
      </w:pPr>
      <w:r>
        <w:rPr>
          <w:rFonts w:ascii="黑体" w:hAnsi="黑体" w:eastAsia="黑体" w:cs="黑体"/>
          <w:sz w:val="18"/>
          <w:szCs w:val="18"/>
        </w:rPr>
        <w:t>轻重两条链，重的东西多</w:t>
      </w:r>
    </w:p>
    <w:p>
      <w:pPr>
        <w:numPr>
          <w:ilvl w:val="0"/>
          <w:numId w:val="106"/>
        </w:numPr>
        <w:spacing w:after="0" w:line="0" w:lineRule="atLeast"/>
        <w:ind w:firstLine="360" w:firstLineChars="200"/>
        <w:rPr>
          <w:rFonts w:ascii="黑体" w:hAnsi="黑体" w:eastAsia="黑体" w:cs="黑体"/>
          <w:sz w:val="18"/>
          <w:szCs w:val="18"/>
        </w:rPr>
      </w:pPr>
      <w:r>
        <w:rPr>
          <w:rFonts w:ascii="黑体" w:hAnsi="黑体" w:eastAsia="黑体" w:cs="黑体"/>
          <w:sz w:val="18"/>
          <w:szCs w:val="18"/>
        </w:rPr>
        <w:t>类比细菌拟核</w:t>
      </w:r>
    </w:p>
    <w:p>
      <w:pPr>
        <w:numPr>
          <w:ilvl w:val="0"/>
          <w:numId w:val="106"/>
        </w:numPr>
        <w:spacing w:after="0" w:line="0" w:lineRule="atLeast"/>
        <w:ind w:firstLine="360" w:firstLineChars="200"/>
        <w:rPr>
          <w:rFonts w:ascii="黑体" w:hAnsi="黑体" w:eastAsia="黑体" w:cs="黑体"/>
          <w:sz w:val="18"/>
          <w:szCs w:val="18"/>
        </w:rPr>
      </w:pPr>
      <w:r>
        <w:rPr>
          <w:rFonts w:ascii="黑体" w:hAnsi="黑体" w:eastAsia="黑体" w:cs="黑体"/>
          <w:sz w:val="18"/>
          <w:szCs w:val="18"/>
        </w:rPr>
        <w:t>老大依旧是细胞核</w:t>
      </w:r>
    </w:p>
    <w:p>
      <w:pPr>
        <w:numPr>
          <w:ilvl w:val="0"/>
          <w:numId w:val="106"/>
        </w:numPr>
        <w:spacing w:after="0" w:line="0" w:lineRule="atLeast"/>
        <w:ind w:firstLine="360" w:firstLineChars="200"/>
        <w:rPr>
          <w:rFonts w:ascii="黑体" w:hAnsi="黑体" w:eastAsia="黑体" w:cs="黑体"/>
          <w:sz w:val="18"/>
          <w:szCs w:val="18"/>
        </w:rPr>
      </w:pPr>
      <w:r>
        <w:rPr>
          <w:rFonts w:ascii="黑体" w:hAnsi="黑体" w:eastAsia="黑体" w:cs="黑体"/>
          <w:sz w:val="18"/>
          <w:szCs w:val="18"/>
        </w:rPr>
        <w:t>外面东西进来？分子伴侣防折叠防集聚，线粒体定位信号，消耗ATP转运，Tom→Tim，剪一段</w:t>
      </w:r>
    </w:p>
    <w:p>
      <w:pPr>
        <w:spacing w:after="0" w:line="0" w:lineRule="atLeast"/>
        <w:jc w:val="center"/>
        <w:rPr>
          <w:rFonts w:ascii="黑体" w:hAnsi="黑体" w:eastAsia="黑体" w:cs="黑体"/>
          <w:sz w:val="18"/>
          <w:szCs w:val="18"/>
        </w:rPr>
      </w:pPr>
      <w:r>
        <w:rPr>
          <w:rFonts w:ascii="黑体" w:hAnsi="黑体" w:eastAsia="黑体" w:cs="黑体"/>
          <w:sz w:val="18"/>
          <w:szCs w:val="18"/>
        </w:rPr>
        <w:drawing>
          <wp:inline distT="0" distB="0" distL="114300" distR="114300">
            <wp:extent cx="4522470" cy="1132840"/>
            <wp:effectExtent l="0" t="0" r="0" b="0"/>
            <wp:docPr id="10" name="图片 10" descr="HiPaint_173079666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iPaint_1730796668760"/>
                    <pic:cNvPicPr>
                      <a:picLocks noChangeAspect="1"/>
                    </pic:cNvPicPr>
                  </pic:nvPicPr>
                  <pic:blipFill>
                    <a:blip r:embed="rId15"/>
                    <a:srcRect l="5811" t="9857" r="8319" b="55729"/>
                    <a:stretch>
                      <a:fillRect/>
                    </a:stretch>
                  </pic:blipFill>
                  <pic:spPr>
                    <a:xfrm>
                      <a:off x="0" y="0"/>
                      <a:ext cx="4522470" cy="1132840"/>
                    </a:xfrm>
                    <a:prstGeom prst="rect">
                      <a:avLst/>
                    </a:prstGeom>
                  </pic:spPr>
                </pic:pic>
              </a:graphicData>
            </a:graphic>
          </wp:inline>
        </w:drawing>
      </w:r>
    </w:p>
    <w:p>
      <w:pPr>
        <w:numPr>
          <w:ilvl w:val="0"/>
          <w:numId w:val="102"/>
        </w:numPr>
        <w:spacing w:after="0" w:line="0" w:lineRule="atLeast"/>
        <w:rPr>
          <w:rFonts w:ascii="黑体" w:hAnsi="黑体" w:eastAsia="黑体" w:cs="黑体"/>
          <w:sz w:val="18"/>
          <w:szCs w:val="18"/>
        </w:rPr>
      </w:pPr>
      <w:r>
        <w:rPr>
          <w:rFonts w:hint="eastAsia" w:ascii="黑体" w:hAnsi="黑体" w:eastAsia="黑体" w:cs="黑体"/>
          <w:sz w:val="18"/>
          <w:szCs w:val="18"/>
        </w:rPr>
        <w:t>特点：</w:t>
      </w:r>
      <w:r>
        <w:rPr>
          <w:rFonts w:ascii="黑体" w:hAnsi="黑体" w:eastAsia="黑体" w:cs="黑体"/>
          <w:sz w:val="18"/>
          <w:szCs w:val="18"/>
        </w:rPr>
        <w:t>不同地方各方面差很多</w:t>
      </w:r>
    </w:p>
    <w:p>
      <w:pPr>
        <w:numPr>
          <w:ilvl w:val="0"/>
          <w:numId w:val="102"/>
        </w:numPr>
        <w:spacing w:after="0" w:line="0" w:lineRule="atLeast"/>
        <w:rPr>
          <w:rFonts w:ascii="黑体" w:hAnsi="黑体" w:eastAsia="黑体" w:cs="黑体"/>
          <w:sz w:val="18"/>
          <w:szCs w:val="18"/>
        </w:rPr>
      </w:pPr>
      <w:r>
        <w:rPr>
          <w:rFonts w:hint="eastAsia" w:ascii="黑体" w:hAnsi="黑体" w:eastAsia="黑体" w:cs="黑体"/>
          <w:sz w:val="18"/>
          <w:szCs w:val="18"/>
        </w:rPr>
        <w:t>功能：生物氧化、能量转换，提供80%生命所需能量</w:t>
      </w:r>
    </w:p>
    <w:p>
      <w:pPr>
        <w:rPr>
          <w:rFonts w:ascii="黑体" w:hAnsi="黑体" w:eastAsia="黑体" w:cs="黑体"/>
          <w:sz w:val="18"/>
          <w:szCs w:val="18"/>
        </w:rPr>
      </w:pPr>
      <w:r>
        <w:rPr>
          <w:rFonts w:ascii="黑体" w:hAnsi="黑体" w:eastAsia="黑体" w:cs="黑体"/>
          <w:sz w:val="18"/>
          <w:szCs w:val="18"/>
        </w:rPr>
        <w:br w:type="page"/>
      </w:r>
    </w:p>
    <w:p>
      <w:pPr>
        <w:spacing w:after="0" w:line="0" w:lineRule="atLeast"/>
        <w:jc w:val="center"/>
        <w:rPr>
          <w:rFonts w:ascii="黑体" w:hAnsi="黑体" w:eastAsia="黑体" w:cs="黑体"/>
          <w:sz w:val="18"/>
          <w:szCs w:val="18"/>
        </w:rPr>
      </w:pPr>
      <w:r>
        <w:rPr>
          <w:rFonts w:ascii="黑体" w:hAnsi="黑体" w:eastAsia="黑体" w:cs="黑体"/>
          <w:sz w:val="18"/>
          <w:szCs w:val="18"/>
        </w:rPr>
        <w:t>专题十二 细胞呼吸（非重点）</w:t>
      </w:r>
    </w:p>
    <w:p>
      <w:pPr>
        <w:numPr>
          <w:ilvl w:val="0"/>
          <w:numId w:val="107"/>
        </w:numPr>
        <w:spacing w:after="0" w:line="0" w:lineRule="atLeast"/>
        <w:rPr>
          <w:rFonts w:ascii="黑体" w:hAnsi="黑体" w:eastAsia="黑体" w:cs="黑体"/>
          <w:sz w:val="18"/>
          <w:szCs w:val="18"/>
        </w:rPr>
      </w:pPr>
      <w:r>
        <w:rPr>
          <w:rFonts w:ascii="黑体" w:hAnsi="黑体" w:eastAsia="黑体" w:cs="黑体"/>
          <w:sz w:val="18"/>
          <w:szCs w:val="18"/>
        </w:rPr>
        <w:t>概念：</w:t>
      </w:r>
      <w:r>
        <w:rPr>
          <w:rFonts w:hint="eastAsia" w:ascii="黑体" w:hAnsi="黑体" w:eastAsia="黑体" w:cs="黑体"/>
          <w:sz w:val="18"/>
          <w:szCs w:val="18"/>
        </w:rPr>
        <w:t>氧气参与下，食物（葡萄糖、氨基酸、脂肪酸）→CO2、能量、ATP储能</w:t>
      </w:r>
    </w:p>
    <w:p>
      <w:pPr>
        <w:numPr>
          <w:ilvl w:val="0"/>
          <w:numId w:val="107"/>
        </w:numPr>
        <w:spacing w:after="0" w:line="0" w:lineRule="atLeast"/>
        <w:rPr>
          <w:rFonts w:ascii="黑体" w:hAnsi="黑体" w:eastAsia="黑体" w:cs="黑体"/>
          <w:sz w:val="18"/>
          <w:szCs w:val="18"/>
        </w:rPr>
      </w:pPr>
      <w:r>
        <w:rPr>
          <w:rFonts w:hint="eastAsia" w:ascii="黑体" w:hAnsi="黑体" w:eastAsia="黑体" w:cs="黑体"/>
          <w:sz w:val="18"/>
          <w:szCs w:val="18"/>
        </w:rPr>
        <w:t>特点：</w:t>
      </w:r>
      <w:r>
        <w:rPr>
          <w:rFonts w:ascii="黑体" w:hAnsi="黑体" w:eastAsia="黑体" w:cs="黑体"/>
          <w:sz w:val="18"/>
          <w:szCs w:val="18"/>
        </w:rPr>
        <w:t>相比高中增加：体温恒温恒压</w:t>
      </w:r>
    </w:p>
    <w:p>
      <w:pPr>
        <w:numPr>
          <w:ilvl w:val="0"/>
          <w:numId w:val="107"/>
        </w:numPr>
        <w:spacing w:after="0" w:line="0" w:lineRule="atLeast"/>
        <w:rPr>
          <w:rFonts w:ascii="黑体" w:hAnsi="黑体" w:eastAsia="黑体" w:cs="黑体"/>
          <w:sz w:val="18"/>
          <w:szCs w:val="18"/>
          <w:lang w:val="pt-BR"/>
        </w:rPr>
      </w:pPr>
      <w:r>
        <w:rPr>
          <w:rFonts w:ascii="黑体" w:hAnsi="黑体" w:eastAsia="黑体" w:cs="黑体"/>
          <w:sz w:val="18"/>
          <w:szCs w:val="18"/>
        </w:rPr>
        <w:t>方程式</w:t>
      </w:r>
      <w:r>
        <w:rPr>
          <w:rFonts w:ascii="黑体" w:hAnsi="黑体" w:eastAsia="黑体" w:cs="黑体"/>
          <w:sz w:val="18"/>
          <w:szCs w:val="18"/>
          <w:lang w:val="pt-BR"/>
        </w:rPr>
        <w:t>：C</w:t>
      </w:r>
      <w:r>
        <w:rPr>
          <w:rFonts w:ascii="黑体" w:hAnsi="黑体" w:eastAsia="黑体" w:cs="黑体"/>
          <w:sz w:val="18"/>
          <w:szCs w:val="18"/>
          <w:vertAlign w:val="subscript"/>
          <w:lang w:val="pt-BR"/>
        </w:rPr>
        <w:t>6</w:t>
      </w:r>
      <w:r>
        <w:rPr>
          <w:rFonts w:ascii="黑体" w:hAnsi="黑体" w:eastAsia="黑体" w:cs="黑体"/>
          <w:sz w:val="18"/>
          <w:szCs w:val="18"/>
          <w:lang w:val="pt-BR"/>
        </w:rPr>
        <w:t>H</w:t>
      </w:r>
      <w:r>
        <w:rPr>
          <w:rFonts w:ascii="黑体" w:hAnsi="黑体" w:eastAsia="黑体" w:cs="黑体"/>
          <w:sz w:val="18"/>
          <w:szCs w:val="18"/>
          <w:vertAlign w:val="subscript"/>
          <w:lang w:val="pt-BR"/>
        </w:rPr>
        <w:t>12</w:t>
      </w:r>
      <w:r>
        <w:rPr>
          <w:rFonts w:ascii="黑体" w:hAnsi="黑体" w:eastAsia="黑体" w:cs="黑体"/>
          <w:sz w:val="18"/>
          <w:szCs w:val="18"/>
          <w:lang w:val="pt-BR"/>
        </w:rPr>
        <w:t>O</w:t>
      </w:r>
      <w:r>
        <w:rPr>
          <w:rFonts w:ascii="黑体" w:hAnsi="黑体" w:eastAsia="黑体" w:cs="黑体"/>
          <w:sz w:val="18"/>
          <w:szCs w:val="18"/>
          <w:vertAlign w:val="subscript"/>
          <w:lang w:val="pt-BR"/>
        </w:rPr>
        <w:t>6</w:t>
      </w:r>
      <w:r>
        <w:rPr>
          <w:rFonts w:ascii="黑体" w:hAnsi="黑体" w:eastAsia="黑体" w:cs="黑体"/>
          <w:sz w:val="18"/>
          <w:szCs w:val="18"/>
          <w:lang w:val="pt-BR"/>
        </w:rPr>
        <w:t>+6O</w:t>
      </w:r>
      <w:r>
        <w:rPr>
          <w:rFonts w:ascii="黑体" w:hAnsi="黑体" w:eastAsia="黑体" w:cs="黑体"/>
          <w:sz w:val="18"/>
          <w:szCs w:val="18"/>
          <w:vertAlign w:val="superscript"/>
          <w:lang w:val="pt-BR"/>
        </w:rPr>
        <w:t>2-</w:t>
      </w:r>
      <w:r>
        <w:rPr>
          <w:rFonts w:ascii="黑体" w:hAnsi="黑体" w:eastAsia="黑体" w:cs="黑体"/>
          <w:sz w:val="18"/>
          <w:szCs w:val="18"/>
          <w:lang w:val="pt-BR"/>
        </w:rPr>
        <w:t>=6CO</w:t>
      </w:r>
      <w:r>
        <w:rPr>
          <w:rFonts w:ascii="黑体" w:hAnsi="黑体" w:eastAsia="黑体" w:cs="黑体"/>
          <w:sz w:val="18"/>
          <w:szCs w:val="18"/>
          <w:vertAlign w:val="subscript"/>
          <w:lang w:val="pt-BR"/>
        </w:rPr>
        <w:t>2</w:t>
      </w:r>
      <w:r>
        <w:rPr>
          <w:rFonts w:ascii="黑体" w:hAnsi="黑体" w:eastAsia="黑体" w:cs="黑体"/>
          <w:sz w:val="18"/>
          <w:szCs w:val="18"/>
          <w:lang w:val="pt-BR"/>
        </w:rPr>
        <w:t>+6H</w:t>
      </w:r>
      <w:r>
        <w:rPr>
          <w:rFonts w:ascii="黑体" w:hAnsi="黑体" w:eastAsia="黑体" w:cs="黑体"/>
          <w:sz w:val="18"/>
          <w:szCs w:val="18"/>
          <w:vertAlign w:val="subscript"/>
          <w:lang w:val="pt-BR"/>
        </w:rPr>
        <w:t>2</w:t>
      </w:r>
      <w:r>
        <w:rPr>
          <w:rFonts w:ascii="黑体" w:hAnsi="黑体" w:eastAsia="黑体" w:cs="黑体"/>
          <w:sz w:val="18"/>
          <w:szCs w:val="18"/>
          <w:lang w:val="pt-BR"/>
        </w:rPr>
        <w:t>O+30ATP+2GTP</w:t>
      </w:r>
    </w:p>
    <w:p>
      <w:pPr>
        <w:numPr>
          <w:ilvl w:val="0"/>
          <w:numId w:val="107"/>
        </w:numPr>
        <w:spacing w:after="0" w:line="0" w:lineRule="atLeast"/>
        <w:rPr>
          <w:rFonts w:ascii="黑体" w:hAnsi="黑体" w:eastAsia="黑体" w:cs="黑体"/>
          <w:sz w:val="18"/>
          <w:szCs w:val="18"/>
        </w:rPr>
      </w:pPr>
      <w:r>
        <w:rPr>
          <w:rFonts w:hint="eastAsia" w:ascii="黑体" w:hAnsi="黑体" w:eastAsia="黑体" w:cs="黑体"/>
          <w:sz w:val="18"/>
          <w:szCs w:val="18"/>
        </w:rPr>
        <w:t>步骤</w:t>
      </w:r>
      <w:r>
        <w:rPr>
          <w:rFonts w:ascii="黑体" w:hAnsi="黑体" w:eastAsia="黑体" w:cs="黑体"/>
          <w:sz w:val="18"/>
          <w:szCs w:val="18"/>
        </w:rPr>
        <w:t>：</w:t>
      </w:r>
    </w:p>
    <w:p>
      <w:pPr>
        <w:numPr>
          <w:ilvl w:val="0"/>
          <w:numId w:val="108"/>
        </w:numPr>
        <w:spacing w:after="0" w:line="0" w:lineRule="atLeast"/>
        <w:ind w:left="840" w:hanging="420"/>
        <w:rPr>
          <w:rFonts w:ascii="黑体" w:hAnsi="黑体" w:eastAsia="黑体" w:cs="黑体"/>
          <w:sz w:val="18"/>
          <w:szCs w:val="18"/>
        </w:rPr>
      </w:pPr>
      <w:r>
        <w:rPr>
          <w:rFonts w:ascii="黑体" w:hAnsi="黑体" w:eastAsia="黑体" w:cs="黑体"/>
          <w:sz w:val="18"/>
          <w:szCs w:val="18"/>
        </w:rPr>
        <w:t>胞质：葡→糖酵解→丙酮酸，2（ATP、NADH、H</w:t>
      </w:r>
      <w:r>
        <w:rPr>
          <w:rFonts w:ascii="黑体" w:hAnsi="黑体" w:eastAsia="黑体" w:cs="黑体"/>
          <w:sz w:val="18"/>
          <w:szCs w:val="18"/>
          <w:vertAlign w:val="superscript"/>
        </w:rPr>
        <w:t>+</w:t>
      </w:r>
      <w:r>
        <w:rPr>
          <w:rFonts w:ascii="黑体" w:hAnsi="黑体" w:eastAsia="黑体" w:cs="黑体"/>
          <w:sz w:val="18"/>
          <w:szCs w:val="18"/>
        </w:rPr>
        <w:t>)</w:t>
      </w:r>
    </w:p>
    <w:p>
      <w:pPr>
        <w:numPr>
          <w:ilvl w:val="0"/>
          <w:numId w:val="108"/>
        </w:numPr>
        <w:spacing w:after="0" w:line="0" w:lineRule="atLeast"/>
        <w:ind w:left="840" w:hanging="420"/>
        <w:rPr>
          <w:rFonts w:ascii="黑体" w:hAnsi="黑体" w:eastAsia="黑体" w:cs="黑体"/>
          <w:sz w:val="18"/>
          <w:szCs w:val="18"/>
        </w:rPr>
      </w:pPr>
      <w:r>
        <w:rPr>
          <w:rFonts w:ascii="黑体" w:hAnsi="黑体" w:eastAsia="黑体" w:cs="黑体"/>
          <w:sz w:val="18"/>
          <w:szCs w:val="18"/>
        </w:rPr>
        <w:t>线基质：→乙酰辅酶A[2（NADH、H</w:t>
      </w:r>
      <w:r>
        <w:rPr>
          <w:rFonts w:ascii="黑体" w:hAnsi="黑体" w:eastAsia="黑体" w:cs="黑体"/>
          <w:sz w:val="18"/>
          <w:szCs w:val="18"/>
          <w:vertAlign w:val="superscript"/>
        </w:rPr>
        <w:t>+</w:t>
      </w:r>
      <w:r>
        <w:rPr>
          <w:rFonts w:ascii="黑体" w:hAnsi="黑体" w:eastAsia="黑体" w:cs="黑体"/>
          <w:sz w:val="18"/>
          <w:szCs w:val="18"/>
        </w:rPr>
        <w:t>)]→三羧酸循环[2（ATP、FADH</w:t>
      </w:r>
      <w:r>
        <w:rPr>
          <w:rFonts w:ascii="黑体" w:hAnsi="黑体" w:eastAsia="黑体" w:cs="黑体"/>
          <w:sz w:val="18"/>
          <w:szCs w:val="18"/>
          <w:vertAlign w:val="subscript"/>
        </w:rPr>
        <w:t>2</w:t>
      </w:r>
      <w:r>
        <w:rPr>
          <w:rFonts w:ascii="黑体" w:hAnsi="黑体" w:eastAsia="黑体" w:cs="黑体"/>
          <w:sz w:val="18"/>
          <w:szCs w:val="18"/>
        </w:rPr>
        <w:t>）6（NADH、H</w:t>
      </w:r>
      <w:r>
        <w:rPr>
          <w:rFonts w:ascii="黑体" w:hAnsi="黑体" w:eastAsia="黑体" w:cs="黑体"/>
          <w:sz w:val="18"/>
          <w:szCs w:val="18"/>
          <w:vertAlign w:val="superscript"/>
        </w:rPr>
        <w:t>+</w:t>
      </w:r>
      <w:r>
        <w:rPr>
          <w:rFonts w:ascii="黑体" w:hAnsi="黑体" w:eastAsia="黑体" w:cs="黑体"/>
          <w:sz w:val="18"/>
          <w:szCs w:val="18"/>
        </w:rPr>
        <w:t>)]</w:t>
      </w:r>
    </w:p>
    <w:p>
      <w:pPr>
        <w:numPr>
          <w:ilvl w:val="0"/>
          <w:numId w:val="108"/>
        </w:numPr>
        <w:spacing w:after="0" w:line="0" w:lineRule="atLeast"/>
        <w:ind w:left="840" w:hanging="420"/>
        <w:rPr>
          <w:rFonts w:ascii="黑体" w:hAnsi="黑体" w:eastAsia="黑体" w:cs="黑体"/>
          <w:sz w:val="18"/>
          <w:szCs w:val="18"/>
        </w:rPr>
      </w:pPr>
      <w:r>
        <w:rPr>
          <w:rFonts w:ascii="黑体" w:hAnsi="黑体" w:eastAsia="黑体" w:cs="黑体"/>
          <w:sz w:val="18"/>
          <w:szCs w:val="18"/>
        </w:rPr>
        <w:t>内膜：→电子传递，氧化磷酸化</w:t>
      </w:r>
    </w:p>
    <w:p>
      <w:pPr>
        <w:numPr>
          <w:ilvl w:val="0"/>
          <w:numId w:val="107"/>
        </w:numPr>
        <w:spacing w:after="0" w:line="0" w:lineRule="atLeast"/>
        <w:rPr>
          <w:rFonts w:ascii="黑体" w:hAnsi="黑体" w:eastAsia="黑体" w:cs="黑体"/>
          <w:sz w:val="18"/>
          <w:szCs w:val="18"/>
        </w:rPr>
      </w:pPr>
      <w:r>
        <w:rPr>
          <w:rFonts w:hint="eastAsia" w:ascii="黑体" w:hAnsi="黑体" w:eastAsia="黑体" w:cs="黑体"/>
          <w:sz w:val="18"/>
          <w:szCs w:val="18"/>
        </w:rPr>
        <w:t> 化学机制：氧化磷酸化偶联</w:t>
      </w:r>
    </w:p>
    <w:p>
      <w:pPr>
        <w:numPr>
          <w:ilvl w:val="0"/>
          <w:numId w:val="109"/>
        </w:numPr>
        <w:spacing w:after="0" w:line="0" w:lineRule="atLeast"/>
        <w:ind w:left="840" w:hanging="420"/>
        <w:rPr>
          <w:rFonts w:ascii="黑体" w:hAnsi="黑体" w:eastAsia="黑体" w:cs="黑体"/>
          <w:sz w:val="18"/>
          <w:szCs w:val="18"/>
          <w:lang w:val="pt-BR"/>
        </w:rPr>
      </w:pPr>
      <w:r>
        <w:rPr>
          <w:rFonts w:ascii="黑体" w:hAnsi="黑体" w:eastAsia="黑体" w:cs="黑体"/>
          <w:sz w:val="18"/>
          <w:szCs w:val="18"/>
        </w:rPr>
        <w:t>方程式</w:t>
      </w:r>
      <w:r>
        <w:rPr>
          <w:rFonts w:ascii="黑体" w:hAnsi="黑体" w:eastAsia="黑体" w:cs="黑体"/>
          <w:sz w:val="18"/>
          <w:szCs w:val="18"/>
          <w:lang w:val="pt-BR"/>
        </w:rPr>
        <w:t>：C</w:t>
      </w:r>
      <w:r>
        <w:rPr>
          <w:rFonts w:ascii="黑体" w:hAnsi="黑体" w:eastAsia="黑体" w:cs="黑体"/>
          <w:sz w:val="18"/>
          <w:szCs w:val="18"/>
          <w:vertAlign w:val="subscript"/>
          <w:lang w:val="pt-BR"/>
        </w:rPr>
        <w:t>6</w:t>
      </w:r>
      <w:r>
        <w:rPr>
          <w:rFonts w:ascii="黑体" w:hAnsi="黑体" w:eastAsia="黑体" w:cs="黑体"/>
          <w:sz w:val="18"/>
          <w:szCs w:val="18"/>
          <w:lang w:val="pt-BR"/>
        </w:rPr>
        <w:t>H</w:t>
      </w:r>
      <w:r>
        <w:rPr>
          <w:rFonts w:ascii="黑体" w:hAnsi="黑体" w:eastAsia="黑体" w:cs="黑体"/>
          <w:sz w:val="18"/>
          <w:szCs w:val="18"/>
          <w:vertAlign w:val="subscript"/>
          <w:lang w:val="pt-BR"/>
        </w:rPr>
        <w:t>12</w:t>
      </w:r>
      <w:r>
        <w:rPr>
          <w:rFonts w:ascii="黑体" w:hAnsi="黑体" w:eastAsia="黑体" w:cs="黑体"/>
          <w:sz w:val="18"/>
          <w:szCs w:val="18"/>
          <w:lang w:val="pt-BR"/>
        </w:rPr>
        <w:t>O</w:t>
      </w:r>
      <w:r>
        <w:rPr>
          <w:rFonts w:ascii="黑体" w:hAnsi="黑体" w:eastAsia="黑体" w:cs="黑体"/>
          <w:sz w:val="18"/>
          <w:szCs w:val="18"/>
          <w:vertAlign w:val="subscript"/>
          <w:lang w:val="pt-BR"/>
        </w:rPr>
        <w:t>6</w:t>
      </w:r>
      <w:r>
        <w:rPr>
          <w:rFonts w:ascii="黑体" w:hAnsi="黑体" w:eastAsia="黑体" w:cs="黑体"/>
          <w:sz w:val="18"/>
          <w:szCs w:val="18"/>
          <w:lang w:val="pt-BR"/>
        </w:rPr>
        <w:t>+6H</w:t>
      </w:r>
      <w:r>
        <w:rPr>
          <w:rFonts w:ascii="黑体" w:hAnsi="黑体" w:eastAsia="黑体" w:cs="黑体"/>
          <w:sz w:val="18"/>
          <w:szCs w:val="18"/>
          <w:vertAlign w:val="subscript"/>
          <w:lang w:val="pt-BR"/>
        </w:rPr>
        <w:t>2</w:t>
      </w:r>
      <w:r>
        <w:rPr>
          <w:rFonts w:ascii="黑体" w:hAnsi="黑体" w:eastAsia="黑体" w:cs="黑体"/>
          <w:sz w:val="18"/>
          <w:szCs w:val="18"/>
          <w:lang w:val="pt-BR"/>
        </w:rPr>
        <w:t>O+10NAD</w:t>
      </w:r>
      <w:r>
        <w:rPr>
          <w:rFonts w:ascii="黑体" w:hAnsi="黑体" w:eastAsia="黑体" w:cs="黑体"/>
          <w:sz w:val="18"/>
          <w:szCs w:val="18"/>
          <w:vertAlign w:val="superscript"/>
          <w:lang w:val="pt-BR"/>
        </w:rPr>
        <w:t>+</w:t>
      </w:r>
      <w:r>
        <w:rPr>
          <w:rFonts w:ascii="黑体" w:hAnsi="黑体" w:eastAsia="黑体" w:cs="黑体"/>
          <w:sz w:val="18"/>
          <w:szCs w:val="18"/>
          <w:lang w:val="pt-BR"/>
        </w:rPr>
        <w:t>+2FAD+2ADP+2GDP+4Pi=6CO</w:t>
      </w:r>
      <w:r>
        <w:rPr>
          <w:rFonts w:ascii="黑体" w:hAnsi="黑体" w:eastAsia="黑体" w:cs="黑体"/>
          <w:sz w:val="18"/>
          <w:szCs w:val="18"/>
          <w:vertAlign w:val="subscript"/>
          <w:lang w:val="pt-BR"/>
        </w:rPr>
        <w:t>2</w:t>
      </w:r>
      <w:r>
        <w:rPr>
          <w:rFonts w:ascii="黑体" w:hAnsi="黑体" w:eastAsia="黑体" w:cs="黑体"/>
          <w:sz w:val="18"/>
          <w:szCs w:val="18"/>
          <w:lang w:val="pt-BR"/>
        </w:rPr>
        <w:t>+10NADH+10H</w:t>
      </w:r>
      <w:r>
        <w:rPr>
          <w:rFonts w:ascii="黑体" w:hAnsi="黑体" w:eastAsia="黑体" w:cs="黑体"/>
          <w:sz w:val="18"/>
          <w:szCs w:val="18"/>
          <w:vertAlign w:val="superscript"/>
          <w:lang w:val="pt-BR"/>
        </w:rPr>
        <w:t>+</w:t>
      </w:r>
      <w:r>
        <w:rPr>
          <w:rFonts w:ascii="黑体" w:hAnsi="黑体" w:eastAsia="黑体" w:cs="黑体"/>
          <w:sz w:val="18"/>
          <w:szCs w:val="18"/>
          <w:lang w:val="pt-BR"/>
        </w:rPr>
        <w:t>+2FADH</w:t>
      </w:r>
      <w:r>
        <w:rPr>
          <w:rFonts w:ascii="黑体" w:hAnsi="黑体" w:eastAsia="黑体" w:cs="黑体"/>
          <w:sz w:val="18"/>
          <w:szCs w:val="18"/>
          <w:vertAlign w:val="subscript"/>
          <w:lang w:val="pt-BR"/>
        </w:rPr>
        <w:t>2</w:t>
      </w:r>
      <w:r>
        <w:rPr>
          <w:rFonts w:ascii="黑体" w:hAnsi="黑体" w:eastAsia="黑体" w:cs="黑体"/>
          <w:sz w:val="18"/>
          <w:szCs w:val="18"/>
          <w:lang w:val="pt-BR"/>
        </w:rPr>
        <w:t>+2ATP+2GTP</w:t>
      </w:r>
    </w:p>
    <w:p>
      <w:pPr>
        <w:numPr>
          <w:ilvl w:val="0"/>
          <w:numId w:val="109"/>
        </w:numPr>
        <w:spacing w:after="0" w:line="0" w:lineRule="atLeast"/>
        <w:ind w:left="840" w:hanging="420"/>
        <w:rPr>
          <w:rFonts w:ascii="黑体" w:hAnsi="黑体" w:eastAsia="黑体" w:cs="黑体"/>
          <w:sz w:val="18"/>
          <w:szCs w:val="18"/>
        </w:rPr>
      </w:pPr>
      <w:r>
        <w:rPr>
          <w:rFonts w:hint="eastAsia" w:ascii="黑体" w:hAnsi="黑体" w:eastAsia="黑体" w:cs="黑体"/>
          <w:sz w:val="18"/>
          <w:szCs w:val="18"/>
        </w:rPr>
        <w:t>呼吸链：电子传递链，一系列能够可逆地接受和释放H+和e</w:t>
      </w:r>
      <w:r>
        <w:rPr>
          <w:rFonts w:hint="eastAsia" w:ascii="黑体" w:hAnsi="黑体" w:eastAsia="黑体" w:cs="黑体"/>
          <w:sz w:val="18"/>
          <w:szCs w:val="18"/>
          <w:vertAlign w:val="superscript"/>
        </w:rPr>
        <w:t>－</w:t>
      </w:r>
      <w:r>
        <w:rPr>
          <w:rFonts w:hint="eastAsia" w:ascii="黑体" w:hAnsi="黑体" w:eastAsia="黑体" w:cs="黑体"/>
          <w:sz w:val="18"/>
          <w:szCs w:val="18"/>
        </w:rPr>
        <w:t>的酶，在线粒体内膜有序排成链状</w:t>
      </w:r>
    </w:p>
    <w:p>
      <w:pPr>
        <w:numPr>
          <w:ilvl w:val="0"/>
          <w:numId w:val="109"/>
        </w:numPr>
        <w:spacing w:after="0" w:line="0" w:lineRule="atLeast"/>
        <w:ind w:left="840" w:hanging="420"/>
        <w:rPr>
          <w:rFonts w:ascii="黑体" w:hAnsi="黑体" w:eastAsia="黑体" w:cs="黑体"/>
          <w:sz w:val="18"/>
          <w:szCs w:val="18"/>
        </w:rPr>
      </w:pPr>
      <w:r>
        <w:rPr>
          <w:rFonts w:hint="eastAsia" w:ascii="黑体" w:hAnsi="黑体" w:eastAsia="黑体" w:cs="黑体"/>
          <w:sz w:val="18"/>
          <w:szCs w:val="18"/>
        </w:rPr>
        <w:t>过程：1次底物水平磷酸化反应,4次脱氢反应并经呼吸链氧化磷酸化</w:t>
      </w:r>
    </w:p>
    <w:p>
      <w:pPr>
        <w:spacing w:after="0" w:line="0" w:lineRule="atLeast"/>
        <w:ind w:left="1680" w:firstLine="420"/>
        <w:jc w:val="both"/>
        <w:rPr>
          <w:rFonts w:ascii="黑体" w:hAnsi="黑体" w:eastAsia="黑体" w:cs="黑体"/>
          <w:sz w:val="18"/>
          <w:szCs w:val="18"/>
          <w:lang w:val="pt-BR"/>
        </w:rPr>
      </w:pPr>
      <w:r>
        <w:rPr>
          <w:rFonts w:ascii="黑体" w:hAnsi="黑体" w:eastAsia="黑体" w:cs="黑体"/>
          <w:sz w:val="18"/>
          <w:szCs w:val="18"/>
          <w:lang w:val="pt-BR"/>
        </w:rPr>
        <w:t>NAD</w:t>
      </w:r>
      <w:r>
        <w:rPr>
          <w:rFonts w:ascii="黑体" w:hAnsi="黑体" w:eastAsia="黑体" w:cs="黑体"/>
          <w:sz w:val="18"/>
          <w:szCs w:val="18"/>
          <w:vertAlign w:val="superscript"/>
          <w:lang w:val="pt-BR"/>
        </w:rPr>
        <w:t>+</w:t>
      </w:r>
      <w:r>
        <w:rPr>
          <w:rFonts w:ascii="黑体" w:hAnsi="黑体" w:eastAsia="黑体" w:cs="黑体"/>
          <w:sz w:val="18"/>
          <w:szCs w:val="18"/>
          <w:lang w:val="pt-BR"/>
        </w:rPr>
        <w:t>&amp;FAD←</w:t>
      </w:r>
      <w:r>
        <w:rPr>
          <w:rFonts w:hint="eastAsia" w:ascii="黑体" w:hAnsi="黑体" w:eastAsia="黑体" w:cs="黑体"/>
          <w:sz w:val="18"/>
          <w:szCs w:val="18"/>
          <w:lang w:val="pt-BR"/>
        </w:rPr>
        <w:t>NADH+H</w:t>
      </w:r>
      <w:r>
        <w:rPr>
          <w:rFonts w:hint="eastAsia" w:ascii="黑体" w:hAnsi="黑体" w:eastAsia="黑体" w:cs="黑体"/>
          <w:sz w:val="18"/>
          <w:szCs w:val="18"/>
          <w:vertAlign w:val="superscript"/>
          <w:lang w:val="pt-BR"/>
        </w:rPr>
        <w:t xml:space="preserve">+ </w:t>
      </w:r>
      <w:r>
        <w:rPr>
          <w:rFonts w:ascii="黑体" w:hAnsi="黑体" w:eastAsia="黑体" w:cs="黑体"/>
          <w:sz w:val="18"/>
          <w:szCs w:val="18"/>
          <w:lang w:val="pt-BR"/>
        </w:rPr>
        <w:t>&amp;</w:t>
      </w:r>
      <w:r>
        <w:rPr>
          <w:rFonts w:hint="eastAsia" w:ascii="黑体" w:hAnsi="黑体" w:eastAsia="黑体" w:cs="黑体"/>
          <w:sz w:val="18"/>
          <w:szCs w:val="18"/>
          <w:lang w:val="pt-BR"/>
        </w:rPr>
        <w:t>FADH</w:t>
      </w:r>
      <w:r>
        <w:rPr>
          <w:rFonts w:hint="eastAsia" w:ascii="黑体" w:hAnsi="黑体" w:eastAsia="黑体" w:cs="黑体"/>
          <w:sz w:val="18"/>
          <w:szCs w:val="18"/>
          <w:vertAlign w:val="subscript"/>
          <w:lang w:val="pt-BR"/>
        </w:rPr>
        <w:t>2</w:t>
      </w:r>
      <w:r>
        <w:rPr>
          <w:rFonts w:ascii="黑体" w:hAnsi="黑体" w:eastAsia="黑体" w:cs="黑体"/>
          <w:sz w:val="18"/>
          <w:szCs w:val="18"/>
          <w:vertAlign w:val="subscript"/>
          <w:lang w:val="pt-BR"/>
        </w:rPr>
        <w:tab/>
      </w:r>
      <w:r>
        <w:rPr>
          <w:rFonts w:ascii="黑体" w:hAnsi="黑体" w:eastAsia="黑体" w:cs="黑体"/>
          <w:sz w:val="18"/>
          <w:szCs w:val="18"/>
          <w:vertAlign w:val="subscript"/>
          <w:lang w:val="pt-BR"/>
        </w:rPr>
        <w:tab/>
      </w:r>
      <w:r>
        <w:rPr>
          <w:rFonts w:ascii="黑体" w:hAnsi="黑体" w:eastAsia="黑体" w:cs="黑体"/>
          <w:sz w:val="18"/>
          <w:szCs w:val="18"/>
          <w:lang w:val="pt-BR"/>
        </w:rPr>
        <w:t>O</w:t>
      </w:r>
      <w:r>
        <w:rPr>
          <w:rFonts w:ascii="黑体" w:hAnsi="黑体" w:eastAsia="黑体" w:cs="黑体"/>
          <w:sz w:val="18"/>
          <w:szCs w:val="18"/>
          <w:vertAlign w:val="subscript"/>
          <w:lang w:val="pt-BR"/>
        </w:rPr>
        <w:t>2</w:t>
      </w:r>
      <w:r>
        <w:rPr>
          <w:rFonts w:ascii="黑体" w:hAnsi="黑体" w:eastAsia="黑体" w:cs="黑体"/>
          <w:sz w:val="18"/>
          <w:szCs w:val="18"/>
          <w:lang w:val="pt-BR"/>
        </w:rPr>
        <w:t>→H</w:t>
      </w:r>
      <w:r>
        <w:rPr>
          <w:rFonts w:ascii="黑体" w:hAnsi="黑体" w:eastAsia="黑体" w:cs="黑体"/>
          <w:sz w:val="18"/>
          <w:szCs w:val="18"/>
          <w:vertAlign w:val="subscript"/>
          <w:lang w:val="pt-BR"/>
        </w:rPr>
        <w:t>2</w:t>
      </w:r>
      <w:r>
        <w:rPr>
          <w:rFonts w:ascii="黑体" w:hAnsi="黑体" w:eastAsia="黑体" w:cs="黑体"/>
          <w:sz w:val="18"/>
          <w:szCs w:val="18"/>
          <w:lang w:val="pt-BR"/>
        </w:rPr>
        <w:t>O</w:t>
      </w:r>
    </w:p>
    <w:p>
      <w:pPr>
        <w:spacing w:after="0" w:line="0" w:lineRule="atLeast"/>
        <w:jc w:val="center"/>
        <w:rPr>
          <w:rFonts w:ascii="黑体" w:hAnsi="黑体" w:eastAsia="黑体" w:cs="黑体"/>
          <w:sz w:val="18"/>
          <w:szCs w:val="18"/>
        </w:rPr>
      </w:pPr>
      <w:r>
        <w:rPr>
          <w:rFonts w:ascii="黑体" w:hAnsi="黑体" w:eastAsia="黑体" w:cs="黑体"/>
          <w:sz w:val="18"/>
          <w:szCs w:val="18"/>
        </w:rPr>
        <w:t>————————↓——内——↑————————</w:t>
      </w:r>
    </w:p>
    <w:p>
      <w:pPr>
        <w:spacing w:after="0" w:line="0" w:lineRule="atLeast"/>
        <w:ind w:left="1680" w:firstLine="420"/>
        <w:jc w:val="both"/>
        <w:rPr>
          <w:rFonts w:ascii="黑体" w:hAnsi="黑体" w:eastAsia="黑体" w:cs="黑体"/>
          <w:sz w:val="18"/>
          <w:szCs w:val="18"/>
        </w:rPr>
      </w:pPr>
      <w:r>
        <w:rPr>
          <w:rFonts w:ascii="黑体" w:hAnsi="黑体" w:eastAsia="黑体" w:cs="黑体"/>
          <w:sz w:val="18"/>
          <w:szCs w:val="18"/>
        </w:rPr>
        <w:t>|</w:t>
      </w:r>
      <w:r>
        <w:rPr>
          <w:rFonts w:ascii="黑体" w:hAnsi="黑体" w:eastAsia="黑体" w:cs="黑体"/>
          <w:sz w:val="18"/>
          <w:szCs w:val="18"/>
        </w:rPr>
        <w:tab/>
      </w:r>
      <w:r>
        <w:rPr>
          <w:rFonts w:ascii="黑体" w:hAnsi="黑体" w:eastAsia="黑体" w:cs="黑体"/>
          <w:sz w:val="18"/>
          <w:szCs w:val="18"/>
        </w:rPr>
        <w:tab/>
      </w:r>
      <w:r>
        <w:rPr>
          <w:rFonts w:ascii="黑体" w:hAnsi="黑体" w:eastAsia="黑体" w:cs="黑体"/>
          <w:sz w:val="18"/>
          <w:szCs w:val="18"/>
        </w:rPr>
        <w:tab/>
      </w:r>
      <w:r>
        <w:rPr>
          <w:rFonts w:ascii="黑体" w:hAnsi="黑体" w:eastAsia="黑体" w:cs="黑体"/>
          <w:sz w:val="18"/>
          <w:szCs w:val="18"/>
        </w:rPr>
        <w:tab/>
      </w:r>
      <w:r>
        <w:rPr>
          <w:rFonts w:hint="eastAsia" w:ascii="黑体" w:hAnsi="黑体" w:eastAsia="黑体" w:cs="黑体"/>
          <w:sz w:val="18"/>
          <w:szCs w:val="18"/>
        </w:rPr>
        <w:t>H</w:t>
      </w:r>
      <w:r>
        <w:rPr>
          <w:rFonts w:hint="eastAsia" w:ascii="黑体" w:hAnsi="黑体" w:eastAsia="黑体" w:cs="黑体"/>
          <w:sz w:val="18"/>
          <w:szCs w:val="18"/>
          <w:vertAlign w:val="superscript"/>
        </w:rPr>
        <w:t>+</w:t>
      </w:r>
      <w:r>
        <w:rPr>
          <w:rFonts w:ascii="黑体" w:hAnsi="黑体" w:eastAsia="黑体" w:cs="黑体"/>
          <w:sz w:val="18"/>
          <w:szCs w:val="18"/>
        </w:rPr>
        <w:t>，</w:t>
      </w:r>
      <w:r>
        <w:rPr>
          <w:rFonts w:hint="eastAsia" w:ascii="黑体" w:hAnsi="黑体" w:eastAsia="黑体" w:cs="黑体"/>
          <w:sz w:val="18"/>
          <w:szCs w:val="18"/>
        </w:rPr>
        <w:t>e</w:t>
      </w:r>
      <w:r>
        <w:rPr>
          <w:rFonts w:hint="eastAsia" w:ascii="黑体" w:hAnsi="黑体" w:eastAsia="黑体" w:cs="黑体"/>
          <w:sz w:val="18"/>
          <w:szCs w:val="18"/>
          <w:vertAlign w:val="superscript"/>
        </w:rPr>
        <w:t>-</w:t>
      </w:r>
      <w:r>
        <w:rPr>
          <w:rFonts w:ascii="黑体" w:hAnsi="黑体" w:eastAsia="黑体" w:cs="黑体"/>
          <w:sz w:val="18"/>
          <w:szCs w:val="18"/>
        </w:rPr>
        <w:t>→→→</w:t>
      </w:r>
      <w:r>
        <w:rPr>
          <w:rFonts w:ascii="黑体" w:hAnsi="黑体" w:eastAsia="黑体" w:cs="黑体"/>
          <w:sz w:val="18"/>
          <w:szCs w:val="18"/>
        </w:rPr>
        <w:tab/>
      </w:r>
      <w:r>
        <w:rPr>
          <w:rFonts w:ascii="黑体" w:hAnsi="黑体" w:eastAsia="黑体" w:cs="黑体"/>
          <w:sz w:val="18"/>
          <w:szCs w:val="18"/>
        </w:rPr>
        <w:tab/>
      </w:r>
      <w:r>
        <w:rPr>
          <w:rFonts w:ascii="黑体" w:hAnsi="黑体" w:eastAsia="黑体" w:cs="黑体"/>
          <w:sz w:val="18"/>
          <w:szCs w:val="18"/>
        </w:rPr>
        <w:tab/>
      </w:r>
      <w:r>
        <w:rPr>
          <w:rFonts w:ascii="黑体" w:hAnsi="黑体" w:eastAsia="黑体" w:cs="黑体"/>
          <w:sz w:val="18"/>
          <w:szCs w:val="18"/>
        </w:rPr>
        <w:tab/>
      </w:r>
      <w:r>
        <w:rPr>
          <w:rFonts w:ascii="黑体" w:hAnsi="黑体" w:eastAsia="黑体" w:cs="黑体"/>
          <w:sz w:val="18"/>
          <w:szCs w:val="18"/>
        </w:rPr>
        <w:tab/>
      </w:r>
      <w:r>
        <w:rPr>
          <w:rFonts w:ascii="黑体" w:hAnsi="黑体" w:eastAsia="黑体" w:cs="黑体"/>
          <w:sz w:val="18"/>
          <w:szCs w:val="18"/>
        </w:rPr>
        <w:t>外膜</w:t>
      </w:r>
    </w:p>
    <w:p>
      <w:pPr>
        <w:spacing w:after="0" w:line="0" w:lineRule="atLeast"/>
        <w:jc w:val="center"/>
        <w:rPr>
          <w:rFonts w:ascii="黑体" w:hAnsi="黑体" w:eastAsia="黑体" w:cs="黑体"/>
          <w:sz w:val="18"/>
          <w:szCs w:val="18"/>
        </w:rPr>
      </w:pPr>
      <w:r>
        <w:rPr>
          <w:rFonts w:ascii="黑体" w:hAnsi="黑体" w:eastAsia="黑体" w:cs="黑体"/>
          <w:sz w:val="18"/>
          <w:szCs w:val="18"/>
        </w:rPr>
        <w:t>—————————↓—内——————————</w:t>
      </w:r>
    </w:p>
    <w:p>
      <w:pPr>
        <w:spacing w:after="0" w:line="0" w:lineRule="atLeast"/>
        <w:ind w:left="3360" w:firstLine="420"/>
        <w:jc w:val="both"/>
        <w:rPr>
          <w:rFonts w:ascii="黑体" w:hAnsi="黑体" w:eastAsia="黑体" w:cs="黑体"/>
          <w:sz w:val="18"/>
          <w:szCs w:val="18"/>
        </w:rPr>
      </w:pPr>
      <w:r>
        <w:rPr>
          <w:rFonts w:ascii="黑体" w:hAnsi="黑体" w:eastAsia="黑体" w:cs="黑体"/>
          <w:sz w:val="18"/>
          <w:szCs w:val="18"/>
        </w:rPr>
        <w:t>ADP+Pi→ATP</w:t>
      </w:r>
    </w:p>
    <w:p>
      <w:pPr>
        <w:numPr>
          <w:ilvl w:val="0"/>
          <w:numId w:val="109"/>
        </w:numPr>
        <w:spacing w:after="0" w:line="0" w:lineRule="atLeast"/>
        <w:ind w:left="840" w:hanging="420"/>
        <w:rPr>
          <w:rFonts w:ascii="黑体" w:hAnsi="黑体" w:eastAsia="黑体" w:cs="黑体"/>
          <w:sz w:val="18"/>
          <w:szCs w:val="18"/>
        </w:rPr>
      </w:pPr>
      <w:r>
        <w:rPr>
          <w:rFonts w:ascii="黑体" w:hAnsi="黑体" w:eastAsia="黑体" w:cs="黑体"/>
          <w:sz w:val="18"/>
          <w:szCs w:val="18"/>
        </w:rPr>
        <w:t>作用部位：</w:t>
      </w:r>
      <w:r>
        <w:rPr>
          <w:rFonts w:hint="eastAsia" w:ascii="黑体" w:hAnsi="黑体" w:eastAsia="黑体" w:cs="黑体"/>
          <w:sz w:val="18"/>
          <w:szCs w:val="18"/>
        </w:rPr>
        <w:t>基粒</w:t>
      </w:r>
      <w:r>
        <w:rPr>
          <w:rFonts w:ascii="黑体" w:hAnsi="黑体" w:eastAsia="黑体" w:cs="黑体"/>
          <w:sz w:val="18"/>
          <w:szCs w:val="18"/>
        </w:rPr>
        <w:t>，</w:t>
      </w:r>
      <w:r>
        <w:rPr>
          <w:rFonts w:hint="eastAsia" w:ascii="黑体" w:hAnsi="黑体" w:eastAsia="黑体" w:cs="黑体"/>
          <w:sz w:val="18"/>
          <w:szCs w:val="18"/>
        </w:rPr>
        <w:t>本质是ATP合酶</w:t>
      </w:r>
    </w:p>
    <w:p>
      <w:pPr>
        <w:numPr>
          <w:ilvl w:val="1"/>
          <w:numId w:val="109"/>
        </w:numPr>
        <w:spacing w:after="0" w:line="0" w:lineRule="atLeast"/>
        <w:ind w:left="1260"/>
        <w:rPr>
          <w:rFonts w:ascii="黑体" w:hAnsi="黑体" w:eastAsia="黑体" w:cs="黑体"/>
          <w:sz w:val="18"/>
          <w:szCs w:val="18"/>
        </w:rPr>
      </w:pPr>
      <w:r>
        <w:rPr>
          <w:rFonts w:ascii="黑体" w:hAnsi="黑体" w:eastAsia="黑体" w:cs="黑体"/>
          <w:sz w:val="18"/>
          <w:szCs w:val="18"/>
        </w:rPr>
        <w:t>头：合成ATP</w:t>
      </w:r>
    </w:p>
    <w:p>
      <w:pPr>
        <w:numPr>
          <w:ilvl w:val="1"/>
          <w:numId w:val="109"/>
        </w:numPr>
        <w:spacing w:after="0" w:line="0" w:lineRule="atLeast"/>
        <w:ind w:left="1260"/>
        <w:rPr>
          <w:rFonts w:ascii="黑体" w:hAnsi="黑体" w:eastAsia="黑体" w:cs="黑体"/>
          <w:sz w:val="18"/>
          <w:szCs w:val="18"/>
        </w:rPr>
      </w:pPr>
      <w:r>
        <w:rPr>
          <w:rFonts w:ascii="黑体" w:hAnsi="黑体" w:eastAsia="黑体" w:cs="黑体"/>
          <w:sz w:val="18"/>
          <w:szCs w:val="18"/>
        </w:rPr>
        <w:t>柄：连接，对寡霉素敏感</w:t>
      </w:r>
    </w:p>
    <w:p>
      <w:pPr>
        <w:numPr>
          <w:ilvl w:val="1"/>
          <w:numId w:val="109"/>
        </w:numPr>
        <w:spacing w:after="0" w:line="0" w:lineRule="atLeast"/>
        <w:ind w:left="1260"/>
        <w:rPr>
          <w:rFonts w:ascii="黑体" w:hAnsi="黑体" w:eastAsia="黑体" w:cs="黑体"/>
          <w:sz w:val="18"/>
          <w:szCs w:val="18"/>
        </w:rPr>
      </w:pPr>
      <w:r>
        <w:rPr>
          <w:rFonts w:ascii="黑体" w:hAnsi="黑体" w:eastAsia="黑体" w:cs="黑体"/>
          <w:sz w:val="18"/>
          <w:szCs w:val="18"/>
        </w:rPr>
        <w:t>基：流</w:t>
      </w:r>
      <w:r>
        <w:rPr>
          <w:rFonts w:hint="eastAsia" w:ascii="黑体" w:hAnsi="黑体" w:eastAsia="黑体" w:cs="黑体"/>
          <w:sz w:val="18"/>
          <w:szCs w:val="18"/>
        </w:rPr>
        <w:t>H</w:t>
      </w:r>
      <w:r>
        <w:rPr>
          <w:rFonts w:hint="eastAsia" w:ascii="黑体" w:hAnsi="黑体" w:eastAsia="黑体" w:cs="黑体"/>
          <w:sz w:val="18"/>
          <w:szCs w:val="18"/>
          <w:vertAlign w:val="superscript"/>
        </w:rPr>
        <w:t>+</w:t>
      </w:r>
    </w:p>
    <w:p>
      <w:pPr>
        <w:numPr>
          <w:ilvl w:val="0"/>
          <w:numId w:val="109"/>
        </w:numPr>
        <w:spacing w:after="0" w:line="0" w:lineRule="atLeast"/>
        <w:ind w:left="840" w:hanging="420"/>
        <w:rPr>
          <w:rFonts w:ascii="黑体" w:hAnsi="黑体" w:eastAsia="黑体" w:cs="黑体"/>
          <w:sz w:val="18"/>
          <w:szCs w:val="18"/>
        </w:rPr>
      </w:pPr>
      <w:r>
        <w:rPr>
          <w:rFonts w:hint="eastAsia" w:ascii="黑体" w:hAnsi="黑体" w:eastAsia="黑体" w:cs="黑体"/>
          <w:sz w:val="18"/>
          <w:szCs w:val="18"/>
        </w:rPr>
        <w:t>ATP（高中</w:t>
      </w:r>
      <w:r>
        <w:rPr>
          <w:rFonts w:ascii="黑体" w:hAnsi="黑体" w:eastAsia="黑体" w:cs="黑体"/>
          <w:sz w:val="18"/>
          <w:szCs w:val="18"/>
        </w:rPr>
        <w:t>略</w:t>
      </w:r>
      <w:r>
        <w:rPr>
          <w:rFonts w:hint="eastAsia" w:ascii="黑体" w:hAnsi="黑体" w:eastAsia="黑体" w:cs="黑体"/>
          <w:sz w:val="18"/>
          <w:szCs w:val="18"/>
        </w:rPr>
        <w:t>）产生途径</w:t>
      </w:r>
    </w:p>
    <w:p>
      <w:pPr>
        <w:numPr>
          <w:ilvl w:val="1"/>
          <w:numId w:val="109"/>
        </w:numPr>
        <w:spacing w:after="0" w:line="0" w:lineRule="atLeast"/>
        <w:ind w:left="1260"/>
        <w:rPr>
          <w:rFonts w:ascii="黑体" w:hAnsi="黑体" w:eastAsia="黑体" w:cs="黑体"/>
          <w:sz w:val="18"/>
          <w:szCs w:val="18"/>
        </w:rPr>
      </w:pPr>
      <w:r>
        <w:rPr>
          <w:rFonts w:ascii="黑体" w:hAnsi="黑体" w:eastAsia="黑体" w:cs="黑体"/>
          <w:sz w:val="18"/>
          <w:szCs w:val="18"/>
        </w:rPr>
        <w:t>底物水平磷酸化，10-20%胞质、线基质</w:t>
      </w:r>
    </w:p>
    <w:p>
      <w:pPr>
        <w:numPr>
          <w:ilvl w:val="1"/>
          <w:numId w:val="109"/>
        </w:numPr>
        <w:spacing w:after="0" w:line="0" w:lineRule="atLeast"/>
        <w:ind w:left="1260"/>
        <w:rPr>
          <w:rFonts w:ascii="黑体" w:hAnsi="黑体" w:eastAsia="黑体" w:cs="黑体"/>
          <w:sz w:val="18"/>
          <w:szCs w:val="18"/>
        </w:rPr>
      </w:pPr>
      <w:r>
        <w:rPr>
          <w:rFonts w:ascii="黑体" w:hAnsi="黑体" w:eastAsia="黑体" w:cs="黑体"/>
          <w:sz w:val="18"/>
          <w:szCs w:val="18"/>
        </w:rPr>
        <w:t>氧化磷酸化，</w:t>
      </w:r>
      <w:r>
        <w:rPr>
          <w:rFonts w:hint="eastAsia" w:ascii="黑体" w:hAnsi="黑体" w:eastAsia="黑体" w:cs="黑体"/>
          <w:sz w:val="18"/>
          <w:szCs w:val="18"/>
        </w:rPr>
        <w:t>NADH+H</w:t>
      </w:r>
      <w:r>
        <w:rPr>
          <w:rFonts w:hint="eastAsia" w:ascii="黑体" w:hAnsi="黑体" w:eastAsia="黑体" w:cs="黑体"/>
          <w:sz w:val="18"/>
          <w:szCs w:val="18"/>
          <w:vertAlign w:val="superscript"/>
        </w:rPr>
        <w:t>+</w:t>
      </w:r>
      <w:r>
        <w:rPr>
          <w:rFonts w:ascii="黑体" w:hAnsi="黑体" w:eastAsia="黑体" w:cs="黑体"/>
          <w:sz w:val="18"/>
          <w:szCs w:val="18"/>
        </w:rPr>
        <w:t>=2.5ATP，1</w:t>
      </w:r>
      <w:r>
        <w:rPr>
          <w:rFonts w:hint="eastAsia" w:ascii="黑体" w:hAnsi="黑体" w:eastAsia="黑体" w:cs="黑体"/>
          <w:sz w:val="18"/>
          <w:szCs w:val="18"/>
        </w:rPr>
        <w:t>FADH</w:t>
      </w:r>
      <w:r>
        <w:rPr>
          <w:rFonts w:hint="eastAsia" w:ascii="黑体" w:hAnsi="黑体" w:eastAsia="黑体" w:cs="黑体"/>
          <w:sz w:val="18"/>
          <w:szCs w:val="18"/>
          <w:vertAlign w:val="subscript"/>
        </w:rPr>
        <w:t>2</w:t>
      </w:r>
      <w:r>
        <w:rPr>
          <w:rFonts w:ascii="黑体" w:hAnsi="黑体" w:eastAsia="黑体" w:cs="黑体"/>
          <w:sz w:val="18"/>
          <w:szCs w:val="18"/>
        </w:rPr>
        <w:t>=1.5ATP</w:t>
      </w:r>
    </w:p>
    <w:p>
      <w:pPr>
        <w:numPr>
          <w:ilvl w:val="0"/>
          <w:numId w:val="109"/>
        </w:numPr>
        <w:spacing w:after="0" w:line="0" w:lineRule="atLeast"/>
        <w:ind w:left="840" w:hanging="420"/>
        <w:rPr>
          <w:rFonts w:ascii="黑体" w:hAnsi="黑体" w:eastAsia="黑体" w:cs="黑体"/>
          <w:sz w:val="18"/>
          <w:szCs w:val="18"/>
        </w:rPr>
      </w:pPr>
      <w:r>
        <w:rPr>
          <w:rFonts w:ascii="黑体" w:hAnsi="黑体" w:eastAsia="黑体" w:cs="黑体"/>
          <w:sz w:val="18"/>
          <w:szCs w:val="18"/>
        </w:rPr>
        <w:t>需要的酶：</w:t>
      </w:r>
    </w:p>
    <w:p>
      <w:pPr>
        <w:numPr>
          <w:ilvl w:val="1"/>
          <w:numId w:val="109"/>
        </w:numPr>
        <w:spacing w:after="0" w:line="0" w:lineRule="atLeast"/>
        <w:ind w:left="1260"/>
        <w:rPr>
          <w:rFonts w:ascii="黑体" w:hAnsi="黑体" w:eastAsia="黑体" w:cs="黑体"/>
          <w:sz w:val="18"/>
          <w:szCs w:val="18"/>
        </w:rPr>
      </w:pPr>
      <w:r>
        <w:rPr>
          <w:rFonts w:ascii="黑体" w:hAnsi="黑体" w:eastAsia="黑体" w:cs="黑体"/>
          <w:sz w:val="18"/>
          <w:szCs w:val="18"/>
        </w:rPr>
        <w:t>NADH-CoQ氧化还原酶</w:t>
      </w:r>
    </w:p>
    <w:p>
      <w:pPr>
        <w:numPr>
          <w:ilvl w:val="1"/>
          <w:numId w:val="109"/>
        </w:numPr>
        <w:spacing w:after="0" w:line="0" w:lineRule="atLeast"/>
        <w:ind w:left="1260"/>
        <w:rPr>
          <w:rFonts w:ascii="黑体" w:hAnsi="黑体" w:eastAsia="黑体" w:cs="黑体"/>
          <w:sz w:val="18"/>
          <w:szCs w:val="18"/>
        </w:rPr>
      </w:pPr>
      <w:r>
        <w:rPr>
          <w:rFonts w:ascii="黑体" w:hAnsi="黑体" w:eastAsia="黑体" w:cs="黑体"/>
          <w:sz w:val="18"/>
          <w:szCs w:val="18"/>
        </w:rPr>
        <w:t>琥珀酸-CoQ氧化还原酶</w:t>
      </w:r>
    </w:p>
    <w:p>
      <w:pPr>
        <w:numPr>
          <w:ilvl w:val="1"/>
          <w:numId w:val="109"/>
        </w:numPr>
        <w:spacing w:after="0" w:line="0" w:lineRule="atLeast"/>
        <w:ind w:left="1260"/>
        <w:rPr>
          <w:rFonts w:ascii="黑体" w:hAnsi="黑体" w:eastAsia="黑体" w:cs="黑体"/>
          <w:sz w:val="18"/>
          <w:szCs w:val="18"/>
        </w:rPr>
      </w:pPr>
      <w:r>
        <w:rPr>
          <w:rFonts w:ascii="黑体" w:hAnsi="黑体" w:eastAsia="黑体" w:cs="黑体"/>
          <w:sz w:val="18"/>
          <w:szCs w:val="18"/>
        </w:rPr>
        <w:t>CoQH2-细胞色素c氧化还原酶</w:t>
      </w:r>
    </w:p>
    <w:p>
      <w:pPr>
        <w:numPr>
          <w:ilvl w:val="1"/>
          <w:numId w:val="109"/>
        </w:numPr>
        <w:spacing w:after="0" w:line="0" w:lineRule="atLeast"/>
        <w:ind w:left="1260"/>
        <w:rPr>
          <w:rFonts w:ascii="黑体" w:hAnsi="黑体" w:eastAsia="黑体" w:cs="黑体"/>
          <w:sz w:val="18"/>
          <w:szCs w:val="18"/>
        </w:rPr>
      </w:pPr>
      <w:r>
        <w:rPr>
          <w:rFonts w:ascii="黑体" w:hAnsi="黑体" w:eastAsia="黑体" w:cs="黑体"/>
          <w:sz w:val="18"/>
          <w:szCs w:val="18"/>
        </w:rPr>
        <w:t>细胞色素c氧化酶</w:t>
      </w:r>
    </w:p>
    <w:p>
      <w:pPr>
        <w:numPr>
          <w:ilvl w:val="0"/>
          <w:numId w:val="109"/>
        </w:numPr>
        <w:spacing w:after="0" w:line="0" w:lineRule="atLeast"/>
        <w:ind w:left="840" w:hanging="420"/>
        <w:rPr>
          <w:rFonts w:ascii="黑体" w:hAnsi="黑体" w:eastAsia="黑体" w:cs="黑体"/>
          <w:sz w:val="18"/>
          <w:szCs w:val="18"/>
        </w:rPr>
      </w:pPr>
      <w:r>
        <w:rPr>
          <w:rFonts w:hint="eastAsia" w:ascii="黑体" w:hAnsi="黑体" w:eastAsia="黑体" w:cs="黑体"/>
          <w:sz w:val="18"/>
          <w:szCs w:val="18"/>
        </w:rPr>
        <w:t>特点</w:t>
      </w:r>
    </w:p>
    <w:p>
      <w:pPr>
        <w:numPr>
          <w:ilvl w:val="1"/>
          <w:numId w:val="109"/>
        </w:numPr>
        <w:spacing w:after="0" w:line="0" w:lineRule="atLeast"/>
        <w:ind w:left="1260"/>
        <w:rPr>
          <w:rFonts w:ascii="黑体" w:hAnsi="黑体" w:eastAsia="黑体" w:cs="黑体"/>
          <w:sz w:val="18"/>
          <w:szCs w:val="18"/>
        </w:rPr>
      </w:pPr>
      <w:r>
        <w:rPr>
          <w:rFonts w:hint="eastAsia" w:ascii="黑体" w:hAnsi="黑体" w:eastAsia="黑体" w:cs="黑体"/>
          <w:sz w:val="18"/>
          <w:szCs w:val="18"/>
        </w:rPr>
        <w:t>酶催化氧还</w:t>
      </w:r>
    </w:p>
    <w:p>
      <w:pPr>
        <w:numPr>
          <w:ilvl w:val="1"/>
          <w:numId w:val="109"/>
        </w:numPr>
        <w:spacing w:after="0" w:line="0" w:lineRule="atLeast"/>
        <w:ind w:left="1260"/>
        <w:rPr>
          <w:rFonts w:ascii="黑体" w:hAnsi="黑体" w:eastAsia="黑体" w:cs="黑体"/>
          <w:sz w:val="18"/>
          <w:szCs w:val="18"/>
        </w:rPr>
      </w:pPr>
      <w:r>
        <w:rPr>
          <w:rFonts w:hint="eastAsia" w:ascii="黑体" w:hAnsi="黑体" w:eastAsia="黑体" w:cs="黑体"/>
          <w:sz w:val="18"/>
          <w:szCs w:val="18"/>
        </w:rPr>
        <w:t>恒温恒压</w:t>
      </w:r>
    </w:p>
    <w:p>
      <w:pPr>
        <w:numPr>
          <w:ilvl w:val="1"/>
          <w:numId w:val="109"/>
        </w:numPr>
        <w:spacing w:after="0" w:line="0" w:lineRule="atLeast"/>
        <w:ind w:left="1260"/>
        <w:rPr>
          <w:rFonts w:ascii="黑体" w:hAnsi="黑体" w:eastAsia="黑体" w:cs="黑体"/>
          <w:sz w:val="18"/>
          <w:szCs w:val="18"/>
        </w:rPr>
      </w:pPr>
      <w:r>
        <w:rPr>
          <w:rFonts w:hint="eastAsia" w:ascii="黑体" w:hAnsi="黑体" w:eastAsia="黑体" w:cs="黑体"/>
          <w:sz w:val="18"/>
          <w:szCs w:val="18"/>
        </w:rPr>
        <w:t>逐级放能</w:t>
      </w:r>
    </w:p>
    <w:p>
      <w:pPr>
        <w:numPr>
          <w:ilvl w:val="1"/>
          <w:numId w:val="109"/>
        </w:numPr>
        <w:spacing w:after="0" w:line="0" w:lineRule="atLeast"/>
        <w:ind w:left="1260"/>
        <w:rPr>
          <w:rFonts w:ascii="黑体" w:hAnsi="黑体" w:eastAsia="黑体" w:cs="黑体"/>
          <w:sz w:val="18"/>
          <w:szCs w:val="18"/>
        </w:rPr>
      </w:pPr>
      <w:r>
        <w:rPr>
          <w:rFonts w:hint="eastAsia" w:ascii="黑体" w:hAnsi="黑体" w:eastAsia="黑体" w:cs="黑体"/>
          <w:sz w:val="18"/>
          <w:szCs w:val="18"/>
        </w:rPr>
        <w:t>ATP储能</w:t>
      </w:r>
    </w:p>
    <w:p>
      <w:pPr>
        <w:numPr>
          <w:ilvl w:val="0"/>
          <w:numId w:val="107"/>
        </w:numPr>
        <w:spacing w:after="0" w:line="0" w:lineRule="atLeast"/>
        <w:rPr>
          <w:rFonts w:ascii="黑体" w:hAnsi="黑体" w:eastAsia="黑体" w:cs="黑体"/>
          <w:sz w:val="18"/>
          <w:szCs w:val="18"/>
        </w:rPr>
      </w:pPr>
      <w:r>
        <w:rPr>
          <w:rFonts w:hint="eastAsia" w:ascii="黑体" w:hAnsi="黑体" w:eastAsia="黑体" w:cs="黑体"/>
          <w:sz w:val="18"/>
          <w:szCs w:val="18"/>
        </w:rPr>
        <w:t>对比燃烧：反应、终产物、放能相同</w:t>
      </w:r>
    </w:p>
    <w:p>
      <w:pPr>
        <w:spacing w:after="0" w:line="0" w:lineRule="atLeast"/>
        <w:rPr>
          <w:rFonts w:ascii="黑体" w:hAnsi="黑体" w:eastAsia="黑体" w:cs="黑体"/>
          <w:sz w:val="18"/>
          <w:szCs w:val="18"/>
        </w:rPr>
      </w:pPr>
    </w:p>
    <w:p>
      <w:pPr>
        <w:spacing w:after="0" w:line="0" w:lineRule="atLeast"/>
        <w:rPr>
          <w:rFonts w:ascii="黑体" w:hAnsi="黑体" w:eastAsia="黑体" w:cs="黑体"/>
          <w:sz w:val="18"/>
          <w:szCs w:val="18"/>
        </w:rPr>
      </w:pPr>
    </w:p>
    <w:p>
      <w:pPr>
        <w:rPr>
          <w:rFonts w:ascii="黑体" w:hAnsi="黑体" w:eastAsia="黑体" w:cs="黑体"/>
          <w:sz w:val="18"/>
          <w:szCs w:val="18"/>
        </w:rPr>
      </w:pPr>
      <w:r>
        <w:rPr>
          <w:rFonts w:ascii="黑体" w:hAnsi="黑体" w:eastAsia="黑体" w:cs="黑体"/>
          <w:sz w:val="18"/>
          <w:szCs w:val="18"/>
        </w:rPr>
        <w:br w:type="page"/>
      </w:r>
    </w:p>
    <w:p>
      <w:pPr>
        <w:spacing w:after="0" w:line="0" w:lineRule="atLeast"/>
        <w:jc w:val="center"/>
        <w:rPr>
          <w:rFonts w:ascii="黑体" w:hAnsi="黑体" w:eastAsia="黑体" w:cs="黑体"/>
          <w:sz w:val="18"/>
          <w:szCs w:val="18"/>
        </w:rPr>
      </w:pPr>
      <w:r>
        <w:rPr>
          <w:rFonts w:ascii="黑体" w:hAnsi="黑体" w:eastAsia="黑体" w:cs="黑体"/>
          <w:sz w:val="18"/>
          <w:szCs w:val="18"/>
        </w:rPr>
        <w:t xml:space="preserve">专题十三 </w:t>
      </w:r>
      <w:r>
        <w:rPr>
          <w:rFonts w:hint="eastAsia" w:ascii="黑体" w:hAnsi="黑体" w:eastAsia="黑体" w:cs="黑体"/>
          <w:sz w:val="18"/>
          <w:szCs w:val="18"/>
        </w:rPr>
        <w:t>细胞</w:t>
      </w:r>
      <w:r>
        <w:rPr>
          <w:rFonts w:ascii="黑体" w:hAnsi="黑体" w:eastAsia="黑体" w:cs="黑体"/>
          <w:sz w:val="18"/>
          <w:szCs w:val="18"/>
        </w:rPr>
        <w:t>质</w:t>
      </w:r>
      <w:r>
        <w:rPr>
          <w:rFonts w:hint="eastAsia" w:ascii="黑体" w:hAnsi="黑体" w:eastAsia="黑体" w:cs="黑体"/>
          <w:sz w:val="18"/>
          <w:szCs w:val="18"/>
        </w:rPr>
        <w:t>骨架</w:t>
      </w:r>
      <w:r>
        <w:rPr>
          <w:rFonts w:ascii="黑体" w:hAnsi="黑体" w:eastAsia="黑体" w:cs="黑体"/>
          <w:sz w:val="18"/>
          <w:szCs w:val="18"/>
        </w:rPr>
        <w:t>（非重点）</w:t>
      </w:r>
    </w:p>
    <w:p>
      <w:pPr>
        <w:numPr>
          <w:ilvl w:val="0"/>
          <w:numId w:val="110"/>
        </w:numPr>
        <w:spacing w:after="0" w:line="0" w:lineRule="atLeast"/>
        <w:rPr>
          <w:rFonts w:ascii="黑体" w:hAnsi="黑体" w:eastAsia="黑体" w:cs="黑体"/>
          <w:sz w:val="18"/>
          <w:szCs w:val="18"/>
        </w:rPr>
      </w:pPr>
      <w:r>
        <w:rPr>
          <w:rFonts w:ascii="黑体" w:hAnsi="黑体" w:eastAsia="黑体" w:cs="黑体"/>
          <w:sz w:val="18"/>
          <w:szCs w:val="18"/>
        </w:rPr>
        <w:t>细胞骨架</w:t>
      </w:r>
      <w:r>
        <w:rPr>
          <w:rFonts w:hint="eastAsia" w:ascii="黑体" w:hAnsi="黑体" w:eastAsia="黑体" w:cs="黑体"/>
          <w:sz w:val="18"/>
          <w:szCs w:val="18"/>
        </w:rPr>
        <w:t>：真核，蛋白纤维网架体系</w:t>
      </w:r>
    </w:p>
    <w:p>
      <w:pPr>
        <w:numPr>
          <w:ilvl w:val="0"/>
          <w:numId w:val="110"/>
        </w:numPr>
        <w:spacing w:after="0" w:line="0" w:lineRule="atLeast"/>
        <w:rPr>
          <w:rFonts w:ascii="黑体" w:hAnsi="黑体" w:eastAsia="黑体" w:cs="黑体"/>
          <w:sz w:val="18"/>
          <w:szCs w:val="18"/>
        </w:rPr>
      </w:pPr>
      <w:r>
        <w:rPr>
          <w:rFonts w:hint="eastAsia" w:ascii="黑体" w:hAnsi="黑体" w:eastAsia="黑体" w:cs="黑体"/>
          <w:sz w:val="18"/>
          <w:szCs w:val="18"/>
        </w:rPr>
        <w:t>微管：所有真核，微管蛋白+微管结合蛋白=中空圆柱状结构</w:t>
      </w:r>
    </w:p>
    <w:p>
      <w:pPr>
        <w:numPr>
          <w:ilvl w:val="0"/>
          <w:numId w:val="111"/>
        </w:numPr>
        <w:spacing w:after="0" w:line="0" w:lineRule="atLeast"/>
        <w:ind w:left="840" w:hanging="420"/>
        <w:rPr>
          <w:rFonts w:ascii="黑体" w:hAnsi="黑体" w:eastAsia="黑体" w:cs="黑体"/>
          <w:sz w:val="18"/>
          <w:szCs w:val="18"/>
        </w:rPr>
      </w:pPr>
      <w:r>
        <w:rPr>
          <w:rFonts w:hint="eastAsia" w:ascii="黑体" w:hAnsi="黑体" w:eastAsia="黑体" w:cs="黑体"/>
          <w:sz w:val="18"/>
          <w:szCs w:val="18"/>
        </w:rPr>
        <w:t>微管蛋白：微管蛋白</w:t>
      </w:r>
      <w:r>
        <w:rPr>
          <w:rFonts w:hint="eastAsia" w:ascii="黑体" w:hAnsi="黑体" w:eastAsia="黑体" w:cs="黑体"/>
          <w:sz w:val="18"/>
          <w:szCs w:val="18"/>
          <w:lang w:val="el-GR"/>
        </w:rPr>
        <w:t>α</w:t>
      </w:r>
      <w:r>
        <w:rPr>
          <w:rFonts w:hint="eastAsia" w:ascii="黑体" w:hAnsi="黑体" w:eastAsia="黑体" w:cs="黑体"/>
          <w:sz w:val="18"/>
          <w:szCs w:val="18"/>
        </w:rPr>
        <w:t>、</w:t>
      </w:r>
      <w:r>
        <w:rPr>
          <w:rFonts w:hint="eastAsia" w:ascii="黑体" w:hAnsi="黑体" w:eastAsia="黑体" w:cs="黑体"/>
          <w:sz w:val="18"/>
          <w:szCs w:val="18"/>
          <w:lang w:val="el-GR"/>
        </w:rPr>
        <w:t>β</w:t>
      </w:r>
      <w:r>
        <w:rPr>
          <w:rFonts w:hint="eastAsia" w:ascii="黑体" w:hAnsi="黑体" w:eastAsia="黑体" w:cs="黑体"/>
          <w:sz w:val="18"/>
          <w:szCs w:val="18"/>
        </w:rPr>
        <w:t>异二聚体组成中空小管，一圈13个</w:t>
      </w:r>
    </w:p>
    <w:p>
      <w:pPr>
        <w:numPr>
          <w:ilvl w:val="0"/>
          <w:numId w:val="112"/>
        </w:numPr>
        <w:tabs>
          <w:tab w:val="left" w:pos="3600"/>
        </w:tabs>
        <w:spacing w:after="0" w:line="0" w:lineRule="atLeast"/>
        <w:ind w:firstLine="360"/>
        <w:rPr>
          <w:rFonts w:ascii="黑体" w:hAnsi="黑体" w:eastAsia="黑体" w:cs="黑体"/>
          <w:sz w:val="18"/>
          <w:szCs w:val="18"/>
        </w:rPr>
      </w:pPr>
      <w:r>
        <w:rPr>
          <w:rFonts w:ascii="黑体" w:hAnsi="黑体" w:eastAsia="黑体" w:cs="黑体"/>
          <w:sz w:val="18"/>
          <w:szCs w:val="18"/>
        </w:rPr>
        <w:t>形态：</w:t>
      </w:r>
      <w:r>
        <w:rPr>
          <w:rFonts w:hint="eastAsia" w:ascii="黑体" w:hAnsi="黑体" w:eastAsia="黑体" w:cs="黑体"/>
          <w:sz w:val="18"/>
          <w:szCs w:val="18"/>
        </w:rPr>
        <w:t>球形，酸性蛋白，进化上高度保守</w:t>
      </w:r>
    </w:p>
    <w:p>
      <w:pPr>
        <w:numPr>
          <w:ilvl w:val="0"/>
          <w:numId w:val="112"/>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亚型：</w:t>
      </w:r>
    </w:p>
    <w:p>
      <w:pPr>
        <w:numPr>
          <w:ilvl w:val="0"/>
          <w:numId w:val="113"/>
        </w:numPr>
        <w:tabs>
          <w:tab w:val="left" w:pos="4320"/>
        </w:tabs>
        <w:spacing w:after="0" w:line="0" w:lineRule="atLeast"/>
        <w:rPr>
          <w:rFonts w:ascii="黑体" w:hAnsi="黑体" w:eastAsia="黑体" w:cs="黑体"/>
          <w:sz w:val="18"/>
          <w:szCs w:val="18"/>
        </w:rPr>
      </w:pPr>
      <w:r>
        <w:rPr>
          <w:rFonts w:hint="eastAsia" w:ascii="黑体" w:hAnsi="黑体" w:eastAsia="黑体" w:cs="黑体"/>
          <w:sz w:val="18"/>
          <w:szCs w:val="18"/>
          <w:lang w:val="el-GR"/>
        </w:rPr>
        <w:t>α、</w:t>
      </w:r>
      <w:r>
        <w:rPr>
          <w:rFonts w:ascii="黑体" w:hAnsi="黑体" w:eastAsia="黑体" w:cs="黑体"/>
          <w:sz w:val="18"/>
          <w:szCs w:val="18"/>
          <w:lang w:val="el-GR"/>
        </w:rPr>
        <w:t>β</w:t>
      </w:r>
      <w:r>
        <w:rPr>
          <w:rFonts w:hint="eastAsia" w:ascii="黑体" w:hAnsi="黑体" w:eastAsia="黑体" w:cs="黑体"/>
          <w:sz w:val="18"/>
          <w:szCs w:val="18"/>
          <w:lang w:val="el-GR"/>
        </w:rPr>
        <w:t>，</w:t>
      </w:r>
      <w:r>
        <w:rPr>
          <w:rFonts w:ascii="黑体" w:hAnsi="黑体" w:eastAsia="黑体" w:cs="黑体"/>
          <w:sz w:val="18"/>
          <w:szCs w:val="18"/>
        </w:rPr>
        <w:t>80</w:t>
      </w:r>
      <w:r>
        <w:rPr>
          <w:rFonts w:hint="eastAsia" w:ascii="黑体" w:hAnsi="黑体" w:eastAsia="黑体" w:cs="黑体"/>
          <w:sz w:val="18"/>
          <w:szCs w:val="18"/>
        </w:rPr>
        <w:t>－</w:t>
      </w:r>
      <w:r>
        <w:rPr>
          <w:rFonts w:ascii="黑体" w:hAnsi="黑体" w:eastAsia="黑体" w:cs="黑体"/>
          <w:sz w:val="18"/>
          <w:szCs w:val="18"/>
        </w:rPr>
        <w:t>95%</w:t>
      </w:r>
      <w:r>
        <w:rPr>
          <w:rFonts w:hint="eastAsia" w:ascii="黑体" w:hAnsi="黑体" w:eastAsia="黑体" w:cs="黑体"/>
          <w:sz w:val="18"/>
          <w:szCs w:val="18"/>
        </w:rPr>
        <w:t>，装配基本单位</w:t>
      </w:r>
      <w:r>
        <w:rPr>
          <w:rFonts w:ascii="黑体" w:hAnsi="黑体" w:eastAsia="黑体" w:cs="黑体"/>
          <w:sz w:val="18"/>
          <w:szCs w:val="18"/>
        </w:rPr>
        <w:t>。</w:t>
      </w:r>
      <w:r>
        <w:rPr>
          <w:rFonts w:hint="eastAsia" w:ascii="黑体" w:hAnsi="黑体" w:eastAsia="黑体" w:cs="黑体"/>
          <w:sz w:val="18"/>
          <w:szCs w:val="18"/>
        </w:rPr>
        <w:t>有</w:t>
      </w:r>
      <w:r>
        <w:rPr>
          <w:rFonts w:ascii="黑体" w:hAnsi="黑体" w:eastAsia="黑体" w:cs="黑体"/>
          <w:sz w:val="18"/>
          <w:szCs w:val="18"/>
        </w:rPr>
        <w:t>GTP</w:t>
      </w:r>
      <w:r>
        <w:rPr>
          <w:rFonts w:hint="eastAsia" w:ascii="黑体" w:hAnsi="黑体" w:eastAsia="黑体" w:cs="黑体"/>
          <w:sz w:val="18"/>
          <w:szCs w:val="18"/>
        </w:rPr>
        <w:t>、镁离子、钙离子、秋水仙素、长春碱结合位点</w:t>
      </w:r>
    </w:p>
    <w:p>
      <w:pPr>
        <w:numPr>
          <w:ilvl w:val="0"/>
          <w:numId w:val="113"/>
        </w:numPr>
        <w:spacing w:after="0" w:line="0" w:lineRule="atLeast"/>
        <w:rPr>
          <w:rFonts w:ascii="黑体" w:hAnsi="黑体" w:eastAsia="黑体" w:cs="黑体"/>
          <w:sz w:val="18"/>
          <w:szCs w:val="18"/>
        </w:rPr>
      </w:pPr>
      <w:r>
        <w:rPr>
          <w:rFonts w:hint="eastAsia" w:ascii="黑体" w:hAnsi="黑体" w:eastAsia="黑体" w:cs="黑体"/>
          <w:sz w:val="18"/>
          <w:szCs w:val="18"/>
        </w:rPr>
        <w:t>γ，</w:t>
      </w:r>
      <w:r>
        <w:rPr>
          <w:rFonts w:ascii="黑体" w:hAnsi="黑体" w:eastAsia="黑体" w:cs="黑体"/>
          <w:sz w:val="18"/>
          <w:szCs w:val="18"/>
        </w:rPr>
        <w:t>1%</w:t>
      </w:r>
      <w:r>
        <w:rPr>
          <w:rFonts w:hint="eastAsia" w:ascii="黑体" w:hAnsi="黑体" w:eastAsia="黑体" w:cs="黑体"/>
          <w:sz w:val="18"/>
          <w:szCs w:val="18"/>
        </w:rPr>
        <w:t>，微管组织中心</w:t>
      </w:r>
    </w:p>
    <w:p>
      <w:pPr>
        <w:numPr>
          <w:ilvl w:val="0"/>
          <w:numId w:val="111"/>
        </w:numPr>
        <w:spacing w:after="0" w:line="0" w:lineRule="atLeast"/>
        <w:ind w:left="840" w:hanging="420"/>
        <w:rPr>
          <w:rFonts w:ascii="黑体" w:hAnsi="黑体" w:eastAsia="黑体" w:cs="黑体"/>
          <w:sz w:val="18"/>
          <w:szCs w:val="18"/>
        </w:rPr>
      </w:pPr>
      <w:r>
        <w:rPr>
          <w:rFonts w:hint="eastAsia" w:ascii="黑体" w:hAnsi="黑体" w:eastAsia="黑体" w:cs="黑体"/>
          <w:sz w:val="18"/>
          <w:szCs w:val="18"/>
        </w:rPr>
        <w:t>存在形式</w:t>
      </w:r>
    </w:p>
    <w:p>
      <w:pPr>
        <w:numPr>
          <w:ilvl w:val="0"/>
          <w:numId w:val="114"/>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单管：最多，不稳定，易解聚</w:t>
      </w:r>
    </w:p>
    <w:p>
      <w:pPr>
        <w:numPr>
          <w:ilvl w:val="0"/>
          <w:numId w:val="114"/>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二联管：</w:t>
      </w:r>
      <w:r>
        <w:rPr>
          <w:rFonts w:ascii="黑体" w:hAnsi="黑体" w:eastAsia="黑体" w:cs="黑体"/>
          <w:sz w:val="18"/>
          <w:szCs w:val="18"/>
        </w:rPr>
        <w:t>13+10</w:t>
      </w:r>
      <w:r>
        <w:rPr>
          <w:rFonts w:hint="eastAsia" w:ascii="黑体" w:hAnsi="黑体" w:eastAsia="黑体" w:cs="黑体"/>
          <w:sz w:val="18"/>
          <w:szCs w:val="18"/>
        </w:rPr>
        <w:t>原纤维，构成纤毛和鞭毛的杆部</w:t>
      </w:r>
    </w:p>
    <w:p>
      <w:pPr>
        <w:numPr>
          <w:ilvl w:val="0"/>
          <w:numId w:val="114"/>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三联管：</w:t>
      </w:r>
      <w:r>
        <w:rPr>
          <w:rFonts w:ascii="黑体" w:hAnsi="黑体" w:eastAsia="黑体" w:cs="黑体"/>
          <w:sz w:val="18"/>
          <w:szCs w:val="18"/>
        </w:rPr>
        <w:t>13+10+10</w:t>
      </w:r>
      <w:r>
        <w:rPr>
          <w:rFonts w:hint="eastAsia" w:ascii="黑体" w:hAnsi="黑体" w:eastAsia="黑体" w:cs="黑体"/>
          <w:sz w:val="18"/>
          <w:szCs w:val="18"/>
        </w:rPr>
        <w:t>原纤维，构成纤毛和鞭毛的基体（根部）及中心粒</w:t>
      </w:r>
    </w:p>
    <w:p>
      <w:pPr>
        <w:numPr>
          <w:ilvl w:val="0"/>
          <w:numId w:val="114"/>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二联管和三联管都是共用三个蛋白作为连接，结构稳定</w:t>
      </w:r>
    </w:p>
    <w:p>
      <w:pPr>
        <w:spacing w:after="0" w:line="0" w:lineRule="atLeast"/>
        <w:jc w:val="center"/>
        <w:rPr>
          <w:rFonts w:ascii="黑体" w:hAnsi="黑体" w:eastAsia="黑体" w:cs="黑体"/>
          <w:sz w:val="18"/>
          <w:szCs w:val="18"/>
        </w:rPr>
      </w:pPr>
      <w:r>
        <w:rPr>
          <w:rFonts w:ascii="黑体" w:hAnsi="黑体" w:eastAsia="黑体" w:cs="黑体"/>
          <w:sz w:val="18"/>
          <w:szCs w:val="18"/>
        </w:rPr>
        <w:drawing>
          <wp:inline distT="0" distB="0" distL="0" distR="0">
            <wp:extent cx="3596640" cy="741045"/>
            <wp:effectExtent l="0" t="0" r="3810" b="1905"/>
            <wp:docPr id="713196015" name="Picture 16" descr="单 管 &#10;二 联 管 &#10;三 联 管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96015" name="Picture 16" descr="单 管 &#10;二 联 管 &#10;三 联 管 "/>
                    <pic:cNvPicPr>
                      <a:picLocks noChangeAspect="1" noChangeArrowheads="1"/>
                    </pic:cNvPicPr>
                  </pic:nvPicPr>
                  <pic:blipFill>
                    <a:blip r:embed="rId16">
                      <a:extLst>
                        <a:ext uri="{28A0092B-C50C-407E-A947-70E740481C1C}">
                          <a14:useLocalDpi xmlns:a14="http://schemas.microsoft.com/office/drawing/2010/main" val="0"/>
                        </a:ext>
                      </a:extLst>
                    </a:blip>
                    <a:srcRect l="4924" t="16534" r="7251" b="10372"/>
                    <a:stretch>
                      <a:fillRect/>
                    </a:stretch>
                  </pic:blipFill>
                  <pic:spPr>
                    <a:xfrm>
                      <a:off x="0" y="0"/>
                      <a:ext cx="3596640" cy="741045"/>
                    </a:xfrm>
                    <a:prstGeom prst="rect">
                      <a:avLst/>
                    </a:prstGeom>
                    <a:noFill/>
                    <a:ln>
                      <a:noFill/>
                    </a:ln>
                  </pic:spPr>
                </pic:pic>
              </a:graphicData>
            </a:graphic>
          </wp:inline>
        </w:drawing>
      </w:r>
    </w:p>
    <w:p>
      <w:pPr>
        <w:numPr>
          <w:ilvl w:val="0"/>
          <w:numId w:val="111"/>
        </w:numPr>
        <w:spacing w:after="0" w:line="0" w:lineRule="atLeast"/>
        <w:ind w:left="840" w:hanging="420"/>
        <w:rPr>
          <w:rFonts w:ascii="黑体" w:hAnsi="黑体" w:eastAsia="黑体" w:cs="黑体"/>
          <w:sz w:val="18"/>
          <w:szCs w:val="18"/>
        </w:rPr>
      </w:pPr>
      <w:r>
        <w:rPr>
          <w:rFonts w:hint="eastAsia" w:ascii="黑体" w:hAnsi="黑体" w:eastAsia="黑体" w:cs="黑体"/>
          <w:sz w:val="18"/>
          <w:szCs w:val="18"/>
        </w:rPr>
        <w:t>微管</w:t>
      </w:r>
      <w:r>
        <w:rPr>
          <w:rFonts w:ascii="黑体" w:hAnsi="黑体" w:eastAsia="黑体" w:cs="黑体"/>
          <w:sz w:val="18"/>
          <w:szCs w:val="18"/>
        </w:rPr>
        <w:t>结合</w:t>
      </w:r>
      <w:r>
        <w:rPr>
          <w:rFonts w:hint="eastAsia" w:ascii="黑体" w:hAnsi="黑体" w:eastAsia="黑体" w:cs="黑体"/>
          <w:sz w:val="18"/>
          <w:szCs w:val="18"/>
        </w:rPr>
        <w:t>蛋白：MAP，不构成微管，在微管表面</w:t>
      </w:r>
      <w:r>
        <w:rPr>
          <w:rFonts w:ascii="黑体" w:hAnsi="黑体" w:eastAsia="黑体" w:cs="黑体"/>
          <w:sz w:val="18"/>
          <w:szCs w:val="18"/>
        </w:rPr>
        <w:t>打辅助（</w:t>
      </w:r>
      <w:r>
        <w:rPr>
          <w:rFonts w:hint="eastAsia" w:ascii="黑体" w:hAnsi="黑体" w:eastAsia="黑体" w:cs="黑体"/>
          <w:sz w:val="18"/>
          <w:szCs w:val="18"/>
        </w:rPr>
        <w:t>调节装配、稳定性和强度</w:t>
      </w:r>
      <w:r>
        <w:rPr>
          <w:rFonts w:ascii="黑体" w:hAnsi="黑体" w:eastAsia="黑体" w:cs="黑体"/>
          <w:sz w:val="18"/>
          <w:szCs w:val="18"/>
        </w:rPr>
        <w:t>↑</w:t>
      </w:r>
      <w:r>
        <w:rPr>
          <w:rFonts w:hint="eastAsia" w:ascii="黑体" w:hAnsi="黑体" w:eastAsia="黑体" w:cs="黑体"/>
          <w:sz w:val="18"/>
          <w:szCs w:val="18"/>
        </w:rPr>
        <w:t>、功能</w:t>
      </w:r>
      <w:r>
        <w:rPr>
          <w:rFonts w:ascii="黑体" w:hAnsi="黑体" w:eastAsia="黑体" w:cs="黑体"/>
          <w:sz w:val="18"/>
          <w:szCs w:val="18"/>
        </w:rPr>
        <w:t>执行）</w:t>
      </w:r>
    </w:p>
    <w:p>
      <w:pPr>
        <w:numPr>
          <w:ilvl w:val="0"/>
          <w:numId w:val="111"/>
        </w:numPr>
        <w:spacing w:after="0" w:line="0" w:lineRule="atLeast"/>
        <w:ind w:left="840" w:hanging="420"/>
        <w:rPr>
          <w:rFonts w:ascii="黑体" w:hAnsi="黑体" w:eastAsia="黑体" w:cs="黑体"/>
          <w:sz w:val="18"/>
          <w:szCs w:val="18"/>
        </w:rPr>
      </w:pPr>
      <w:r>
        <w:rPr>
          <w:rFonts w:hint="eastAsia" w:ascii="黑体" w:hAnsi="黑体" w:eastAsia="黑体" w:cs="黑体"/>
          <w:sz w:val="18"/>
          <w:szCs w:val="18"/>
        </w:rPr>
        <w:t>微管的体外装配：</w:t>
      </w:r>
      <w:r>
        <w:rPr>
          <w:rFonts w:ascii="黑体" w:hAnsi="黑体" w:eastAsia="黑体" w:cs="黑体"/>
          <w:sz w:val="18"/>
          <w:szCs w:val="18"/>
        </w:rPr>
        <w:t>【互补成条，成片合拢，边脱边聚，平衡结束】</w:t>
      </w:r>
    </w:p>
    <w:p>
      <w:pPr>
        <w:numPr>
          <w:ilvl w:val="0"/>
          <w:numId w:val="115"/>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成核期：异二聚体首尾相连→原纤维→横向连接成片层→片层合拢成微管</w:t>
      </w:r>
    </w:p>
    <w:p>
      <w:pPr>
        <w:numPr>
          <w:ilvl w:val="0"/>
          <w:numId w:val="115"/>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聚合期：新异二聚体加到两端，旧的脱落，聚合更快，微管延长。</w:t>
      </w:r>
      <w:r>
        <w:rPr>
          <w:rFonts w:ascii="黑体" w:hAnsi="黑体" w:eastAsia="黑体" w:cs="黑体"/>
          <w:sz w:val="18"/>
          <w:szCs w:val="18"/>
        </w:rPr>
        <w:t>v</w:t>
      </w:r>
      <w:r>
        <w:rPr>
          <w:rFonts w:hint="eastAsia" w:ascii="黑体" w:hAnsi="黑体" w:eastAsia="黑体" w:cs="黑体"/>
          <w:sz w:val="18"/>
          <w:szCs w:val="18"/>
        </w:rPr>
        <w:t>快</w:t>
      </w:r>
      <w:r>
        <w:rPr>
          <w:rFonts w:ascii="黑体" w:hAnsi="黑体" w:eastAsia="黑体" w:cs="黑体"/>
          <w:sz w:val="18"/>
          <w:szCs w:val="18"/>
        </w:rPr>
        <w:t>+</w:t>
      </w:r>
      <w:r>
        <w:rPr>
          <w:rFonts w:hint="eastAsia" w:ascii="黑体" w:hAnsi="黑体" w:eastAsia="黑体" w:cs="黑体"/>
          <w:sz w:val="18"/>
          <w:szCs w:val="18"/>
        </w:rPr>
        <w:t>，</w:t>
      </w:r>
      <w:r>
        <w:rPr>
          <w:rFonts w:ascii="黑体" w:hAnsi="黑体" w:eastAsia="黑体" w:cs="黑体"/>
          <w:sz w:val="18"/>
          <w:szCs w:val="18"/>
        </w:rPr>
        <w:t>v</w:t>
      </w:r>
      <w:r>
        <w:rPr>
          <w:rFonts w:hint="eastAsia" w:ascii="黑体" w:hAnsi="黑体" w:eastAsia="黑体" w:cs="黑体"/>
          <w:sz w:val="18"/>
          <w:szCs w:val="18"/>
        </w:rPr>
        <w:t>慢－</w:t>
      </w:r>
    </w:p>
    <w:p>
      <w:pPr>
        <w:numPr>
          <w:ilvl w:val="0"/>
          <w:numId w:val="115"/>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稳定期：</w:t>
      </w:r>
      <w:r>
        <w:rPr>
          <w:rFonts w:ascii="黑体" w:hAnsi="黑体" w:eastAsia="黑体" w:cs="黑体"/>
          <w:sz w:val="18"/>
          <w:szCs w:val="18"/>
        </w:rPr>
        <w:t>v</w:t>
      </w:r>
      <w:r>
        <w:rPr>
          <w:rFonts w:hint="eastAsia" w:ascii="黑体" w:hAnsi="黑体" w:eastAsia="黑体" w:cs="黑体"/>
          <w:sz w:val="18"/>
          <w:szCs w:val="18"/>
        </w:rPr>
        <w:t>聚合</w:t>
      </w:r>
      <w:r>
        <w:rPr>
          <w:rFonts w:ascii="黑体" w:hAnsi="黑体" w:eastAsia="黑体" w:cs="黑体"/>
          <w:sz w:val="18"/>
          <w:szCs w:val="18"/>
        </w:rPr>
        <w:t>=v</w:t>
      </w:r>
      <w:r>
        <w:rPr>
          <w:rFonts w:hint="eastAsia" w:ascii="黑体" w:hAnsi="黑体" w:eastAsia="黑体" w:cs="黑体"/>
          <w:sz w:val="18"/>
          <w:szCs w:val="18"/>
        </w:rPr>
        <w:t>解聚</w:t>
      </w:r>
    </w:p>
    <w:p>
      <w:pPr>
        <w:numPr>
          <w:ilvl w:val="0"/>
          <w:numId w:val="111"/>
        </w:numPr>
        <w:spacing w:after="0" w:line="0" w:lineRule="atLeast"/>
        <w:ind w:left="840" w:hanging="420"/>
        <w:rPr>
          <w:rFonts w:ascii="黑体" w:hAnsi="黑体" w:eastAsia="黑体" w:cs="黑体"/>
          <w:sz w:val="18"/>
          <w:szCs w:val="18"/>
        </w:rPr>
      </w:pPr>
      <w:r>
        <w:rPr>
          <w:rFonts w:hint="eastAsia" w:ascii="黑体" w:hAnsi="黑体" w:eastAsia="黑体" w:cs="黑体"/>
          <w:sz w:val="18"/>
          <w:szCs w:val="18"/>
        </w:rPr>
        <w:t>GTP与微管装配的动态不稳定性</w:t>
      </w:r>
      <w:r>
        <w:rPr>
          <w:rFonts w:ascii="黑体" w:hAnsi="黑体" w:eastAsia="黑体" w:cs="黑体"/>
          <w:sz w:val="18"/>
          <w:szCs w:val="18"/>
        </w:rPr>
        <w:t>：【GTP和微管同分同合】</w:t>
      </w:r>
    </w:p>
    <w:p>
      <w:pPr>
        <w:numPr>
          <w:ilvl w:val="0"/>
          <w:numId w:val="116"/>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异二聚体与</w:t>
      </w:r>
      <w:r>
        <w:rPr>
          <w:rFonts w:ascii="黑体" w:hAnsi="黑体" w:eastAsia="黑体" w:cs="黑体"/>
          <w:sz w:val="18"/>
          <w:szCs w:val="18"/>
        </w:rPr>
        <w:t>GTP</w:t>
      </w:r>
      <w:r>
        <w:rPr>
          <w:rFonts w:hint="eastAsia" w:ascii="黑体" w:hAnsi="黑体" w:eastAsia="黑体" w:cs="黑体"/>
          <w:sz w:val="18"/>
          <w:szCs w:val="18"/>
        </w:rPr>
        <w:t>结合时，分子构象使其易聚合</w:t>
      </w:r>
    </w:p>
    <w:p>
      <w:pPr>
        <w:numPr>
          <w:ilvl w:val="0"/>
          <w:numId w:val="116"/>
        </w:numPr>
        <w:tabs>
          <w:tab w:val="left" w:pos="3600"/>
        </w:tabs>
        <w:spacing w:after="0" w:line="0" w:lineRule="atLeast"/>
        <w:ind w:firstLine="360"/>
        <w:rPr>
          <w:rFonts w:ascii="黑体" w:hAnsi="黑体" w:eastAsia="黑体" w:cs="黑体"/>
          <w:sz w:val="18"/>
          <w:szCs w:val="18"/>
        </w:rPr>
      </w:pPr>
      <w:r>
        <w:rPr>
          <w:rFonts w:ascii="黑体" w:hAnsi="黑体" w:eastAsia="黑体" w:cs="黑体"/>
          <w:sz w:val="18"/>
          <w:szCs w:val="18"/>
        </w:rPr>
        <w:t>GTP</w:t>
      </w:r>
      <w:r>
        <w:rPr>
          <w:rFonts w:hint="eastAsia" w:ascii="黑体" w:hAnsi="黑体" w:eastAsia="黑体" w:cs="黑体"/>
          <w:sz w:val="18"/>
          <w:szCs w:val="18"/>
        </w:rPr>
        <w:t>被水解成</w:t>
      </w:r>
      <w:r>
        <w:rPr>
          <w:rFonts w:ascii="黑体" w:hAnsi="黑体" w:eastAsia="黑体" w:cs="黑体"/>
          <w:sz w:val="18"/>
          <w:szCs w:val="18"/>
        </w:rPr>
        <w:t>GDP</w:t>
      </w:r>
      <w:r>
        <w:rPr>
          <w:rFonts w:hint="eastAsia" w:ascii="黑体" w:hAnsi="黑体" w:eastAsia="黑体" w:cs="黑体"/>
          <w:sz w:val="18"/>
          <w:szCs w:val="18"/>
        </w:rPr>
        <w:t>，带</w:t>
      </w:r>
      <w:r>
        <w:rPr>
          <w:rFonts w:ascii="黑体" w:hAnsi="黑体" w:eastAsia="黑体" w:cs="黑体"/>
          <w:sz w:val="18"/>
          <w:szCs w:val="18"/>
        </w:rPr>
        <w:t>GDP</w:t>
      </w:r>
      <w:r>
        <w:rPr>
          <w:rFonts w:hint="eastAsia" w:ascii="黑体" w:hAnsi="黑体" w:eastAsia="黑体" w:cs="黑体"/>
          <w:sz w:val="18"/>
          <w:szCs w:val="18"/>
        </w:rPr>
        <w:t>的微管蛋白聚合能力↓，易脱落</w:t>
      </w:r>
    </w:p>
    <w:p>
      <w:pPr>
        <w:numPr>
          <w:ilvl w:val="0"/>
          <w:numId w:val="116"/>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游离异二聚体浓度↑，与</w:t>
      </w:r>
      <w:r>
        <w:rPr>
          <w:rFonts w:ascii="黑体" w:hAnsi="黑体" w:eastAsia="黑体" w:cs="黑体"/>
          <w:sz w:val="18"/>
          <w:szCs w:val="18"/>
        </w:rPr>
        <w:t>GTP</w:t>
      </w:r>
      <w:r>
        <w:rPr>
          <w:rFonts w:hint="eastAsia" w:ascii="黑体" w:hAnsi="黑体" w:eastAsia="黑体" w:cs="黑体"/>
          <w:sz w:val="18"/>
          <w:szCs w:val="18"/>
        </w:rPr>
        <w:t>结合时，</w:t>
      </w:r>
      <w:r>
        <w:rPr>
          <w:rFonts w:ascii="黑体" w:hAnsi="黑体" w:eastAsia="黑体" w:cs="黑体"/>
          <w:sz w:val="18"/>
          <w:szCs w:val="18"/>
        </w:rPr>
        <w:t>v</w:t>
      </w:r>
      <w:r>
        <w:rPr>
          <w:rFonts w:hint="eastAsia" w:ascii="黑体" w:hAnsi="黑体" w:eastAsia="黑体" w:cs="黑体"/>
          <w:sz w:val="18"/>
          <w:szCs w:val="18"/>
        </w:rPr>
        <w:t>聚合＞</w:t>
      </w:r>
      <w:r>
        <w:rPr>
          <w:rFonts w:ascii="黑体" w:hAnsi="黑体" w:eastAsia="黑体" w:cs="黑体"/>
          <w:sz w:val="18"/>
          <w:szCs w:val="18"/>
        </w:rPr>
        <w:t>vGTP</w:t>
      </w:r>
      <w:r>
        <w:rPr>
          <w:rFonts w:hint="eastAsia" w:ascii="黑体" w:hAnsi="黑体" w:eastAsia="黑体" w:cs="黑体"/>
          <w:sz w:val="18"/>
          <w:szCs w:val="18"/>
        </w:rPr>
        <w:t>水解，微管末端的微管蛋白都带</w:t>
      </w:r>
      <w:r>
        <w:rPr>
          <w:rFonts w:ascii="黑体" w:hAnsi="黑体" w:eastAsia="黑体" w:cs="黑体"/>
          <w:sz w:val="18"/>
          <w:szCs w:val="18"/>
        </w:rPr>
        <w:t>GTP</w:t>
      </w:r>
      <w:r>
        <w:rPr>
          <w:rFonts w:hint="eastAsia" w:ascii="黑体" w:hAnsi="黑体" w:eastAsia="黑体" w:cs="黑体"/>
          <w:sz w:val="18"/>
          <w:szCs w:val="18"/>
        </w:rPr>
        <w:t>，形成</w:t>
      </w:r>
      <w:r>
        <w:rPr>
          <w:rFonts w:ascii="黑体" w:hAnsi="黑体" w:eastAsia="黑体" w:cs="黑体"/>
          <w:sz w:val="18"/>
          <w:szCs w:val="18"/>
        </w:rPr>
        <w:t>GTP</w:t>
      </w:r>
      <w:r>
        <w:rPr>
          <w:rFonts w:hint="eastAsia" w:ascii="黑体" w:hAnsi="黑体" w:eastAsia="黑体" w:cs="黑体"/>
          <w:sz w:val="18"/>
          <w:szCs w:val="18"/>
        </w:rPr>
        <w:t>帽子，有利微管聚合，微管延长</w:t>
      </w:r>
    </w:p>
    <w:p>
      <w:pPr>
        <w:numPr>
          <w:ilvl w:val="0"/>
          <w:numId w:val="116"/>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异二聚体浓度↓，聚合速度↓，至低于</w:t>
      </w:r>
      <w:r>
        <w:rPr>
          <w:rFonts w:ascii="黑体" w:hAnsi="黑体" w:eastAsia="黑体" w:cs="黑体"/>
          <w:sz w:val="18"/>
          <w:szCs w:val="18"/>
        </w:rPr>
        <w:t>GTP</w:t>
      </w:r>
      <w:r>
        <w:rPr>
          <w:rFonts w:hint="eastAsia" w:ascii="黑体" w:hAnsi="黑体" w:eastAsia="黑体" w:cs="黑体"/>
          <w:sz w:val="18"/>
          <w:szCs w:val="18"/>
        </w:rPr>
        <w:t>水解，</w:t>
      </w:r>
      <w:r>
        <w:rPr>
          <w:rFonts w:ascii="黑体" w:hAnsi="黑体" w:eastAsia="黑体" w:cs="黑体"/>
          <w:sz w:val="18"/>
          <w:szCs w:val="18"/>
        </w:rPr>
        <w:t>GTP</w:t>
      </w:r>
      <w:r>
        <w:rPr>
          <w:rFonts w:hint="eastAsia" w:ascii="黑体" w:hAnsi="黑体" w:eastAsia="黑体" w:cs="黑体"/>
          <w:sz w:val="18"/>
          <w:szCs w:val="18"/>
        </w:rPr>
        <w:t>帽子消失，微管蛋白脱落，微管缩短</w:t>
      </w:r>
    </w:p>
    <w:p>
      <w:pPr>
        <w:numPr>
          <w:ilvl w:val="0"/>
          <w:numId w:val="111"/>
        </w:numPr>
        <w:spacing w:after="0" w:line="0" w:lineRule="atLeast"/>
        <w:ind w:left="840" w:hanging="420"/>
        <w:rPr>
          <w:rFonts w:ascii="黑体" w:hAnsi="黑体" w:eastAsia="黑体" w:cs="黑体"/>
          <w:sz w:val="18"/>
          <w:szCs w:val="18"/>
        </w:rPr>
      </w:pPr>
      <w:r>
        <w:rPr>
          <w:rFonts w:hint="eastAsia" w:ascii="黑体" w:hAnsi="黑体" w:eastAsia="黑体" w:cs="黑体"/>
          <w:sz w:val="18"/>
          <w:szCs w:val="18"/>
        </w:rPr>
        <w:t>影响微管聚合与解聚的主要因素</w:t>
      </w:r>
    </w:p>
    <w:p>
      <w:pPr>
        <w:numPr>
          <w:ilvl w:val="0"/>
          <w:numId w:val="117"/>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游离微管蛋白浓度</w:t>
      </w:r>
    </w:p>
    <w:p>
      <w:pPr>
        <w:numPr>
          <w:ilvl w:val="0"/>
          <w:numId w:val="117"/>
        </w:numPr>
        <w:tabs>
          <w:tab w:val="left" w:pos="3600"/>
        </w:tabs>
        <w:spacing w:after="0" w:line="0" w:lineRule="atLeast"/>
        <w:ind w:firstLine="360"/>
        <w:rPr>
          <w:rFonts w:ascii="黑体" w:hAnsi="黑体" w:eastAsia="黑体" w:cs="黑体"/>
          <w:sz w:val="18"/>
          <w:szCs w:val="18"/>
        </w:rPr>
      </w:pPr>
      <w:r>
        <w:rPr>
          <w:rFonts w:ascii="黑体" w:hAnsi="黑体" w:eastAsia="黑体" w:cs="黑体"/>
          <w:sz w:val="18"/>
          <w:szCs w:val="18"/>
        </w:rPr>
        <w:t>GTP</w:t>
      </w:r>
    </w:p>
    <w:p>
      <w:pPr>
        <w:numPr>
          <w:ilvl w:val="0"/>
          <w:numId w:val="117"/>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体温温度</w:t>
      </w:r>
    </w:p>
    <w:p>
      <w:pPr>
        <w:numPr>
          <w:ilvl w:val="0"/>
          <w:numId w:val="117"/>
        </w:numPr>
        <w:tabs>
          <w:tab w:val="left" w:pos="3600"/>
        </w:tabs>
        <w:spacing w:after="0" w:line="0" w:lineRule="atLeast"/>
        <w:ind w:firstLine="360"/>
        <w:rPr>
          <w:rFonts w:ascii="黑体" w:hAnsi="黑体" w:eastAsia="黑体" w:cs="黑体"/>
          <w:sz w:val="18"/>
          <w:szCs w:val="18"/>
        </w:rPr>
      </w:pPr>
      <w:r>
        <w:rPr>
          <w:rFonts w:ascii="黑体" w:hAnsi="黑体" w:eastAsia="黑体" w:cs="黑体"/>
          <w:sz w:val="18"/>
          <w:szCs w:val="18"/>
        </w:rPr>
        <w:t>pH</w:t>
      </w:r>
    </w:p>
    <w:p>
      <w:pPr>
        <w:numPr>
          <w:ilvl w:val="0"/>
          <w:numId w:val="117"/>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有镁无钙</w:t>
      </w:r>
    </w:p>
    <w:p>
      <w:pPr>
        <w:numPr>
          <w:ilvl w:val="0"/>
          <w:numId w:val="117"/>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药物</w:t>
      </w:r>
    </w:p>
    <w:p>
      <w:pPr>
        <w:numPr>
          <w:ilvl w:val="0"/>
          <w:numId w:val="118"/>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紫杉醇：与微管结合，阻止微管脱落</w:t>
      </w:r>
    </w:p>
    <w:p>
      <w:pPr>
        <w:numPr>
          <w:ilvl w:val="0"/>
          <w:numId w:val="118"/>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秋水仙素、长春新碱：与微管蛋白结合，阻止聚合</w:t>
      </w:r>
    </w:p>
    <w:p>
      <w:pPr>
        <w:numPr>
          <w:ilvl w:val="0"/>
          <w:numId w:val="111"/>
        </w:numPr>
        <w:spacing w:after="0" w:line="0" w:lineRule="atLeast"/>
        <w:ind w:left="840" w:hanging="420"/>
        <w:rPr>
          <w:rFonts w:ascii="黑体" w:hAnsi="黑体" w:eastAsia="黑体" w:cs="黑体"/>
          <w:sz w:val="18"/>
          <w:szCs w:val="18"/>
        </w:rPr>
      </w:pPr>
      <w:r>
        <w:rPr>
          <w:rFonts w:hint="eastAsia" w:ascii="黑体" w:hAnsi="黑体" w:eastAsia="黑体" w:cs="黑体"/>
          <w:sz w:val="18"/>
          <w:szCs w:val="18"/>
        </w:rPr>
        <w:t>微管体内装配特点</w:t>
      </w:r>
    </w:p>
    <w:p>
      <w:pPr>
        <w:numPr>
          <w:ilvl w:val="0"/>
          <w:numId w:val="119"/>
        </w:numPr>
        <w:tabs>
          <w:tab w:val="left" w:pos="3600"/>
        </w:tabs>
        <w:spacing w:after="0" w:line="0" w:lineRule="atLeast"/>
        <w:ind w:firstLine="360"/>
        <w:rPr>
          <w:rFonts w:ascii="黑体" w:hAnsi="黑体" w:eastAsia="黑体" w:cs="黑体"/>
          <w:sz w:val="18"/>
          <w:szCs w:val="18"/>
        </w:rPr>
      </w:pPr>
      <w:r>
        <w:rPr>
          <w:rFonts w:ascii="黑体" w:hAnsi="黑体" w:eastAsia="黑体" w:cs="黑体"/>
          <w:sz w:val="18"/>
          <w:szCs w:val="18"/>
        </w:rPr>
        <w:t>微管-端固定在MTOC，+端延伸，单向延长，MTOC封闭末端</w:t>
      </w:r>
    </w:p>
    <w:p>
      <w:pPr>
        <w:numPr>
          <w:ilvl w:val="0"/>
          <w:numId w:val="119"/>
        </w:numPr>
        <w:tabs>
          <w:tab w:val="left" w:pos="3600"/>
        </w:tabs>
        <w:spacing w:after="0" w:line="0" w:lineRule="atLeast"/>
        <w:ind w:firstLine="360"/>
        <w:rPr>
          <w:rFonts w:ascii="黑体" w:hAnsi="黑体" w:eastAsia="黑体" w:cs="黑体"/>
          <w:sz w:val="18"/>
          <w:szCs w:val="18"/>
        </w:rPr>
      </w:pPr>
      <w:r>
        <w:rPr>
          <w:rFonts w:ascii="黑体" w:hAnsi="黑体" w:eastAsia="黑体" w:cs="黑体"/>
          <w:sz w:val="18"/>
          <w:szCs w:val="18"/>
        </w:rPr>
        <w:t>MTOC：聚合起始位点</w:t>
      </w:r>
    </w:p>
    <w:p>
      <w:pPr>
        <w:numPr>
          <w:ilvl w:val="0"/>
          <w:numId w:val="120"/>
        </w:numPr>
        <w:tabs>
          <w:tab w:val="left" w:pos="4320"/>
        </w:tabs>
        <w:spacing w:after="0" w:line="0" w:lineRule="atLeast"/>
        <w:rPr>
          <w:rFonts w:ascii="黑体" w:hAnsi="黑体" w:eastAsia="黑体" w:cs="黑体"/>
          <w:sz w:val="18"/>
          <w:szCs w:val="18"/>
        </w:rPr>
      </w:pPr>
      <w:r>
        <w:rPr>
          <w:rFonts w:hint="eastAsia" w:ascii="黑体" w:hAnsi="黑体" w:eastAsia="黑体" w:cs="黑体"/>
          <w:sz w:val="18"/>
          <w:szCs w:val="18"/>
          <w:lang w:val="el-GR"/>
        </w:rPr>
        <w:t>细胞内的</w:t>
      </w:r>
      <w:r>
        <w:rPr>
          <w:rFonts w:ascii="黑体" w:hAnsi="黑体" w:eastAsia="黑体" w:cs="黑体"/>
          <w:sz w:val="18"/>
          <w:szCs w:val="18"/>
          <w:lang w:val="el-GR"/>
        </w:rPr>
        <w:t>MTOC</w:t>
      </w:r>
      <w:r>
        <w:rPr>
          <w:rFonts w:hint="eastAsia" w:ascii="黑体" w:hAnsi="黑体" w:eastAsia="黑体" w:cs="黑体"/>
          <w:sz w:val="18"/>
          <w:szCs w:val="18"/>
          <w:lang w:val="el-GR"/>
        </w:rPr>
        <w:t>有中心体、纤毛和鞭毛的基体</w:t>
      </w:r>
    </w:p>
    <w:p>
      <w:pPr>
        <w:numPr>
          <w:ilvl w:val="0"/>
          <w:numId w:val="120"/>
        </w:numPr>
        <w:tabs>
          <w:tab w:val="left" w:pos="4320"/>
        </w:tabs>
        <w:spacing w:after="0" w:line="0" w:lineRule="atLeast"/>
        <w:rPr>
          <w:rFonts w:ascii="黑体" w:hAnsi="黑体" w:eastAsia="黑体" w:cs="黑体"/>
          <w:sz w:val="18"/>
          <w:szCs w:val="18"/>
        </w:rPr>
      </w:pPr>
      <w:r>
        <w:rPr>
          <w:rFonts w:ascii="黑体" w:hAnsi="黑体" w:eastAsia="黑体" w:cs="黑体"/>
          <w:sz w:val="18"/>
          <w:szCs w:val="18"/>
        </w:rPr>
        <w:t>有很多</w:t>
      </w:r>
      <w:r>
        <w:rPr>
          <w:rFonts w:hint="eastAsia" w:ascii="黑体" w:hAnsi="黑体" w:eastAsia="黑体" w:cs="黑体"/>
          <w:sz w:val="18"/>
          <w:szCs w:val="18"/>
          <w:lang w:val="el-GR"/>
        </w:rPr>
        <w:t>γ</w:t>
      </w:r>
      <w:r>
        <w:rPr>
          <w:rFonts w:ascii="黑体" w:hAnsi="黑体" w:eastAsia="黑体" w:cs="黑体"/>
          <w:sz w:val="18"/>
          <w:szCs w:val="18"/>
        </w:rPr>
        <w:t>-TuRC，微管蛋白环形复合体；10－13个单体，微管聚合起始的核心</w:t>
      </w:r>
    </w:p>
    <w:p>
      <w:pPr>
        <w:numPr>
          <w:ilvl w:val="0"/>
          <w:numId w:val="120"/>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中心体</w:t>
      </w:r>
      <w:r>
        <w:rPr>
          <w:rFonts w:ascii="黑体" w:hAnsi="黑体" w:eastAsia="黑体" w:cs="黑体"/>
          <w:sz w:val="18"/>
          <w:szCs w:val="18"/>
        </w:rPr>
        <w:t>：</w:t>
      </w:r>
      <w:r>
        <w:rPr>
          <w:rFonts w:hint="eastAsia" w:ascii="黑体" w:hAnsi="黑体" w:eastAsia="黑体" w:cs="黑体"/>
          <w:sz w:val="18"/>
          <w:szCs w:val="18"/>
          <w:lang w:val="el-GR"/>
        </w:rPr>
        <w:t>决定微管形成，一对相互垂直的中心粒</w:t>
      </w:r>
      <w:r>
        <w:rPr>
          <w:rFonts w:ascii="黑体" w:hAnsi="黑体" w:eastAsia="黑体" w:cs="黑体"/>
          <w:sz w:val="18"/>
          <w:szCs w:val="18"/>
        </w:rPr>
        <w:t>+</w:t>
      </w:r>
      <w:r>
        <w:rPr>
          <w:rFonts w:hint="eastAsia" w:ascii="黑体" w:hAnsi="黑体" w:eastAsia="黑体" w:cs="黑体"/>
          <w:sz w:val="18"/>
          <w:szCs w:val="18"/>
          <w:lang w:val="el-GR"/>
        </w:rPr>
        <w:t>中心粒旁物质</w:t>
      </w:r>
    </w:p>
    <w:p>
      <w:pPr>
        <w:numPr>
          <w:ilvl w:val="0"/>
          <w:numId w:val="120"/>
        </w:numPr>
        <w:tabs>
          <w:tab w:val="left" w:pos="4320"/>
        </w:tabs>
        <w:spacing w:after="0" w:line="0" w:lineRule="atLeast"/>
        <w:rPr>
          <w:rFonts w:ascii="黑体" w:hAnsi="黑体" w:eastAsia="黑体" w:cs="黑体"/>
          <w:sz w:val="18"/>
          <w:szCs w:val="18"/>
          <w:lang w:val="el-GR"/>
        </w:rPr>
      </w:pPr>
      <w:r>
        <w:rPr>
          <w:rFonts w:ascii="黑体" w:hAnsi="黑体" w:eastAsia="黑体" w:cs="黑体"/>
          <w:sz w:val="18"/>
          <w:szCs w:val="18"/>
        </w:rPr>
        <w:t>中心粒：</w:t>
      </w:r>
      <w:r>
        <w:rPr>
          <w:rFonts w:hint="eastAsia" w:ascii="黑体" w:hAnsi="黑体" w:eastAsia="黑体" w:cs="黑体"/>
          <w:sz w:val="18"/>
          <w:szCs w:val="18"/>
          <w:lang w:val="el-GR"/>
        </w:rPr>
        <w:t>9组三联体微管圆筒状，周围许多γ</w:t>
      </w:r>
      <w:r>
        <w:rPr>
          <w:rFonts w:ascii="黑体" w:hAnsi="黑体" w:eastAsia="黑体" w:cs="黑体"/>
          <w:sz w:val="18"/>
          <w:szCs w:val="18"/>
        </w:rPr>
        <w:t>-</w:t>
      </w:r>
      <w:r>
        <w:rPr>
          <w:rFonts w:hint="eastAsia" w:ascii="黑体" w:hAnsi="黑体" w:eastAsia="黑体" w:cs="黑体"/>
          <w:sz w:val="18"/>
          <w:szCs w:val="18"/>
          <w:lang w:val="el-GR"/>
        </w:rPr>
        <w:t>微管蛋白环，微管由此发出形成星状体，延伸形成放射状微管网架</w:t>
      </w:r>
    </w:p>
    <w:p>
      <w:pPr>
        <w:numPr>
          <w:ilvl w:val="0"/>
          <w:numId w:val="120"/>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纤毛和鞭毛的基体：9组三联管，结构≈中心粒</w:t>
      </w:r>
    </w:p>
    <w:p>
      <w:pPr>
        <w:numPr>
          <w:ilvl w:val="0"/>
          <w:numId w:val="111"/>
        </w:numPr>
        <w:spacing w:after="0" w:line="0" w:lineRule="atLeast"/>
        <w:ind w:left="840" w:hanging="420"/>
        <w:rPr>
          <w:rFonts w:ascii="黑体" w:hAnsi="黑体" w:eastAsia="黑体" w:cs="黑体"/>
          <w:sz w:val="18"/>
          <w:szCs w:val="18"/>
        </w:rPr>
      </w:pPr>
      <w:r>
        <w:rPr>
          <w:rFonts w:hint="eastAsia" w:ascii="黑体" w:hAnsi="黑体" w:eastAsia="黑体" w:cs="黑体"/>
          <w:sz w:val="18"/>
          <w:szCs w:val="18"/>
        </w:rPr>
        <w:t>功能</w:t>
      </w:r>
      <w:r>
        <w:rPr>
          <w:rFonts w:ascii="黑体" w:hAnsi="黑体" w:eastAsia="黑体" w:cs="黑体"/>
          <w:sz w:val="18"/>
          <w:szCs w:val="18"/>
        </w:rPr>
        <w:t>【定型、构型、运动、运输、定位、分裂、信号】</w:t>
      </w:r>
    </w:p>
    <w:p>
      <w:pPr>
        <w:numPr>
          <w:ilvl w:val="0"/>
          <w:numId w:val="121"/>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构成细胞内的网状支架，支持和维持细胞形态</w:t>
      </w:r>
    </w:p>
    <w:p>
      <w:pPr>
        <w:numPr>
          <w:ilvl w:val="0"/>
          <w:numId w:val="121"/>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参与中心粒、纤毛、鞭毛</w:t>
      </w:r>
    </w:p>
    <w:p>
      <w:pPr>
        <w:numPr>
          <w:ilvl w:val="0"/>
          <w:numId w:val="122"/>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纤毛和鞭毛的基体、中心粒：9组三联管，中空</w:t>
      </w:r>
    </w:p>
    <w:p>
      <w:pPr>
        <w:numPr>
          <w:ilvl w:val="0"/>
          <w:numId w:val="122"/>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纤毛和鞭毛的杆部：九组二联管，中间两根单管，还有动力蛋白臂（头部有ATP酶活性）</w:t>
      </w:r>
    </w:p>
    <w:p>
      <w:pPr>
        <w:numPr>
          <w:ilvl w:val="0"/>
          <w:numId w:val="121"/>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细胞运动：鞭毛和纤毛的运动是简单的弯曲运动，微管滑动模型</w:t>
      </w:r>
    </w:p>
    <w:p>
      <w:pPr>
        <w:spacing w:after="0" w:line="0" w:lineRule="atLeast"/>
        <w:ind w:firstLine="420"/>
        <w:rPr>
          <w:rFonts w:ascii="黑体" w:hAnsi="黑体" w:eastAsia="黑体" w:cs="黑体"/>
          <w:sz w:val="18"/>
          <w:szCs w:val="18"/>
        </w:rPr>
      </w:pPr>
      <w:r>
        <w:rPr>
          <w:rFonts w:ascii="黑体" w:hAnsi="黑体" w:eastAsia="黑体" w:cs="黑体"/>
          <w:sz w:val="18"/>
          <w:szCs w:val="18"/>
        </w:rPr>
        <w:tab/>
      </w:r>
      <w:r>
        <w:rPr>
          <w:rFonts w:ascii="黑体" w:hAnsi="黑体" w:eastAsia="黑体" w:cs="黑体"/>
          <w:sz w:val="18"/>
          <w:szCs w:val="18"/>
        </w:rPr>
        <w:t>爬楼梯：ATP水解功能，结合ATP把手往上抬，ATP水解让手摸到上一级</w:t>
      </w:r>
    </w:p>
    <w:p>
      <w:pPr>
        <w:spacing w:after="0" w:line="0" w:lineRule="atLeast"/>
        <w:jc w:val="center"/>
        <w:rPr>
          <w:rFonts w:ascii="黑体" w:hAnsi="黑体" w:eastAsia="黑体" w:cs="黑体"/>
          <w:sz w:val="18"/>
          <w:szCs w:val="18"/>
        </w:rPr>
      </w:pPr>
      <w:r>
        <w:rPr>
          <w:rFonts w:ascii="黑体" w:hAnsi="黑体" w:eastAsia="黑体" w:cs="黑体"/>
          <w:sz w:val="18"/>
          <w:szCs w:val="18"/>
        </w:rPr>
        <w:drawing>
          <wp:inline distT="0" distB="0" distL="114300" distR="114300">
            <wp:extent cx="1263650" cy="386715"/>
            <wp:effectExtent l="0" t="0" r="3175" b="3810"/>
            <wp:docPr id="11" name="图片 11" descr="HiPaint_173089126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iPaint_1730891264363"/>
                    <pic:cNvPicPr>
                      <a:picLocks noChangeAspect="1"/>
                    </pic:cNvPicPr>
                  </pic:nvPicPr>
                  <pic:blipFill>
                    <a:blip r:embed="rId17"/>
                    <a:srcRect l="33470" t="7195" r="31891" b="75829"/>
                    <a:stretch>
                      <a:fillRect/>
                    </a:stretch>
                  </pic:blipFill>
                  <pic:spPr>
                    <a:xfrm>
                      <a:off x="0" y="0"/>
                      <a:ext cx="1263650" cy="386715"/>
                    </a:xfrm>
                    <a:prstGeom prst="rect">
                      <a:avLst/>
                    </a:prstGeom>
                  </pic:spPr>
                </pic:pic>
              </a:graphicData>
            </a:graphic>
          </wp:inline>
        </w:drawing>
      </w:r>
    </w:p>
    <w:p>
      <w:pPr>
        <w:numPr>
          <w:ilvl w:val="0"/>
          <w:numId w:val="121"/>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参与囊泡运输</w:t>
      </w:r>
    </w:p>
    <w:p>
      <w:pPr>
        <w:numPr>
          <w:ilvl w:val="0"/>
          <w:numId w:val="123"/>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马达蛋白：介导物质沿骨架运输</w:t>
      </w:r>
    </w:p>
    <w:p>
      <w:pPr>
        <w:numPr>
          <w:ilvl w:val="0"/>
          <w:numId w:val="123"/>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驱动蛋白：中央→外，微管－→+</w:t>
      </w:r>
    </w:p>
    <w:p>
      <w:pPr>
        <w:numPr>
          <w:ilvl w:val="0"/>
          <w:numId w:val="123"/>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动力蛋白：驱动蛋白相反</w:t>
      </w:r>
    </w:p>
    <w:p>
      <w:pPr>
        <w:numPr>
          <w:ilvl w:val="0"/>
          <w:numId w:val="123"/>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肌球蛋白：沿微丝运动</w:t>
      </w:r>
    </w:p>
    <w:p>
      <w:pPr>
        <w:numPr>
          <w:ilvl w:val="0"/>
          <w:numId w:val="123"/>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结构：</w:t>
      </w:r>
    </w:p>
    <w:p>
      <w:pPr>
        <w:numPr>
          <w:ilvl w:val="0"/>
          <w:numId w:val="124"/>
        </w:numPr>
        <w:tabs>
          <w:tab w:val="left" w:pos="288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球状头部：</w:t>
      </w:r>
      <w:r>
        <w:rPr>
          <w:rFonts w:ascii="黑体" w:hAnsi="黑体" w:eastAsia="黑体" w:cs="黑体"/>
          <w:sz w:val="18"/>
          <w:szCs w:val="18"/>
        </w:rPr>
        <w:t>ATP</w:t>
      </w:r>
      <w:r>
        <w:rPr>
          <w:rFonts w:hint="eastAsia" w:ascii="黑体" w:hAnsi="黑体" w:eastAsia="黑体" w:cs="黑体"/>
          <w:sz w:val="18"/>
          <w:szCs w:val="18"/>
        </w:rPr>
        <w:t>酶，结合微管</w:t>
      </w:r>
    </w:p>
    <w:p>
      <w:pPr>
        <w:numPr>
          <w:ilvl w:val="0"/>
          <w:numId w:val="124"/>
        </w:numPr>
        <w:tabs>
          <w:tab w:val="left" w:pos="288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尾部：结合货物，特异性</w:t>
      </w:r>
    </w:p>
    <w:p>
      <w:pPr>
        <w:numPr>
          <w:ilvl w:val="0"/>
          <w:numId w:val="121"/>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维持细胞内细胞器的定位和分布</w:t>
      </w:r>
    </w:p>
    <w:p>
      <w:pPr>
        <w:numPr>
          <w:ilvl w:val="0"/>
          <w:numId w:val="125"/>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线粒体：沿微管分布</w:t>
      </w:r>
    </w:p>
    <w:p>
      <w:pPr>
        <w:numPr>
          <w:ilvl w:val="0"/>
          <w:numId w:val="125"/>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核糖体：附着于微管和微丝的交叉点</w:t>
      </w:r>
    </w:p>
    <w:p>
      <w:pPr>
        <w:numPr>
          <w:ilvl w:val="0"/>
          <w:numId w:val="125"/>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内质网：驱动蛋白介导下，由核向胞质外周展开</w:t>
      </w:r>
    </w:p>
    <w:p>
      <w:pPr>
        <w:numPr>
          <w:ilvl w:val="0"/>
          <w:numId w:val="125"/>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高尔基：在动力蛋白介导下，由胞质外周向核周展开</w:t>
      </w:r>
    </w:p>
    <w:p>
      <w:pPr>
        <w:numPr>
          <w:ilvl w:val="0"/>
          <w:numId w:val="121"/>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参与染色体的运动，调节细胞分裂</w:t>
      </w:r>
    </w:p>
    <w:p>
      <w:pPr>
        <w:spacing w:after="0" w:line="0" w:lineRule="atLeast"/>
        <w:rPr>
          <w:rFonts w:ascii="黑体" w:hAnsi="黑体" w:eastAsia="黑体" w:cs="黑体"/>
          <w:sz w:val="18"/>
          <w:szCs w:val="18"/>
          <w:lang w:val="el-GR"/>
        </w:rPr>
      </w:pPr>
      <w:r>
        <w:rPr>
          <w:rFonts w:ascii="黑体" w:hAnsi="黑体" w:eastAsia="黑体" w:cs="黑体"/>
          <w:sz w:val="18"/>
          <w:szCs w:val="18"/>
        </w:rPr>
        <w:tab/>
      </w:r>
      <w:r>
        <w:rPr>
          <w:rFonts w:hint="eastAsia" w:ascii="黑体" w:hAnsi="黑体" w:eastAsia="黑体" w:cs="黑体"/>
          <w:sz w:val="18"/>
          <w:szCs w:val="18"/>
          <w:lang w:val="el-GR"/>
        </w:rPr>
        <w:t>有丝前，胞质微管解聚，中心体作用下重新组装形成纺锤体，参与分裂期染色体的排列、移动与姐妹染色单体分离</w:t>
      </w:r>
    </w:p>
    <w:p>
      <w:pPr>
        <w:numPr>
          <w:ilvl w:val="0"/>
          <w:numId w:val="121"/>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参与细胞内信号转导（了解）：调节微管结合蛋白来调节微管功能</w:t>
      </w:r>
    </w:p>
    <w:p>
      <w:pPr>
        <w:numPr>
          <w:ilvl w:val="0"/>
          <w:numId w:val="110"/>
        </w:numPr>
        <w:spacing w:after="0" w:line="0" w:lineRule="atLeast"/>
        <w:rPr>
          <w:rFonts w:ascii="黑体" w:hAnsi="黑体" w:eastAsia="黑体" w:cs="黑体"/>
          <w:sz w:val="18"/>
          <w:szCs w:val="18"/>
        </w:rPr>
      </w:pPr>
      <w:r>
        <w:rPr>
          <w:rFonts w:hint="eastAsia" w:ascii="黑体" w:hAnsi="黑体" w:eastAsia="黑体" w:cs="黑体"/>
          <w:sz w:val="18"/>
          <w:szCs w:val="18"/>
        </w:rPr>
        <w:t>微丝</w:t>
      </w:r>
    </w:p>
    <w:p>
      <w:pPr>
        <w:numPr>
          <w:ilvl w:val="0"/>
          <w:numId w:val="126"/>
        </w:numPr>
        <w:spacing w:after="0" w:line="0" w:lineRule="atLeast"/>
        <w:ind w:left="840" w:hanging="420"/>
        <w:rPr>
          <w:rFonts w:ascii="黑体" w:hAnsi="黑体" w:eastAsia="黑体" w:cs="黑体"/>
          <w:sz w:val="18"/>
          <w:szCs w:val="18"/>
        </w:rPr>
      </w:pPr>
      <w:r>
        <w:rPr>
          <w:rFonts w:hint="eastAsia" w:ascii="黑体" w:hAnsi="黑体" w:eastAsia="黑体" w:cs="黑体"/>
          <w:sz w:val="18"/>
          <w:szCs w:val="18"/>
        </w:rPr>
        <w:t>组成：肌动蛋白</w:t>
      </w:r>
    </w:p>
    <w:p>
      <w:pPr>
        <w:numPr>
          <w:ilvl w:val="0"/>
          <w:numId w:val="127"/>
        </w:numPr>
        <w:tabs>
          <w:tab w:val="left" w:pos="3600"/>
        </w:tabs>
        <w:spacing w:after="0" w:line="0" w:lineRule="atLeast"/>
        <w:ind w:firstLine="360"/>
        <w:rPr>
          <w:rFonts w:ascii="黑体" w:hAnsi="黑体" w:eastAsia="黑体" w:cs="黑体"/>
          <w:sz w:val="18"/>
          <w:szCs w:val="18"/>
          <w:lang w:val="el-GR"/>
        </w:rPr>
      </w:pPr>
      <w:r>
        <w:rPr>
          <w:rFonts w:hint="eastAsia" w:ascii="黑体" w:hAnsi="黑体" w:eastAsia="黑体" w:cs="黑体"/>
          <w:sz w:val="18"/>
          <w:szCs w:val="18"/>
        </w:rPr>
        <w:t>游离：球形肌动蛋白，哑铃状</w:t>
      </w:r>
      <w:r>
        <w:rPr>
          <w:rFonts w:ascii="黑体" w:hAnsi="黑体" w:eastAsia="黑体" w:cs="黑体"/>
          <w:sz w:val="18"/>
          <w:szCs w:val="18"/>
        </w:rPr>
        <w:t>；</w:t>
      </w:r>
      <w:r>
        <w:rPr>
          <w:rFonts w:hint="eastAsia" w:ascii="黑体" w:hAnsi="黑体" w:eastAsia="黑体" w:cs="黑体"/>
          <w:sz w:val="18"/>
          <w:szCs w:val="18"/>
          <w:lang w:val="el-GR"/>
        </w:rPr>
        <w:t>有极性，有ATP、ADP、镁离子、钙离子结合位点</w:t>
      </w:r>
    </w:p>
    <w:p>
      <w:pPr>
        <w:numPr>
          <w:ilvl w:val="0"/>
          <w:numId w:val="127"/>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肌动蛋白单体首尾相接成螺旋状纤维，纤丝状肌动蛋白</w:t>
      </w:r>
      <w:r>
        <w:rPr>
          <w:rFonts w:ascii="黑体" w:hAnsi="黑体" w:eastAsia="黑体" w:cs="黑体"/>
          <w:sz w:val="18"/>
          <w:szCs w:val="18"/>
        </w:rPr>
        <w:t>F-actin</w:t>
      </w:r>
    </w:p>
    <w:p>
      <w:pPr>
        <w:numPr>
          <w:ilvl w:val="0"/>
          <w:numId w:val="127"/>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两条平行肌动蛋白单链以右手螺旋方式盘绕成实心细丝状，为微丝</w:t>
      </w:r>
    </w:p>
    <w:p>
      <w:pPr>
        <w:numPr>
          <w:ilvl w:val="0"/>
          <w:numId w:val="127"/>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功能：维持微丝有序结构</w:t>
      </w:r>
    </w:p>
    <w:p>
      <w:pPr>
        <w:numPr>
          <w:ilvl w:val="0"/>
          <w:numId w:val="126"/>
        </w:numPr>
        <w:spacing w:after="0" w:line="0" w:lineRule="atLeast"/>
        <w:ind w:left="840" w:hanging="420"/>
        <w:rPr>
          <w:rFonts w:ascii="黑体" w:hAnsi="黑体" w:eastAsia="黑体" w:cs="黑体"/>
          <w:sz w:val="18"/>
          <w:szCs w:val="18"/>
        </w:rPr>
      </w:pPr>
      <w:r>
        <w:rPr>
          <w:rFonts w:hint="eastAsia" w:ascii="黑体" w:hAnsi="黑体" w:eastAsia="黑体" w:cs="黑体"/>
          <w:sz w:val="18"/>
          <w:szCs w:val="18"/>
        </w:rPr>
        <w:t>组装过程：</w:t>
      </w:r>
      <w:r>
        <w:rPr>
          <w:rFonts w:ascii="黑体" w:hAnsi="黑体" w:eastAsia="黑体" w:cs="黑体"/>
          <w:sz w:val="18"/>
          <w:szCs w:val="18"/>
        </w:rPr>
        <w:t>【聚集，延长，平衡】</w:t>
      </w:r>
    </w:p>
    <w:p>
      <w:pPr>
        <w:numPr>
          <w:ilvl w:val="0"/>
          <w:numId w:val="128"/>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成核期：形成三聚体核心，多发生在细胞膜下方</w:t>
      </w:r>
    </w:p>
    <w:p>
      <w:pPr>
        <w:numPr>
          <w:ilvl w:val="0"/>
          <w:numId w:val="128"/>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延长期：</w:t>
      </w:r>
      <w:r>
        <w:rPr>
          <w:rFonts w:ascii="黑体" w:hAnsi="黑体" w:eastAsia="黑体" w:cs="黑体"/>
          <w:sz w:val="18"/>
          <w:szCs w:val="18"/>
        </w:rPr>
        <w:t>G-actin</w:t>
      </w:r>
      <w:r>
        <w:rPr>
          <w:rFonts w:hint="eastAsia" w:ascii="黑体" w:hAnsi="黑体" w:eastAsia="黑体" w:cs="黑体"/>
          <w:sz w:val="18"/>
          <w:szCs w:val="18"/>
        </w:rPr>
        <w:t>在核心两段聚集，肌动蛋白的极性导致在微丝两端的聚合速度有差，</w:t>
      </w:r>
      <w:r>
        <w:rPr>
          <w:rFonts w:ascii="黑体" w:hAnsi="黑体" w:eastAsia="黑体" w:cs="黑体"/>
          <w:sz w:val="18"/>
          <w:szCs w:val="18"/>
        </w:rPr>
        <w:t>+</w:t>
      </w:r>
      <w:r>
        <w:rPr>
          <w:rFonts w:hint="eastAsia" w:ascii="黑体" w:hAnsi="黑体" w:eastAsia="黑体" w:cs="黑体"/>
          <w:sz w:val="18"/>
          <w:szCs w:val="18"/>
        </w:rPr>
        <w:t>快－慢</w:t>
      </w:r>
    </w:p>
    <w:p>
      <w:pPr>
        <w:numPr>
          <w:ilvl w:val="0"/>
          <w:numId w:val="128"/>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稳定期：</w:t>
      </w:r>
      <w:r>
        <w:rPr>
          <w:rFonts w:ascii="黑体" w:hAnsi="黑体" w:eastAsia="黑体" w:cs="黑体"/>
          <w:sz w:val="18"/>
          <w:szCs w:val="18"/>
        </w:rPr>
        <w:t>v</w:t>
      </w:r>
      <w:r>
        <w:rPr>
          <w:rFonts w:hint="eastAsia" w:ascii="黑体" w:hAnsi="黑体" w:eastAsia="黑体" w:cs="黑体"/>
          <w:sz w:val="18"/>
          <w:szCs w:val="18"/>
        </w:rPr>
        <w:t>组装</w:t>
      </w:r>
      <w:r>
        <w:rPr>
          <w:rFonts w:ascii="黑体" w:hAnsi="黑体" w:eastAsia="黑体" w:cs="黑体"/>
          <w:sz w:val="18"/>
          <w:szCs w:val="18"/>
        </w:rPr>
        <w:t>=v</w:t>
      </w:r>
      <w:r>
        <w:rPr>
          <w:rFonts w:hint="eastAsia" w:ascii="黑体" w:hAnsi="黑体" w:eastAsia="黑体" w:cs="黑体"/>
          <w:sz w:val="18"/>
          <w:szCs w:val="18"/>
        </w:rPr>
        <w:t>解离</w:t>
      </w:r>
    </w:p>
    <w:p>
      <w:pPr>
        <w:numPr>
          <w:ilvl w:val="0"/>
          <w:numId w:val="128"/>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特点：踏车模型</w:t>
      </w:r>
      <w:r>
        <w:rPr>
          <w:rFonts w:ascii="黑体" w:hAnsi="黑体" w:eastAsia="黑体" w:cs="黑体"/>
          <w:sz w:val="18"/>
          <w:szCs w:val="18"/>
        </w:rPr>
        <w:t>，动态不稳定【即便长度不变也在分分合合】</w:t>
      </w:r>
    </w:p>
    <w:p>
      <w:pPr>
        <w:spacing w:after="0" w:line="0" w:lineRule="atLeast"/>
        <w:rPr>
          <w:rFonts w:ascii="黑体" w:hAnsi="黑体" w:eastAsia="黑体" w:cs="黑体"/>
          <w:sz w:val="18"/>
          <w:szCs w:val="18"/>
        </w:rPr>
      </w:pPr>
      <w:r>
        <w:rPr>
          <w:rFonts w:ascii="黑体" w:hAnsi="黑体" w:eastAsia="黑体" w:cs="黑体"/>
          <w:sz w:val="18"/>
          <w:szCs w:val="18"/>
        </w:rPr>
        <w:tab/>
      </w:r>
      <w:r>
        <w:rPr>
          <w:rFonts w:hint="eastAsia" w:ascii="黑体" w:hAnsi="黑体" w:eastAsia="黑体" w:cs="黑体"/>
          <w:sz w:val="18"/>
          <w:szCs w:val="18"/>
        </w:rPr>
        <w:t>在微丝装配时，肌动蛋白分子聚合与解离同时发生，当聚合的速率正好等于解离的速率时，微丝净长度没有改变，这种过程称为肌动蛋白的踏车行为。</w:t>
      </w:r>
      <w:r>
        <w:rPr>
          <w:rFonts w:ascii="黑体" w:hAnsi="黑体" w:eastAsia="黑体" w:cs="黑体"/>
          <w:sz w:val="18"/>
          <w:szCs w:val="18"/>
        </w:rPr>
        <w:t>ATP</w:t>
      </w:r>
      <w:r>
        <w:rPr>
          <w:rFonts w:hint="eastAsia" w:ascii="黑体" w:hAnsi="黑体" w:eastAsia="黑体" w:cs="黑体"/>
          <w:sz w:val="18"/>
          <w:szCs w:val="18"/>
        </w:rPr>
        <w:t>是调节微丝组装的动态不稳定性的主要因素</w:t>
      </w:r>
    </w:p>
    <w:p>
      <w:pPr>
        <w:numPr>
          <w:ilvl w:val="0"/>
          <w:numId w:val="126"/>
        </w:numPr>
        <w:spacing w:after="0" w:line="0" w:lineRule="atLeast"/>
        <w:ind w:left="840" w:hanging="420"/>
        <w:rPr>
          <w:rFonts w:ascii="黑体" w:hAnsi="黑体" w:eastAsia="黑体" w:cs="黑体"/>
          <w:sz w:val="18"/>
          <w:szCs w:val="18"/>
        </w:rPr>
      </w:pPr>
      <w:r>
        <w:rPr>
          <w:rFonts w:hint="eastAsia" w:ascii="黑体" w:hAnsi="黑体" w:eastAsia="黑体" w:cs="黑体"/>
          <w:sz w:val="18"/>
          <w:szCs w:val="18"/>
        </w:rPr>
        <w:t>影响因素：</w:t>
      </w:r>
    </w:p>
    <w:p>
      <w:pPr>
        <w:numPr>
          <w:ilvl w:val="0"/>
          <w:numId w:val="129"/>
        </w:numPr>
        <w:tabs>
          <w:tab w:val="left" w:pos="3600"/>
        </w:tabs>
        <w:spacing w:after="0" w:line="0" w:lineRule="atLeast"/>
        <w:ind w:firstLine="360"/>
        <w:rPr>
          <w:rFonts w:ascii="黑体" w:hAnsi="黑体" w:eastAsia="黑体" w:cs="黑体"/>
          <w:sz w:val="18"/>
          <w:szCs w:val="18"/>
        </w:rPr>
      </w:pPr>
      <w:r>
        <w:rPr>
          <w:rFonts w:ascii="黑体" w:hAnsi="黑体" w:eastAsia="黑体" w:cs="黑体"/>
          <w:sz w:val="18"/>
          <w:szCs w:val="18"/>
        </w:rPr>
        <w:t>G-actin</w:t>
      </w:r>
      <w:r>
        <w:rPr>
          <w:rFonts w:hint="eastAsia" w:ascii="黑体" w:hAnsi="黑体" w:eastAsia="黑体" w:cs="黑体"/>
          <w:sz w:val="18"/>
          <w:szCs w:val="18"/>
        </w:rPr>
        <w:t>浓度</w:t>
      </w:r>
    </w:p>
    <w:p>
      <w:pPr>
        <w:numPr>
          <w:ilvl w:val="0"/>
          <w:numId w:val="129"/>
        </w:numPr>
        <w:tabs>
          <w:tab w:val="left" w:pos="3600"/>
        </w:tabs>
        <w:spacing w:after="0" w:line="0" w:lineRule="atLeast"/>
        <w:ind w:firstLine="360"/>
        <w:rPr>
          <w:rFonts w:ascii="黑体" w:hAnsi="黑体" w:eastAsia="黑体" w:cs="黑体"/>
          <w:sz w:val="18"/>
          <w:szCs w:val="18"/>
        </w:rPr>
      </w:pPr>
      <w:r>
        <w:rPr>
          <w:rFonts w:ascii="黑体" w:hAnsi="黑体" w:eastAsia="黑体" w:cs="黑体"/>
          <w:sz w:val="18"/>
          <w:szCs w:val="18"/>
        </w:rPr>
        <w:t>ATP</w:t>
      </w:r>
    </w:p>
    <w:p>
      <w:pPr>
        <w:numPr>
          <w:ilvl w:val="0"/>
          <w:numId w:val="129"/>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离子浓度：</w:t>
      </w:r>
      <w:r>
        <w:rPr>
          <w:rFonts w:ascii="黑体" w:hAnsi="黑体" w:eastAsia="黑体" w:cs="黑体"/>
          <w:sz w:val="18"/>
          <w:szCs w:val="18"/>
        </w:rPr>
        <w:t>Mg</w:t>
      </w:r>
      <w:r>
        <w:rPr>
          <w:rFonts w:ascii="黑体" w:hAnsi="黑体" w:eastAsia="黑体" w:cs="黑体"/>
          <w:sz w:val="18"/>
          <w:szCs w:val="18"/>
          <w:vertAlign w:val="superscript"/>
        </w:rPr>
        <w:t>2+</w:t>
      </w:r>
      <w:r>
        <w:rPr>
          <w:rFonts w:hint="eastAsia" w:ascii="黑体" w:hAnsi="黑体" w:eastAsia="黑体" w:cs="黑体"/>
          <w:sz w:val="18"/>
          <w:szCs w:val="18"/>
        </w:rPr>
        <w:t>、高浓度</w:t>
      </w:r>
      <w:r>
        <w:rPr>
          <w:rFonts w:ascii="黑体" w:hAnsi="黑体" w:eastAsia="黑体" w:cs="黑体"/>
          <w:sz w:val="18"/>
          <w:szCs w:val="18"/>
        </w:rPr>
        <w:t>Na</w:t>
      </w:r>
      <w:r>
        <w:rPr>
          <w:rFonts w:ascii="黑体" w:hAnsi="黑体" w:eastAsia="黑体" w:cs="黑体"/>
          <w:sz w:val="18"/>
          <w:szCs w:val="18"/>
          <w:vertAlign w:val="superscript"/>
        </w:rPr>
        <w:t>+</w:t>
      </w:r>
      <w:r>
        <w:rPr>
          <w:rFonts w:ascii="黑体" w:hAnsi="黑体" w:eastAsia="黑体" w:cs="黑体"/>
          <w:sz w:val="18"/>
          <w:szCs w:val="18"/>
        </w:rPr>
        <w:t xml:space="preserve"> </w:t>
      </w:r>
      <w:r>
        <w:rPr>
          <w:rFonts w:hint="eastAsia" w:ascii="黑体" w:hAnsi="黑体" w:eastAsia="黑体" w:cs="黑体"/>
          <w:sz w:val="18"/>
          <w:szCs w:val="18"/>
        </w:rPr>
        <w:t>、</w:t>
      </w:r>
      <w:r>
        <w:rPr>
          <w:rFonts w:ascii="黑体" w:hAnsi="黑体" w:eastAsia="黑体" w:cs="黑体"/>
          <w:sz w:val="18"/>
          <w:szCs w:val="18"/>
        </w:rPr>
        <w:t>K</w:t>
      </w:r>
      <w:r>
        <w:rPr>
          <w:rFonts w:ascii="黑体" w:hAnsi="黑体" w:eastAsia="黑体" w:cs="黑体"/>
          <w:sz w:val="18"/>
          <w:szCs w:val="18"/>
          <w:vertAlign w:val="superscript"/>
        </w:rPr>
        <w:t>+</w:t>
      </w:r>
      <w:r>
        <w:rPr>
          <w:rFonts w:hint="eastAsia" w:ascii="黑体" w:hAnsi="黑体" w:eastAsia="黑体" w:cs="黑体"/>
          <w:sz w:val="18"/>
          <w:szCs w:val="18"/>
        </w:rPr>
        <w:t>时，组装</w:t>
      </w:r>
      <w:r>
        <w:rPr>
          <w:rFonts w:ascii="黑体" w:hAnsi="黑体" w:eastAsia="黑体" w:cs="黑体"/>
          <w:sz w:val="18"/>
          <w:szCs w:val="18"/>
        </w:rPr>
        <w:t>↑</w:t>
      </w:r>
      <w:r>
        <w:rPr>
          <w:rFonts w:hint="eastAsia" w:ascii="黑体" w:hAnsi="黑体" w:eastAsia="黑体" w:cs="黑体"/>
          <w:sz w:val="18"/>
          <w:szCs w:val="18"/>
        </w:rPr>
        <w:t>；如为</w:t>
      </w:r>
      <w:r>
        <w:rPr>
          <w:rFonts w:ascii="黑体" w:hAnsi="黑体" w:eastAsia="黑体" w:cs="黑体"/>
          <w:sz w:val="18"/>
          <w:szCs w:val="18"/>
        </w:rPr>
        <w:t>Ca</w:t>
      </w:r>
      <w:r>
        <w:rPr>
          <w:rFonts w:ascii="黑体" w:hAnsi="黑体" w:eastAsia="黑体" w:cs="黑体"/>
          <w:sz w:val="18"/>
          <w:szCs w:val="18"/>
          <w:vertAlign w:val="superscript"/>
        </w:rPr>
        <w:t>2+</w:t>
      </w:r>
      <w:r>
        <w:rPr>
          <w:rFonts w:hint="eastAsia" w:ascii="黑体" w:hAnsi="黑体" w:eastAsia="黑体" w:cs="黑体"/>
          <w:sz w:val="18"/>
          <w:szCs w:val="18"/>
        </w:rPr>
        <w:t>、低浓度</w:t>
      </w:r>
      <w:r>
        <w:rPr>
          <w:rFonts w:ascii="黑体" w:hAnsi="黑体" w:eastAsia="黑体" w:cs="黑体"/>
          <w:sz w:val="18"/>
          <w:szCs w:val="18"/>
        </w:rPr>
        <w:t>Na</w:t>
      </w:r>
      <w:r>
        <w:rPr>
          <w:rFonts w:ascii="黑体" w:hAnsi="黑体" w:eastAsia="黑体" w:cs="黑体"/>
          <w:sz w:val="18"/>
          <w:szCs w:val="18"/>
          <w:vertAlign w:val="superscript"/>
        </w:rPr>
        <w:t>+</w:t>
      </w:r>
      <w:r>
        <w:rPr>
          <w:rFonts w:hint="eastAsia" w:ascii="黑体" w:hAnsi="黑体" w:eastAsia="黑体" w:cs="黑体"/>
          <w:sz w:val="18"/>
          <w:szCs w:val="18"/>
        </w:rPr>
        <w:t>、</w:t>
      </w:r>
      <w:r>
        <w:rPr>
          <w:rFonts w:ascii="黑体" w:hAnsi="黑体" w:eastAsia="黑体" w:cs="黑体"/>
          <w:sz w:val="18"/>
          <w:szCs w:val="18"/>
        </w:rPr>
        <w:t>K</w:t>
      </w:r>
      <w:r>
        <w:rPr>
          <w:rFonts w:ascii="黑体" w:hAnsi="黑体" w:eastAsia="黑体" w:cs="黑体"/>
          <w:sz w:val="18"/>
          <w:szCs w:val="18"/>
          <w:vertAlign w:val="superscript"/>
        </w:rPr>
        <w:t>+</w:t>
      </w:r>
      <w:r>
        <w:rPr>
          <w:rFonts w:hint="eastAsia" w:ascii="黑体" w:hAnsi="黑体" w:eastAsia="黑体" w:cs="黑体"/>
          <w:sz w:val="18"/>
          <w:szCs w:val="18"/>
        </w:rPr>
        <w:t>时，解聚</w:t>
      </w:r>
      <w:r>
        <w:rPr>
          <w:rFonts w:ascii="黑体" w:hAnsi="黑体" w:eastAsia="黑体" w:cs="黑体"/>
          <w:sz w:val="18"/>
          <w:szCs w:val="18"/>
        </w:rPr>
        <w:t>↑</w:t>
      </w:r>
      <w:r>
        <w:rPr>
          <w:rFonts w:hint="eastAsia" w:ascii="黑体" w:hAnsi="黑体" w:eastAsia="黑体" w:cs="黑体"/>
          <w:sz w:val="18"/>
          <w:szCs w:val="18"/>
        </w:rPr>
        <w:t>；</w:t>
      </w:r>
    </w:p>
    <w:p>
      <w:pPr>
        <w:numPr>
          <w:ilvl w:val="0"/>
          <w:numId w:val="129"/>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微丝结合蛋白</w:t>
      </w:r>
    </w:p>
    <w:p>
      <w:pPr>
        <w:numPr>
          <w:ilvl w:val="0"/>
          <w:numId w:val="129"/>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药物</w:t>
      </w:r>
    </w:p>
    <w:p>
      <w:pPr>
        <w:numPr>
          <w:ilvl w:val="0"/>
          <w:numId w:val="130"/>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细胞松弛素（抑制微丝聚合）</w:t>
      </w:r>
    </w:p>
    <w:p>
      <w:pPr>
        <w:numPr>
          <w:ilvl w:val="0"/>
          <w:numId w:val="130"/>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鬼笔环肽（抑制微丝解聚）</w:t>
      </w:r>
    </w:p>
    <w:p>
      <w:pPr>
        <w:numPr>
          <w:ilvl w:val="0"/>
          <w:numId w:val="126"/>
        </w:numPr>
        <w:spacing w:after="0" w:line="0" w:lineRule="atLeast"/>
        <w:ind w:left="840" w:hanging="420"/>
        <w:rPr>
          <w:rFonts w:ascii="黑体" w:hAnsi="黑体" w:eastAsia="黑体" w:cs="黑体"/>
          <w:sz w:val="18"/>
          <w:szCs w:val="18"/>
        </w:rPr>
      </w:pPr>
      <w:r>
        <w:rPr>
          <w:rFonts w:hint="eastAsia" w:ascii="黑体" w:hAnsi="黑体" w:eastAsia="黑体" w:cs="黑体"/>
          <w:sz w:val="18"/>
          <w:szCs w:val="18"/>
        </w:rPr>
        <w:t>功能</w:t>
      </w:r>
      <w:r>
        <w:rPr>
          <w:rFonts w:ascii="黑体" w:hAnsi="黑体" w:eastAsia="黑体" w:cs="黑体"/>
          <w:sz w:val="18"/>
          <w:szCs w:val="18"/>
        </w:rPr>
        <w:t>：【和微管差不多：定型，运动，成足，肌肉，分质，运输，信息】</w:t>
      </w:r>
    </w:p>
    <w:p>
      <w:pPr>
        <w:numPr>
          <w:ilvl w:val="0"/>
          <w:numId w:val="131"/>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构成细胞支架并维持细胞形态</w:t>
      </w:r>
    </w:p>
    <w:p>
      <w:pPr>
        <w:numPr>
          <w:ilvl w:val="0"/>
          <w:numId w:val="132"/>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形成细胞皮层：在细胞膜下，由微丝与肌动蛋白结合蛋白相互作用形成的网状结构，为细胞膜提供强度与韧性支撑。</w:t>
      </w:r>
    </w:p>
    <w:p>
      <w:pPr>
        <w:numPr>
          <w:ilvl w:val="0"/>
          <w:numId w:val="132"/>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构成应力纤维：由微丝和肌球蛋白Ⅱ丝组成的可收缩微丝束，与细胞长轴平行，赋予细胞韧性及强度</w:t>
      </w:r>
    </w:p>
    <w:p>
      <w:pPr>
        <w:numPr>
          <w:ilvl w:val="0"/>
          <w:numId w:val="132"/>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构成微绒毛：微丝由绒毛蛋白、毛缘蛋白等连接成束，构成微绒毛骨架，肌球蛋白和钙调蛋白等与微丝束横向连接，并与质膜相连，维持微绒毛的直立形态及摆动。</w:t>
      </w:r>
    </w:p>
    <w:p>
      <w:pPr>
        <w:numPr>
          <w:ilvl w:val="0"/>
          <w:numId w:val="131"/>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参与细胞运动：细胞变形运动</w:t>
      </w:r>
    </w:p>
    <w:p>
      <w:pPr>
        <w:numPr>
          <w:ilvl w:val="0"/>
          <w:numId w:val="133"/>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 xml:space="preserve">肌动蛋白朝某一方向聚合使细胞膜凸起形成伪足； </w:t>
      </w:r>
    </w:p>
    <w:p>
      <w:pPr>
        <w:numPr>
          <w:ilvl w:val="0"/>
          <w:numId w:val="133"/>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伪足与细胞外基质之间形成新的黏附点</w:t>
      </w:r>
    </w:p>
    <w:p>
      <w:pPr>
        <w:numPr>
          <w:ilvl w:val="0"/>
          <w:numId w:val="133"/>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以黏附点为支点，通过细胞收缩产生拉力，使细胞向前移动</w:t>
      </w:r>
    </w:p>
    <w:p>
      <w:pPr>
        <w:numPr>
          <w:ilvl w:val="0"/>
          <w:numId w:val="131"/>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肌动蛋白聚合与细胞伪足的形成</w:t>
      </w:r>
    </w:p>
    <w:p>
      <w:pPr>
        <w:numPr>
          <w:ilvl w:val="0"/>
          <w:numId w:val="134"/>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肌动蛋白丝在质膜下聚合生长驱使细胞膜向外突出，形成丝状伪足或片状伪足</w:t>
      </w:r>
    </w:p>
    <w:p>
      <w:pPr>
        <w:numPr>
          <w:ilvl w:val="0"/>
          <w:numId w:val="134"/>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微丝结合蛋白ARP2/3复合物促进分枝状肌动蛋白丝的形成</w:t>
      </w:r>
    </w:p>
    <w:p>
      <w:pPr>
        <w:numPr>
          <w:ilvl w:val="0"/>
          <w:numId w:val="131"/>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参与肌肉收缩</w:t>
      </w:r>
    </w:p>
    <w:p>
      <w:pPr>
        <w:numPr>
          <w:ilvl w:val="0"/>
          <w:numId w:val="135"/>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骨骼肌细胞中起收缩作用的肌原纤维由粗肌丝和细肌丝组成</w:t>
      </w:r>
    </w:p>
    <w:p>
      <w:pPr>
        <w:numPr>
          <w:ilvl w:val="0"/>
          <w:numId w:val="135"/>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粗肌丝：肌球蛋白组成</w:t>
      </w:r>
    </w:p>
    <w:p>
      <w:pPr>
        <w:numPr>
          <w:ilvl w:val="0"/>
          <w:numId w:val="135"/>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细肌丝：肌动蛋白丝+原肌球蛋白+肌钙蛋白</w:t>
      </w:r>
    </w:p>
    <w:p>
      <w:pPr>
        <w:numPr>
          <w:ilvl w:val="0"/>
          <w:numId w:val="135"/>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粗、细肌丝交错排列，相对滑动产生肌肉收缩</w:t>
      </w:r>
    </w:p>
    <w:p>
      <w:pPr>
        <w:numPr>
          <w:ilvl w:val="0"/>
          <w:numId w:val="131"/>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参与胞质分裂：</w:t>
      </w:r>
    </w:p>
    <w:p>
      <w:pPr>
        <w:spacing w:after="0" w:line="0" w:lineRule="atLeast"/>
        <w:ind w:left="420" w:firstLine="420"/>
        <w:rPr>
          <w:rFonts w:ascii="黑体" w:hAnsi="黑体" w:eastAsia="黑体" w:cs="黑体"/>
          <w:sz w:val="18"/>
          <w:szCs w:val="18"/>
          <w:lang w:val="el-GR"/>
        </w:rPr>
      </w:pPr>
      <w:r>
        <w:rPr>
          <w:rFonts w:hint="eastAsia" w:ascii="黑体" w:hAnsi="黑体" w:eastAsia="黑体" w:cs="黑体"/>
          <w:sz w:val="18"/>
          <w:szCs w:val="18"/>
          <w:lang w:val="el-GR"/>
        </w:rPr>
        <w:t>有丝分裂末期，继核分裂完成后， 微丝与肌球蛋白Ⅱ在赤道面细胞膜下形成收缩环，通过微丝与肌球蛋白Ⅱ之间的相对滑动，使收缩环变小，细胞膜随之内陷，最终一分为二</w:t>
      </w:r>
    </w:p>
    <w:p>
      <w:pPr>
        <w:numPr>
          <w:ilvl w:val="0"/>
          <w:numId w:val="131"/>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参与胞内物质运输</w:t>
      </w:r>
    </w:p>
    <w:p>
      <w:pPr>
        <w:spacing w:after="0" w:line="0" w:lineRule="atLeast"/>
        <w:ind w:left="420" w:firstLine="420"/>
        <w:rPr>
          <w:rFonts w:ascii="黑体" w:hAnsi="黑体" w:eastAsia="黑体" w:cs="黑体"/>
          <w:sz w:val="18"/>
          <w:szCs w:val="18"/>
          <w:lang w:val="el-GR"/>
        </w:rPr>
      </w:pPr>
      <w:r>
        <w:rPr>
          <w:rFonts w:hint="eastAsia" w:ascii="黑体" w:hAnsi="黑体" w:eastAsia="黑体" w:cs="黑体"/>
          <w:sz w:val="18"/>
          <w:szCs w:val="18"/>
          <w:lang w:val="el-GR"/>
        </w:rPr>
        <w:t>马达蛋白家族的肌球蛋白-Ⅰ以微丝作为运输轨道参与物质运输活动</w:t>
      </w:r>
    </w:p>
    <w:p>
      <w:pPr>
        <w:numPr>
          <w:ilvl w:val="0"/>
          <w:numId w:val="131"/>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参与胞内信息传递</w:t>
      </w:r>
    </w:p>
    <w:p>
      <w:pPr>
        <w:spacing w:after="0" w:line="0" w:lineRule="atLeast"/>
        <w:ind w:left="420" w:firstLine="420"/>
        <w:rPr>
          <w:rFonts w:ascii="黑体" w:hAnsi="黑体" w:eastAsia="黑体" w:cs="黑体"/>
          <w:sz w:val="18"/>
          <w:szCs w:val="18"/>
        </w:rPr>
      </w:pPr>
      <w:r>
        <w:rPr>
          <w:rFonts w:hint="eastAsia" w:ascii="黑体" w:hAnsi="黑体" w:eastAsia="黑体" w:cs="黑体"/>
          <w:sz w:val="18"/>
          <w:szCs w:val="18"/>
          <w:lang w:val="el-GR"/>
        </w:rPr>
        <w:t>细胞外的某些信号分子与细胞膜上的受体结合，可触发膜下肌动蛋白的结构变化，从而启动细胞内激酶变化的信号转导过程</w:t>
      </w:r>
      <w:r>
        <w:rPr>
          <w:rFonts w:ascii="黑体" w:hAnsi="黑体" w:eastAsia="黑体" w:cs="黑体"/>
          <w:sz w:val="18"/>
          <w:szCs w:val="18"/>
        </w:rPr>
        <w:t>，如癌变</w:t>
      </w:r>
    </w:p>
    <w:p>
      <w:pPr>
        <w:numPr>
          <w:ilvl w:val="0"/>
          <w:numId w:val="136"/>
        </w:numPr>
        <w:spacing w:after="0" w:line="0" w:lineRule="atLeast"/>
        <w:ind w:left="840" w:hanging="420"/>
        <w:rPr>
          <w:rFonts w:ascii="黑体" w:hAnsi="黑体" w:eastAsia="黑体" w:cs="黑体"/>
          <w:sz w:val="18"/>
          <w:szCs w:val="18"/>
        </w:rPr>
      </w:pPr>
      <w:r>
        <w:rPr>
          <w:rFonts w:hint="eastAsia" w:ascii="黑体" w:hAnsi="黑体" w:eastAsia="黑体" w:cs="黑体"/>
          <w:sz w:val="18"/>
          <w:szCs w:val="18"/>
        </w:rPr>
        <w:t>形态：纤丝，结构稳定、坚韧，布满细胞质的网络，与核纤层、核骨架共同构成贯穿核内外的网架结构</w:t>
      </w:r>
    </w:p>
    <w:p>
      <w:pPr>
        <w:numPr>
          <w:ilvl w:val="0"/>
          <w:numId w:val="136"/>
        </w:numPr>
        <w:spacing w:after="0" w:line="0" w:lineRule="atLeast"/>
        <w:ind w:left="840" w:hanging="420"/>
        <w:rPr>
          <w:rFonts w:ascii="黑体" w:hAnsi="黑体" w:eastAsia="黑体" w:cs="黑体"/>
          <w:sz w:val="18"/>
          <w:szCs w:val="18"/>
        </w:rPr>
      </w:pPr>
      <w:r>
        <w:rPr>
          <w:rFonts w:hint="eastAsia" w:ascii="黑体" w:hAnsi="黑体" w:eastAsia="黑体" w:cs="黑体"/>
          <w:sz w:val="18"/>
          <w:szCs w:val="18"/>
        </w:rPr>
        <w:t>化学组成：中间纤维蛋白</w:t>
      </w:r>
    </w:p>
    <w:p>
      <w:pPr>
        <w:numPr>
          <w:ilvl w:val="0"/>
          <w:numId w:val="137"/>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长，线性蛋白，头部</w:t>
      </w:r>
      <w:r>
        <w:rPr>
          <w:rFonts w:ascii="黑体" w:hAnsi="黑体" w:eastAsia="黑体" w:cs="黑体"/>
          <w:sz w:val="18"/>
          <w:szCs w:val="18"/>
        </w:rPr>
        <w:t>+</w:t>
      </w:r>
      <w:r>
        <w:rPr>
          <w:rFonts w:hint="eastAsia" w:ascii="黑体" w:hAnsi="黑体" w:eastAsia="黑体" w:cs="黑体"/>
          <w:sz w:val="18"/>
          <w:szCs w:val="18"/>
        </w:rPr>
        <w:t>杆状区</w:t>
      </w:r>
      <w:r>
        <w:rPr>
          <w:rFonts w:ascii="黑体" w:hAnsi="黑体" w:eastAsia="黑体" w:cs="黑体"/>
          <w:sz w:val="18"/>
          <w:szCs w:val="18"/>
        </w:rPr>
        <w:t>+</w:t>
      </w:r>
      <w:r>
        <w:rPr>
          <w:rFonts w:hint="eastAsia" w:ascii="黑体" w:hAnsi="黑体" w:eastAsia="黑体" w:cs="黑体"/>
          <w:sz w:val="18"/>
          <w:szCs w:val="18"/>
        </w:rPr>
        <w:t>尾部</w:t>
      </w:r>
    </w:p>
    <w:p>
      <w:pPr>
        <w:numPr>
          <w:ilvl w:val="0"/>
          <w:numId w:val="137"/>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头尾长度和氨基酸顺序决定种类</w:t>
      </w:r>
    </w:p>
    <w:p>
      <w:pPr>
        <w:numPr>
          <w:ilvl w:val="0"/>
          <w:numId w:val="137"/>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杆状区相对保守</w:t>
      </w:r>
    </w:p>
    <w:p>
      <w:pPr>
        <w:numPr>
          <w:ilvl w:val="0"/>
          <w:numId w:val="137"/>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分类，可鉴定细胞种类</w:t>
      </w:r>
    </w:p>
    <w:p>
      <w:pPr>
        <w:numPr>
          <w:ilvl w:val="0"/>
          <w:numId w:val="136"/>
        </w:numPr>
        <w:spacing w:after="0" w:line="0" w:lineRule="atLeast"/>
        <w:ind w:left="840" w:hanging="420"/>
        <w:rPr>
          <w:rFonts w:ascii="黑体" w:hAnsi="黑体" w:eastAsia="黑体" w:cs="黑体"/>
          <w:sz w:val="18"/>
          <w:szCs w:val="18"/>
        </w:rPr>
      </w:pPr>
      <w:r>
        <w:rPr>
          <w:rFonts w:hint="eastAsia" w:ascii="黑体" w:hAnsi="黑体" w:eastAsia="黑体" w:cs="黑体"/>
          <w:sz w:val="18"/>
          <w:szCs w:val="18"/>
        </w:rPr>
        <w:t>装配</w:t>
      </w:r>
    </w:p>
    <w:p>
      <w:pPr>
        <w:numPr>
          <w:ilvl w:val="0"/>
          <w:numId w:val="138"/>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同向平行</w:t>
      </w:r>
      <w:r>
        <w:rPr>
          <w:rFonts w:ascii="黑体" w:hAnsi="黑体" w:eastAsia="黑体" w:cs="黑体"/>
          <w:sz w:val="18"/>
          <w:szCs w:val="18"/>
        </w:rPr>
        <w:t>×2→</w:t>
      </w:r>
      <w:r>
        <w:rPr>
          <w:rFonts w:hint="eastAsia" w:ascii="黑体" w:hAnsi="黑体" w:eastAsia="黑体" w:cs="黑体"/>
          <w:sz w:val="18"/>
          <w:szCs w:val="18"/>
        </w:rPr>
        <w:t>二聚体</w:t>
      </w:r>
      <w:r>
        <w:rPr>
          <w:rFonts w:ascii="黑体" w:hAnsi="黑体" w:eastAsia="黑体" w:cs="黑体"/>
          <w:sz w:val="18"/>
          <w:szCs w:val="18"/>
        </w:rPr>
        <w:t>→</w:t>
      </w:r>
      <w:r>
        <w:rPr>
          <w:rFonts w:hint="eastAsia" w:ascii="黑体" w:hAnsi="黑体" w:eastAsia="黑体" w:cs="黑体"/>
          <w:sz w:val="18"/>
          <w:szCs w:val="18"/>
        </w:rPr>
        <w:t>反向平行</w:t>
      </w:r>
      <w:r>
        <w:rPr>
          <w:rFonts w:ascii="黑体" w:hAnsi="黑体" w:eastAsia="黑体" w:cs="黑体"/>
          <w:sz w:val="18"/>
          <w:szCs w:val="18"/>
        </w:rPr>
        <w:t>×2→</w:t>
      </w:r>
      <w:r>
        <w:rPr>
          <w:rFonts w:hint="eastAsia" w:ascii="黑体" w:hAnsi="黑体" w:eastAsia="黑体" w:cs="黑体"/>
          <w:sz w:val="18"/>
          <w:szCs w:val="18"/>
        </w:rPr>
        <w:t>四聚体，首尾相连</w:t>
      </w:r>
      <w:r>
        <w:rPr>
          <w:rFonts w:ascii="黑体" w:hAnsi="黑体" w:eastAsia="黑体" w:cs="黑体"/>
          <w:sz w:val="18"/>
          <w:szCs w:val="18"/>
        </w:rPr>
        <w:t>→</w:t>
      </w:r>
      <w:r>
        <w:rPr>
          <w:rFonts w:hint="eastAsia" w:ascii="黑体" w:hAnsi="黑体" w:eastAsia="黑体" w:cs="黑体"/>
          <w:sz w:val="18"/>
          <w:szCs w:val="18"/>
        </w:rPr>
        <w:t>原纤维</w:t>
      </w:r>
      <w:r>
        <w:rPr>
          <w:rFonts w:ascii="黑体" w:hAnsi="黑体" w:eastAsia="黑体" w:cs="黑体"/>
          <w:sz w:val="18"/>
          <w:szCs w:val="18"/>
        </w:rPr>
        <w:t>→×8→</w:t>
      </w:r>
      <w:r>
        <w:rPr>
          <w:rFonts w:hint="eastAsia" w:ascii="黑体" w:hAnsi="黑体" w:eastAsia="黑体" w:cs="黑体"/>
          <w:sz w:val="18"/>
          <w:szCs w:val="18"/>
        </w:rPr>
        <w:t>√</w:t>
      </w:r>
      <w:r>
        <w:rPr>
          <w:rFonts w:ascii="黑体" w:hAnsi="黑体" w:eastAsia="黑体" w:cs="黑体"/>
          <w:sz w:val="18"/>
          <w:szCs w:val="18"/>
        </w:rPr>
        <w:t>【同，反，接，8】</w:t>
      </w:r>
    </w:p>
    <w:p>
      <w:pPr>
        <w:numPr>
          <w:ilvl w:val="0"/>
          <w:numId w:val="138"/>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特点</w:t>
      </w:r>
    </w:p>
    <w:p>
      <w:pPr>
        <w:numPr>
          <w:ilvl w:val="0"/>
          <w:numId w:val="139"/>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自我组装，不用ATP、结合蛋白、药物</w:t>
      </w:r>
    </w:p>
    <w:p>
      <w:pPr>
        <w:numPr>
          <w:ilvl w:val="0"/>
          <w:numId w:val="139"/>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绝大部分组装形式存在，少量游离性四聚体</w:t>
      </w:r>
    </w:p>
    <w:p>
      <w:pPr>
        <w:numPr>
          <w:ilvl w:val="0"/>
          <w:numId w:val="139"/>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非极性、稳定坚固的细胞骨架纤维</w:t>
      </w:r>
    </w:p>
    <w:p>
      <w:pPr>
        <w:numPr>
          <w:ilvl w:val="0"/>
          <w:numId w:val="138"/>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调控机制：</w:t>
      </w:r>
    </w:p>
    <w:p>
      <w:pPr>
        <w:numPr>
          <w:ilvl w:val="0"/>
          <w:numId w:val="140"/>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通过中间纤维蛋白氨基末端特殊位点的磷酸化状态来控制的</w:t>
      </w:r>
    </w:p>
    <w:p>
      <w:pPr>
        <w:numPr>
          <w:ilvl w:val="0"/>
          <w:numId w:val="140"/>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磷酸化——中间纤维网络解体；</w:t>
      </w:r>
    </w:p>
    <w:p>
      <w:pPr>
        <w:numPr>
          <w:ilvl w:val="0"/>
          <w:numId w:val="140"/>
        </w:numPr>
        <w:tabs>
          <w:tab w:val="left" w:pos="4320"/>
        </w:tabs>
        <w:spacing w:after="0" w:line="0" w:lineRule="atLeast"/>
        <w:rPr>
          <w:rFonts w:ascii="黑体" w:hAnsi="黑体" w:eastAsia="黑体" w:cs="黑体"/>
          <w:sz w:val="18"/>
          <w:szCs w:val="18"/>
          <w:lang w:val="el-GR"/>
        </w:rPr>
      </w:pPr>
      <w:r>
        <w:rPr>
          <w:rFonts w:hint="eastAsia" w:ascii="黑体" w:hAnsi="黑体" w:eastAsia="黑体" w:cs="黑体"/>
          <w:sz w:val="18"/>
          <w:szCs w:val="18"/>
          <w:lang w:val="el-GR"/>
        </w:rPr>
        <w:t>去磷酸化——中间纤维网络组装。</w:t>
      </w:r>
    </w:p>
    <w:p>
      <w:pPr>
        <w:numPr>
          <w:ilvl w:val="0"/>
          <w:numId w:val="136"/>
        </w:numPr>
        <w:spacing w:after="0" w:line="0" w:lineRule="atLeast"/>
        <w:ind w:left="840" w:hanging="420"/>
        <w:rPr>
          <w:rFonts w:ascii="黑体" w:hAnsi="黑体" w:eastAsia="黑体" w:cs="黑体"/>
          <w:sz w:val="18"/>
          <w:szCs w:val="18"/>
        </w:rPr>
      </w:pPr>
      <w:r>
        <w:rPr>
          <w:rFonts w:hint="eastAsia" w:ascii="黑体" w:hAnsi="黑体" w:eastAsia="黑体" w:cs="黑体"/>
          <w:sz w:val="18"/>
          <w:szCs w:val="18"/>
        </w:rPr>
        <w:t>功能</w:t>
      </w:r>
      <w:r>
        <w:rPr>
          <w:rFonts w:ascii="黑体" w:hAnsi="黑体" w:eastAsia="黑体" w:cs="黑体"/>
          <w:sz w:val="18"/>
          <w:szCs w:val="18"/>
        </w:rPr>
        <w:t>【骨架，支撑，连接，遗传，核膜，分化】</w:t>
      </w:r>
    </w:p>
    <w:p>
      <w:pPr>
        <w:numPr>
          <w:ilvl w:val="0"/>
          <w:numId w:val="141"/>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形成完整网状骨架系统</w:t>
      </w:r>
    </w:p>
    <w:p>
      <w:pPr>
        <w:spacing w:after="0" w:line="0" w:lineRule="atLeast"/>
        <w:ind w:left="420" w:firstLine="420"/>
        <w:rPr>
          <w:rFonts w:ascii="黑体" w:hAnsi="黑体" w:eastAsia="黑体" w:cs="黑体"/>
          <w:sz w:val="18"/>
          <w:szCs w:val="18"/>
          <w:lang w:val="el-GR"/>
        </w:rPr>
      </w:pPr>
      <w:r>
        <w:rPr>
          <w:rFonts w:hint="eastAsia" w:ascii="黑体" w:hAnsi="黑体" w:eastAsia="黑体" w:cs="黑体"/>
          <w:sz w:val="18"/>
          <w:szCs w:val="18"/>
          <w:lang w:val="el-GR"/>
        </w:rPr>
        <w:t>中间纤维在细胞质内与微管、微丝相联系，通过核孔复合体与核纤层、</w:t>
      </w:r>
      <w:r>
        <w:rPr>
          <w:rFonts w:hint="eastAsia" w:ascii="黑体" w:hAnsi="黑体" w:eastAsia="黑体" w:cs="黑体"/>
          <w:sz w:val="18"/>
          <w:szCs w:val="18"/>
          <w:lang w:val="el-GR"/>
        </w:rPr>
        <w:br w:type="textWrapping"/>
      </w:r>
      <w:r>
        <w:rPr>
          <w:rFonts w:hint="eastAsia" w:ascii="黑体" w:hAnsi="黑体" w:eastAsia="黑体" w:cs="黑体"/>
          <w:sz w:val="18"/>
          <w:szCs w:val="18"/>
          <w:lang w:val="el-GR"/>
        </w:rPr>
        <w:t>核骨架相连，贯穿整个细胞起着广泛的骨架功能。</w:t>
      </w:r>
    </w:p>
    <w:p>
      <w:pPr>
        <w:numPr>
          <w:ilvl w:val="0"/>
          <w:numId w:val="141"/>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为细胞提供机械强度支持</w:t>
      </w:r>
    </w:p>
    <w:p>
      <w:pPr>
        <w:spacing w:after="0" w:line="0" w:lineRule="atLeast"/>
        <w:ind w:left="420" w:firstLine="420"/>
        <w:rPr>
          <w:rFonts w:ascii="黑体" w:hAnsi="黑体" w:eastAsia="黑体" w:cs="黑体"/>
          <w:sz w:val="18"/>
          <w:szCs w:val="18"/>
        </w:rPr>
      </w:pPr>
      <w:r>
        <w:rPr>
          <w:rFonts w:hint="eastAsia" w:ascii="黑体" w:hAnsi="黑体" w:eastAsia="黑体" w:cs="黑体"/>
          <w:sz w:val="18"/>
          <w:szCs w:val="18"/>
        </w:rPr>
        <w:t>中间纤维结构稳定、坚韧，对化学药物不敏感，比微管、微丝更耐受剪切力，在维持细胞机械强度方面有重要作用</w:t>
      </w:r>
    </w:p>
    <w:p>
      <w:pPr>
        <w:numPr>
          <w:ilvl w:val="0"/>
          <w:numId w:val="141"/>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参与细胞连接</w:t>
      </w:r>
    </w:p>
    <w:p>
      <w:pPr>
        <w:spacing w:after="0" w:line="0" w:lineRule="atLeast"/>
        <w:ind w:left="420" w:firstLine="420"/>
        <w:rPr>
          <w:rFonts w:ascii="黑体" w:hAnsi="黑体" w:eastAsia="黑体" w:cs="黑体"/>
          <w:sz w:val="18"/>
          <w:szCs w:val="18"/>
        </w:rPr>
      </w:pPr>
      <w:r>
        <w:rPr>
          <w:rFonts w:hint="eastAsia" w:ascii="黑体" w:hAnsi="黑体" w:eastAsia="黑体" w:cs="黑体"/>
          <w:sz w:val="18"/>
          <w:szCs w:val="18"/>
        </w:rPr>
        <w:t>细胞的中间纤维网络通过细胞膜上的桥粒、半桥粒与相邻细胞、细胞外基质连接，赋予组织细胞抵抗压力、牵拉力的韧性</w:t>
      </w:r>
    </w:p>
    <w:p>
      <w:pPr>
        <w:numPr>
          <w:ilvl w:val="0"/>
          <w:numId w:val="141"/>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参与细胞内信息传递及物质运输</w:t>
      </w:r>
    </w:p>
    <w:p>
      <w:pPr>
        <w:spacing w:after="0" w:line="0" w:lineRule="atLeast"/>
        <w:ind w:left="420" w:firstLine="420"/>
        <w:rPr>
          <w:rFonts w:ascii="黑体" w:hAnsi="黑体" w:eastAsia="黑体" w:cs="黑体"/>
          <w:sz w:val="18"/>
          <w:szCs w:val="18"/>
        </w:rPr>
      </w:pPr>
      <w:r>
        <w:rPr>
          <w:rFonts w:hint="eastAsia" w:ascii="黑体" w:hAnsi="黑体" w:eastAsia="黑体" w:cs="黑体"/>
          <w:sz w:val="18"/>
          <w:szCs w:val="18"/>
        </w:rPr>
        <w:t>中间纤维与DNA复制、转录和 mRNA的运输有关，胞质mRNA锚定于中间纤维，可能对其在细胞内的定位及是否翻译起重要作用</w:t>
      </w:r>
    </w:p>
    <w:p>
      <w:pPr>
        <w:numPr>
          <w:ilvl w:val="0"/>
          <w:numId w:val="141"/>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维持核膜稳定</w:t>
      </w:r>
    </w:p>
    <w:p>
      <w:pPr>
        <w:spacing w:after="0" w:line="0" w:lineRule="atLeast"/>
        <w:ind w:left="420" w:firstLine="420"/>
        <w:rPr>
          <w:rFonts w:ascii="黑体" w:hAnsi="黑体" w:eastAsia="黑体" w:cs="黑体"/>
          <w:sz w:val="18"/>
          <w:szCs w:val="18"/>
        </w:rPr>
      </w:pPr>
      <w:r>
        <w:rPr>
          <w:rFonts w:hint="eastAsia" w:ascii="黑体" w:hAnsi="黑体" w:eastAsia="黑体" w:cs="黑体"/>
          <w:sz w:val="18"/>
          <w:szCs w:val="18"/>
        </w:rPr>
        <w:t>细胞核内膜下的核纤层由中间纤维蛋白中的核纤层蛋白构成</w:t>
      </w:r>
    </w:p>
    <w:p>
      <w:pPr>
        <w:numPr>
          <w:ilvl w:val="0"/>
          <w:numId w:val="141"/>
        </w:numPr>
        <w:tabs>
          <w:tab w:val="left" w:pos="3600"/>
        </w:tabs>
        <w:spacing w:after="0" w:line="0" w:lineRule="atLeast"/>
        <w:ind w:firstLine="360"/>
        <w:rPr>
          <w:rFonts w:ascii="黑体" w:hAnsi="黑体" w:eastAsia="黑体" w:cs="黑体"/>
          <w:sz w:val="18"/>
          <w:szCs w:val="18"/>
        </w:rPr>
      </w:pPr>
      <w:r>
        <w:rPr>
          <w:rFonts w:hint="eastAsia" w:ascii="黑体" w:hAnsi="黑体" w:eastAsia="黑体" w:cs="黑体"/>
          <w:sz w:val="18"/>
          <w:szCs w:val="18"/>
        </w:rPr>
        <w:t>参与细胞分化</w:t>
      </w:r>
    </w:p>
    <w:p>
      <w:pPr>
        <w:spacing w:after="0" w:line="0" w:lineRule="atLeast"/>
        <w:ind w:left="420" w:firstLine="420"/>
        <w:rPr>
          <w:rFonts w:ascii="黑体" w:hAnsi="黑体" w:eastAsia="黑体" w:cs="黑体"/>
          <w:sz w:val="18"/>
          <w:szCs w:val="18"/>
        </w:rPr>
      </w:pPr>
      <w:r>
        <w:rPr>
          <w:rFonts w:hint="eastAsia" w:ascii="黑体" w:hAnsi="黑体" w:eastAsia="黑体" w:cs="黑体"/>
          <w:sz w:val="18"/>
          <w:szCs w:val="18"/>
          <w:lang w:val="el-GR"/>
        </w:rPr>
        <w:t>中间</w:t>
      </w:r>
      <w:r>
        <w:rPr>
          <w:rFonts w:hint="eastAsia" w:ascii="黑体" w:hAnsi="黑体" w:eastAsia="黑体" w:cs="黑体"/>
          <w:sz w:val="18"/>
          <w:szCs w:val="18"/>
        </w:rPr>
        <w:t>纤维蛋白的表达具有严格的组织细胞特异性，说明其与细胞分化密切相关。该特点可用于干细胞及细胞分化研究以及鉴别肿瘤细胞来源</w:t>
      </w:r>
    </w:p>
    <w:p>
      <w:pPr>
        <w:rPr>
          <w:rFonts w:ascii="黑体" w:hAnsi="黑体" w:eastAsia="黑体" w:cs="黑体"/>
          <w:sz w:val="18"/>
          <w:szCs w:val="18"/>
        </w:rPr>
      </w:pPr>
      <w:r>
        <w:rPr>
          <w:rFonts w:ascii="黑体" w:hAnsi="黑体" w:eastAsia="黑体" w:cs="黑体"/>
          <w:sz w:val="18"/>
          <w:szCs w:val="18"/>
        </w:rPr>
        <w:br w:type="page"/>
      </w:r>
    </w:p>
    <w:p>
      <w:pPr>
        <w:spacing w:after="0" w:line="0" w:lineRule="atLeast"/>
        <w:jc w:val="center"/>
        <w:rPr>
          <w:rFonts w:ascii="黑体" w:hAnsi="黑体" w:eastAsia="黑体" w:cs="黑体"/>
          <w:sz w:val="18"/>
          <w:szCs w:val="18"/>
        </w:rPr>
      </w:pPr>
      <w:r>
        <w:rPr>
          <w:rFonts w:ascii="黑体" w:hAnsi="黑体" w:eastAsia="黑体" w:cs="黑体"/>
          <w:sz w:val="18"/>
          <w:szCs w:val="18"/>
        </w:rPr>
        <w:t>专题十四 细胞连接和细胞黏附</w:t>
      </w:r>
    </w:p>
    <w:p>
      <w:pPr>
        <w:spacing w:after="0" w:line="0" w:lineRule="atLeast"/>
        <w:jc w:val="center"/>
        <w:rPr>
          <w:rFonts w:ascii="黑体" w:hAnsi="黑体" w:eastAsia="黑体" w:cs="黑体"/>
          <w:sz w:val="18"/>
          <w:szCs w:val="18"/>
        </w:rPr>
      </w:pPr>
      <w:r>
        <w:rPr>
          <w:rFonts w:ascii="黑体" w:hAnsi="黑体" w:eastAsia="黑体" w:cs="黑体"/>
          <w:sz w:val="18"/>
          <w:szCs w:val="18"/>
        </w:rPr>
        <w:t>细胞连接</w:t>
      </w:r>
    </w:p>
    <w:p>
      <w:pPr>
        <w:numPr>
          <w:ilvl w:val="0"/>
          <w:numId w:val="142"/>
        </w:numPr>
        <w:spacing w:after="0" w:line="0" w:lineRule="atLeast"/>
        <w:rPr>
          <w:rFonts w:ascii="黑体" w:hAnsi="黑体" w:eastAsia="黑体" w:cs="黑体"/>
          <w:sz w:val="18"/>
          <w:szCs w:val="18"/>
        </w:rPr>
      </w:pPr>
      <w:r>
        <w:rPr>
          <w:rFonts w:ascii="黑体" w:hAnsi="黑体" w:eastAsia="黑体" w:cs="黑体"/>
          <w:sz w:val="18"/>
          <w:szCs w:val="18"/>
        </w:rPr>
        <w:t>位置：细胞膜之间，细胞膜局部区域特化，加强细胞间的机械联系，维持组织结构的完整性和协调性</w:t>
      </w:r>
    </w:p>
    <w:p>
      <w:pPr>
        <w:numPr>
          <w:ilvl w:val="0"/>
          <w:numId w:val="142"/>
        </w:numPr>
        <w:spacing w:after="0" w:line="0" w:lineRule="atLeast"/>
        <w:rPr>
          <w:rFonts w:ascii="黑体" w:hAnsi="黑体" w:eastAsia="黑体" w:cs="黑体"/>
          <w:sz w:val="18"/>
          <w:szCs w:val="18"/>
        </w:rPr>
      </w:pPr>
      <w:r>
        <w:rPr>
          <w:rFonts w:ascii="黑体" w:hAnsi="黑体" w:eastAsia="黑体" w:cs="黑体"/>
          <w:sz w:val="18"/>
          <w:szCs w:val="18"/>
        </w:rPr>
        <w:t>分类：【相对位置：从上到下，紧密连接、黏着带、桥粒（读图）】</w:t>
      </w:r>
    </w:p>
    <w:p>
      <w:pPr>
        <w:numPr>
          <w:ilvl w:val="3"/>
          <w:numId w:val="143"/>
        </w:numPr>
        <w:spacing w:after="0" w:line="0" w:lineRule="atLeast"/>
        <w:rPr>
          <w:rFonts w:ascii="黑体" w:hAnsi="黑体" w:eastAsia="黑体" w:cs="黑体"/>
          <w:sz w:val="18"/>
          <w:szCs w:val="18"/>
        </w:rPr>
      </w:pPr>
      <w:r>
        <w:rPr>
          <w:rFonts w:ascii="黑体" w:hAnsi="黑体" w:eastAsia="黑体" w:cs="黑体"/>
          <w:sz w:val="18"/>
          <w:szCs w:val="18"/>
        </w:rPr>
        <w:t>封闭连接：没有缝隙，上皮细胞、管腔，顶端侧面，环状</w:t>
      </w:r>
    </w:p>
    <w:p>
      <w:pPr>
        <w:numPr>
          <w:ilvl w:val="0"/>
          <w:numId w:val="144"/>
        </w:numPr>
        <w:spacing w:after="0" w:line="0" w:lineRule="atLeast"/>
        <w:ind w:firstLine="360"/>
        <w:rPr>
          <w:rFonts w:ascii="黑体" w:hAnsi="黑体" w:eastAsia="黑体" w:cs="黑体"/>
          <w:sz w:val="18"/>
          <w:szCs w:val="18"/>
        </w:rPr>
      </w:pPr>
      <w:r>
        <w:rPr>
          <w:rFonts w:ascii="黑体" w:hAnsi="黑体" w:eastAsia="黑体" w:cs="黑体"/>
          <w:sz w:val="18"/>
          <w:szCs w:val="18"/>
        </w:rPr>
        <w:t>穿膜蛋白形成封闭索，封闭空间（手拉手）</w:t>
      </w:r>
    </w:p>
    <w:p>
      <w:pPr>
        <w:numPr>
          <w:ilvl w:val="0"/>
          <w:numId w:val="144"/>
        </w:numPr>
        <w:spacing w:after="0" w:line="0" w:lineRule="atLeast"/>
        <w:ind w:firstLine="360"/>
        <w:rPr>
          <w:rFonts w:ascii="黑体" w:hAnsi="黑体" w:eastAsia="黑体" w:cs="黑体"/>
          <w:sz w:val="18"/>
          <w:szCs w:val="18"/>
        </w:rPr>
      </w:pPr>
      <w:r>
        <w:rPr>
          <w:rFonts w:ascii="黑体" w:hAnsi="黑体" w:eastAsia="黑体" w:cs="黑体"/>
          <w:sz w:val="18"/>
          <w:szCs w:val="18"/>
        </w:rPr>
        <w:t>功能：</w:t>
      </w:r>
    </w:p>
    <w:p>
      <w:pPr>
        <w:numPr>
          <w:ilvl w:val="0"/>
          <w:numId w:val="145"/>
        </w:numPr>
        <w:spacing w:after="0" w:line="0" w:lineRule="atLeast"/>
        <w:rPr>
          <w:rFonts w:ascii="黑体" w:hAnsi="黑体" w:eastAsia="黑体" w:cs="黑体"/>
          <w:sz w:val="18"/>
          <w:szCs w:val="18"/>
        </w:rPr>
      </w:pPr>
      <w:r>
        <w:rPr>
          <w:rFonts w:ascii="黑体" w:hAnsi="黑体" w:eastAsia="黑体" w:cs="黑体"/>
          <w:sz w:val="18"/>
          <w:szCs w:val="18"/>
        </w:rPr>
        <w:t>连接上皮细胞</w:t>
      </w:r>
    </w:p>
    <w:p>
      <w:pPr>
        <w:numPr>
          <w:ilvl w:val="0"/>
          <w:numId w:val="145"/>
        </w:numPr>
        <w:spacing w:after="0" w:line="0" w:lineRule="atLeast"/>
        <w:rPr>
          <w:rFonts w:ascii="黑体" w:hAnsi="黑体" w:eastAsia="黑体" w:cs="黑体"/>
          <w:sz w:val="18"/>
          <w:szCs w:val="18"/>
        </w:rPr>
      </w:pPr>
      <w:r>
        <w:rPr>
          <w:rFonts w:ascii="黑体" w:hAnsi="黑体" w:eastAsia="黑体" w:cs="黑体"/>
          <w:sz w:val="18"/>
          <w:szCs w:val="18"/>
        </w:rPr>
        <w:t>封闭间隙，防止物质无选择通过，维持内环境稳态：血脑屏障、血睾屏障</w:t>
      </w:r>
    </w:p>
    <w:p>
      <w:pPr>
        <w:numPr>
          <w:ilvl w:val="0"/>
          <w:numId w:val="145"/>
        </w:numPr>
        <w:spacing w:after="0" w:line="0" w:lineRule="atLeast"/>
        <w:rPr>
          <w:rFonts w:ascii="黑体" w:hAnsi="黑体" w:eastAsia="黑体" w:cs="黑体"/>
          <w:sz w:val="18"/>
          <w:szCs w:val="18"/>
        </w:rPr>
      </w:pPr>
      <w:r>
        <w:rPr>
          <w:rFonts w:ascii="黑体" w:hAnsi="黑体" w:eastAsia="黑体" w:cs="黑体"/>
          <w:sz w:val="18"/>
          <w:szCs w:val="18"/>
        </w:rPr>
        <w:t>膜蛋白扩散屏障，维持上皮细胞极性（载体分布，单向转运）</w:t>
      </w:r>
    </w:p>
    <w:p>
      <w:pPr>
        <w:numPr>
          <w:ilvl w:val="3"/>
          <w:numId w:val="143"/>
        </w:numPr>
        <w:spacing w:after="0" w:line="0" w:lineRule="atLeast"/>
        <w:rPr>
          <w:rFonts w:ascii="黑体" w:hAnsi="黑体" w:eastAsia="黑体" w:cs="黑体"/>
          <w:sz w:val="18"/>
          <w:szCs w:val="18"/>
        </w:rPr>
      </w:pPr>
      <w:r>
        <w:rPr>
          <w:rFonts w:ascii="黑体" w:hAnsi="黑体" w:eastAsia="黑体" w:cs="黑体"/>
          <w:sz w:val="18"/>
          <w:szCs w:val="18"/>
        </w:rPr>
        <w:t>锚定连接：固定，上皮细胞</w:t>
      </w:r>
    </w:p>
    <w:p>
      <w:pPr>
        <w:numPr>
          <w:ilvl w:val="0"/>
          <w:numId w:val="146"/>
        </w:numPr>
        <w:spacing w:after="0" w:line="0" w:lineRule="atLeast"/>
        <w:ind w:firstLine="360"/>
        <w:rPr>
          <w:rFonts w:ascii="黑体" w:hAnsi="黑体" w:eastAsia="黑体" w:cs="黑体"/>
          <w:sz w:val="18"/>
          <w:szCs w:val="18"/>
        </w:rPr>
      </w:pPr>
      <w:r>
        <w:rPr>
          <w:rFonts w:ascii="黑体" w:hAnsi="黑体" w:eastAsia="黑体" w:cs="黑体"/>
          <w:sz w:val="18"/>
          <w:szCs w:val="18"/>
        </w:rPr>
        <w:t>细胞骨架纤维（微丝/中间纤维）+胞内锚定蛋白+穿膜黏附蛋白，再连下一个</w:t>
      </w:r>
    </w:p>
    <w:p>
      <w:pPr>
        <w:numPr>
          <w:ilvl w:val="0"/>
          <w:numId w:val="146"/>
        </w:numPr>
        <w:spacing w:after="0" w:line="0" w:lineRule="atLeast"/>
        <w:ind w:firstLine="360"/>
        <w:rPr>
          <w:rFonts w:ascii="黑体" w:hAnsi="黑体" w:eastAsia="黑体" w:cs="黑体"/>
          <w:sz w:val="18"/>
          <w:szCs w:val="18"/>
        </w:rPr>
      </w:pPr>
      <w:r>
        <w:rPr>
          <w:rFonts w:ascii="黑体" w:hAnsi="黑体" w:eastAsia="黑体" w:cs="黑体"/>
          <w:sz w:val="18"/>
          <w:szCs w:val="18"/>
        </w:rPr>
        <w:t>广泛存在，尤其是要承担机械力的组织</w:t>
      </w:r>
    </w:p>
    <w:p>
      <w:pPr>
        <w:numPr>
          <w:ilvl w:val="0"/>
          <w:numId w:val="146"/>
        </w:numPr>
        <w:spacing w:after="0" w:line="0" w:lineRule="atLeast"/>
        <w:ind w:firstLine="360"/>
        <w:rPr>
          <w:rFonts w:ascii="黑体" w:hAnsi="黑体" w:eastAsia="黑体" w:cs="黑体"/>
          <w:sz w:val="18"/>
          <w:szCs w:val="18"/>
        </w:rPr>
      </w:pPr>
      <w:r>
        <w:rPr>
          <w:rFonts w:ascii="黑体" w:hAnsi="黑体" w:eastAsia="黑体" w:cs="黑体"/>
          <w:sz w:val="18"/>
          <w:szCs w:val="18"/>
        </w:rPr>
        <w:t>分类：</w:t>
      </w:r>
    </w:p>
    <w:p>
      <w:pPr>
        <w:spacing w:after="0" w:line="0" w:lineRule="atLeast"/>
        <w:ind w:left="1100"/>
        <w:rPr>
          <w:rFonts w:ascii="黑体" w:hAnsi="黑体" w:eastAsia="黑体" w:cs="黑体"/>
          <w:sz w:val="18"/>
          <w:szCs w:val="18"/>
        </w:rPr>
      </w:pPr>
      <w:r>
        <w:rPr>
          <w:rFonts w:ascii="黑体" w:hAnsi="黑体" w:eastAsia="黑体" w:cs="黑体"/>
          <w:sz w:val="18"/>
          <w:szCs w:val="18"/>
        </w:rPr>
        <w:t>黏着连接：肌动蛋白纤维（微丝），细胞之间黏着带，细胞与细胞外基质之间黏着斑</w:t>
      </w:r>
    </w:p>
    <w:p>
      <w:pPr>
        <w:numPr>
          <w:ilvl w:val="0"/>
          <w:numId w:val="147"/>
        </w:numPr>
        <w:spacing w:after="0" w:line="0" w:lineRule="atLeast"/>
        <w:rPr>
          <w:rFonts w:ascii="黑体" w:hAnsi="黑体" w:eastAsia="黑体" w:cs="黑体"/>
          <w:sz w:val="18"/>
          <w:szCs w:val="18"/>
        </w:rPr>
      </w:pPr>
      <w:r>
        <w:rPr>
          <w:rFonts w:ascii="黑体" w:hAnsi="黑体" w:eastAsia="黑体" w:cs="黑体"/>
          <w:sz w:val="18"/>
          <w:szCs w:val="18"/>
        </w:rPr>
        <w:t>黏着带：有缝隙，顶部侧面连接下方，绕一圈</w:t>
      </w:r>
    </w:p>
    <w:p>
      <w:pPr>
        <w:numPr>
          <w:ilvl w:val="0"/>
          <w:numId w:val="147"/>
        </w:numPr>
        <w:spacing w:after="0" w:line="0" w:lineRule="atLeast"/>
        <w:rPr>
          <w:rFonts w:ascii="黑体" w:hAnsi="黑体" w:eastAsia="黑体" w:cs="黑体"/>
          <w:sz w:val="18"/>
          <w:szCs w:val="18"/>
        </w:rPr>
      </w:pPr>
      <w:r>
        <w:rPr>
          <w:rFonts w:ascii="黑体" w:hAnsi="黑体" w:eastAsia="黑体" w:cs="黑体"/>
          <w:sz w:val="18"/>
          <w:szCs w:val="18"/>
        </w:rPr>
        <w:t>钙黏蛋白：钙黏素，单次穿膜糖蛋白，同源二聚体形式存在，胞外段有钙离子结合区，钙离子上去以后就直立了，识别其他的；胞内和微丝及信号蛋白连接</w:t>
      </w:r>
    </w:p>
    <w:p>
      <w:pPr>
        <w:numPr>
          <w:ilvl w:val="0"/>
          <w:numId w:val="148"/>
        </w:numPr>
        <w:spacing w:after="0" w:line="0" w:lineRule="atLeast"/>
        <w:ind w:firstLine="360"/>
        <w:rPr>
          <w:rFonts w:ascii="黑体" w:hAnsi="黑体" w:eastAsia="黑体" w:cs="黑体"/>
          <w:sz w:val="18"/>
          <w:szCs w:val="18"/>
        </w:rPr>
      </w:pPr>
      <w:r>
        <w:rPr>
          <w:rFonts w:ascii="黑体" w:hAnsi="黑体" w:eastAsia="黑体" w:cs="黑体"/>
          <w:sz w:val="18"/>
          <w:szCs w:val="18"/>
        </w:rPr>
        <w:t>成员众多</w:t>
      </w:r>
    </w:p>
    <w:p>
      <w:pPr>
        <w:numPr>
          <w:ilvl w:val="0"/>
          <w:numId w:val="148"/>
        </w:numPr>
        <w:spacing w:after="0" w:line="0" w:lineRule="atLeast"/>
        <w:ind w:firstLine="360"/>
        <w:rPr>
          <w:rFonts w:ascii="黑体" w:hAnsi="黑体" w:eastAsia="黑体" w:cs="黑体"/>
          <w:sz w:val="18"/>
          <w:szCs w:val="18"/>
        </w:rPr>
      </w:pPr>
      <w:r>
        <w:rPr>
          <w:rFonts w:ascii="黑体" w:hAnsi="黑体" w:eastAsia="黑体" w:cs="黑体"/>
          <w:sz w:val="18"/>
          <w:szCs w:val="18"/>
        </w:rPr>
        <w:t>组织特异性→同亲型细胞黏附，连在一起的都是同类的</w:t>
      </w:r>
    </w:p>
    <w:p>
      <w:pPr>
        <w:numPr>
          <w:ilvl w:val="0"/>
          <w:numId w:val="148"/>
        </w:numPr>
        <w:spacing w:after="0" w:line="0" w:lineRule="atLeast"/>
        <w:ind w:firstLine="360"/>
        <w:rPr>
          <w:rFonts w:ascii="黑体" w:hAnsi="黑体" w:eastAsia="黑体" w:cs="黑体"/>
          <w:sz w:val="18"/>
          <w:szCs w:val="18"/>
        </w:rPr>
      </w:pPr>
      <w:r>
        <w:rPr>
          <w:rFonts w:ascii="黑体" w:hAnsi="黑体" w:eastAsia="黑体" w:cs="黑体"/>
          <w:sz w:val="18"/>
          <w:szCs w:val="18"/>
        </w:rPr>
        <w:t>依赖钙离子</w:t>
      </w:r>
    </w:p>
    <w:p>
      <w:pPr>
        <w:numPr>
          <w:ilvl w:val="0"/>
          <w:numId w:val="147"/>
        </w:numPr>
        <w:spacing w:after="0" w:line="0" w:lineRule="atLeast"/>
        <w:rPr>
          <w:rFonts w:ascii="黑体" w:hAnsi="黑体" w:eastAsia="黑体" w:cs="黑体"/>
          <w:sz w:val="18"/>
          <w:szCs w:val="18"/>
        </w:rPr>
      </w:pPr>
      <w:r>
        <w:rPr>
          <w:rFonts w:ascii="黑体" w:hAnsi="黑体" w:eastAsia="黑体" w:cs="黑体"/>
          <w:sz w:val="18"/>
          <w:szCs w:val="18"/>
        </w:rPr>
        <w:t>黏着斑：和黏着带的锚定蛋白不一样，整联蛋白</w:t>
      </w:r>
    </w:p>
    <w:p>
      <w:pPr>
        <w:numPr>
          <w:ilvl w:val="0"/>
          <w:numId w:val="147"/>
        </w:numPr>
        <w:spacing w:after="0" w:line="0" w:lineRule="atLeast"/>
        <w:rPr>
          <w:rFonts w:ascii="黑体" w:hAnsi="黑体" w:eastAsia="黑体" w:cs="黑体"/>
          <w:sz w:val="18"/>
          <w:szCs w:val="18"/>
        </w:rPr>
      </w:pPr>
      <w:r>
        <w:rPr>
          <w:rFonts w:ascii="黑体" w:hAnsi="黑体" w:eastAsia="黑体" w:cs="黑体"/>
          <w:sz w:val="18"/>
          <w:szCs w:val="18"/>
        </w:rPr>
        <w:t>整联蛋白：异二聚体</w:t>
      </w:r>
    </w:p>
    <w:p>
      <w:pPr>
        <w:numPr>
          <w:ilvl w:val="0"/>
          <w:numId w:val="149"/>
        </w:numPr>
        <w:spacing w:after="0" w:line="0" w:lineRule="atLeast"/>
        <w:ind w:firstLine="360"/>
        <w:rPr>
          <w:rFonts w:ascii="黑体" w:hAnsi="黑体" w:eastAsia="黑体" w:cs="黑体"/>
          <w:sz w:val="18"/>
          <w:szCs w:val="18"/>
        </w:rPr>
      </w:pPr>
      <w:r>
        <w:rPr>
          <w:rFonts w:ascii="黑体" w:hAnsi="黑体" w:eastAsia="黑体" w:cs="黑体"/>
          <w:sz w:val="18"/>
          <w:szCs w:val="18"/>
        </w:rPr>
        <w:t>对象很多，RGD三肽序列都可以→异亲型粘附，连在一起的是不同的</w:t>
      </w:r>
    </w:p>
    <w:p>
      <w:pPr>
        <w:numPr>
          <w:ilvl w:val="0"/>
          <w:numId w:val="149"/>
        </w:numPr>
        <w:spacing w:after="0" w:line="0" w:lineRule="atLeast"/>
        <w:ind w:firstLine="360"/>
        <w:rPr>
          <w:rFonts w:ascii="黑体" w:hAnsi="黑体" w:eastAsia="黑体" w:cs="黑体"/>
          <w:sz w:val="18"/>
          <w:szCs w:val="18"/>
        </w:rPr>
      </w:pPr>
      <w:r>
        <w:rPr>
          <w:rFonts w:ascii="黑体" w:hAnsi="黑体" w:eastAsia="黑体" w:cs="黑体"/>
          <w:sz w:val="18"/>
          <w:szCs w:val="18"/>
        </w:rPr>
        <w:t>依赖钙离子、镁离子</w:t>
      </w:r>
    </w:p>
    <w:p>
      <w:pPr>
        <w:spacing w:after="0" w:line="0" w:lineRule="atLeast"/>
        <w:ind w:left="1100"/>
        <w:rPr>
          <w:rFonts w:ascii="黑体" w:hAnsi="黑体" w:eastAsia="黑体" w:cs="黑体"/>
          <w:sz w:val="18"/>
          <w:szCs w:val="18"/>
        </w:rPr>
      </w:pPr>
      <w:r>
        <w:rPr>
          <w:rFonts w:ascii="黑体" w:hAnsi="黑体" w:eastAsia="黑体" w:cs="黑体"/>
          <w:sz w:val="18"/>
          <w:szCs w:val="18"/>
        </w:rPr>
        <w:t>桥粒连接：中间纤维，细胞之间桥粒，细胞与细胞外基质之间半桥粒</w:t>
      </w:r>
    </w:p>
    <w:p>
      <w:pPr>
        <w:numPr>
          <w:ilvl w:val="0"/>
          <w:numId w:val="150"/>
        </w:numPr>
        <w:spacing w:after="0" w:line="0" w:lineRule="atLeast"/>
        <w:rPr>
          <w:rFonts w:ascii="黑体" w:hAnsi="黑体" w:eastAsia="黑体" w:cs="黑体"/>
          <w:sz w:val="18"/>
          <w:szCs w:val="18"/>
        </w:rPr>
      </w:pPr>
      <w:r>
        <w:rPr>
          <w:rFonts w:ascii="黑体" w:hAnsi="黑体" w:eastAsia="黑体" w:cs="黑体"/>
          <w:sz w:val="18"/>
          <w:szCs w:val="18"/>
        </w:rPr>
        <w:t>桥粒：中间纤维+桥粒斑（胞内锚定蛋白）+钙连蛋白</w:t>
      </w:r>
    </w:p>
    <w:p>
      <w:pPr>
        <w:numPr>
          <w:ilvl w:val="0"/>
          <w:numId w:val="151"/>
        </w:numPr>
        <w:spacing w:after="0" w:line="0" w:lineRule="atLeast"/>
        <w:ind w:firstLine="360"/>
        <w:rPr>
          <w:rFonts w:ascii="黑体" w:hAnsi="黑体" w:eastAsia="黑体" w:cs="黑体"/>
          <w:sz w:val="18"/>
          <w:szCs w:val="18"/>
        </w:rPr>
      </w:pPr>
      <w:r>
        <w:rPr>
          <w:rFonts w:ascii="黑体" w:hAnsi="黑体" w:eastAsia="黑体" w:cs="黑体"/>
          <w:sz w:val="18"/>
          <w:szCs w:val="18"/>
        </w:rPr>
        <w:t>皮肤、心肌、消化道、膀胱、子宫颈</w:t>
      </w:r>
    </w:p>
    <w:p>
      <w:pPr>
        <w:numPr>
          <w:ilvl w:val="0"/>
          <w:numId w:val="151"/>
        </w:numPr>
        <w:spacing w:after="0" w:line="0" w:lineRule="atLeast"/>
        <w:ind w:firstLine="360"/>
        <w:rPr>
          <w:rFonts w:ascii="黑体" w:hAnsi="黑体" w:eastAsia="黑体" w:cs="黑体"/>
          <w:sz w:val="18"/>
          <w:szCs w:val="18"/>
        </w:rPr>
      </w:pPr>
      <w:r>
        <w:rPr>
          <w:rFonts w:ascii="黑体" w:hAnsi="黑体" w:eastAsia="黑体" w:cs="黑体"/>
          <w:sz w:val="18"/>
          <w:szCs w:val="18"/>
        </w:rPr>
        <w:t>承受较强机械力</w:t>
      </w:r>
    </w:p>
    <w:p>
      <w:pPr>
        <w:numPr>
          <w:ilvl w:val="0"/>
          <w:numId w:val="150"/>
        </w:numPr>
        <w:spacing w:after="0" w:line="0" w:lineRule="atLeast"/>
        <w:rPr>
          <w:rFonts w:ascii="黑体" w:hAnsi="黑体" w:eastAsia="黑体" w:cs="黑体"/>
          <w:sz w:val="18"/>
          <w:szCs w:val="18"/>
        </w:rPr>
      </w:pPr>
      <w:r>
        <w:rPr>
          <w:rFonts w:ascii="黑体" w:hAnsi="黑体" w:eastAsia="黑体" w:cs="黑体"/>
          <w:sz w:val="18"/>
          <w:szCs w:val="18"/>
        </w:rPr>
        <w:t>半桥粒：中间纤维+网蛋白+整联蛋白，上皮细胞与基底膜之间的锚定连接</w:t>
      </w:r>
    </w:p>
    <w:p>
      <w:pPr>
        <w:numPr>
          <w:ilvl w:val="3"/>
          <w:numId w:val="143"/>
        </w:numPr>
        <w:spacing w:after="0" w:line="0" w:lineRule="atLeast"/>
        <w:rPr>
          <w:rFonts w:ascii="黑体" w:hAnsi="黑体" w:eastAsia="黑体" w:cs="黑体"/>
          <w:sz w:val="18"/>
          <w:szCs w:val="18"/>
        </w:rPr>
      </w:pPr>
      <w:r>
        <w:rPr>
          <w:rFonts w:ascii="黑体" w:hAnsi="黑体" w:eastAsia="黑体" w:cs="黑体"/>
          <w:sz w:val="18"/>
          <w:szCs w:val="18"/>
        </w:rPr>
        <w:t>通讯连接：通讯</w:t>
      </w:r>
    </w:p>
    <w:p>
      <w:pPr>
        <w:numPr>
          <w:ilvl w:val="0"/>
          <w:numId w:val="152"/>
        </w:numPr>
        <w:spacing w:after="0" w:line="0" w:lineRule="atLeast"/>
        <w:ind w:firstLine="360"/>
        <w:rPr>
          <w:rFonts w:ascii="黑体" w:hAnsi="黑体" w:eastAsia="黑体" w:cs="黑体"/>
          <w:sz w:val="18"/>
          <w:szCs w:val="18"/>
        </w:rPr>
      </w:pPr>
      <w:r>
        <w:rPr>
          <w:rFonts w:ascii="黑体" w:hAnsi="黑体" w:eastAsia="黑体" w:cs="黑体"/>
          <w:sz w:val="18"/>
          <w:szCs w:val="18"/>
        </w:rPr>
        <w:t>间隙连接：骨骼肌、血细胞外绝大多数动物细胞</w:t>
      </w:r>
    </w:p>
    <w:p>
      <w:pPr>
        <w:numPr>
          <w:ilvl w:val="0"/>
          <w:numId w:val="153"/>
        </w:numPr>
        <w:spacing w:after="0" w:line="0" w:lineRule="atLeast"/>
        <w:rPr>
          <w:rFonts w:ascii="黑体" w:hAnsi="黑体" w:eastAsia="黑体" w:cs="黑体"/>
          <w:sz w:val="18"/>
          <w:szCs w:val="18"/>
        </w:rPr>
      </w:pPr>
      <w:r>
        <w:rPr>
          <w:rFonts w:ascii="黑体" w:hAnsi="黑体" w:eastAsia="黑体" w:cs="黑体"/>
          <w:sz w:val="18"/>
          <w:szCs w:val="18"/>
        </w:rPr>
        <w:t>结构特点：</w:t>
      </w:r>
    </w:p>
    <w:p>
      <w:pPr>
        <w:numPr>
          <w:ilvl w:val="0"/>
          <w:numId w:val="154"/>
        </w:numPr>
        <w:spacing w:after="0" w:line="0" w:lineRule="atLeast"/>
        <w:ind w:firstLine="360"/>
        <w:rPr>
          <w:rFonts w:ascii="黑体" w:hAnsi="黑体" w:eastAsia="黑体" w:cs="黑体"/>
          <w:sz w:val="18"/>
          <w:szCs w:val="18"/>
        </w:rPr>
      </w:pPr>
      <w:r>
        <w:rPr>
          <w:rFonts w:ascii="黑体" w:hAnsi="黑体" w:eastAsia="黑体" w:cs="黑体"/>
          <w:sz w:val="18"/>
          <w:szCs w:val="18"/>
        </w:rPr>
        <w:t>相邻细胞膜上的连接子对接成亲水性通道</w:t>
      </w:r>
    </w:p>
    <w:p>
      <w:pPr>
        <w:numPr>
          <w:ilvl w:val="0"/>
          <w:numId w:val="154"/>
        </w:numPr>
        <w:spacing w:after="0" w:line="0" w:lineRule="atLeast"/>
        <w:ind w:firstLine="360"/>
        <w:rPr>
          <w:rFonts w:ascii="黑体" w:hAnsi="黑体" w:eastAsia="黑体" w:cs="黑体"/>
          <w:sz w:val="18"/>
          <w:szCs w:val="18"/>
        </w:rPr>
      </w:pPr>
      <w:r>
        <w:rPr>
          <w:rFonts w:ascii="黑体" w:hAnsi="黑体" w:eastAsia="黑体" w:cs="黑体"/>
          <w:sz w:val="18"/>
          <w:szCs w:val="18"/>
        </w:rPr>
        <w:t>每个连接子由6个相同或相似的四次穿膜蛋白构成</w:t>
      </w:r>
    </w:p>
    <w:p>
      <w:pPr>
        <w:numPr>
          <w:ilvl w:val="0"/>
          <w:numId w:val="154"/>
        </w:numPr>
        <w:spacing w:after="0" w:line="0" w:lineRule="atLeast"/>
        <w:ind w:firstLine="360"/>
        <w:rPr>
          <w:rFonts w:ascii="黑体" w:hAnsi="黑体" w:eastAsia="黑体" w:cs="黑体"/>
          <w:sz w:val="18"/>
          <w:szCs w:val="18"/>
        </w:rPr>
      </w:pPr>
      <w:r>
        <w:rPr>
          <w:rFonts w:ascii="黑体" w:hAnsi="黑体" w:eastAsia="黑体" w:cs="黑体"/>
          <w:sz w:val="18"/>
          <w:szCs w:val="18"/>
        </w:rPr>
        <w:t>组织特异性，不同的放一起不通透</w:t>
      </w:r>
    </w:p>
    <w:p>
      <w:pPr>
        <w:numPr>
          <w:ilvl w:val="0"/>
          <w:numId w:val="154"/>
        </w:numPr>
        <w:spacing w:after="0" w:line="0" w:lineRule="atLeast"/>
        <w:ind w:firstLine="360"/>
        <w:rPr>
          <w:rFonts w:ascii="黑体" w:hAnsi="黑体" w:eastAsia="黑体" w:cs="黑体"/>
          <w:sz w:val="18"/>
          <w:szCs w:val="18"/>
        </w:rPr>
      </w:pPr>
      <w:r>
        <w:rPr>
          <w:rFonts w:ascii="黑体" w:hAnsi="黑体" w:eastAsia="黑体" w:cs="黑体"/>
          <w:sz w:val="18"/>
          <w:szCs w:val="18"/>
        </w:rPr>
        <w:t>通透性可调节</w:t>
      </w:r>
    </w:p>
    <w:p>
      <w:pPr>
        <w:numPr>
          <w:ilvl w:val="0"/>
          <w:numId w:val="153"/>
        </w:numPr>
        <w:spacing w:after="0" w:line="0" w:lineRule="atLeast"/>
        <w:rPr>
          <w:rFonts w:ascii="黑体" w:hAnsi="黑体" w:eastAsia="黑体" w:cs="黑体"/>
          <w:sz w:val="18"/>
          <w:szCs w:val="18"/>
        </w:rPr>
      </w:pPr>
      <w:r>
        <w:rPr>
          <w:rFonts w:ascii="黑体" w:hAnsi="黑体" w:eastAsia="黑体" w:cs="黑体"/>
          <w:sz w:val="18"/>
          <w:szCs w:val="18"/>
        </w:rPr>
        <w:t>类型：</w:t>
      </w:r>
    </w:p>
    <w:p>
      <w:pPr>
        <w:numPr>
          <w:ilvl w:val="0"/>
          <w:numId w:val="155"/>
        </w:numPr>
        <w:spacing w:after="0" w:line="0" w:lineRule="atLeast"/>
        <w:ind w:firstLine="360"/>
        <w:rPr>
          <w:rFonts w:ascii="黑体" w:hAnsi="黑体" w:eastAsia="黑体" w:cs="黑体"/>
          <w:sz w:val="18"/>
          <w:szCs w:val="18"/>
        </w:rPr>
      </w:pPr>
      <w:r>
        <w:rPr>
          <w:rFonts w:ascii="黑体" w:hAnsi="黑体" w:eastAsia="黑体" w:cs="黑体"/>
          <w:sz w:val="18"/>
          <w:szCs w:val="18"/>
        </w:rPr>
        <w:t>代谢耦联：小水溶性分子</w:t>
      </w:r>
    </w:p>
    <w:p>
      <w:pPr>
        <w:numPr>
          <w:ilvl w:val="0"/>
          <w:numId w:val="155"/>
        </w:numPr>
        <w:spacing w:after="0" w:line="0" w:lineRule="atLeast"/>
        <w:ind w:firstLine="360"/>
        <w:rPr>
          <w:rFonts w:ascii="黑体" w:hAnsi="黑体" w:eastAsia="黑体" w:cs="黑体"/>
          <w:sz w:val="18"/>
          <w:szCs w:val="18"/>
        </w:rPr>
      </w:pPr>
      <w:r>
        <w:rPr>
          <w:rFonts w:ascii="黑体" w:hAnsi="黑体" w:eastAsia="黑体" w:cs="黑体"/>
          <w:sz w:val="18"/>
          <w:szCs w:val="18"/>
        </w:rPr>
        <w:t>电耦联：带电离子</w:t>
      </w:r>
    </w:p>
    <w:p>
      <w:pPr>
        <w:numPr>
          <w:ilvl w:val="0"/>
          <w:numId w:val="153"/>
        </w:numPr>
        <w:spacing w:after="0" w:line="0" w:lineRule="atLeast"/>
        <w:rPr>
          <w:rFonts w:ascii="黑体" w:hAnsi="黑体" w:eastAsia="黑体" w:cs="黑体"/>
          <w:sz w:val="18"/>
          <w:szCs w:val="18"/>
        </w:rPr>
      </w:pPr>
      <w:r>
        <w:rPr>
          <w:rFonts w:ascii="黑体" w:hAnsi="黑体" w:eastAsia="黑体" w:cs="黑体"/>
          <w:sz w:val="18"/>
          <w:szCs w:val="18"/>
        </w:rPr>
        <w:t>功能：</w:t>
      </w:r>
    </w:p>
    <w:p>
      <w:pPr>
        <w:numPr>
          <w:ilvl w:val="0"/>
          <w:numId w:val="156"/>
        </w:numPr>
        <w:spacing w:after="0" w:line="0" w:lineRule="atLeast"/>
        <w:ind w:firstLine="360"/>
        <w:rPr>
          <w:rFonts w:ascii="黑体" w:hAnsi="黑体" w:eastAsia="黑体" w:cs="黑体"/>
          <w:sz w:val="18"/>
          <w:szCs w:val="18"/>
        </w:rPr>
      </w:pPr>
      <w:r>
        <w:rPr>
          <w:rFonts w:ascii="黑体" w:hAnsi="黑体" w:eastAsia="黑体" w:cs="黑体"/>
          <w:sz w:val="18"/>
          <w:szCs w:val="18"/>
        </w:rPr>
        <w:t>强细胞间机械联系</w:t>
      </w:r>
    </w:p>
    <w:p>
      <w:pPr>
        <w:numPr>
          <w:ilvl w:val="0"/>
          <w:numId w:val="156"/>
        </w:numPr>
        <w:spacing w:after="0" w:line="0" w:lineRule="atLeast"/>
        <w:ind w:firstLine="360"/>
        <w:rPr>
          <w:rFonts w:ascii="黑体" w:hAnsi="黑体" w:eastAsia="黑体" w:cs="黑体"/>
          <w:sz w:val="18"/>
          <w:szCs w:val="18"/>
        </w:rPr>
      </w:pPr>
      <w:r>
        <w:rPr>
          <w:rFonts w:ascii="黑体" w:hAnsi="黑体" w:eastAsia="黑体" w:cs="黑体"/>
          <w:sz w:val="18"/>
          <w:szCs w:val="18"/>
        </w:rPr>
        <w:t>分配物质，协调相邻细胞间的功能活动，吸养分、心肌运动</w:t>
      </w:r>
    </w:p>
    <w:p>
      <w:pPr>
        <w:numPr>
          <w:ilvl w:val="0"/>
          <w:numId w:val="152"/>
        </w:numPr>
        <w:spacing w:after="0" w:line="0" w:lineRule="atLeast"/>
        <w:ind w:firstLine="360"/>
        <w:rPr>
          <w:rFonts w:ascii="黑体" w:hAnsi="黑体" w:eastAsia="黑体" w:cs="黑体"/>
          <w:sz w:val="18"/>
          <w:szCs w:val="18"/>
        </w:rPr>
      </w:pPr>
      <w:r>
        <w:rPr>
          <w:rFonts w:ascii="黑体" w:hAnsi="黑体" w:eastAsia="黑体" w:cs="黑体"/>
          <w:sz w:val="18"/>
          <w:szCs w:val="18"/>
        </w:rPr>
        <w:t>化学突触：神经元、神经——肌接头</w:t>
      </w:r>
    </w:p>
    <w:p>
      <w:pPr>
        <w:spacing w:after="0" w:line="0" w:lineRule="atLeast"/>
        <w:jc w:val="center"/>
        <w:rPr>
          <w:rFonts w:ascii="黑体" w:hAnsi="黑体" w:eastAsia="黑体" w:cs="黑体"/>
          <w:sz w:val="18"/>
          <w:szCs w:val="18"/>
        </w:rPr>
      </w:pPr>
      <w:r>
        <w:rPr>
          <w:rFonts w:ascii="黑体" w:hAnsi="黑体" w:eastAsia="黑体" w:cs="黑体"/>
          <w:sz w:val="18"/>
          <w:szCs w:val="18"/>
        </w:rPr>
        <w:t>细胞黏附</w:t>
      </w:r>
    </w:p>
    <w:p>
      <w:pPr>
        <w:numPr>
          <w:ilvl w:val="0"/>
          <w:numId w:val="157"/>
        </w:numPr>
        <w:spacing w:after="0" w:line="0" w:lineRule="atLeast"/>
        <w:rPr>
          <w:rFonts w:ascii="黑体" w:hAnsi="黑体" w:eastAsia="黑体" w:cs="黑体"/>
          <w:sz w:val="18"/>
          <w:szCs w:val="18"/>
        </w:rPr>
      </w:pPr>
      <w:r>
        <w:rPr>
          <w:rFonts w:ascii="黑体" w:hAnsi="黑体" w:eastAsia="黑体" w:cs="黑体"/>
          <w:sz w:val="18"/>
          <w:szCs w:val="18"/>
        </w:rPr>
        <w:t>概念：依赖黏附分子，黏附</w:t>
      </w:r>
    </w:p>
    <w:p>
      <w:pPr>
        <w:numPr>
          <w:ilvl w:val="0"/>
          <w:numId w:val="157"/>
        </w:numPr>
        <w:spacing w:after="0" w:line="0" w:lineRule="atLeast"/>
        <w:rPr>
          <w:rFonts w:ascii="黑体" w:hAnsi="黑体" w:eastAsia="黑体" w:cs="黑体"/>
          <w:sz w:val="18"/>
          <w:szCs w:val="18"/>
        </w:rPr>
      </w:pPr>
      <w:r>
        <w:rPr>
          <w:rFonts w:ascii="黑体" w:hAnsi="黑体" w:eastAsia="黑体" w:cs="黑体"/>
          <w:sz w:val="18"/>
          <w:szCs w:val="18"/>
        </w:rPr>
        <w:t>黏附分子：单次穿膜蛋白，受体－配体结合的形式介导细胞与细胞之间、细胞与细胞外基质之间的相互黏附</w:t>
      </w:r>
    </w:p>
    <w:p>
      <w:pPr>
        <w:numPr>
          <w:ilvl w:val="0"/>
          <w:numId w:val="158"/>
        </w:numPr>
        <w:spacing w:after="0" w:line="0" w:lineRule="atLeast"/>
        <w:ind w:firstLine="360"/>
        <w:rPr>
          <w:rFonts w:ascii="黑体" w:hAnsi="黑体" w:eastAsia="黑体" w:cs="黑体"/>
          <w:sz w:val="18"/>
          <w:szCs w:val="18"/>
        </w:rPr>
      </w:pPr>
      <w:r>
        <w:rPr>
          <w:rFonts w:ascii="黑体" w:hAnsi="黑体" w:eastAsia="黑体" w:cs="黑体"/>
          <w:sz w:val="18"/>
          <w:szCs w:val="18"/>
        </w:rPr>
        <w:t>结构特点：单次穿膜糖蛋白，外面N端有糖链，识别配体；穿膜区，单次穿膜α螺旋；里面C端连接细胞骨架/信号分子</w:t>
      </w:r>
    </w:p>
    <w:p>
      <w:pPr>
        <w:numPr>
          <w:ilvl w:val="0"/>
          <w:numId w:val="158"/>
        </w:numPr>
        <w:spacing w:after="0" w:line="0" w:lineRule="atLeast"/>
        <w:ind w:firstLine="360"/>
        <w:rPr>
          <w:rFonts w:ascii="黑体" w:hAnsi="黑体" w:eastAsia="黑体" w:cs="黑体"/>
          <w:sz w:val="18"/>
          <w:szCs w:val="18"/>
        </w:rPr>
      </w:pPr>
      <w:r>
        <w:rPr>
          <w:rFonts w:ascii="黑体" w:hAnsi="黑体" w:eastAsia="黑体" w:cs="黑体"/>
          <w:sz w:val="18"/>
          <w:szCs w:val="18"/>
        </w:rPr>
        <w:t>大多数要依赖二价阳离子</w:t>
      </w:r>
    </w:p>
    <w:p>
      <w:pPr>
        <w:numPr>
          <w:ilvl w:val="0"/>
          <w:numId w:val="158"/>
        </w:numPr>
        <w:spacing w:after="0" w:line="0" w:lineRule="atLeast"/>
        <w:ind w:firstLine="360"/>
        <w:rPr>
          <w:rFonts w:ascii="黑体" w:hAnsi="黑体" w:eastAsia="黑体" w:cs="黑体"/>
          <w:sz w:val="18"/>
          <w:szCs w:val="18"/>
        </w:rPr>
      </w:pPr>
      <w:r>
        <w:rPr>
          <w:rFonts w:ascii="黑体" w:hAnsi="黑体" w:eastAsia="黑体" w:cs="黑体"/>
          <w:sz w:val="18"/>
          <w:szCs w:val="18"/>
        </w:rPr>
        <w:t>单体：选择素、免疫球蛋白超家族（不需要阳离子）</w:t>
      </w:r>
    </w:p>
    <w:p>
      <w:pPr>
        <w:numPr>
          <w:ilvl w:val="0"/>
          <w:numId w:val="158"/>
        </w:numPr>
        <w:spacing w:after="0" w:line="0" w:lineRule="atLeast"/>
        <w:ind w:firstLine="360"/>
        <w:rPr>
          <w:rFonts w:ascii="黑体" w:hAnsi="黑体" w:eastAsia="黑体" w:cs="黑体"/>
          <w:sz w:val="18"/>
          <w:szCs w:val="18"/>
        </w:rPr>
      </w:pPr>
      <w:r>
        <w:rPr>
          <w:rFonts w:ascii="黑体" w:hAnsi="黑体" w:eastAsia="黑体" w:cs="黑体"/>
          <w:sz w:val="18"/>
          <w:szCs w:val="18"/>
        </w:rPr>
        <w:t>黏附方式：</w:t>
      </w:r>
    </w:p>
    <w:p>
      <w:pPr>
        <w:numPr>
          <w:ilvl w:val="0"/>
          <w:numId w:val="159"/>
        </w:numPr>
        <w:spacing w:after="0" w:line="0" w:lineRule="atLeast"/>
        <w:rPr>
          <w:rFonts w:ascii="黑体" w:hAnsi="黑体" w:eastAsia="黑体" w:cs="黑体"/>
          <w:sz w:val="18"/>
          <w:szCs w:val="18"/>
        </w:rPr>
      </w:pPr>
      <w:r>
        <w:rPr>
          <w:rFonts w:ascii="黑体" w:hAnsi="黑体" w:eastAsia="黑体" w:cs="黑体"/>
          <w:sz w:val="18"/>
          <w:szCs w:val="18"/>
        </w:rPr>
        <w:t>同亲型黏附：同种</w:t>
      </w:r>
    </w:p>
    <w:p>
      <w:pPr>
        <w:numPr>
          <w:ilvl w:val="0"/>
          <w:numId w:val="159"/>
        </w:numPr>
        <w:spacing w:after="0" w:line="0" w:lineRule="atLeast"/>
        <w:rPr>
          <w:rFonts w:ascii="黑体" w:hAnsi="黑体" w:eastAsia="黑体" w:cs="黑体"/>
          <w:sz w:val="18"/>
          <w:szCs w:val="18"/>
        </w:rPr>
      </w:pPr>
      <w:r>
        <w:rPr>
          <w:rFonts w:ascii="黑体" w:hAnsi="黑体" w:eastAsia="黑体" w:cs="黑体"/>
          <w:sz w:val="18"/>
          <w:szCs w:val="18"/>
        </w:rPr>
        <w:t>异亲型粘附：不同</w:t>
      </w:r>
    </w:p>
    <w:p>
      <w:pPr>
        <w:numPr>
          <w:ilvl w:val="0"/>
          <w:numId w:val="159"/>
        </w:numPr>
        <w:spacing w:after="0" w:line="0" w:lineRule="atLeast"/>
        <w:rPr>
          <w:rFonts w:ascii="黑体" w:hAnsi="黑体" w:eastAsia="黑体" w:cs="黑体"/>
          <w:sz w:val="18"/>
          <w:szCs w:val="18"/>
        </w:rPr>
      </w:pPr>
      <w:r>
        <w:rPr>
          <w:rFonts w:ascii="黑体" w:hAnsi="黑体" w:eastAsia="黑体" w:cs="黑体"/>
          <w:sz w:val="18"/>
          <w:szCs w:val="18"/>
        </w:rPr>
        <w:t>连接分子依赖性结合：同种黏附分子+连接分子，相同细胞</w:t>
      </w:r>
    </w:p>
    <w:p>
      <w:pPr>
        <w:widowControl/>
        <w:spacing w:after="0" w:line="240" w:lineRule="auto"/>
        <w:rPr>
          <w:rFonts w:ascii="黑体" w:hAnsi="黑体" w:eastAsia="黑体" w:cs="黑体"/>
          <w:sz w:val="18"/>
          <w:szCs w:val="18"/>
        </w:rPr>
      </w:pPr>
      <w:r>
        <w:rPr>
          <w:rFonts w:ascii="黑体" w:hAnsi="黑体" w:eastAsia="黑体" w:cs="黑体"/>
          <w:sz w:val="18"/>
          <w:szCs w:val="18"/>
        </w:rPr>
        <w:br w:type="page"/>
      </w:r>
    </w:p>
    <w:p>
      <w:pPr>
        <w:spacing w:after="0" w:line="0" w:lineRule="atLeast"/>
        <w:jc w:val="center"/>
        <w:rPr>
          <w:rFonts w:ascii="黑体" w:hAnsi="黑体" w:eastAsia="黑体" w:cs="黑体"/>
          <w:sz w:val="18"/>
          <w:szCs w:val="18"/>
        </w:rPr>
      </w:pPr>
      <w:r>
        <w:rPr>
          <w:rFonts w:ascii="黑体" w:hAnsi="黑体" w:eastAsia="黑体" w:cs="黑体"/>
          <w:sz w:val="18"/>
          <w:szCs w:val="18"/>
        </w:rPr>
        <w:t>专题十五 细胞核</w:t>
      </w:r>
    </w:p>
    <w:p>
      <w:pPr>
        <w:numPr>
          <w:ilvl w:val="0"/>
          <w:numId w:val="160"/>
        </w:numPr>
        <w:spacing w:after="0" w:line="0" w:lineRule="atLeast"/>
        <w:rPr>
          <w:rFonts w:ascii="黑体" w:hAnsi="黑体" w:eastAsia="黑体" w:cs="黑体"/>
          <w:sz w:val="18"/>
          <w:szCs w:val="18"/>
        </w:rPr>
      </w:pPr>
      <w:r>
        <w:rPr>
          <w:rFonts w:hint="eastAsia" w:ascii="黑体" w:hAnsi="黑体" w:eastAsia="黑体" w:cs="黑体"/>
          <w:sz w:val="18"/>
          <w:szCs w:val="18"/>
        </w:rPr>
        <w:t>细胞核总论</w:t>
      </w:r>
    </w:p>
    <w:p>
      <w:pPr>
        <w:numPr>
          <w:ilvl w:val="0"/>
          <w:numId w:val="161"/>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核质比：体积比，成年，↓（可以用哺成红来记，长大变0了）</w:t>
      </w:r>
    </w:p>
    <w:p>
      <w:pPr>
        <w:numPr>
          <w:ilvl w:val="0"/>
          <w:numId w:val="161"/>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形态：与细胞形态、分化状态、细胞类型有关,区分细胞类型</w:t>
      </w:r>
    </w:p>
    <w:p>
      <w:pPr>
        <w:numPr>
          <w:ilvl w:val="0"/>
          <w:numId w:val="161"/>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数目：与细胞类型、分化状态、分裂周期（分裂期无细胞核）有关</w:t>
      </w:r>
    </w:p>
    <w:p>
      <w:pPr>
        <w:numPr>
          <w:ilvl w:val="0"/>
          <w:numId w:val="161"/>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功能：储存、复制、转录</w:t>
      </w:r>
    </w:p>
    <w:p>
      <w:pPr>
        <w:numPr>
          <w:ilvl w:val="0"/>
          <w:numId w:val="161"/>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意义：遗传稳定、转录翻译不同空间、转录后加工让遗传信息含量和多样性增加</w:t>
      </w:r>
    </w:p>
    <w:p>
      <w:pPr>
        <w:numPr>
          <w:ilvl w:val="0"/>
          <w:numId w:val="160"/>
        </w:numPr>
        <w:spacing w:after="0" w:line="0" w:lineRule="atLeast"/>
        <w:rPr>
          <w:rFonts w:ascii="黑体" w:hAnsi="黑体" w:eastAsia="黑体" w:cs="黑体"/>
          <w:sz w:val="18"/>
          <w:szCs w:val="18"/>
        </w:rPr>
      </w:pPr>
      <w:r>
        <w:rPr>
          <w:rFonts w:hint="eastAsia" w:ascii="黑体" w:hAnsi="黑体" w:eastAsia="黑体" w:cs="黑体"/>
          <w:sz w:val="18"/>
          <w:szCs w:val="18"/>
        </w:rPr>
        <w:t>核膜：核纤层、内核膜、外核膜、核周隙、核孔复合体（核质从内到外）</w:t>
      </w:r>
    </w:p>
    <w:p>
      <w:pPr>
        <w:numPr>
          <w:ilvl w:val="0"/>
          <w:numId w:val="162"/>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结构：双层膜+核孔</w:t>
      </w:r>
    </w:p>
    <w:p>
      <w:pPr>
        <w:numPr>
          <w:ilvl w:val="0"/>
          <w:numId w:val="163"/>
        </w:numPr>
        <w:spacing w:after="0" w:line="0" w:lineRule="atLeast"/>
        <w:rPr>
          <w:rFonts w:ascii="黑体" w:hAnsi="黑体" w:eastAsia="黑体" w:cs="黑体"/>
          <w:sz w:val="18"/>
          <w:szCs w:val="18"/>
        </w:rPr>
      </w:pPr>
      <w:r>
        <w:rPr>
          <w:rFonts w:hint="eastAsia" w:ascii="黑体" w:hAnsi="黑体" w:eastAsia="黑体" w:cs="黑体"/>
          <w:sz w:val="18"/>
          <w:szCs w:val="18"/>
        </w:rPr>
        <w:t>外：面向胞质，与糙面内质网相连，胞质面附着核糖体</w:t>
      </w:r>
    </w:p>
    <w:p>
      <w:pPr>
        <w:numPr>
          <w:ilvl w:val="0"/>
          <w:numId w:val="163"/>
        </w:numPr>
        <w:spacing w:after="0" w:line="0" w:lineRule="atLeast"/>
        <w:rPr>
          <w:rFonts w:ascii="黑体" w:hAnsi="黑体" w:eastAsia="黑体" w:cs="黑体"/>
          <w:sz w:val="18"/>
          <w:szCs w:val="18"/>
        </w:rPr>
      </w:pPr>
      <w:r>
        <w:rPr>
          <w:rFonts w:hint="eastAsia" w:ascii="黑体" w:hAnsi="黑体" w:eastAsia="黑体" w:cs="黑体"/>
          <w:sz w:val="18"/>
          <w:szCs w:val="18"/>
        </w:rPr>
        <w:t>间：连糙面内质网腔</w:t>
      </w:r>
    </w:p>
    <w:p>
      <w:pPr>
        <w:numPr>
          <w:ilvl w:val="0"/>
          <w:numId w:val="163"/>
        </w:numPr>
        <w:spacing w:after="0" w:line="0" w:lineRule="atLeast"/>
        <w:rPr>
          <w:rFonts w:ascii="黑体" w:hAnsi="黑体" w:eastAsia="黑体" w:cs="黑体"/>
          <w:sz w:val="18"/>
          <w:szCs w:val="18"/>
        </w:rPr>
      </w:pPr>
      <w:r>
        <w:rPr>
          <w:rFonts w:hint="eastAsia" w:ascii="黑体" w:hAnsi="黑体" w:eastAsia="黑体" w:cs="黑体"/>
          <w:sz w:val="18"/>
          <w:szCs w:val="18"/>
        </w:rPr>
        <w:t>内：面向核质，光滑，核质面附着核纤层</w:t>
      </w:r>
    </w:p>
    <w:p>
      <w:pPr>
        <w:numPr>
          <w:ilvl w:val="0"/>
          <w:numId w:val="162"/>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化学组成：</w:t>
      </w:r>
    </w:p>
    <w:p>
      <w:pPr>
        <w:numPr>
          <w:ilvl w:val="0"/>
          <w:numId w:val="164"/>
        </w:numPr>
        <w:spacing w:after="0" w:line="0" w:lineRule="atLeast"/>
        <w:rPr>
          <w:rFonts w:ascii="黑体" w:hAnsi="黑体" w:eastAsia="黑体" w:cs="黑体"/>
          <w:sz w:val="18"/>
          <w:szCs w:val="18"/>
        </w:rPr>
      </w:pPr>
      <w:r>
        <w:rPr>
          <w:rFonts w:hint="eastAsia" w:ascii="黑体" w:hAnsi="黑体" w:eastAsia="黑体" w:cs="黑体"/>
          <w:sz w:val="18"/>
          <w:szCs w:val="18"/>
        </w:rPr>
        <w:t>酶、脂≈内质网，含量不同</w:t>
      </w:r>
    </w:p>
    <w:p>
      <w:pPr>
        <w:numPr>
          <w:ilvl w:val="0"/>
          <w:numId w:val="164"/>
        </w:numPr>
        <w:spacing w:after="0" w:line="0" w:lineRule="atLeast"/>
        <w:rPr>
          <w:rFonts w:ascii="黑体" w:hAnsi="黑体" w:eastAsia="黑体" w:cs="黑体"/>
          <w:sz w:val="18"/>
          <w:szCs w:val="18"/>
        </w:rPr>
      </w:pPr>
      <w:r>
        <w:rPr>
          <w:rFonts w:hint="eastAsia" w:ascii="黑体" w:hAnsi="黑体" w:eastAsia="黑体" w:cs="黑体"/>
          <w:sz w:val="18"/>
          <w:szCs w:val="18"/>
        </w:rPr>
        <w:t>蛋白质：65－75%，组蛋白、基因调节蛋白、聚合酶、RNA酶</w:t>
      </w:r>
    </w:p>
    <w:p>
      <w:pPr>
        <w:numPr>
          <w:ilvl w:val="0"/>
          <w:numId w:val="164"/>
        </w:numPr>
        <w:spacing w:after="0" w:line="0" w:lineRule="atLeast"/>
        <w:rPr>
          <w:rFonts w:ascii="黑体" w:hAnsi="黑体" w:eastAsia="黑体" w:cs="黑体"/>
          <w:sz w:val="18"/>
          <w:szCs w:val="18"/>
        </w:rPr>
      </w:pPr>
      <w:r>
        <w:rPr>
          <w:rFonts w:hint="eastAsia" w:ascii="黑体" w:hAnsi="黑体" w:eastAsia="黑体" w:cs="黑体"/>
          <w:sz w:val="18"/>
          <w:szCs w:val="18"/>
        </w:rPr>
        <w:t>核酸（少）</w:t>
      </w:r>
    </w:p>
    <w:p>
      <w:pPr>
        <w:numPr>
          <w:ilvl w:val="0"/>
          <w:numId w:val="164"/>
        </w:numPr>
        <w:spacing w:after="0" w:line="0" w:lineRule="atLeast"/>
        <w:rPr>
          <w:rFonts w:ascii="黑体" w:hAnsi="黑体" w:eastAsia="黑体" w:cs="黑体"/>
          <w:sz w:val="18"/>
          <w:szCs w:val="18"/>
        </w:rPr>
      </w:pPr>
      <w:r>
        <w:rPr>
          <w:rFonts w:hint="eastAsia" w:ascii="黑体" w:hAnsi="黑体" w:eastAsia="黑体" w:cs="黑体"/>
          <w:sz w:val="18"/>
          <w:szCs w:val="18"/>
        </w:rPr>
        <w:t>G6PD，氧化及电子传递酶</w:t>
      </w:r>
    </w:p>
    <w:p>
      <w:pPr>
        <w:numPr>
          <w:ilvl w:val="0"/>
          <w:numId w:val="162"/>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物质进出功能：基因表达的时空屏障、蛋白质合成、控制核-质</w:t>
      </w:r>
    </w:p>
    <w:p>
      <w:pPr>
        <w:numPr>
          <w:ilvl w:val="0"/>
          <w:numId w:val="160"/>
        </w:numPr>
        <w:spacing w:after="0" w:line="0" w:lineRule="atLeast"/>
        <w:rPr>
          <w:rFonts w:ascii="黑体" w:hAnsi="黑体" w:eastAsia="黑体" w:cs="黑体"/>
          <w:sz w:val="18"/>
          <w:szCs w:val="18"/>
        </w:rPr>
      </w:pPr>
      <w:r>
        <w:rPr>
          <w:rFonts w:hint="eastAsia" w:ascii="黑体" w:hAnsi="黑体" w:eastAsia="黑体" w:cs="黑体"/>
          <w:sz w:val="18"/>
          <w:szCs w:val="18"/>
        </w:rPr>
        <w:t>核孔复合体</w:t>
      </w:r>
    </w:p>
    <w:p>
      <w:pPr>
        <w:numPr>
          <w:ilvl w:val="0"/>
          <w:numId w:val="165"/>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内外核膜融合处的环状开口，多种蛋白，复合结构</w:t>
      </w:r>
    </w:p>
    <w:p>
      <w:pPr>
        <w:numPr>
          <w:ilvl w:val="0"/>
          <w:numId w:val="165"/>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捕鱼笼学说</w:t>
      </w:r>
    </w:p>
    <w:p>
      <w:pPr>
        <w:spacing w:after="0" w:line="0" w:lineRule="atLeast"/>
        <w:jc w:val="center"/>
        <w:rPr>
          <w:rFonts w:ascii="黑体" w:hAnsi="黑体" w:eastAsia="黑体" w:cs="黑体"/>
          <w:sz w:val="18"/>
          <w:szCs w:val="18"/>
        </w:rPr>
      </w:pPr>
      <w:r>
        <w:rPr>
          <w:rFonts w:ascii="黑体" w:hAnsi="黑体" w:eastAsia="黑体" w:cs="黑体"/>
          <w:sz w:val="18"/>
          <w:szCs w:val="18"/>
        </w:rPr>
        <w:t>胞质：胞质纤丝</w:t>
      </w:r>
    </w:p>
    <w:p>
      <w:pPr>
        <w:spacing w:after="0" w:line="0" w:lineRule="atLeast"/>
        <w:jc w:val="center"/>
        <w:rPr>
          <w:rFonts w:ascii="黑体" w:hAnsi="黑体" w:eastAsia="黑体" w:cs="黑体"/>
          <w:sz w:val="18"/>
          <w:szCs w:val="18"/>
        </w:rPr>
      </w:pPr>
      <w:r>
        <w:rPr>
          <w:rFonts w:ascii="黑体" w:hAnsi="黑体" w:eastAsia="黑体" w:cs="黑体"/>
          <w:sz w:val="18"/>
          <w:szCs w:val="18"/>
        </w:rPr>
        <w:t>——————胞质环——————</w:t>
      </w:r>
    </w:p>
    <w:p>
      <w:pPr>
        <w:spacing w:after="0" w:line="0" w:lineRule="atLeast"/>
        <w:jc w:val="center"/>
        <w:rPr>
          <w:rFonts w:ascii="黑体" w:hAnsi="黑体" w:eastAsia="黑体" w:cs="黑体"/>
          <w:sz w:val="18"/>
          <w:szCs w:val="18"/>
        </w:rPr>
      </w:pPr>
      <w:r>
        <w:rPr>
          <w:rFonts w:ascii="黑体" w:hAnsi="黑体" w:eastAsia="黑体" w:cs="黑体"/>
          <w:sz w:val="18"/>
          <w:szCs w:val="18"/>
        </w:rPr>
        <w:t>核膜：辐（柱状、腔内、环状亚单位）</w:t>
      </w:r>
    </w:p>
    <w:p>
      <w:pPr>
        <w:spacing w:after="0" w:line="0" w:lineRule="atLeast"/>
        <w:jc w:val="center"/>
        <w:rPr>
          <w:rFonts w:ascii="黑体" w:hAnsi="黑体" w:eastAsia="黑体" w:cs="黑体"/>
          <w:sz w:val="18"/>
          <w:szCs w:val="18"/>
        </w:rPr>
      </w:pPr>
      <w:r>
        <w:rPr>
          <w:rFonts w:ascii="黑体" w:hAnsi="黑体" w:eastAsia="黑体" w:cs="黑体"/>
          <w:sz w:val="18"/>
          <w:szCs w:val="18"/>
        </w:rPr>
        <w:t>——————核质环——————</w:t>
      </w:r>
    </w:p>
    <w:p>
      <w:pPr>
        <w:spacing w:after="0" w:line="0" w:lineRule="atLeast"/>
        <w:jc w:val="center"/>
        <w:rPr>
          <w:rFonts w:ascii="黑体" w:hAnsi="黑体" w:eastAsia="黑体" w:cs="黑体"/>
          <w:sz w:val="18"/>
          <w:szCs w:val="18"/>
        </w:rPr>
      </w:pPr>
      <w:r>
        <w:rPr>
          <w:rFonts w:ascii="黑体" w:hAnsi="黑体" w:eastAsia="黑体" w:cs="黑体"/>
          <w:sz w:val="18"/>
          <w:szCs w:val="18"/>
        </w:rPr>
        <w:t>核质：核篮纤丝、端环</w:t>
      </w:r>
    </w:p>
    <w:p>
      <w:pPr>
        <w:numPr>
          <w:ilvl w:val="0"/>
          <w:numId w:val="166"/>
        </w:numPr>
        <w:spacing w:after="0" w:line="0" w:lineRule="atLeast"/>
        <w:rPr>
          <w:rFonts w:ascii="黑体" w:hAnsi="黑体" w:eastAsia="黑体" w:cs="黑体"/>
          <w:sz w:val="18"/>
          <w:szCs w:val="18"/>
        </w:rPr>
      </w:pPr>
      <w:r>
        <w:rPr>
          <w:rFonts w:hint="eastAsia" w:ascii="黑体" w:hAnsi="黑体" w:eastAsia="黑体" w:cs="黑体"/>
          <w:sz w:val="18"/>
          <w:szCs w:val="18"/>
        </w:rPr>
        <w:t>整体：亲水</w:t>
      </w:r>
    </w:p>
    <w:p>
      <w:pPr>
        <w:numPr>
          <w:ilvl w:val="0"/>
          <w:numId w:val="166"/>
        </w:numPr>
        <w:spacing w:after="0" w:line="0" w:lineRule="atLeast"/>
        <w:rPr>
          <w:rFonts w:ascii="黑体" w:hAnsi="黑体" w:eastAsia="黑体" w:cs="黑体"/>
          <w:sz w:val="18"/>
          <w:szCs w:val="18"/>
        </w:rPr>
      </w:pPr>
      <w:r>
        <w:rPr>
          <w:rFonts w:hint="eastAsia" w:ascii="黑体" w:hAnsi="黑体" w:eastAsia="黑体" w:cs="黑体"/>
          <w:sz w:val="18"/>
          <w:szCs w:val="18"/>
        </w:rPr>
        <w:t>辐的亚单位：贯穿：柱状；靠近间隙：腔内；靠近通道：环状</w:t>
      </w:r>
    </w:p>
    <w:p>
      <w:pPr>
        <w:numPr>
          <w:ilvl w:val="0"/>
          <w:numId w:val="166"/>
        </w:numPr>
        <w:spacing w:after="0" w:line="0" w:lineRule="atLeast"/>
        <w:rPr>
          <w:rFonts w:ascii="黑体" w:hAnsi="黑体" w:eastAsia="黑体" w:cs="黑体"/>
          <w:sz w:val="18"/>
          <w:szCs w:val="18"/>
        </w:rPr>
      </w:pPr>
      <w:r>
        <w:rPr>
          <w:rFonts w:hint="eastAsia" w:ascii="黑体" w:hAnsi="黑体" w:eastAsia="黑体" w:cs="黑体"/>
          <w:sz w:val="18"/>
          <w:szCs w:val="18"/>
        </w:rPr>
        <w:t>FG核孔蛋白：疏水，大分子选择性运输</w:t>
      </w:r>
    </w:p>
    <w:p>
      <w:pPr>
        <w:numPr>
          <w:ilvl w:val="0"/>
          <w:numId w:val="165"/>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功能：核-质物质交换</w:t>
      </w:r>
    </w:p>
    <w:p>
      <w:pPr>
        <w:numPr>
          <w:ilvl w:val="0"/>
          <w:numId w:val="167"/>
        </w:numPr>
        <w:spacing w:after="0" w:line="0" w:lineRule="atLeast"/>
        <w:rPr>
          <w:rFonts w:ascii="黑体" w:hAnsi="黑体" w:eastAsia="黑体" w:cs="黑体"/>
          <w:sz w:val="18"/>
          <w:szCs w:val="18"/>
        </w:rPr>
      </w:pPr>
      <w:r>
        <w:rPr>
          <w:rFonts w:hint="eastAsia" w:ascii="黑体" w:hAnsi="黑体" w:eastAsia="黑体" w:cs="黑体"/>
          <w:sz w:val="18"/>
          <w:szCs w:val="18"/>
        </w:rPr>
        <w:t>被动扩散：NPC亲水通道，小分子</w:t>
      </w:r>
    </w:p>
    <w:p>
      <w:pPr>
        <w:numPr>
          <w:ilvl w:val="0"/>
          <w:numId w:val="167"/>
        </w:numPr>
        <w:spacing w:after="0" w:line="0" w:lineRule="atLeast"/>
        <w:rPr>
          <w:rFonts w:ascii="黑体" w:hAnsi="黑体" w:eastAsia="黑体" w:cs="黑体"/>
          <w:sz w:val="18"/>
          <w:szCs w:val="18"/>
        </w:rPr>
      </w:pPr>
      <w:r>
        <w:rPr>
          <w:rFonts w:hint="eastAsia" w:ascii="黑体" w:hAnsi="黑体" w:eastAsia="黑体" w:cs="黑体"/>
          <w:sz w:val="18"/>
          <w:szCs w:val="18"/>
        </w:rPr>
        <w:t>主动运输：可调孔径大小、特异性、双向性、耗能</w:t>
      </w:r>
    </w:p>
    <w:p>
      <w:pPr>
        <w:numPr>
          <w:ilvl w:val="0"/>
          <w:numId w:val="165"/>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数目：与代谢状态有关，正相关</w:t>
      </w:r>
    </w:p>
    <w:p>
      <w:pPr>
        <w:numPr>
          <w:ilvl w:val="0"/>
          <w:numId w:val="165"/>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亲核蛋白：游离核糖体合成，核孔进入，核定位序列不切割。进出只看序列，不看大小</w:t>
      </w:r>
    </w:p>
    <w:p>
      <w:pPr>
        <w:numPr>
          <w:ilvl w:val="0"/>
          <w:numId w:val="165"/>
        </w:numPr>
        <w:spacing w:after="0" w:line="0" w:lineRule="atLeast"/>
        <w:ind w:firstLine="360"/>
        <w:rPr>
          <w:rFonts w:ascii="黑体" w:hAnsi="黑体" w:eastAsia="黑体" w:cs="黑体"/>
          <w:sz w:val="18"/>
          <w:szCs w:val="18"/>
        </w:rPr>
      </w:pPr>
      <w:r>
        <w:rPr>
          <w:rFonts w:ascii="黑体" w:hAnsi="黑体" w:eastAsia="黑体" w:cs="黑体"/>
          <w:sz w:val="18"/>
          <w:szCs w:val="18"/>
        </w:rPr>
        <w:t>入核：</w:t>
      </w:r>
    </w:p>
    <w:p>
      <w:pPr>
        <w:numPr>
          <w:ilvl w:val="0"/>
          <w:numId w:val="168"/>
        </w:numPr>
        <w:spacing w:after="0" w:line="0" w:lineRule="atLeast"/>
        <w:rPr>
          <w:rFonts w:ascii="黑体" w:hAnsi="黑体" w:eastAsia="黑体" w:cs="黑体"/>
          <w:sz w:val="18"/>
          <w:szCs w:val="18"/>
        </w:rPr>
      </w:pPr>
      <w:r>
        <w:rPr>
          <w:rFonts w:ascii="黑体" w:hAnsi="黑体" w:eastAsia="黑体" w:cs="黑体"/>
          <w:sz w:val="18"/>
          <w:szCs w:val="18"/>
        </w:rPr>
        <w:t>入核载体识别亲核蛋白的核定位序列并与之结合，形成转运复合物</w:t>
      </w:r>
    </w:p>
    <w:p>
      <w:pPr>
        <w:numPr>
          <w:ilvl w:val="0"/>
          <w:numId w:val="168"/>
        </w:numPr>
        <w:spacing w:after="0" w:line="0" w:lineRule="atLeast"/>
        <w:rPr>
          <w:rFonts w:ascii="黑体" w:hAnsi="黑体" w:eastAsia="黑体" w:cs="黑体"/>
          <w:sz w:val="18"/>
          <w:szCs w:val="18"/>
        </w:rPr>
      </w:pPr>
      <w:r>
        <w:rPr>
          <w:rFonts w:ascii="黑体" w:hAnsi="黑体" w:eastAsia="黑体" w:cs="黑体"/>
          <w:sz w:val="18"/>
          <w:szCs w:val="18"/>
        </w:rPr>
        <w:t>入核载体介导转运复合物与核孔复合体的胞质纤维结合，转运复合物通过核孔复合体入核</w:t>
      </w:r>
    </w:p>
    <w:p>
      <w:pPr>
        <w:numPr>
          <w:ilvl w:val="0"/>
          <w:numId w:val="168"/>
        </w:numPr>
        <w:spacing w:after="0" w:line="0" w:lineRule="atLeast"/>
        <w:rPr>
          <w:rFonts w:ascii="黑体" w:hAnsi="黑体" w:eastAsia="黑体" w:cs="黑体"/>
          <w:sz w:val="18"/>
          <w:szCs w:val="18"/>
        </w:rPr>
      </w:pPr>
      <w:r>
        <w:rPr>
          <w:rFonts w:ascii="黑体" w:hAnsi="黑体" w:eastAsia="黑体" w:cs="黑体"/>
          <w:sz w:val="18"/>
          <w:szCs w:val="18"/>
        </w:rPr>
        <w:t>核质侧的RanGTP与转运复合物结合，使复合物解离，亲核蛋白释放</w:t>
      </w:r>
    </w:p>
    <w:p>
      <w:pPr>
        <w:numPr>
          <w:ilvl w:val="0"/>
          <w:numId w:val="168"/>
        </w:numPr>
        <w:spacing w:after="0" w:line="0" w:lineRule="atLeast"/>
        <w:rPr>
          <w:rFonts w:ascii="黑体" w:hAnsi="黑体" w:eastAsia="黑体" w:cs="黑体"/>
          <w:sz w:val="18"/>
          <w:szCs w:val="18"/>
        </w:rPr>
      </w:pPr>
      <w:r>
        <w:rPr>
          <w:rFonts w:ascii="黑体" w:hAnsi="黑体" w:eastAsia="黑体" w:cs="黑体"/>
          <w:sz w:val="18"/>
          <w:szCs w:val="18"/>
        </w:rPr>
        <w:t>RanGTP-入核载体通过核孔复合体返回细胞质，Ran-GTP水解并与入核载体解离，Ran-GDP随后返回核内重新转换为Ran-GTP</w:t>
      </w:r>
    </w:p>
    <w:p>
      <w:pPr>
        <w:numPr>
          <w:numId w:val="0"/>
        </w:numPr>
        <w:spacing w:after="0" w:line="0" w:lineRule="atLeast"/>
        <w:jc w:val="center"/>
        <w:rPr>
          <w:rFonts w:ascii="黑体" w:hAnsi="黑体" w:eastAsia="黑体" w:cs="黑体"/>
          <w:sz w:val="18"/>
          <w:szCs w:val="18"/>
        </w:rPr>
      </w:pPr>
      <w:r>
        <w:rPr>
          <w:rFonts w:ascii="黑体" w:hAnsi="黑体" w:eastAsia="黑体" w:cs="黑体"/>
          <w:sz w:val="18"/>
          <w:szCs w:val="18"/>
        </w:rPr>
        <w:t>其实就是疫情封控打车回家</w:t>
      </w:r>
    </w:p>
    <w:p>
      <w:pPr>
        <w:numPr>
          <w:numId w:val="0"/>
        </w:numPr>
        <w:spacing w:after="0" w:line="0" w:lineRule="atLeast"/>
        <w:jc w:val="center"/>
        <w:rPr>
          <w:rFonts w:hint="default" w:ascii="黑体" w:hAnsi="黑体" w:eastAsia="黑体" w:cs="黑体"/>
          <w:sz w:val="18"/>
          <w:szCs w:val="18"/>
        </w:rPr>
      </w:pPr>
      <w:r>
        <w:rPr>
          <w:rFonts w:hint="default" w:ascii="黑体" w:hAnsi="黑体" w:eastAsia="黑体" w:cs="黑体"/>
          <w:sz w:val="18"/>
          <w:szCs w:val="18"/>
        </w:rPr>
        <w:drawing>
          <wp:inline distT="0" distB="0" distL="114300" distR="114300">
            <wp:extent cx="2996565" cy="1350010"/>
            <wp:effectExtent l="0" t="0" r="3810" b="2540"/>
            <wp:docPr id="12" name="图片 12" descr="HiPaint_173270663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iPaint_1732706631706"/>
                    <pic:cNvPicPr>
                      <a:picLocks noChangeAspect="1"/>
                    </pic:cNvPicPr>
                  </pic:nvPicPr>
                  <pic:blipFill>
                    <a:blip r:embed="rId18"/>
                    <a:srcRect r="8030" b="33738"/>
                    <a:stretch>
                      <a:fillRect/>
                    </a:stretch>
                  </pic:blipFill>
                  <pic:spPr>
                    <a:xfrm>
                      <a:off x="0" y="0"/>
                      <a:ext cx="2996565" cy="1350010"/>
                    </a:xfrm>
                    <a:prstGeom prst="rect">
                      <a:avLst/>
                    </a:prstGeom>
                  </pic:spPr>
                </pic:pic>
              </a:graphicData>
            </a:graphic>
          </wp:inline>
        </w:drawing>
      </w:r>
    </w:p>
    <w:p>
      <w:pPr>
        <w:numPr>
          <w:ilvl w:val="0"/>
          <w:numId w:val="165"/>
        </w:numPr>
        <w:spacing w:after="0" w:line="0" w:lineRule="atLeast"/>
        <w:ind w:firstLine="360"/>
        <w:rPr>
          <w:rFonts w:ascii="黑体" w:hAnsi="黑体" w:eastAsia="黑体" w:cs="黑体"/>
          <w:sz w:val="18"/>
          <w:szCs w:val="18"/>
        </w:rPr>
      </w:pPr>
      <w:r>
        <w:rPr>
          <w:rFonts w:ascii="黑体" w:hAnsi="黑体" w:eastAsia="黑体" w:cs="黑体"/>
          <w:sz w:val="18"/>
          <w:szCs w:val="18"/>
        </w:rPr>
        <w:t>出核：</w:t>
      </w:r>
    </w:p>
    <w:p>
      <w:pPr>
        <w:numPr>
          <w:ilvl w:val="0"/>
          <w:numId w:val="169"/>
        </w:numPr>
        <w:spacing w:after="0" w:line="0" w:lineRule="atLeast"/>
        <w:rPr>
          <w:rFonts w:ascii="黑体" w:hAnsi="黑体" w:eastAsia="黑体" w:cs="黑体"/>
          <w:sz w:val="18"/>
          <w:szCs w:val="18"/>
        </w:rPr>
      </w:pPr>
      <w:r>
        <w:rPr>
          <w:rFonts w:ascii="黑体" w:hAnsi="黑体" w:eastAsia="黑体" w:cs="黑体"/>
          <w:sz w:val="18"/>
          <w:szCs w:val="18"/>
        </w:rPr>
        <w:t>出核载体与RanGTP结合</w:t>
      </w:r>
    </w:p>
    <w:p>
      <w:pPr>
        <w:numPr>
          <w:ilvl w:val="0"/>
          <w:numId w:val="169"/>
        </w:numPr>
        <w:spacing w:after="0" w:line="0" w:lineRule="atLeast"/>
        <w:rPr>
          <w:rFonts w:ascii="黑体" w:hAnsi="黑体" w:eastAsia="黑体" w:cs="黑体"/>
          <w:sz w:val="18"/>
          <w:szCs w:val="18"/>
        </w:rPr>
      </w:pPr>
      <w:r>
        <w:rPr>
          <w:rFonts w:ascii="黑体" w:hAnsi="黑体" w:eastAsia="黑体" w:cs="黑体"/>
          <w:sz w:val="18"/>
          <w:szCs w:val="18"/>
        </w:rPr>
        <w:t>货物与出核载体-RanGTP识别并结合，形成出核转运复合物</w:t>
      </w:r>
    </w:p>
    <w:p>
      <w:pPr>
        <w:numPr>
          <w:ilvl w:val="0"/>
          <w:numId w:val="169"/>
        </w:numPr>
        <w:spacing w:after="0" w:line="0" w:lineRule="atLeast"/>
        <w:rPr>
          <w:rFonts w:ascii="黑体" w:hAnsi="黑体" w:eastAsia="黑体" w:cs="黑体"/>
          <w:sz w:val="18"/>
          <w:szCs w:val="18"/>
        </w:rPr>
      </w:pPr>
      <w:r>
        <w:rPr>
          <w:rFonts w:ascii="黑体" w:hAnsi="黑体" w:eastAsia="黑体" w:cs="黑体"/>
          <w:sz w:val="18"/>
          <w:szCs w:val="18"/>
        </w:rPr>
        <w:t>复合物通过核孔复合体由细胞核进入细胞质</w:t>
      </w:r>
    </w:p>
    <w:p>
      <w:pPr>
        <w:numPr>
          <w:ilvl w:val="0"/>
          <w:numId w:val="169"/>
        </w:numPr>
        <w:spacing w:after="0" w:line="0" w:lineRule="atLeast"/>
        <w:rPr>
          <w:rFonts w:ascii="黑体" w:hAnsi="黑体" w:eastAsia="黑体" w:cs="黑体"/>
          <w:sz w:val="18"/>
          <w:szCs w:val="18"/>
        </w:rPr>
      </w:pPr>
      <w:r>
        <w:rPr>
          <w:rFonts w:ascii="黑体" w:hAnsi="黑体" w:eastAsia="黑体" w:cs="黑体"/>
          <w:sz w:val="18"/>
          <w:szCs w:val="18"/>
        </w:rPr>
        <w:t>RanGTP水解，货物释放</w:t>
      </w:r>
    </w:p>
    <w:p>
      <w:pPr>
        <w:numPr>
          <w:ilvl w:val="0"/>
          <w:numId w:val="169"/>
        </w:numPr>
        <w:spacing w:after="0" w:line="0" w:lineRule="atLeast"/>
        <w:rPr>
          <w:rFonts w:ascii="黑体" w:hAnsi="黑体" w:eastAsia="黑体" w:cs="黑体"/>
          <w:sz w:val="18"/>
          <w:szCs w:val="18"/>
        </w:rPr>
      </w:pPr>
      <w:r>
        <w:rPr>
          <w:rFonts w:ascii="黑体" w:hAnsi="黑体" w:eastAsia="黑体" w:cs="黑体"/>
          <w:sz w:val="18"/>
          <w:szCs w:val="18"/>
        </w:rPr>
        <w:t>RanGDP和出核载体解离，二者分别通过核孔复合体返回细胞核</w:t>
      </w:r>
    </w:p>
    <w:p>
      <w:pPr>
        <w:numPr>
          <w:ilvl w:val="0"/>
          <w:numId w:val="169"/>
        </w:numPr>
        <w:spacing w:after="0" w:line="0" w:lineRule="atLeast"/>
        <w:rPr>
          <w:rFonts w:ascii="黑体" w:hAnsi="黑体" w:eastAsia="黑体" w:cs="黑体"/>
          <w:sz w:val="18"/>
          <w:szCs w:val="18"/>
        </w:rPr>
      </w:pPr>
      <w:r>
        <w:rPr>
          <w:rFonts w:ascii="黑体" w:hAnsi="黑体" w:eastAsia="黑体" w:cs="黑体"/>
          <w:sz w:val="18"/>
          <w:szCs w:val="18"/>
        </w:rPr>
        <w:t>RanGDP在核内再次转换为RanGTP，参与下一次转运</w:t>
      </w:r>
    </w:p>
    <w:p>
      <w:pPr>
        <w:numPr>
          <w:numId w:val="0"/>
        </w:numPr>
        <w:spacing w:after="0" w:line="0" w:lineRule="atLeast"/>
        <w:jc w:val="center"/>
        <w:rPr>
          <w:rFonts w:hint="default" w:ascii="黑体" w:hAnsi="黑体" w:eastAsia="黑体" w:cs="黑体"/>
          <w:sz w:val="18"/>
          <w:szCs w:val="18"/>
        </w:rPr>
      </w:pPr>
      <w:r>
        <w:rPr>
          <w:rFonts w:ascii="黑体" w:hAnsi="黑体" w:eastAsia="黑体" w:cs="黑体"/>
          <w:sz w:val="18"/>
          <w:szCs w:val="18"/>
        </w:rPr>
        <w:t>其实就是小区倒垃圾</w:t>
      </w:r>
    </w:p>
    <w:p>
      <w:pPr>
        <w:numPr>
          <w:numId w:val="0"/>
        </w:numPr>
        <w:spacing w:after="0" w:line="0" w:lineRule="atLeast"/>
        <w:jc w:val="center"/>
        <w:rPr>
          <w:rFonts w:hint="default" w:ascii="黑体" w:hAnsi="黑体" w:eastAsia="黑体" w:cs="黑体"/>
          <w:sz w:val="18"/>
          <w:szCs w:val="18"/>
        </w:rPr>
      </w:pPr>
      <w:r>
        <w:rPr>
          <w:rFonts w:hint="default" w:ascii="黑体" w:hAnsi="黑体" w:eastAsia="黑体" w:cs="黑体"/>
          <w:sz w:val="18"/>
          <w:szCs w:val="18"/>
        </w:rPr>
        <w:drawing>
          <wp:inline distT="0" distB="0" distL="114300" distR="114300">
            <wp:extent cx="3506470" cy="1022350"/>
            <wp:effectExtent l="0" t="0" r="8255" b="6350"/>
            <wp:docPr id="13" name="图片 13" descr="HiPaint_173270711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iPaint_1732707111149"/>
                    <pic:cNvPicPr>
                      <a:picLocks noChangeAspect="1"/>
                    </pic:cNvPicPr>
                  </pic:nvPicPr>
                  <pic:blipFill>
                    <a:blip r:embed="rId19"/>
                    <a:srcRect l="7970" t="7600" r="7319" b="52894"/>
                    <a:stretch>
                      <a:fillRect/>
                    </a:stretch>
                  </pic:blipFill>
                  <pic:spPr>
                    <a:xfrm>
                      <a:off x="0" y="0"/>
                      <a:ext cx="3506470" cy="1022350"/>
                    </a:xfrm>
                    <a:prstGeom prst="rect">
                      <a:avLst/>
                    </a:prstGeom>
                  </pic:spPr>
                </pic:pic>
              </a:graphicData>
            </a:graphic>
          </wp:inline>
        </w:drawing>
      </w:r>
    </w:p>
    <w:p>
      <w:pPr>
        <w:numPr>
          <w:ilvl w:val="0"/>
          <w:numId w:val="160"/>
        </w:numPr>
        <w:spacing w:after="0" w:line="0" w:lineRule="atLeast"/>
        <w:rPr>
          <w:rFonts w:hint="eastAsia" w:ascii="黑体" w:hAnsi="黑体" w:eastAsia="黑体" w:cs="黑体"/>
          <w:sz w:val="18"/>
          <w:szCs w:val="18"/>
        </w:rPr>
      </w:pPr>
      <w:r>
        <w:rPr>
          <w:rFonts w:hint="eastAsia" w:ascii="黑体" w:hAnsi="黑体" w:eastAsia="黑体" w:cs="黑体"/>
          <w:sz w:val="18"/>
          <w:szCs w:val="18"/>
        </w:rPr>
        <w:t>核纤层</w:t>
      </w:r>
    </w:p>
    <w:p>
      <w:pPr>
        <w:numPr>
          <w:ilvl w:val="0"/>
          <w:numId w:val="170"/>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定义：内核膜内侧与染色质之间，高电子密度，纤维蛋白，网络片层</w:t>
      </w:r>
    </w:p>
    <w:p>
      <w:pPr>
        <w:numPr>
          <w:ilvl w:val="0"/>
          <w:numId w:val="170"/>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作用：细胞核支架、核膜的崩解和重建、染色质凝集成染色体、DNA</w:t>
      </w:r>
      <w:r>
        <w:rPr>
          <w:rFonts w:hint="eastAsia" w:ascii="黑体" w:hAnsi="黑体" w:eastAsia="黑体" w:cs="黑体"/>
          <w:sz w:val="18"/>
          <w:szCs w:val="18"/>
        </w:rPr>
        <w:t>复制</w:t>
      </w:r>
    </w:p>
    <w:p>
      <w:pPr>
        <w:numPr>
          <w:ilvl w:val="0"/>
          <w:numId w:val="170"/>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核纤层蛋白：中间纤维</w:t>
      </w:r>
    </w:p>
    <w:p>
      <w:pPr>
        <w:numPr>
          <w:ilvl w:val="0"/>
          <w:numId w:val="171"/>
        </w:numPr>
        <w:spacing w:after="0" w:line="0" w:lineRule="atLeast"/>
        <w:rPr>
          <w:rFonts w:ascii="黑体" w:hAnsi="黑体" w:eastAsia="黑体" w:cs="黑体"/>
          <w:sz w:val="18"/>
          <w:szCs w:val="18"/>
        </w:rPr>
      </w:pPr>
      <w:r>
        <w:rPr>
          <w:rFonts w:ascii="黑体" w:hAnsi="黑体" w:eastAsia="黑体" w:cs="黑体"/>
          <w:sz w:val="18"/>
          <w:szCs w:val="18"/>
        </w:rPr>
        <w:t>A</w:t>
      </w:r>
      <w:r>
        <w:rPr>
          <w:rFonts w:hint="eastAsia" w:ascii="黑体" w:hAnsi="黑体" w:eastAsia="黑体" w:cs="黑体"/>
          <w:sz w:val="18"/>
          <w:szCs w:val="18"/>
        </w:rPr>
        <w:t>类：</w:t>
      </w:r>
      <w:r>
        <w:rPr>
          <w:rFonts w:ascii="黑体" w:hAnsi="黑体" w:eastAsia="黑体" w:cs="黑体"/>
          <w:sz w:val="18"/>
          <w:szCs w:val="18"/>
        </w:rPr>
        <w:t>A</w:t>
      </w:r>
      <w:r>
        <w:rPr>
          <w:rFonts w:hint="eastAsia" w:ascii="黑体" w:hAnsi="黑体" w:eastAsia="黑体" w:cs="黑体"/>
          <w:sz w:val="18"/>
          <w:szCs w:val="18"/>
        </w:rPr>
        <w:t>、</w:t>
      </w:r>
      <w:r>
        <w:rPr>
          <w:rFonts w:ascii="黑体" w:hAnsi="黑体" w:eastAsia="黑体" w:cs="黑体"/>
          <w:sz w:val="18"/>
          <w:szCs w:val="18"/>
        </w:rPr>
        <w:t>C</w:t>
      </w:r>
      <w:r>
        <w:rPr>
          <w:rFonts w:hint="eastAsia" w:ascii="黑体" w:hAnsi="黑体" w:eastAsia="黑体" w:cs="黑体"/>
          <w:sz w:val="18"/>
          <w:szCs w:val="18"/>
        </w:rPr>
        <w:t>，组织和发育时期特异性</w:t>
      </w:r>
    </w:p>
    <w:p>
      <w:pPr>
        <w:numPr>
          <w:ilvl w:val="0"/>
          <w:numId w:val="171"/>
        </w:numPr>
        <w:spacing w:after="0" w:line="0" w:lineRule="atLeast"/>
        <w:rPr>
          <w:rFonts w:ascii="黑体" w:hAnsi="黑体" w:eastAsia="黑体" w:cs="黑体"/>
          <w:sz w:val="18"/>
          <w:szCs w:val="18"/>
        </w:rPr>
      </w:pPr>
      <w:r>
        <w:rPr>
          <w:rFonts w:hint="eastAsia" w:ascii="黑体" w:hAnsi="黑体" w:eastAsia="黑体" w:cs="黑体"/>
          <w:sz w:val="18"/>
          <w:szCs w:val="18"/>
        </w:rPr>
        <w:t>B类：B1、B2，所有哺乳细胞，和内核膜结合更稳定</w:t>
      </w:r>
    </w:p>
    <w:p>
      <w:pPr>
        <w:numPr>
          <w:ilvl w:val="0"/>
          <w:numId w:val="170"/>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周期性改变</w:t>
      </w:r>
      <w:r>
        <w:rPr>
          <w:rFonts w:hint="default" w:ascii="黑体" w:hAnsi="黑体" w:eastAsia="黑体" w:cs="黑体"/>
          <w:sz w:val="18"/>
          <w:szCs w:val="18"/>
        </w:rPr>
        <w:t>：分手复合</w:t>
      </w:r>
    </w:p>
    <w:p>
      <w:pPr>
        <w:numPr>
          <w:ilvl w:val="0"/>
          <w:numId w:val="172"/>
        </w:numPr>
        <w:spacing w:after="0" w:line="0" w:lineRule="atLeast"/>
        <w:rPr>
          <w:rFonts w:ascii="黑体" w:hAnsi="黑体" w:eastAsia="黑体" w:cs="黑体"/>
          <w:sz w:val="18"/>
          <w:szCs w:val="18"/>
        </w:rPr>
      </w:pPr>
      <w:r>
        <w:rPr>
          <w:rFonts w:hint="eastAsia" w:ascii="黑体" w:hAnsi="黑体" w:eastAsia="黑体" w:cs="黑体"/>
          <w:sz w:val="18"/>
          <w:szCs w:val="18"/>
        </w:rPr>
        <w:t>间期：完整</w:t>
      </w:r>
    </w:p>
    <w:p>
      <w:pPr>
        <w:numPr>
          <w:ilvl w:val="0"/>
          <w:numId w:val="172"/>
        </w:numPr>
        <w:spacing w:after="0" w:line="0" w:lineRule="atLeast"/>
        <w:rPr>
          <w:rFonts w:ascii="黑体" w:hAnsi="黑体" w:eastAsia="黑体" w:cs="黑体"/>
          <w:sz w:val="18"/>
          <w:szCs w:val="18"/>
        </w:rPr>
      </w:pPr>
      <w:r>
        <w:rPr>
          <w:rFonts w:hint="eastAsia" w:ascii="黑体" w:hAnsi="黑体" w:eastAsia="黑体" w:cs="黑体"/>
          <w:sz w:val="18"/>
          <w:szCs w:val="18"/>
        </w:rPr>
        <w:t>前期：核纤层磷酸化，核纤层、核膜没啦</w:t>
      </w:r>
    </w:p>
    <w:p>
      <w:pPr>
        <w:numPr>
          <w:ilvl w:val="0"/>
          <w:numId w:val="172"/>
        </w:numPr>
        <w:spacing w:after="0" w:line="0" w:lineRule="atLeast"/>
        <w:rPr>
          <w:rFonts w:ascii="黑体" w:hAnsi="黑体" w:eastAsia="黑体" w:cs="黑体"/>
          <w:sz w:val="18"/>
          <w:szCs w:val="18"/>
        </w:rPr>
      </w:pPr>
      <w:r>
        <w:rPr>
          <w:rFonts w:hint="eastAsia" w:ascii="黑体" w:hAnsi="黑体" w:eastAsia="黑体" w:cs="黑体"/>
          <w:sz w:val="18"/>
          <w:szCs w:val="18"/>
        </w:rPr>
        <w:t>末期：核纤层蛋白去磷酸化，核膜、核纤层回来</w:t>
      </w:r>
    </w:p>
    <w:p>
      <w:pPr>
        <w:numPr>
          <w:ilvl w:val="0"/>
          <w:numId w:val="160"/>
        </w:numPr>
        <w:spacing w:after="0" w:line="0" w:lineRule="atLeast"/>
        <w:rPr>
          <w:rFonts w:ascii="黑体" w:hAnsi="黑体" w:eastAsia="黑体" w:cs="黑体"/>
          <w:sz w:val="18"/>
          <w:szCs w:val="18"/>
        </w:rPr>
      </w:pPr>
      <w:r>
        <w:rPr>
          <w:rFonts w:hint="eastAsia" w:ascii="黑体" w:hAnsi="黑体" w:eastAsia="黑体" w:cs="黑体"/>
          <w:sz w:val="18"/>
          <w:szCs w:val="18"/>
        </w:rPr>
        <w:t>核基质：纤维蛋白的核骨架结构</w:t>
      </w:r>
    </w:p>
    <w:p>
      <w:pPr>
        <w:numPr>
          <w:ilvl w:val="0"/>
          <w:numId w:val="173"/>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时期：间期，去掉核膜、核仁、染色质后还在</w:t>
      </w:r>
    </w:p>
    <w:p>
      <w:pPr>
        <w:numPr>
          <w:ilvl w:val="0"/>
          <w:numId w:val="173"/>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组成：纤维蛋白（核基质蛋白，都有；核基质组合蛋白，功能性，有不同）+RNA</w:t>
      </w:r>
    </w:p>
    <w:p>
      <w:pPr>
        <w:numPr>
          <w:ilvl w:val="0"/>
          <w:numId w:val="173"/>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功能：DNA</w:t>
      </w:r>
      <w:r>
        <w:rPr>
          <w:rFonts w:hint="eastAsia" w:ascii="黑体" w:hAnsi="黑体" w:eastAsia="黑体" w:cs="黑体"/>
          <w:sz w:val="18"/>
          <w:szCs w:val="18"/>
        </w:rPr>
        <w:t>复制、转录、染色质高级结构的形成（放射环模型）、细胞分化（正相关）</w:t>
      </w:r>
    </w:p>
    <w:p>
      <w:pPr>
        <w:numPr>
          <w:ilvl w:val="0"/>
          <w:numId w:val="160"/>
        </w:numPr>
        <w:spacing w:after="0" w:line="0" w:lineRule="atLeast"/>
        <w:rPr>
          <w:rFonts w:ascii="黑体" w:hAnsi="黑体" w:eastAsia="黑体" w:cs="黑体"/>
          <w:sz w:val="18"/>
          <w:szCs w:val="18"/>
        </w:rPr>
      </w:pPr>
      <w:r>
        <w:rPr>
          <w:rFonts w:hint="eastAsia" w:ascii="黑体" w:hAnsi="黑体" w:eastAsia="黑体" w:cs="黑体"/>
          <w:sz w:val="18"/>
          <w:szCs w:val="18"/>
        </w:rPr>
        <w:t>染色质和染色体：细胞核内的嗜碱性染料物质</w:t>
      </w:r>
    </w:p>
    <w:p>
      <w:pPr>
        <w:numPr>
          <w:ilvl w:val="0"/>
          <w:numId w:val="174"/>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染色质：丝状，松散</w:t>
      </w:r>
    </w:p>
    <w:p>
      <w:pPr>
        <w:numPr>
          <w:ilvl w:val="0"/>
          <w:numId w:val="174"/>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染色体：棒状，凝集</w:t>
      </w:r>
    </w:p>
    <w:p>
      <w:pPr>
        <w:numPr>
          <w:ilvl w:val="0"/>
          <w:numId w:val="174"/>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转化：染色质→（复制凝集）染色体</w:t>
      </w:r>
    </w:p>
    <w:p>
      <w:pPr>
        <w:numPr>
          <w:ilvl w:val="0"/>
          <w:numId w:val="174"/>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化学组成：</w:t>
      </w:r>
    </w:p>
    <w:p>
      <w:pPr>
        <w:numPr>
          <w:ilvl w:val="0"/>
          <w:numId w:val="175"/>
        </w:numPr>
        <w:spacing w:after="0" w:line="0" w:lineRule="atLeast"/>
        <w:rPr>
          <w:rFonts w:ascii="黑体" w:hAnsi="黑体" w:eastAsia="黑体" w:cs="黑体"/>
          <w:sz w:val="18"/>
          <w:szCs w:val="18"/>
        </w:rPr>
      </w:pPr>
      <w:r>
        <w:rPr>
          <w:rFonts w:ascii="黑体" w:hAnsi="黑体" w:eastAsia="黑体" w:cs="黑体"/>
          <w:sz w:val="18"/>
          <w:szCs w:val="18"/>
        </w:rPr>
        <w:t>DNA</w:t>
      </w:r>
      <w:r>
        <w:rPr>
          <w:rFonts w:hint="eastAsia" w:ascii="黑体" w:hAnsi="黑体" w:eastAsia="黑体" w:cs="黑体"/>
          <w:sz w:val="18"/>
          <w:szCs w:val="18"/>
        </w:rPr>
        <w:t>：每条未复制染色体有一条</w:t>
      </w:r>
      <w:r>
        <w:rPr>
          <w:rFonts w:ascii="黑体" w:hAnsi="黑体" w:eastAsia="黑体" w:cs="黑体"/>
          <w:sz w:val="18"/>
          <w:szCs w:val="18"/>
        </w:rPr>
        <w:t>DNA</w:t>
      </w:r>
      <w:r>
        <w:rPr>
          <w:rFonts w:hint="eastAsia" w:ascii="黑体" w:hAnsi="黑体" w:eastAsia="黑体" w:cs="黑体"/>
          <w:sz w:val="18"/>
          <w:szCs w:val="18"/>
        </w:rPr>
        <w:t>分子</w:t>
      </w:r>
    </w:p>
    <w:p>
      <w:pPr>
        <w:numPr>
          <w:ilvl w:val="3"/>
          <w:numId w:val="176"/>
        </w:numPr>
        <w:spacing w:after="0" w:line="0" w:lineRule="atLeast"/>
        <w:ind w:left="1240" w:leftChars="0" w:firstLineChars="0"/>
        <w:rPr>
          <w:rFonts w:ascii="黑体" w:hAnsi="黑体" w:eastAsia="黑体" w:cs="黑体"/>
          <w:sz w:val="18"/>
          <w:szCs w:val="18"/>
        </w:rPr>
      </w:pPr>
      <w:r>
        <w:rPr>
          <w:rFonts w:hint="eastAsia" w:ascii="黑体" w:hAnsi="黑体" w:eastAsia="黑体" w:cs="黑体"/>
          <w:sz w:val="18"/>
          <w:szCs w:val="18"/>
        </w:rPr>
        <w:t>基因组：一个真核，单倍染色体组，所有遗传信息</w:t>
      </w:r>
    </w:p>
    <w:p>
      <w:pPr>
        <w:numPr>
          <w:ilvl w:val="3"/>
          <w:numId w:val="176"/>
        </w:numPr>
        <w:spacing w:after="0" w:line="0" w:lineRule="atLeast"/>
        <w:ind w:left="1240" w:leftChars="0" w:firstLineChars="0"/>
        <w:rPr>
          <w:rFonts w:ascii="黑体" w:hAnsi="黑体" w:eastAsia="黑体" w:cs="黑体"/>
          <w:sz w:val="18"/>
          <w:szCs w:val="18"/>
        </w:rPr>
      </w:pPr>
      <w:r>
        <w:rPr>
          <w:rFonts w:hint="eastAsia" w:ascii="黑体" w:hAnsi="黑体" w:eastAsia="黑体" w:cs="黑体"/>
          <w:sz w:val="18"/>
          <w:szCs w:val="18"/>
        </w:rPr>
        <w:t>序列分类：重不重复分</w:t>
      </w:r>
    </w:p>
    <w:p>
      <w:pPr>
        <w:numPr>
          <w:ilvl w:val="4"/>
          <w:numId w:val="177"/>
        </w:numPr>
        <w:tabs>
          <w:tab w:val="left" w:pos="3600"/>
        </w:tabs>
        <w:spacing w:after="0" w:line="0" w:lineRule="atLeast"/>
        <w:ind w:left="1680" w:leftChars="0" w:firstLineChars="0"/>
        <w:rPr>
          <w:rFonts w:ascii="黑体" w:hAnsi="黑体" w:eastAsia="黑体" w:cs="黑体"/>
          <w:sz w:val="18"/>
          <w:szCs w:val="18"/>
        </w:rPr>
      </w:pPr>
      <w:r>
        <w:rPr>
          <w:rFonts w:hint="eastAsia" w:ascii="黑体" w:hAnsi="黑体" w:eastAsia="黑体" w:cs="黑体"/>
          <w:sz w:val="18"/>
          <w:szCs w:val="18"/>
        </w:rPr>
        <w:t>单一序列：编码</w:t>
      </w:r>
    </w:p>
    <w:p>
      <w:pPr>
        <w:numPr>
          <w:ilvl w:val="4"/>
          <w:numId w:val="177"/>
        </w:numPr>
        <w:tabs>
          <w:tab w:val="left" w:pos="3600"/>
        </w:tabs>
        <w:spacing w:after="0" w:line="0" w:lineRule="atLeast"/>
        <w:ind w:left="1680" w:leftChars="0" w:firstLineChars="0"/>
        <w:rPr>
          <w:rFonts w:ascii="黑体" w:hAnsi="黑体" w:eastAsia="黑体" w:cs="黑体"/>
          <w:sz w:val="18"/>
          <w:szCs w:val="18"/>
        </w:rPr>
      </w:pPr>
      <w:r>
        <w:rPr>
          <w:rFonts w:hint="eastAsia" w:ascii="黑体" w:hAnsi="黑体" w:eastAsia="黑体" w:cs="黑体"/>
          <w:sz w:val="18"/>
          <w:szCs w:val="18"/>
        </w:rPr>
        <w:t>中度重复序列：大多不编码，调控</w:t>
      </w:r>
    </w:p>
    <w:p>
      <w:pPr>
        <w:numPr>
          <w:ilvl w:val="4"/>
          <w:numId w:val="177"/>
        </w:numPr>
        <w:tabs>
          <w:tab w:val="left" w:pos="3600"/>
        </w:tabs>
        <w:spacing w:after="0" w:line="0" w:lineRule="atLeast"/>
        <w:ind w:left="1680" w:leftChars="0" w:firstLineChars="0"/>
        <w:rPr>
          <w:rFonts w:ascii="黑体" w:hAnsi="黑体" w:eastAsia="黑体" w:cs="黑体"/>
          <w:sz w:val="18"/>
          <w:szCs w:val="18"/>
        </w:rPr>
      </w:pPr>
      <w:r>
        <w:rPr>
          <w:rFonts w:hint="eastAsia" w:ascii="黑体" w:hAnsi="黑体" w:eastAsia="黑体" w:cs="黑体"/>
          <w:sz w:val="18"/>
          <w:szCs w:val="18"/>
        </w:rPr>
        <w:t>高度重复序列：非编码，维持染色体结构，减分有关；端粒、着丝粒区、构成结构基因的间隔</w:t>
      </w:r>
    </w:p>
    <w:p>
      <w:pPr>
        <w:numPr>
          <w:ilvl w:val="3"/>
          <w:numId w:val="176"/>
        </w:numPr>
        <w:spacing w:after="0" w:line="0" w:lineRule="atLeast"/>
        <w:ind w:left="1240" w:leftChars="0" w:firstLineChars="0"/>
        <w:rPr>
          <w:rFonts w:ascii="黑体" w:hAnsi="黑体" w:eastAsia="黑体" w:cs="黑体"/>
          <w:sz w:val="18"/>
          <w:szCs w:val="18"/>
        </w:rPr>
      </w:pPr>
      <w:r>
        <w:rPr>
          <w:rFonts w:hint="eastAsia" w:ascii="黑体" w:hAnsi="黑体" w:eastAsia="黑体" w:cs="黑体"/>
          <w:sz w:val="18"/>
          <w:szCs w:val="18"/>
        </w:rPr>
        <w:t>序列分类：功能分</w:t>
      </w:r>
    </w:p>
    <w:p>
      <w:pPr>
        <w:numPr>
          <w:ilvl w:val="4"/>
          <w:numId w:val="178"/>
        </w:numPr>
        <w:tabs>
          <w:tab w:val="left" w:pos="3600"/>
        </w:tabs>
        <w:spacing w:after="0" w:line="0" w:lineRule="atLeast"/>
        <w:ind w:left="1680" w:leftChars="0" w:firstLineChars="0"/>
        <w:rPr>
          <w:rFonts w:ascii="黑体" w:hAnsi="黑体" w:eastAsia="黑体" w:cs="黑体"/>
          <w:sz w:val="18"/>
          <w:szCs w:val="18"/>
        </w:rPr>
      </w:pPr>
      <w:r>
        <w:rPr>
          <w:rFonts w:hint="eastAsia" w:ascii="黑体" w:hAnsi="黑体" w:eastAsia="黑体" w:cs="黑体"/>
          <w:sz w:val="18"/>
          <w:szCs w:val="18"/>
        </w:rPr>
        <w:t>复制源序列：复制起点</w:t>
      </w:r>
    </w:p>
    <w:p>
      <w:pPr>
        <w:numPr>
          <w:ilvl w:val="4"/>
          <w:numId w:val="178"/>
        </w:numPr>
        <w:tabs>
          <w:tab w:val="left" w:pos="3600"/>
        </w:tabs>
        <w:spacing w:after="0" w:line="0" w:lineRule="atLeast"/>
        <w:ind w:left="1680" w:leftChars="0" w:firstLineChars="0"/>
        <w:rPr>
          <w:rFonts w:ascii="黑体" w:hAnsi="黑体" w:eastAsia="黑体" w:cs="黑体"/>
          <w:sz w:val="18"/>
          <w:szCs w:val="18"/>
        </w:rPr>
      </w:pPr>
      <w:r>
        <w:rPr>
          <w:rFonts w:hint="eastAsia" w:ascii="黑体" w:hAnsi="黑体" w:eastAsia="黑体" w:cs="黑体"/>
          <w:sz w:val="18"/>
          <w:szCs w:val="18"/>
        </w:rPr>
        <w:t>着丝粒序列：着丝粒</w:t>
      </w:r>
    </w:p>
    <w:p>
      <w:pPr>
        <w:numPr>
          <w:ilvl w:val="4"/>
          <w:numId w:val="178"/>
        </w:numPr>
        <w:tabs>
          <w:tab w:val="left" w:pos="3600"/>
        </w:tabs>
        <w:spacing w:after="0" w:line="0" w:lineRule="atLeast"/>
        <w:ind w:left="1680" w:leftChars="0" w:firstLineChars="0"/>
        <w:rPr>
          <w:rFonts w:ascii="黑体" w:hAnsi="黑体" w:eastAsia="黑体" w:cs="黑体"/>
          <w:sz w:val="18"/>
          <w:szCs w:val="18"/>
        </w:rPr>
      </w:pPr>
      <w:r>
        <w:rPr>
          <w:rFonts w:hint="eastAsia" w:ascii="黑体" w:hAnsi="黑体" w:eastAsia="黑体" w:cs="黑体"/>
          <w:sz w:val="18"/>
          <w:szCs w:val="18"/>
        </w:rPr>
        <w:t>端粒序列：端粒</w:t>
      </w:r>
    </w:p>
    <w:p>
      <w:pPr>
        <w:numPr>
          <w:ilvl w:val="0"/>
          <w:numId w:val="175"/>
        </w:numPr>
        <w:spacing w:after="0" w:line="0" w:lineRule="atLeast"/>
        <w:rPr>
          <w:rFonts w:ascii="黑体" w:hAnsi="黑体" w:eastAsia="黑体" w:cs="黑体"/>
          <w:sz w:val="18"/>
          <w:szCs w:val="18"/>
        </w:rPr>
      </w:pPr>
      <w:r>
        <w:rPr>
          <w:rFonts w:ascii="黑体" w:hAnsi="黑体" w:eastAsia="黑体" w:cs="黑体"/>
          <w:sz w:val="18"/>
          <w:szCs w:val="18"/>
        </w:rPr>
        <w:t>RNA</w:t>
      </w:r>
      <w:r>
        <w:rPr>
          <w:rFonts w:hint="eastAsia" w:ascii="黑体" w:hAnsi="黑体" w:eastAsia="黑体" w:cs="黑体"/>
          <w:sz w:val="18"/>
          <w:szCs w:val="18"/>
        </w:rPr>
        <w:t>：新转录的</w:t>
      </w:r>
      <w:r>
        <w:rPr>
          <w:rFonts w:ascii="黑体" w:hAnsi="黑体" w:eastAsia="黑体" w:cs="黑体"/>
          <w:sz w:val="18"/>
          <w:szCs w:val="18"/>
        </w:rPr>
        <w:t>RNA</w:t>
      </w:r>
      <w:r>
        <w:rPr>
          <w:rFonts w:hint="eastAsia" w:ascii="黑体" w:hAnsi="黑体" w:eastAsia="黑体" w:cs="黑体"/>
          <w:sz w:val="18"/>
          <w:szCs w:val="18"/>
        </w:rPr>
        <w:t>前体</w:t>
      </w:r>
    </w:p>
    <w:p>
      <w:pPr>
        <w:numPr>
          <w:ilvl w:val="0"/>
          <w:numId w:val="175"/>
        </w:numPr>
        <w:spacing w:after="0" w:line="0" w:lineRule="atLeast"/>
        <w:rPr>
          <w:rFonts w:ascii="黑体" w:hAnsi="黑体" w:eastAsia="黑体" w:cs="黑体"/>
          <w:sz w:val="18"/>
          <w:szCs w:val="18"/>
        </w:rPr>
      </w:pPr>
      <w:r>
        <w:rPr>
          <w:rFonts w:hint="eastAsia" w:ascii="黑体" w:hAnsi="黑体" w:eastAsia="黑体" w:cs="黑体"/>
          <w:sz w:val="18"/>
          <w:szCs w:val="18"/>
        </w:rPr>
        <w:t>组蛋白：染色体基本结构蛋白</w:t>
      </w:r>
    </w:p>
    <w:p>
      <w:pPr>
        <w:numPr>
          <w:ilvl w:val="3"/>
          <w:numId w:val="179"/>
        </w:numPr>
        <w:tabs>
          <w:tab w:val="left" w:pos="2880"/>
        </w:tabs>
        <w:spacing w:after="0" w:line="0" w:lineRule="atLeast"/>
        <w:ind w:left="1240" w:leftChars="0" w:firstLineChars="0"/>
        <w:rPr>
          <w:rFonts w:ascii="黑体" w:hAnsi="黑体" w:eastAsia="黑体" w:cs="黑体"/>
          <w:sz w:val="18"/>
          <w:szCs w:val="18"/>
        </w:rPr>
      </w:pPr>
      <w:r>
        <w:rPr>
          <w:rFonts w:hint="eastAsia" w:ascii="黑体" w:hAnsi="黑体" w:eastAsia="黑体" w:cs="黑体"/>
          <w:sz w:val="18"/>
          <w:szCs w:val="18"/>
        </w:rPr>
        <w:t>含量多种类少</w:t>
      </w:r>
    </w:p>
    <w:p>
      <w:pPr>
        <w:numPr>
          <w:ilvl w:val="3"/>
          <w:numId w:val="179"/>
        </w:numPr>
        <w:tabs>
          <w:tab w:val="left" w:pos="2880"/>
        </w:tabs>
        <w:spacing w:after="0" w:line="0" w:lineRule="atLeast"/>
        <w:ind w:left="1240" w:leftChars="0" w:firstLineChars="0"/>
        <w:rPr>
          <w:rFonts w:ascii="黑体" w:hAnsi="黑体" w:eastAsia="黑体" w:cs="黑体"/>
          <w:sz w:val="18"/>
          <w:szCs w:val="18"/>
        </w:rPr>
      </w:pPr>
      <w:r>
        <w:rPr>
          <w:rFonts w:hint="eastAsia" w:ascii="黑体" w:hAnsi="黑体" w:eastAsia="黑体" w:cs="黑体"/>
          <w:sz w:val="18"/>
          <w:szCs w:val="18"/>
        </w:rPr>
        <w:t>碱性，与酸性</w:t>
      </w:r>
      <w:r>
        <w:rPr>
          <w:rFonts w:ascii="黑体" w:hAnsi="黑体" w:eastAsia="黑体" w:cs="黑体"/>
          <w:sz w:val="18"/>
          <w:szCs w:val="18"/>
        </w:rPr>
        <w:t>DNA</w:t>
      </w:r>
      <w:r>
        <w:rPr>
          <w:rFonts w:hint="eastAsia" w:ascii="黑体" w:hAnsi="黑体" w:eastAsia="黑体" w:cs="黑体"/>
          <w:sz w:val="18"/>
          <w:szCs w:val="18"/>
        </w:rPr>
        <w:t>非特异性结合，装配成核小体</w:t>
      </w:r>
    </w:p>
    <w:p>
      <w:pPr>
        <w:numPr>
          <w:ilvl w:val="4"/>
          <w:numId w:val="180"/>
        </w:numPr>
        <w:tabs>
          <w:tab w:val="left" w:pos="3600"/>
        </w:tabs>
        <w:spacing w:after="0" w:line="0" w:lineRule="atLeast"/>
        <w:ind w:left="1680" w:leftChars="0" w:firstLineChars="0"/>
        <w:rPr>
          <w:rFonts w:ascii="黑体" w:hAnsi="黑体" w:eastAsia="黑体" w:cs="黑体"/>
          <w:sz w:val="18"/>
          <w:szCs w:val="18"/>
        </w:rPr>
      </w:pPr>
      <w:r>
        <w:rPr>
          <w:rFonts w:hint="eastAsia" w:ascii="黑体" w:hAnsi="黑体" w:eastAsia="黑体" w:cs="黑体"/>
          <w:sz w:val="18"/>
          <w:szCs w:val="18"/>
        </w:rPr>
        <w:t>核小体组蛋白：无组织特异性，进化上高度保守，协助卷成核小体</w:t>
      </w:r>
    </w:p>
    <w:p>
      <w:pPr>
        <w:numPr>
          <w:ilvl w:val="4"/>
          <w:numId w:val="180"/>
        </w:numPr>
        <w:tabs>
          <w:tab w:val="left" w:pos="3600"/>
        </w:tabs>
        <w:spacing w:after="0" w:line="0" w:lineRule="atLeast"/>
        <w:ind w:left="1680" w:leftChars="0" w:firstLineChars="0"/>
        <w:rPr>
          <w:rFonts w:ascii="黑体" w:hAnsi="黑体" w:eastAsia="黑体" w:cs="黑体"/>
          <w:sz w:val="18"/>
          <w:szCs w:val="18"/>
        </w:rPr>
      </w:pPr>
      <w:r>
        <w:rPr>
          <w:rFonts w:hint="eastAsia" w:ascii="黑体" w:hAnsi="黑体" w:eastAsia="黑体" w:cs="黑体"/>
          <w:sz w:val="18"/>
          <w:szCs w:val="18"/>
        </w:rPr>
        <w:t>连接组蛋白：种属、组织特异性，核小体进一步包装</w:t>
      </w:r>
    </w:p>
    <w:p>
      <w:pPr>
        <w:numPr>
          <w:ilvl w:val="4"/>
          <w:numId w:val="180"/>
        </w:numPr>
        <w:tabs>
          <w:tab w:val="left" w:pos="3600"/>
        </w:tabs>
        <w:spacing w:after="0" w:line="0" w:lineRule="atLeast"/>
        <w:ind w:left="1680" w:leftChars="0" w:firstLineChars="0"/>
        <w:rPr>
          <w:rFonts w:ascii="黑体" w:hAnsi="黑体" w:eastAsia="黑体" w:cs="黑体"/>
          <w:sz w:val="18"/>
          <w:szCs w:val="18"/>
        </w:rPr>
      </w:pPr>
      <w:r>
        <w:rPr>
          <w:rFonts w:hint="eastAsia" w:ascii="黑体" w:hAnsi="黑体" w:eastAsia="黑体" w:cs="黑体"/>
          <w:sz w:val="18"/>
          <w:szCs w:val="18"/>
        </w:rPr>
        <w:t>组蛋白修饰：与转录活性有关</w:t>
      </w:r>
    </w:p>
    <w:p>
      <w:pPr>
        <w:numPr>
          <w:ilvl w:val="0"/>
          <w:numId w:val="175"/>
        </w:numPr>
        <w:spacing w:after="0" w:line="0" w:lineRule="atLeast"/>
        <w:rPr>
          <w:rFonts w:ascii="黑体" w:hAnsi="黑体" w:eastAsia="黑体" w:cs="黑体"/>
          <w:sz w:val="18"/>
          <w:szCs w:val="18"/>
        </w:rPr>
      </w:pPr>
      <w:r>
        <w:rPr>
          <w:rFonts w:hint="eastAsia" w:ascii="黑体" w:hAnsi="黑体" w:eastAsia="黑体" w:cs="黑体"/>
          <w:sz w:val="18"/>
          <w:szCs w:val="18"/>
        </w:rPr>
        <w:t>非组蛋白</w:t>
      </w:r>
    </w:p>
    <w:p>
      <w:pPr>
        <w:numPr>
          <w:ilvl w:val="3"/>
          <w:numId w:val="181"/>
        </w:numPr>
        <w:tabs>
          <w:tab w:val="left" w:pos="2880"/>
        </w:tabs>
        <w:spacing w:after="0" w:line="0" w:lineRule="atLeast"/>
        <w:ind w:left="1240" w:leftChars="0" w:firstLineChars="0"/>
        <w:rPr>
          <w:rFonts w:ascii="黑体" w:hAnsi="黑体" w:eastAsia="黑体" w:cs="黑体"/>
          <w:sz w:val="18"/>
          <w:szCs w:val="18"/>
        </w:rPr>
      </w:pPr>
      <w:r>
        <w:rPr>
          <w:rFonts w:hint="eastAsia" w:ascii="黑体" w:hAnsi="黑体" w:eastAsia="黑体" w:cs="黑体"/>
          <w:sz w:val="18"/>
          <w:szCs w:val="18"/>
        </w:rPr>
        <w:t>含量少种类多</w:t>
      </w:r>
    </w:p>
    <w:p>
      <w:pPr>
        <w:numPr>
          <w:ilvl w:val="3"/>
          <w:numId w:val="181"/>
        </w:numPr>
        <w:tabs>
          <w:tab w:val="left" w:pos="2880"/>
        </w:tabs>
        <w:spacing w:after="0" w:line="0" w:lineRule="atLeast"/>
        <w:ind w:left="1240" w:leftChars="0" w:firstLineChars="0"/>
        <w:rPr>
          <w:rFonts w:ascii="黑体" w:hAnsi="黑体" w:eastAsia="黑体" w:cs="黑体"/>
          <w:sz w:val="18"/>
          <w:szCs w:val="18"/>
        </w:rPr>
      </w:pPr>
      <w:r>
        <w:rPr>
          <w:rFonts w:hint="eastAsia" w:ascii="黑体" w:hAnsi="黑体" w:eastAsia="黑体" w:cs="黑体"/>
          <w:sz w:val="18"/>
          <w:szCs w:val="18"/>
        </w:rPr>
        <w:t>组蛋白外其他染色质结合蛋白</w:t>
      </w:r>
    </w:p>
    <w:p>
      <w:pPr>
        <w:numPr>
          <w:ilvl w:val="3"/>
          <w:numId w:val="181"/>
        </w:numPr>
        <w:tabs>
          <w:tab w:val="left" w:pos="2880"/>
        </w:tabs>
        <w:spacing w:after="0" w:line="0" w:lineRule="atLeast"/>
        <w:ind w:left="1240" w:leftChars="0" w:firstLineChars="0"/>
        <w:rPr>
          <w:rFonts w:ascii="黑体" w:hAnsi="黑体" w:eastAsia="黑体" w:cs="黑体"/>
          <w:sz w:val="18"/>
          <w:szCs w:val="18"/>
        </w:rPr>
      </w:pPr>
      <w:r>
        <w:rPr>
          <w:rFonts w:hint="eastAsia" w:ascii="黑体" w:hAnsi="黑体" w:eastAsia="黑体" w:cs="黑体"/>
          <w:sz w:val="18"/>
          <w:szCs w:val="18"/>
        </w:rPr>
        <w:t>功能：协助DNA分子折叠、复制、转录调控</w:t>
      </w:r>
    </w:p>
    <w:p>
      <w:pPr>
        <w:numPr>
          <w:ilvl w:val="3"/>
          <w:numId w:val="181"/>
        </w:numPr>
        <w:tabs>
          <w:tab w:val="left" w:pos="2880"/>
        </w:tabs>
        <w:spacing w:after="0" w:line="0" w:lineRule="atLeast"/>
        <w:ind w:left="1240" w:leftChars="0" w:firstLineChars="0"/>
        <w:rPr>
          <w:rFonts w:ascii="黑体" w:hAnsi="黑体" w:eastAsia="黑体" w:cs="黑体"/>
          <w:sz w:val="18"/>
          <w:szCs w:val="18"/>
        </w:rPr>
      </w:pPr>
      <w:r>
        <w:rPr>
          <w:rFonts w:hint="eastAsia" w:ascii="黑体" w:hAnsi="黑体" w:eastAsia="黑体" w:cs="黑体"/>
          <w:sz w:val="18"/>
          <w:szCs w:val="18"/>
        </w:rPr>
        <w:t>染色质骨架蛋白、调节蛋白、酶，特异性</w:t>
      </w:r>
    </w:p>
    <w:p>
      <w:pPr>
        <w:numPr>
          <w:ilvl w:val="0"/>
          <w:numId w:val="174"/>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染色质分类：</w:t>
      </w:r>
    </w:p>
    <w:p>
      <w:pPr>
        <w:numPr>
          <w:ilvl w:val="0"/>
          <w:numId w:val="182"/>
        </w:numPr>
        <w:spacing w:after="0" w:line="0" w:lineRule="atLeast"/>
        <w:rPr>
          <w:rFonts w:ascii="黑体" w:hAnsi="黑体" w:eastAsia="黑体" w:cs="黑体"/>
          <w:sz w:val="18"/>
          <w:szCs w:val="18"/>
        </w:rPr>
      </w:pPr>
      <w:r>
        <w:rPr>
          <w:rFonts w:hint="eastAsia" w:ascii="黑体" w:hAnsi="黑体" w:eastAsia="黑体" w:cs="黑体"/>
          <w:sz w:val="18"/>
          <w:szCs w:val="18"/>
        </w:rPr>
        <w:t>异染色质：紧致，高度重复，结构致密，多在核膜下，通常不转录</w:t>
      </w:r>
    </w:p>
    <w:p>
      <w:pPr>
        <w:numPr>
          <w:ilvl w:val="3"/>
          <w:numId w:val="183"/>
        </w:numPr>
        <w:tabs>
          <w:tab w:val="left" w:pos="2880"/>
        </w:tabs>
        <w:spacing w:after="0" w:line="0" w:lineRule="atLeast"/>
        <w:ind w:left="1240" w:leftChars="0" w:firstLineChars="0"/>
        <w:rPr>
          <w:rFonts w:ascii="黑体" w:hAnsi="黑体" w:eastAsia="黑体" w:cs="黑体"/>
          <w:sz w:val="18"/>
          <w:szCs w:val="18"/>
        </w:rPr>
      </w:pPr>
      <w:r>
        <w:rPr>
          <w:rFonts w:hint="eastAsia" w:ascii="黑体" w:hAnsi="黑体" w:eastAsia="黑体" w:cs="黑体"/>
          <w:sz w:val="18"/>
          <w:szCs w:val="18"/>
        </w:rPr>
        <w:t>组成性异染色质：高度重复，不转不编，构成染色质高级结构，晚复制、早聚缩</w:t>
      </w:r>
    </w:p>
    <w:p>
      <w:pPr>
        <w:numPr>
          <w:ilvl w:val="3"/>
          <w:numId w:val="183"/>
        </w:numPr>
        <w:tabs>
          <w:tab w:val="left" w:pos="2880"/>
        </w:tabs>
        <w:spacing w:after="0" w:line="0" w:lineRule="atLeast"/>
        <w:ind w:left="1240" w:leftChars="0" w:firstLineChars="0"/>
        <w:rPr>
          <w:rFonts w:ascii="黑体" w:hAnsi="黑体" w:eastAsia="黑体" w:cs="黑体"/>
          <w:sz w:val="18"/>
          <w:szCs w:val="18"/>
        </w:rPr>
      </w:pPr>
      <w:r>
        <w:rPr>
          <w:rFonts w:hint="eastAsia" w:ascii="黑体" w:hAnsi="黑体" w:eastAsia="黑体" w:cs="黑体"/>
          <w:sz w:val="18"/>
          <w:szCs w:val="18"/>
        </w:rPr>
        <w:t>兼性异染色质：常染色质聚缩失活，分化后用不上的基因就成这样</w:t>
      </w:r>
    </w:p>
    <w:p>
      <w:pPr>
        <w:numPr>
          <w:ilvl w:val="3"/>
          <w:numId w:val="183"/>
        </w:numPr>
        <w:tabs>
          <w:tab w:val="left" w:pos="2880"/>
        </w:tabs>
        <w:spacing w:after="0" w:line="0" w:lineRule="atLeast"/>
        <w:ind w:left="1240" w:leftChars="0" w:firstLineChars="0"/>
        <w:rPr>
          <w:rFonts w:ascii="黑体" w:hAnsi="黑体" w:eastAsia="黑体" w:cs="黑体"/>
          <w:sz w:val="18"/>
          <w:szCs w:val="18"/>
        </w:rPr>
      </w:pPr>
      <w:r>
        <w:rPr>
          <w:rFonts w:hint="eastAsia" w:ascii="黑体" w:hAnsi="黑体" w:eastAsia="黑体" w:cs="黑体"/>
          <w:sz w:val="18"/>
          <w:szCs w:val="18"/>
        </w:rPr>
        <w:t>实例：着丝粒、端粒、巴氏小体</w:t>
      </w:r>
    </w:p>
    <w:p>
      <w:pPr>
        <w:numPr>
          <w:ilvl w:val="0"/>
          <w:numId w:val="182"/>
        </w:numPr>
        <w:spacing w:after="0" w:line="0" w:lineRule="atLeast"/>
        <w:rPr>
          <w:rFonts w:ascii="黑体" w:hAnsi="黑体" w:eastAsia="黑体" w:cs="黑体"/>
          <w:sz w:val="18"/>
          <w:szCs w:val="18"/>
        </w:rPr>
      </w:pPr>
      <w:r>
        <w:rPr>
          <w:rFonts w:hint="eastAsia" w:ascii="黑体" w:hAnsi="黑体" w:eastAsia="黑体" w:cs="黑体"/>
          <w:sz w:val="18"/>
          <w:szCs w:val="18"/>
        </w:rPr>
        <w:t>常染色质：松散，染色浅，螺旋话程度低，转录活跃，单一、中度重复DNA</w:t>
      </w:r>
    </w:p>
    <w:p>
      <w:pPr>
        <w:numPr>
          <w:ilvl w:val="0"/>
          <w:numId w:val="174"/>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组装</w:t>
      </w:r>
      <w:r>
        <w:rPr>
          <w:rFonts w:hint="default" w:ascii="黑体" w:hAnsi="黑体" w:eastAsia="黑体" w:cs="黑体"/>
          <w:sz w:val="18"/>
          <w:szCs w:val="18"/>
        </w:rPr>
        <w:t>：做大棒棒糖，一圈一圈绕起来，中间空着</w:t>
      </w:r>
    </w:p>
    <w:p>
      <w:pPr>
        <w:numPr>
          <w:ilvl w:val="0"/>
          <w:numId w:val="184"/>
        </w:numPr>
        <w:spacing w:after="0" w:line="0" w:lineRule="atLeast"/>
        <w:rPr>
          <w:rFonts w:ascii="黑体" w:hAnsi="黑体" w:eastAsia="黑体" w:cs="黑体"/>
          <w:sz w:val="18"/>
          <w:szCs w:val="18"/>
        </w:rPr>
      </w:pPr>
      <w:r>
        <w:rPr>
          <w:rFonts w:hint="eastAsia" w:ascii="黑体" w:hAnsi="黑体" w:eastAsia="黑体" w:cs="黑体"/>
          <w:sz w:val="18"/>
          <w:szCs w:val="18"/>
        </w:rPr>
        <w:t>一级结构：核小体，组蛋白成八聚体，外面绕1.75圈DNA构成核心颗粒，1核心颗粒+1连接DNA=核小体</w:t>
      </w:r>
    </w:p>
    <w:p>
      <w:pPr>
        <w:numPr>
          <w:ilvl w:val="0"/>
          <w:numId w:val="184"/>
        </w:numPr>
        <w:spacing w:after="0" w:line="0" w:lineRule="atLeast"/>
        <w:rPr>
          <w:rFonts w:ascii="黑体" w:hAnsi="黑体" w:eastAsia="黑体" w:cs="黑体"/>
          <w:sz w:val="18"/>
          <w:szCs w:val="18"/>
        </w:rPr>
      </w:pPr>
      <w:r>
        <w:rPr>
          <w:rFonts w:hint="eastAsia" w:ascii="黑体" w:hAnsi="黑体" w:eastAsia="黑体" w:cs="黑体"/>
          <w:sz w:val="18"/>
          <w:szCs w:val="18"/>
        </w:rPr>
        <w:t>二级结构：6核小体绕一圈，螺旋成螺线管，中空</w:t>
      </w:r>
    </w:p>
    <w:p>
      <w:pPr>
        <w:numPr>
          <w:ilvl w:val="0"/>
          <w:numId w:val="184"/>
        </w:numPr>
        <w:spacing w:after="0" w:line="0" w:lineRule="atLeast"/>
        <w:rPr>
          <w:rFonts w:ascii="黑体" w:hAnsi="黑体" w:eastAsia="黑体" w:cs="黑体"/>
          <w:sz w:val="18"/>
          <w:szCs w:val="18"/>
        </w:rPr>
      </w:pPr>
      <w:r>
        <w:rPr>
          <w:rFonts w:hint="eastAsia" w:ascii="黑体" w:hAnsi="黑体" w:eastAsia="黑体" w:cs="黑体"/>
          <w:sz w:val="18"/>
          <w:szCs w:val="18"/>
        </w:rPr>
        <w:t>三四级结构：多级螺旋模型、放射环状模型</w:t>
      </w:r>
    </w:p>
    <w:p>
      <w:pPr>
        <w:numPr>
          <w:ilvl w:val="0"/>
          <w:numId w:val="174"/>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染色体分类：看着丝粒位置（……：着丝粒染色体）</w:t>
      </w:r>
    </w:p>
    <w:p>
      <w:pPr>
        <w:numPr>
          <w:ilvl w:val="0"/>
          <w:numId w:val="185"/>
        </w:numPr>
        <w:spacing w:after="0" w:line="0" w:lineRule="atLeast"/>
        <w:rPr>
          <w:rFonts w:ascii="黑体" w:hAnsi="黑体" w:eastAsia="黑体" w:cs="黑体"/>
          <w:sz w:val="18"/>
          <w:szCs w:val="18"/>
        </w:rPr>
      </w:pPr>
      <w:r>
        <w:rPr>
          <w:rFonts w:hint="eastAsia" w:ascii="黑体" w:hAnsi="黑体" w:eastAsia="黑体" w:cs="黑体"/>
          <w:sz w:val="18"/>
          <w:szCs w:val="18"/>
        </w:rPr>
        <w:t>中：中</w:t>
      </w:r>
      <w:r>
        <w:rPr>
          <w:rFonts w:ascii="黑体" w:hAnsi="黑体" w:eastAsia="黑体" w:cs="黑体"/>
          <w:sz w:val="18"/>
          <w:szCs w:val="18"/>
        </w:rPr>
        <w:t>……</w:t>
      </w:r>
    </w:p>
    <w:p>
      <w:pPr>
        <w:numPr>
          <w:ilvl w:val="0"/>
          <w:numId w:val="185"/>
        </w:numPr>
        <w:spacing w:after="0" w:line="0" w:lineRule="atLeast"/>
        <w:rPr>
          <w:rFonts w:ascii="黑体" w:hAnsi="黑体" w:eastAsia="黑体" w:cs="黑体"/>
          <w:sz w:val="18"/>
          <w:szCs w:val="18"/>
        </w:rPr>
      </w:pPr>
      <w:r>
        <w:rPr>
          <w:rFonts w:hint="eastAsia" w:ascii="黑体" w:hAnsi="黑体" w:eastAsia="黑体" w:cs="黑体"/>
          <w:sz w:val="18"/>
          <w:szCs w:val="18"/>
        </w:rPr>
        <w:t>中偏上：近中</w:t>
      </w:r>
      <w:r>
        <w:rPr>
          <w:rFonts w:ascii="黑体" w:hAnsi="黑体" w:eastAsia="黑体" w:cs="黑体"/>
          <w:sz w:val="18"/>
          <w:szCs w:val="18"/>
        </w:rPr>
        <w:t>/</w:t>
      </w:r>
      <w:r>
        <w:rPr>
          <w:rFonts w:hint="eastAsia" w:ascii="黑体" w:hAnsi="黑体" w:eastAsia="黑体" w:cs="黑体"/>
          <w:sz w:val="18"/>
          <w:szCs w:val="18"/>
        </w:rPr>
        <w:t>……亚中</w:t>
      </w:r>
    </w:p>
    <w:p>
      <w:pPr>
        <w:numPr>
          <w:ilvl w:val="0"/>
          <w:numId w:val="185"/>
        </w:numPr>
        <w:spacing w:after="0" w:line="0" w:lineRule="atLeast"/>
        <w:rPr>
          <w:rFonts w:ascii="黑体" w:hAnsi="黑体" w:eastAsia="黑体" w:cs="黑体"/>
          <w:sz w:val="18"/>
          <w:szCs w:val="18"/>
        </w:rPr>
      </w:pPr>
      <w:r>
        <w:rPr>
          <w:rFonts w:hint="eastAsia" w:ascii="黑体" w:hAnsi="黑体" w:eastAsia="黑体" w:cs="黑体"/>
          <w:sz w:val="18"/>
          <w:szCs w:val="18"/>
        </w:rPr>
        <w:t>很偏上：近端……，端点是随体，下面有个次缢痕</w:t>
      </w:r>
    </w:p>
    <w:p>
      <w:pPr>
        <w:numPr>
          <w:ilvl w:val="0"/>
          <w:numId w:val="185"/>
        </w:numPr>
        <w:spacing w:after="0" w:line="0" w:lineRule="atLeast"/>
        <w:rPr>
          <w:rFonts w:ascii="黑体" w:hAnsi="黑体" w:eastAsia="黑体" w:cs="黑体"/>
          <w:sz w:val="18"/>
          <w:szCs w:val="18"/>
        </w:rPr>
      </w:pPr>
      <w:r>
        <w:rPr>
          <w:rFonts w:hint="eastAsia" w:ascii="黑体" w:hAnsi="黑体" w:eastAsia="黑体" w:cs="黑体"/>
          <w:sz w:val="18"/>
          <w:szCs w:val="18"/>
        </w:rPr>
        <w:t>取代端点：端……，正常无，肿瘤有</w:t>
      </w:r>
    </w:p>
    <w:p>
      <w:pPr>
        <w:numPr>
          <w:ilvl w:val="0"/>
          <w:numId w:val="174"/>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染色体结构：</w:t>
      </w:r>
    </w:p>
    <w:p>
      <w:pPr>
        <w:numPr>
          <w:ilvl w:val="0"/>
          <w:numId w:val="186"/>
        </w:numPr>
        <w:spacing w:after="0" w:line="0" w:lineRule="atLeast"/>
        <w:rPr>
          <w:rFonts w:ascii="黑体" w:hAnsi="黑体" w:eastAsia="黑体" w:cs="黑体"/>
          <w:sz w:val="18"/>
          <w:szCs w:val="18"/>
        </w:rPr>
      </w:pPr>
      <w:r>
        <w:rPr>
          <w:rFonts w:hint="eastAsia" w:ascii="黑体" w:hAnsi="黑体" w:eastAsia="黑体" w:cs="黑体"/>
          <w:sz w:val="18"/>
          <w:szCs w:val="18"/>
        </w:rPr>
        <w:t>着丝粒：中间是主缢痕，高度重复DNA，组成性异染色质，连接两姐妹单</w:t>
      </w:r>
    </w:p>
    <w:p>
      <w:pPr>
        <w:numPr>
          <w:ilvl w:val="0"/>
          <w:numId w:val="186"/>
        </w:numPr>
        <w:spacing w:after="0" w:line="0" w:lineRule="atLeast"/>
        <w:rPr>
          <w:rFonts w:ascii="黑体" w:hAnsi="黑体" w:eastAsia="黑体" w:cs="黑体"/>
          <w:sz w:val="18"/>
          <w:szCs w:val="18"/>
        </w:rPr>
      </w:pPr>
      <w:r>
        <w:rPr>
          <w:rFonts w:hint="eastAsia" w:ascii="黑体" w:hAnsi="黑体" w:eastAsia="黑体" w:cs="黑体"/>
          <w:sz w:val="18"/>
          <w:szCs w:val="18"/>
        </w:rPr>
        <w:t>动粒：主缢痕两侧，蛋白质，圆盘状结构，供纺锤体的动粒微管附着</w:t>
      </w:r>
    </w:p>
    <w:p>
      <w:pPr>
        <w:numPr>
          <w:ilvl w:val="0"/>
          <w:numId w:val="186"/>
        </w:numPr>
        <w:spacing w:after="0" w:line="0" w:lineRule="atLeast"/>
        <w:rPr>
          <w:rFonts w:ascii="黑体" w:hAnsi="黑体" w:eastAsia="黑体" w:cs="黑体"/>
          <w:sz w:val="18"/>
          <w:szCs w:val="18"/>
        </w:rPr>
      </w:pPr>
      <w:r>
        <w:rPr>
          <w:rFonts w:hint="eastAsia" w:ascii="黑体" w:hAnsi="黑体" w:eastAsia="黑体" w:cs="黑体"/>
          <w:sz w:val="18"/>
          <w:szCs w:val="18"/>
        </w:rPr>
        <w:t>着丝粒-动粒复合体：中期，介导纺锤丝与染色体结合</w:t>
      </w:r>
    </w:p>
    <w:p>
      <w:pPr>
        <w:numPr>
          <w:ilvl w:val="0"/>
          <w:numId w:val="186"/>
        </w:numPr>
        <w:spacing w:after="0" w:line="0" w:lineRule="atLeast"/>
        <w:rPr>
          <w:rFonts w:ascii="黑体" w:hAnsi="黑体" w:eastAsia="黑体" w:cs="黑体"/>
          <w:sz w:val="18"/>
          <w:szCs w:val="18"/>
        </w:rPr>
      </w:pPr>
      <w:r>
        <w:rPr>
          <w:rFonts w:hint="eastAsia" w:ascii="黑体" w:hAnsi="黑体" w:eastAsia="黑体" w:cs="黑体"/>
          <w:sz w:val="18"/>
          <w:szCs w:val="18"/>
        </w:rPr>
        <w:t>次缢痕，不是所有都有，种类鉴定</w:t>
      </w:r>
    </w:p>
    <w:p>
      <w:pPr>
        <w:numPr>
          <w:ilvl w:val="0"/>
          <w:numId w:val="186"/>
        </w:numPr>
        <w:spacing w:after="0" w:line="0" w:lineRule="atLeast"/>
        <w:rPr>
          <w:rFonts w:ascii="黑体" w:hAnsi="黑体" w:eastAsia="黑体" w:cs="黑体"/>
          <w:sz w:val="18"/>
          <w:szCs w:val="18"/>
        </w:rPr>
      </w:pPr>
      <w:r>
        <w:rPr>
          <w:rFonts w:hint="eastAsia" w:ascii="黑体" w:hAnsi="黑体" w:eastAsia="黑体" w:cs="黑体"/>
          <w:sz w:val="18"/>
          <w:szCs w:val="18"/>
        </w:rPr>
        <w:t>随体：末端，球状，高度重复，组成性异染色质，通过次缢痕和主体连接，种类鉴定，次缢痕部位可产生核仁</w:t>
      </w:r>
    </w:p>
    <w:p>
      <w:pPr>
        <w:numPr>
          <w:ilvl w:val="0"/>
          <w:numId w:val="186"/>
        </w:numPr>
        <w:spacing w:after="0" w:line="0" w:lineRule="atLeast"/>
        <w:rPr>
          <w:rFonts w:ascii="黑体" w:hAnsi="黑体" w:eastAsia="黑体" w:cs="黑体"/>
          <w:sz w:val="18"/>
          <w:szCs w:val="18"/>
        </w:rPr>
      </w:pPr>
      <w:r>
        <w:rPr>
          <w:rFonts w:hint="eastAsia" w:ascii="黑体" w:hAnsi="黑体" w:eastAsia="黑体" w:cs="黑体"/>
          <w:sz w:val="18"/>
          <w:szCs w:val="18"/>
        </w:rPr>
        <w:t>端粒：保证末端完全复制，保护，衰老死亡</w:t>
      </w:r>
    </w:p>
    <w:p>
      <w:pPr>
        <w:numPr>
          <w:ilvl w:val="0"/>
          <w:numId w:val="174"/>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核型：一个体细胞，所有染色体</w:t>
      </w:r>
    </w:p>
    <w:p>
      <w:pPr>
        <w:numPr>
          <w:ilvl w:val="0"/>
          <w:numId w:val="174"/>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带型：染色体染色后条纹长啥样</w:t>
      </w:r>
    </w:p>
    <w:p>
      <w:pPr>
        <w:widowControl/>
        <w:spacing w:after="0" w:line="240" w:lineRule="auto"/>
        <w:rPr>
          <w:rFonts w:ascii="黑体" w:hAnsi="黑体" w:eastAsia="黑体" w:cs="黑体"/>
          <w:sz w:val="18"/>
          <w:szCs w:val="18"/>
        </w:rPr>
      </w:pPr>
      <w:r>
        <w:rPr>
          <w:rFonts w:ascii="黑体" w:hAnsi="黑体" w:eastAsia="黑体" w:cs="黑体"/>
          <w:sz w:val="18"/>
          <w:szCs w:val="18"/>
        </w:rPr>
        <w:br w:type="page"/>
      </w:r>
    </w:p>
    <w:p>
      <w:pPr>
        <w:spacing w:after="0" w:line="0" w:lineRule="atLeast"/>
        <w:jc w:val="center"/>
        <w:rPr>
          <w:rFonts w:ascii="黑体" w:hAnsi="黑体" w:eastAsia="黑体" w:cs="黑体"/>
          <w:sz w:val="18"/>
          <w:szCs w:val="18"/>
        </w:rPr>
      </w:pPr>
      <w:r>
        <w:rPr>
          <w:rFonts w:hint="eastAsia" w:ascii="黑体" w:hAnsi="黑体" w:eastAsia="黑体" w:cs="黑体"/>
          <w:sz w:val="18"/>
          <w:szCs w:val="18"/>
        </w:rPr>
        <w:t>专题十六 基因表达</w:t>
      </w:r>
    </w:p>
    <w:p>
      <w:pPr>
        <w:numPr>
          <w:ilvl w:val="0"/>
          <w:numId w:val="187"/>
        </w:numPr>
        <w:spacing w:after="0" w:line="0" w:lineRule="atLeast"/>
        <w:rPr>
          <w:rFonts w:ascii="黑体" w:hAnsi="黑体" w:eastAsia="黑体" w:cs="黑体"/>
          <w:sz w:val="18"/>
          <w:szCs w:val="18"/>
        </w:rPr>
      </w:pPr>
      <w:r>
        <w:rPr>
          <w:rFonts w:hint="default" w:ascii="黑体" w:hAnsi="黑体" w:eastAsia="黑体" w:cs="黑体"/>
          <w:sz w:val="18"/>
          <w:szCs w:val="18"/>
        </w:rPr>
        <w:t>转录前的准备：</w:t>
      </w:r>
      <w:r>
        <w:rPr>
          <w:rFonts w:hint="eastAsia" w:ascii="黑体" w:hAnsi="黑体" w:eastAsia="黑体" w:cs="黑体"/>
          <w:sz w:val="18"/>
          <w:szCs w:val="18"/>
        </w:rPr>
        <w:t>核仁</w:t>
      </w:r>
    </w:p>
    <w:p>
      <w:pPr>
        <w:numPr>
          <w:ilvl w:val="0"/>
          <w:numId w:val="188"/>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时期：间期，前期变小消失，末期变大变少；周期性</w:t>
      </w:r>
    </w:p>
    <w:p>
      <w:pPr>
        <w:numPr>
          <w:ilvl w:val="0"/>
          <w:numId w:val="188"/>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形态：无膜均匀球形小体，光镜可见</w:t>
      </w:r>
    </w:p>
    <w:p>
      <w:pPr>
        <w:numPr>
          <w:ilvl w:val="0"/>
          <w:numId w:val="188"/>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数目：rDNA</w:t>
      </w:r>
      <w:r>
        <w:rPr>
          <w:rFonts w:hint="eastAsia" w:ascii="黑体" w:hAnsi="黑体" w:eastAsia="黑体" w:cs="黑体"/>
          <w:sz w:val="18"/>
          <w:szCs w:val="18"/>
        </w:rPr>
        <w:t>绊环扎堆数目决定，核仁组织者</w:t>
      </w:r>
    </w:p>
    <w:p>
      <w:pPr>
        <w:numPr>
          <w:ilvl w:val="0"/>
          <w:numId w:val="188"/>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大小：合成、生长正相关</w:t>
      </w:r>
    </w:p>
    <w:p>
      <w:pPr>
        <w:numPr>
          <w:ilvl w:val="0"/>
          <w:numId w:val="188"/>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结构：</w:t>
      </w:r>
    </w:p>
    <w:p>
      <w:pPr>
        <w:numPr>
          <w:ilvl w:val="0"/>
          <w:numId w:val="189"/>
        </w:numPr>
        <w:spacing w:after="0" w:line="0" w:lineRule="atLeast"/>
        <w:rPr>
          <w:rFonts w:hint="eastAsia" w:ascii="黑体" w:hAnsi="黑体" w:eastAsia="黑体" w:cs="黑体"/>
          <w:sz w:val="18"/>
          <w:szCs w:val="18"/>
        </w:rPr>
      </w:pPr>
      <w:r>
        <w:rPr>
          <w:rFonts w:hint="eastAsia" w:ascii="黑体" w:hAnsi="黑体" w:eastAsia="黑体" w:cs="黑体"/>
          <w:sz w:val="18"/>
          <w:szCs w:val="18"/>
        </w:rPr>
        <w:t>纤维中心，rDNA</w:t>
      </w:r>
    </w:p>
    <w:p>
      <w:pPr>
        <w:numPr>
          <w:ilvl w:val="0"/>
          <w:numId w:val="189"/>
        </w:numPr>
        <w:spacing w:after="0" w:line="0" w:lineRule="atLeast"/>
        <w:rPr>
          <w:rFonts w:hint="eastAsia" w:ascii="黑体" w:hAnsi="黑体" w:eastAsia="黑体" w:cs="黑体"/>
          <w:sz w:val="18"/>
          <w:szCs w:val="18"/>
        </w:rPr>
      </w:pPr>
      <w:r>
        <w:rPr>
          <w:rFonts w:hint="eastAsia" w:ascii="黑体" w:hAnsi="黑体" w:eastAsia="黑体" w:cs="黑体"/>
          <w:sz w:val="18"/>
          <w:szCs w:val="18"/>
        </w:rPr>
        <w:t>致密纤维组分，转录rRNA</w:t>
      </w:r>
    </w:p>
    <w:p>
      <w:pPr>
        <w:numPr>
          <w:ilvl w:val="0"/>
          <w:numId w:val="189"/>
        </w:numPr>
        <w:spacing w:after="0" w:line="0" w:lineRule="atLeast"/>
        <w:rPr>
          <w:rFonts w:hint="eastAsia" w:ascii="黑体" w:hAnsi="黑体" w:eastAsia="黑体" w:cs="黑体"/>
          <w:sz w:val="18"/>
          <w:szCs w:val="18"/>
        </w:rPr>
      </w:pPr>
      <w:r>
        <w:rPr>
          <w:rFonts w:hint="eastAsia" w:ascii="黑体" w:hAnsi="黑体" w:eastAsia="黑体" w:cs="黑体"/>
          <w:sz w:val="18"/>
          <w:szCs w:val="18"/>
        </w:rPr>
        <w:t>颗粒组分，加工</w:t>
      </w:r>
    </w:p>
    <w:p>
      <w:pPr>
        <w:numPr>
          <w:ilvl w:val="0"/>
          <w:numId w:val="188"/>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功能：</w:t>
      </w:r>
    </w:p>
    <w:p>
      <w:pPr>
        <w:numPr>
          <w:ilvl w:val="0"/>
          <w:numId w:val="190"/>
        </w:numPr>
        <w:spacing w:after="0" w:line="0" w:lineRule="atLeast"/>
        <w:rPr>
          <w:rFonts w:hint="eastAsia" w:ascii="黑体" w:hAnsi="黑体" w:eastAsia="黑体" w:cs="黑体"/>
          <w:sz w:val="18"/>
          <w:szCs w:val="18"/>
        </w:rPr>
      </w:pPr>
      <w:r>
        <w:rPr>
          <w:rFonts w:hint="eastAsia" w:ascii="黑体" w:hAnsi="黑体" w:eastAsia="黑体" w:cs="黑体"/>
          <w:sz w:val="18"/>
          <w:szCs w:val="18"/>
        </w:rPr>
        <w:t>核糖体的生物合成：装配核糖体亚基</w:t>
      </w:r>
    </w:p>
    <w:p>
      <w:pPr>
        <w:numPr>
          <w:ilvl w:val="3"/>
          <w:numId w:val="191"/>
        </w:numPr>
        <w:tabs>
          <w:tab w:val="left" w:pos="2880"/>
        </w:tabs>
        <w:spacing w:after="0" w:line="0" w:lineRule="atLeast"/>
        <w:ind w:left="1240" w:leftChars="0" w:firstLineChars="0"/>
        <w:rPr>
          <w:rFonts w:ascii="黑体" w:hAnsi="黑体" w:eastAsia="黑体" w:cs="黑体"/>
          <w:sz w:val="18"/>
          <w:szCs w:val="18"/>
        </w:rPr>
      </w:pPr>
      <w:r>
        <w:rPr>
          <w:rFonts w:hint="eastAsia" w:ascii="黑体" w:hAnsi="黑体" w:eastAsia="黑体" w:cs="黑体"/>
          <w:sz w:val="18"/>
          <w:szCs w:val="18"/>
        </w:rPr>
        <w:t>串联重复排列的rDNA基因，拷贝数多</w:t>
      </w:r>
    </w:p>
    <w:p>
      <w:pPr>
        <w:numPr>
          <w:ilvl w:val="3"/>
          <w:numId w:val="191"/>
        </w:numPr>
        <w:tabs>
          <w:tab w:val="left" w:pos="2880"/>
        </w:tabs>
        <w:spacing w:after="0" w:line="0" w:lineRule="atLeast"/>
        <w:ind w:left="1240" w:leftChars="0" w:firstLineChars="0"/>
        <w:rPr>
          <w:rFonts w:ascii="黑体" w:hAnsi="黑体" w:eastAsia="黑体" w:cs="黑体"/>
          <w:sz w:val="18"/>
          <w:szCs w:val="18"/>
        </w:rPr>
      </w:pPr>
      <w:r>
        <w:rPr>
          <w:rFonts w:hint="eastAsia" w:ascii="黑体" w:hAnsi="黑体" w:eastAsia="黑体" w:cs="黑体"/>
          <w:sz w:val="18"/>
          <w:szCs w:val="18"/>
        </w:rPr>
        <w:t>rDNA转录可连续发动，转录效率高</w:t>
      </w:r>
    </w:p>
    <w:p>
      <w:pPr>
        <w:numPr>
          <w:ilvl w:val="0"/>
          <w:numId w:val="190"/>
        </w:numPr>
        <w:spacing w:after="0" w:line="0" w:lineRule="atLeast"/>
        <w:rPr>
          <w:rFonts w:ascii="黑体" w:hAnsi="黑体" w:eastAsia="黑体" w:cs="黑体"/>
          <w:sz w:val="18"/>
          <w:szCs w:val="18"/>
        </w:rPr>
      </w:pPr>
      <w:r>
        <w:rPr>
          <w:rFonts w:hint="eastAsia" w:ascii="黑体" w:hAnsi="黑体" w:eastAsia="黑体" w:cs="黑体"/>
          <w:sz w:val="18"/>
          <w:szCs w:val="18"/>
        </w:rPr>
        <w:t>rRNA分子转录、加工</w:t>
      </w:r>
    </w:p>
    <w:p>
      <w:pPr>
        <w:numPr>
          <w:ilvl w:val="3"/>
          <w:numId w:val="192"/>
        </w:numPr>
        <w:tabs>
          <w:tab w:val="left" w:pos="2880"/>
        </w:tabs>
        <w:spacing w:after="0" w:line="0" w:lineRule="atLeast"/>
        <w:ind w:left="1240" w:leftChars="0" w:firstLineChars="0"/>
        <w:rPr>
          <w:rFonts w:ascii="黑体" w:hAnsi="黑体" w:eastAsia="黑体" w:cs="黑体"/>
          <w:sz w:val="18"/>
          <w:szCs w:val="18"/>
        </w:rPr>
      </w:pPr>
      <w:r>
        <w:rPr>
          <w:rFonts w:hint="eastAsia" w:ascii="黑体" w:hAnsi="黑体" w:eastAsia="黑体" w:cs="黑体"/>
          <w:sz w:val="18"/>
          <w:szCs w:val="18"/>
        </w:rPr>
        <w:t>45S rRNA被切成三个成熟的RNA分子</w:t>
      </w:r>
    </w:p>
    <w:p>
      <w:pPr>
        <w:numPr>
          <w:ilvl w:val="3"/>
          <w:numId w:val="192"/>
        </w:numPr>
        <w:tabs>
          <w:tab w:val="left" w:pos="2880"/>
        </w:tabs>
        <w:spacing w:after="0" w:line="0" w:lineRule="atLeast"/>
        <w:ind w:left="1240" w:leftChars="0" w:firstLineChars="0"/>
        <w:rPr>
          <w:rFonts w:ascii="黑体" w:hAnsi="黑体" w:eastAsia="黑体" w:cs="黑体"/>
          <w:sz w:val="18"/>
          <w:szCs w:val="18"/>
        </w:rPr>
      </w:pPr>
      <w:r>
        <w:rPr>
          <w:rFonts w:hint="eastAsia" w:ascii="黑体" w:hAnsi="黑体" w:eastAsia="黑体" w:cs="黑体"/>
          <w:sz w:val="18"/>
          <w:szCs w:val="18"/>
        </w:rPr>
        <w:t>酶：RNA聚合酶1（核仁外的转录是RNA聚合酶3）</w:t>
      </w:r>
    </w:p>
    <w:p>
      <w:pPr>
        <w:numPr>
          <w:ilvl w:val="0"/>
          <w:numId w:val="188"/>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化学组成：</w:t>
      </w:r>
    </w:p>
    <w:p>
      <w:pPr>
        <w:numPr>
          <w:ilvl w:val="0"/>
          <w:numId w:val="193"/>
        </w:numPr>
        <w:spacing w:after="0" w:line="0" w:lineRule="atLeast"/>
        <w:rPr>
          <w:rFonts w:ascii="黑体" w:hAnsi="黑体" w:eastAsia="黑体" w:cs="黑体"/>
          <w:sz w:val="18"/>
          <w:szCs w:val="18"/>
        </w:rPr>
      </w:pPr>
      <w:r>
        <w:rPr>
          <w:rFonts w:hint="eastAsia" w:ascii="黑体" w:hAnsi="黑体" w:eastAsia="黑体" w:cs="黑体"/>
          <w:sz w:val="18"/>
          <w:szCs w:val="18"/>
        </w:rPr>
        <w:t>蛋白：80%，核糖体蛋白、组蛋白、非组蛋白、酶</w:t>
      </w:r>
    </w:p>
    <w:p>
      <w:pPr>
        <w:numPr>
          <w:ilvl w:val="0"/>
          <w:numId w:val="193"/>
        </w:numPr>
        <w:spacing w:after="0" w:line="0" w:lineRule="atLeast"/>
        <w:rPr>
          <w:rFonts w:hint="eastAsia" w:ascii="黑体" w:hAnsi="黑体" w:eastAsia="黑体" w:cs="黑体"/>
          <w:sz w:val="18"/>
          <w:szCs w:val="18"/>
        </w:rPr>
      </w:pPr>
      <w:r>
        <w:rPr>
          <w:rFonts w:hint="eastAsia" w:ascii="黑体" w:hAnsi="黑体" w:eastAsia="黑体" w:cs="黑体"/>
          <w:sz w:val="18"/>
          <w:szCs w:val="18"/>
        </w:rPr>
        <w:t>RNA：10%，rRNA</w:t>
      </w:r>
    </w:p>
    <w:p>
      <w:pPr>
        <w:numPr>
          <w:ilvl w:val="0"/>
          <w:numId w:val="193"/>
        </w:numPr>
        <w:spacing w:after="0" w:line="0" w:lineRule="atLeast"/>
        <w:rPr>
          <w:rFonts w:hint="eastAsia" w:ascii="黑体" w:hAnsi="黑体" w:eastAsia="黑体" w:cs="黑体"/>
          <w:sz w:val="18"/>
          <w:szCs w:val="18"/>
        </w:rPr>
      </w:pPr>
      <w:r>
        <w:rPr>
          <w:rFonts w:hint="eastAsia" w:ascii="黑体" w:hAnsi="黑体" w:eastAsia="黑体" w:cs="黑体"/>
          <w:sz w:val="18"/>
          <w:szCs w:val="18"/>
        </w:rPr>
        <w:t>DNA：8%，核仁相随染色质rDNA</w:t>
      </w:r>
    </w:p>
    <w:p>
      <w:pPr>
        <w:numPr>
          <w:ilvl w:val="0"/>
          <w:numId w:val="188"/>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超微结构：</w:t>
      </w:r>
    </w:p>
    <w:p>
      <w:pPr>
        <w:numPr>
          <w:ilvl w:val="0"/>
          <w:numId w:val="194"/>
        </w:numPr>
        <w:spacing w:after="0" w:line="0" w:lineRule="atLeast"/>
        <w:rPr>
          <w:rFonts w:hint="eastAsia" w:ascii="黑体" w:hAnsi="黑体" w:eastAsia="黑体" w:cs="黑体"/>
          <w:sz w:val="18"/>
          <w:szCs w:val="18"/>
        </w:rPr>
      </w:pPr>
      <w:r>
        <w:rPr>
          <w:rFonts w:hint="eastAsia" w:ascii="黑体" w:hAnsi="黑体" w:eastAsia="黑体" w:cs="黑体"/>
          <w:sz w:val="18"/>
          <w:szCs w:val="18"/>
        </w:rPr>
        <w:t>纤维中心：rDNA</w:t>
      </w:r>
    </w:p>
    <w:p>
      <w:pPr>
        <w:numPr>
          <w:ilvl w:val="0"/>
          <w:numId w:val="194"/>
        </w:numPr>
        <w:spacing w:after="0" w:line="0" w:lineRule="atLeast"/>
        <w:rPr>
          <w:rFonts w:hint="eastAsia" w:ascii="黑体" w:hAnsi="黑体" w:eastAsia="黑体" w:cs="黑体"/>
          <w:sz w:val="18"/>
          <w:szCs w:val="18"/>
        </w:rPr>
      </w:pPr>
      <w:r>
        <w:rPr>
          <w:rFonts w:hint="eastAsia" w:ascii="黑体" w:hAnsi="黑体" w:eastAsia="黑体" w:cs="黑体"/>
          <w:sz w:val="18"/>
          <w:szCs w:val="18"/>
        </w:rPr>
        <w:t>致密纤维组分：转录</w:t>
      </w:r>
    </w:p>
    <w:p>
      <w:pPr>
        <w:numPr>
          <w:ilvl w:val="0"/>
          <w:numId w:val="194"/>
        </w:numPr>
        <w:spacing w:after="0" w:line="0" w:lineRule="atLeast"/>
        <w:rPr>
          <w:rFonts w:hint="eastAsia" w:ascii="黑体" w:hAnsi="黑体" w:eastAsia="黑体" w:cs="黑体"/>
          <w:sz w:val="18"/>
          <w:szCs w:val="18"/>
        </w:rPr>
      </w:pPr>
      <w:r>
        <w:rPr>
          <w:rFonts w:hint="eastAsia" w:ascii="黑体" w:hAnsi="黑体" w:eastAsia="黑体" w:cs="黑体"/>
          <w:sz w:val="18"/>
          <w:szCs w:val="18"/>
        </w:rPr>
        <w:t>颗粒组分：加工</w:t>
      </w:r>
    </w:p>
    <w:p>
      <w:pPr>
        <w:numPr>
          <w:ilvl w:val="0"/>
          <w:numId w:val="187"/>
        </w:numPr>
        <w:spacing w:after="0" w:line="0" w:lineRule="atLeast"/>
        <w:rPr>
          <w:rFonts w:hint="eastAsia" w:ascii="黑体" w:hAnsi="黑体" w:eastAsia="黑体" w:cs="黑体"/>
          <w:sz w:val="18"/>
          <w:szCs w:val="18"/>
        </w:rPr>
      </w:pPr>
      <w:r>
        <w:rPr>
          <w:rFonts w:hint="default" w:ascii="黑体" w:hAnsi="黑体" w:eastAsia="黑体" w:cs="黑体"/>
          <w:sz w:val="18"/>
          <w:szCs w:val="18"/>
        </w:rPr>
        <w:t>全过程原则：</w:t>
      </w:r>
      <w:r>
        <w:rPr>
          <w:rFonts w:hint="eastAsia" w:ascii="黑体" w:hAnsi="黑体" w:eastAsia="黑体" w:cs="黑体"/>
          <w:sz w:val="18"/>
          <w:szCs w:val="18"/>
        </w:rPr>
        <w:t>中心法则</w:t>
      </w:r>
      <w:r>
        <w:rPr>
          <w:rFonts w:hint="default" w:ascii="黑体" w:hAnsi="黑体" w:eastAsia="黑体" w:cs="黑体"/>
          <w:sz w:val="18"/>
          <w:szCs w:val="18"/>
        </w:rPr>
        <w:t>，</w:t>
      </w:r>
      <w:r>
        <w:rPr>
          <w:rFonts w:hint="eastAsia" w:ascii="黑体" w:hAnsi="黑体" w:eastAsia="黑体" w:cs="黑体"/>
          <w:sz w:val="18"/>
          <w:szCs w:val="18"/>
        </w:rPr>
        <w:t>高中</w:t>
      </w:r>
    </w:p>
    <w:p>
      <w:pPr>
        <w:numPr>
          <w:ilvl w:val="0"/>
          <w:numId w:val="187"/>
        </w:numPr>
        <w:spacing w:after="0" w:line="0" w:lineRule="atLeast"/>
        <w:rPr>
          <w:rFonts w:hint="eastAsia" w:ascii="黑体" w:hAnsi="黑体" w:eastAsia="黑体" w:cs="黑体"/>
          <w:sz w:val="18"/>
          <w:szCs w:val="18"/>
        </w:rPr>
      </w:pPr>
      <w:r>
        <w:rPr>
          <w:rFonts w:hint="default" w:ascii="黑体" w:hAnsi="黑体" w:eastAsia="黑体" w:cs="黑体"/>
          <w:sz w:val="18"/>
          <w:szCs w:val="18"/>
        </w:rPr>
        <w:t>结构基础：</w:t>
      </w:r>
      <w:r>
        <w:rPr>
          <w:rFonts w:hint="eastAsia" w:ascii="黑体" w:hAnsi="黑体" w:eastAsia="黑体" w:cs="黑体"/>
          <w:sz w:val="18"/>
          <w:szCs w:val="18"/>
        </w:rPr>
        <w:t>核糖体</w:t>
      </w:r>
    </w:p>
    <w:p>
      <w:pPr>
        <w:numPr>
          <w:ilvl w:val="0"/>
          <w:numId w:val="195"/>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大亚基：核仁（28S rRNA</w:t>
      </w:r>
      <w:r>
        <w:rPr>
          <w:rFonts w:hint="eastAsia" w:ascii="黑体" w:hAnsi="黑体" w:eastAsia="黑体" w:cs="黑体"/>
          <w:sz w:val="18"/>
          <w:szCs w:val="18"/>
        </w:rPr>
        <w:t>、5.8SrRNA</w:t>
      </w:r>
      <w:r>
        <w:rPr>
          <w:rFonts w:hint="eastAsia" w:ascii="黑体" w:hAnsi="黑体" w:eastAsia="黑体" w:cs="黑体"/>
          <w:sz w:val="18"/>
          <w:szCs w:val="18"/>
        </w:rPr>
        <w:t>），核仁外（5SrRNA</w:t>
      </w:r>
      <w:r>
        <w:rPr>
          <w:rFonts w:hint="eastAsia" w:ascii="黑体" w:hAnsi="黑体" w:eastAsia="黑体" w:cs="黑体"/>
          <w:sz w:val="18"/>
          <w:szCs w:val="18"/>
        </w:rPr>
        <w:t>），蛋白</w:t>
      </w:r>
    </w:p>
    <w:p>
      <w:pPr>
        <w:numPr>
          <w:ilvl w:val="0"/>
          <w:numId w:val="195"/>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小亚基：核仁（18SrRNA</w:t>
      </w:r>
      <w:r>
        <w:rPr>
          <w:rFonts w:hint="eastAsia" w:ascii="黑体" w:hAnsi="黑体" w:eastAsia="黑体" w:cs="黑体"/>
          <w:sz w:val="18"/>
          <w:szCs w:val="18"/>
        </w:rPr>
        <w:t>），蛋白</w:t>
      </w:r>
    </w:p>
    <w:p>
      <w:pPr>
        <w:numPr>
          <w:ilvl w:val="0"/>
          <w:numId w:val="195"/>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成熟：在细胞核外，避免mRNA前体提前翻译</w:t>
      </w:r>
    </w:p>
    <w:p>
      <w:pPr>
        <w:numPr>
          <w:ilvl w:val="0"/>
          <w:numId w:val="195"/>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化学本质：核酶</w:t>
      </w:r>
    </w:p>
    <w:p>
      <w:pPr>
        <w:numPr>
          <w:ilvl w:val="0"/>
          <w:numId w:val="195"/>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RNA种类：</w:t>
      </w:r>
    </w:p>
    <w:p>
      <w:pPr>
        <w:numPr>
          <w:ilvl w:val="0"/>
          <w:numId w:val="196"/>
        </w:numPr>
        <w:spacing w:after="0" w:line="0" w:lineRule="atLeast"/>
        <w:rPr>
          <w:rFonts w:hint="eastAsia" w:ascii="黑体" w:hAnsi="黑体" w:eastAsia="黑体" w:cs="黑体"/>
          <w:sz w:val="18"/>
          <w:szCs w:val="18"/>
        </w:rPr>
      </w:pPr>
      <w:r>
        <w:rPr>
          <w:rFonts w:hint="eastAsia" w:ascii="黑体" w:hAnsi="黑体" w:eastAsia="黑体" w:cs="黑体"/>
          <w:sz w:val="18"/>
          <w:szCs w:val="18"/>
        </w:rPr>
        <w:t>m：编码蛋白质</w:t>
      </w:r>
    </w:p>
    <w:p>
      <w:pPr>
        <w:numPr>
          <w:ilvl w:val="0"/>
          <w:numId w:val="196"/>
        </w:numPr>
        <w:spacing w:after="0" w:line="0" w:lineRule="atLeast"/>
        <w:rPr>
          <w:rFonts w:hint="eastAsia" w:ascii="黑体" w:hAnsi="黑体" w:eastAsia="黑体" w:cs="黑体"/>
          <w:sz w:val="18"/>
          <w:szCs w:val="18"/>
        </w:rPr>
      </w:pPr>
      <w:r>
        <w:rPr>
          <w:rFonts w:hint="eastAsia" w:ascii="黑体" w:hAnsi="黑体" w:eastAsia="黑体" w:cs="黑体"/>
          <w:sz w:val="18"/>
          <w:szCs w:val="18"/>
        </w:rPr>
        <w:t>t：接头mRNA与氨基酸</w:t>
      </w:r>
    </w:p>
    <w:p>
      <w:pPr>
        <w:numPr>
          <w:ilvl w:val="0"/>
          <w:numId w:val="196"/>
        </w:numPr>
        <w:spacing w:after="0" w:line="0" w:lineRule="atLeast"/>
        <w:rPr>
          <w:rFonts w:hint="eastAsia" w:ascii="黑体" w:hAnsi="黑体" w:eastAsia="黑体" w:cs="黑体"/>
          <w:sz w:val="18"/>
          <w:szCs w:val="18"/>
        </w:rPr>
      </w:pPr>
      <w:r>
        <w:rPr>
          <w:rFonts w:hint="eastAsia" w:ascii="黑体" w:hAnsi="黑体" w:eastAsia="黑体" w:cs="黑体"/>
          <w:sz w:val="18"/>
          <w:szCs w:val="18"/>
        </w:rPr>
        <w:t>r：核糖体的核心、催化肽链合成</w:t>
      </w:r>
    </w:p>
    <w:p>
      <w:pPr>
        <w:numPr>
          <w:ilvl w:val="0"/>
          <w:numId w:val="196"/>
        </w:numPr>
        <w:spacing w:after="0" w:line="0" w:lineRule="atLeast"/>
        <w:rPr>
          <w:rFonts w:hint="eastAsia" w:ascii="黑体" w:hAnsi="黑体" w:eastAsia="黑体" w:cs="黑体"/>
          <w:sz w:val="18"/>
          <w:szCs w:val="18"/>
        </w:rPr>
      </w:pPr>
      <w:r>
        <w:rPr>
          <w:rFonts w:hint="eastAsia" w:ascii="黑体" w:hAnsi="黑体" w:eastAsia="黑体" w:cs="黑体"/>
          <w:sz w:val="18"/>
          <w:szCs w:val="18"/>
        </w:rPr>
        <w:t>mi：调节基因表达</w:t>
      </w:r>
    </w:p>
    <w:p>
      <w:pPr>
        <w:numPr>
          <w:ilvl w:val="0"/>
          <w:numId w:val="196"/>
        </w:numPr>
        <w:spacing w:after="0" w:line="0" w:lineRule="atLeast"/>
        <w:rPr>
          <w:rFonts w:hint="eastAsia" w:ascii="黑体" w:hAnsi="黑体" w:eastAsia="黑体" w:cs="黑体"/>
          <w:sz w:val="18"/>
          <w:szCs w:val="18"/>
        </w:rPr>
      </w:pPr>
      <w:r>
        <w:rPr>
          <w:rFonts w:hint="eastAsia" w:ascii="黑体" w:hAnsi="黑体" w:eastAsia="黑体" w:cs="黑体"/>
          <w:sz w:val="18"/>
          <w:szCs w:val="18"/>
        </w:rPr>
        <w:t>其他：RNA剪切、维护端粒</w:t>
      </w:r>
    </w:p>
    <w:p>
      <w:pPr>
        <w:numPr>
          <w:ilvl w:val="0"/>
          <w:numId w:val="195"/>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表达特点：</w:t>
      </w:r>
    </w:p>
    <w:p>
      <w:pPr>
        <w:numPr>
          <w:ilvl w:val="0"/>
          <w:numId w:val="197"/>
        </w:numPr>
        <w:spacing w:after="0" w:line="0" w:lineRule="atLeast"/>
        <w:rPr>
          <w:rFonts w:hint="eastAsia" w:ascii="黑体" w:hAnsi="黑体" w:eastAsia="黑体" w:cs="黑体"/>
          <w:sz w:val="18"/>
          <w:szCs w:val="18"/>
        </w:rPr>
      </w:pPr>
      <w:r>
        <w:rPr>
          <w:rFonts w:hint="eastAsia" w:ascii="黑体" w:hAnsi="黑体" w:eastAsia="黑体" w:cs="黑体"/>
          <w:sz w:val="18"/>
          <w:szCs w:val="18"/>
        </w:rPr>
        <w:t>原核：编码区连续，转录后不需要剪切、加工</w:t>
      </w:r>
    </w:p>
    <w:p>
      <w:pPr>
        <w:numPr>
          <w:ilvl w:val="0"/>
          <w:numId w:val="197"/>
        </w:numPr>
        <w:spacing w:after="0" w:line="0" w:lineRule="atLeast"/>
        <w:rPr>
          <w:rFonts w:hint="eastAsia" w:ascii="黑体" w:hAnsi="黑体" w:eastAsia="黑体" w:cs="黑体"/>
          <w:sz w:val="18"/>
          <w:szCs w:val="18"/>
        </w:rPr>
      </w:pPr>
      <w:r>
        <w:rPr>
          <w:rFonts w:hint="eastAsia" w:ascii="黑体" w:hAnsi="黑体" w:eastAsia="黑体" w:cs="黑体"/>
          <w:sz w:val="18"/>
          <w:szCs w:val="18"/>
        </w:rPr>
        <w:t>真核：编码区不连续，有外显子和内含子，转录后需要剪切、加工</w:t>
      </w:r>
    </w:p>
    <w:p>
      <w:pPr>
        <w:numPr>
          <w:ilvl w:val="0"/>
          <w:numId w:val="195"/>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表达效率：因基因而异</w:t>
      </w:r>
    </w:p>
    <w:p>
      <w:pPr>
        <w:numPr>
          <w:ilvl w:val="0"/>
          <w:numId w:val="187"/>
        </w:numPr>
        <w:spacing w:after="0" w:line="0" w:lineRule="atLeast"/>
        <w:rPr>
          <w:rFonts w:hint="default" w:ascii="黑体" w:hAnsi="黑体" w:eastAsia="黑体" w:cs="黑体"/>
          <w:sz w:val="18"/>
          <w:szCs w:val="18"/>
        </w:rPr>
      </w:pPr>
      <w:r>
        <w:rPr>
          <w:rFonts w:hint="eastAsia" w:ascii="黑体" w:hAnsi="黑体" w:eastAsia="黑体" w:cs="黑体"/>
          <w:sz w:val="18"/>
          <w:szCs w:val="18"/>
        </w:rPr>
        <w:t>转录：</w:t>
      </w:r>
    </w:p>
    <w:p>
      <w:pPr>
        <w:numPr>
          <w:ilvl w:val="0"/>
          <w:numId w:val="198"/>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RNA</w:t>
      </w:r>
      <w:r>
        <w:rPr>
          <w:rFonts w:hint="eastAsia" w:ascii="黑体" w:hAnsi="黑体" w:eastAsia="黑体" w:cs="黑体"/>
          <w:sz w:val="18"/>
          <w:szCs w:val="18"/>
        </w:rPr>
        <w:t>聚合酶：本质是一小段DNA/RNA</w:t>
      </w:r>
      <w:r>
        <w:rPr>
          <w:rFonts w:hint="eastAsia" w:ascii="黑体" w:hAnsi="黑体" w:eastAsia="黑体" w:cs="黑体"/>
          <w:sz w:val="18"/>
          <w:szCs w:val="18"/>
        </w:rPr>
        <w:t>杂交链区域暂时形成</w:t>
      </w:r>
    </w:p>
    <w:p>
      <w:pPr>
        <w:numPr>
          <w:ilvl w:val="0"/>
          <w:numId w:val="198"/>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起始点：西格玛亚基</w:t>
      </w:r>
    </w:p>
    <w:p>
      <w:pPr>
        <w:numPr>
          <w:ilvl w:val="0"/>
          <w:numId w:val="198"/>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真核：需要通用转录因子，边转录边加工（加帽子、加尾巴、剪接）</w:t>
      </w:r>
    </w:p>
    <w:p>
      <w:pPr>
        <w:numPr>
          <w:ilvl w:val="0"/>
          <w:numId w:val="198"/>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RNA</w:t>
      </w:r>
      <w:r>
        <w:rPr>
          <w:rFonts w:hint="eastAsia" w:ascii="黑体" w:hAnsi="黑体" w:eastAsia="黑体" w:cs="黑体"/>
          <w:sz w:val="18"/>
          <w:szCs w:val="18"/>
        </w:rPr>
        <w:t>聚合酶种类多</w:t>
      </w:r>
    </w:p>
    <w:p>
      <w:pPr>
        <w:numPr>
          <w:ilvl w:val="0"/>
          <w:numId w:val="199"/>
        </w:numPr>
        <w:spacing w:after="0" w:line="0" w:lineRule="atLeast"/>
        <w:rPr>
          <w:rFonts w:hint="eastAsia" w:ascii="黑体" w:hAnsi="黑体" w:eastAsia="黑体" w:cs="黑体"/>
          <w:sz w:val="18"/>
          <w:szCs w:val="18"/>
        </w:rPr>
      </w:pPr>
      <w:r>
        <w:rPr>
          <w:rFonts w:hint="eastAsia" w:ascii="黑体" w:hAnsi="黑体" w:eastAsia="黑体" w:cs="黑体"/>
          <w:sz w:val="18"/>
          <w:szCs w:val="18"/>
        </w:rPr>
        <w:t>尾巴：3端稳定不水解；核质转运更方便</w:t>
      </w:r>
    </w:p>
    <w:p>
      <w:pPr>
        <w:numPr>
          <w:ilvl w:val="0"/>
          <w:numId w:val="199"/>
        </w:numPr>
        <w:spacing w:after="0" w:line="0" w:lineRule="atLeast"/>
        <w:rPr>
          <w:rFonts w:hint="eastAsia" w:ascii="黑体" w:hAnsi="黑体" w:eastAsia="黑体" w:cs="黑体"/>
          <w:sz w:val="18"/>
          <w:szCs w:val="18"/>
        </w:rPr>
      </w:pPr>
      <w:r>
        <w:rPr>
          <w:rFonts w:hint="eastAsia" w:ascii="黑体" w:hAnsi="黑体" w:eastAsia="黑体" w:cs="黑体"/>
          <w:sz w:val="18"/>
          <w:szCs w:val="18"/>
        </w:rPr>
        <w:t>帽子：被小亚基识别，提升最初翻译的准确性；防止水解；核质转运方便</w:t>
      </w:r>
    </w:p>
    <w:p>
      <w:pPr>
        <w:numPr>
          <w:ilvl w:val="0"/>
          <w:numId w:val="199"/>
        </w:numPr>
        <w:spacing w:after="0" w:line="0" w:lineRule="atLeast"/>
        <w:rPr>
          <w:rFonts w:hint="eastAsia" w:ascii="黑体" w:hAnsi="黑体" w:eastAsia="黑体" w:cs="黑体"/>
          <w:sz w:val="18"/>
          <w:szCs w:val="18"/>
        </w:rPr>
      </w:pPr>
      <w:r>
        <w:rPr>
          <w:rFonts w:hint="eastAsia" w:ascii="黑体" w:hAnsi="黑体" w:eastAsia="黑体" w:cs="黑体"/>
          <w:sz w:val="18"/>
          <w:szCs w:val="18"/>
        </w:rPr>
        <w:t>剪接：通过RNA实现，剪接体snRNP（微核RNA+蛋白），RNA可变剪接（一个基因可以剪成多种RNA）</w:t>
      </w:r>
    </w:p>
    <w:p>
      <w:pPr>
        <w:numPr>
          <w:ilvl w:val="0"/>
          <w:numId w:val="199"/>
        </w:numPr>
        <w:spacing w:after="0" w:line="0" w:lineRule="atLeast"/>
        <w:rPr>
          <w:rFonts w:hint="eastAsia" w:ascii="黑体" w:hAnsi="黑体" w:eastAsia="黑体" w:cs="黑体"/>
          <w:sz w:val="18"/>
          <w:szCs w:val="18"/>
        </w:rPr>
      </w:pPr>
      <w:r>
        <w:rPr>
          <w:rFonts w:hint="eastAsia" w:ascii="黑体" w:hAnsi="黑体" w:eastAsia="黑体" w:cs="黑体"/>
          <w:sz w:val="18"/>
          <w:szCs w:val="18"/>
        </w:rPr>
        <w:t>选择性：剪接会有痕迹，质量控制；核输出有选择性，只对完整加工的mRNA进行识别和输出</w:t>
      </w:r>
    </w:p>
    <w:p>
      <w:pPr>
        <w:numPr>
          <w:ilvl w:val="0"/>
          <w:numId w:val="187"/>
        </w:numPr>
        <w:spacing w:after="0" w:line="0" w:lineRule="atLeast"/>
        <w:rPr>
          <w:rFonts w:hint="default" w:ascii="黑体" w:hAnsi="黑体" w:eastAsia="黑体" w:cs="黑体"/>
          <w:sz w:val="18"/>
          <w:szCs w:val="18"/>
        </w:rPr>
      </w:pPr>
      <w:r>
        <w:rPr>
          <w:rFonts w:hint="eastAsia" w:ascii="黑体" w:hAnsi="黑体" w:eastAsia="黑体" w:cs="黑体"/>
          <w:sz w:val="18"/>
          <w:szCs w:val="18"/>
        </w:rPr>
        <w:t>翻译：</w:t>
      </w:r>
    </w:p>
    <w:p>
      <w:pPr>
        <w:numPr>
          <w:ilvl w:val="0"/>
          <w:numId w:val="200"/>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密码子：指导肽链合成起止，高中</w:t>
      </w:r>
    </w:p>
    <w:p>
      <w:pPr>
        <w:numPr>
          <w:ilvl w:val="0"/>
          <w:numId w:val="200"/>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一个RNA</w:t>
      </w:r>
      <w:r>
        <w:rPr>
          <w:rFonts w:hint="eastAsia" w:ascii="黑体" w:hAnsi="黑体" w:eastAsia="黑体" w:cs="黑体"/>
          <w:sz w:val="18"/>
          <w:szCs w:val="18"/>
        </w:rPr>
        <w:t>三种阅读框，只有一种编码实际信息</w:t>
      </w:r>
    </w:p>
    <w:p>
      <w:pPr>
        <w:numPr>
          <w:ilvl w:val="0"/>
          <w:numId w:val="200"/>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氨酰-tRNA合成酶：</w:t>
      </w:r>
    </w:p>
    <w:p>
      <w:pPr>
        <w:numPr>
          <w:ilvl w:val="0"/>
          <w:numId w:val="201"/>
        </w:numPr>
        <w:spacing w:after="0" w:line="0" w:lineRule="atLeast"/>
        <w:rPr>
          <w:rFonts w:hint="eastAsia" w:ascii="黑体" w:hAnsi="黑体" w:eastAsia="黑体" w:cs="黑体"/>
          <w:sz w:val="18"/>
          <w:szCs w:val="18"/>
        </w:rPr>
      </w:pPr>
      <w:r>
        <w:rPr>
          <w:rFonts w:hint="eastAsia" w:ascii="黑体" w:hAnsi="黑体" w:eastAsia="黑体" w:cs="黑体"/>
          <w:sz w:val="18"/>
          <w:szCs w:val="18"/>
        </w:rPr>
        <w:t>和tRNA种类一一对应</w:t>
      </w:r>
    </w:p>
    <w:p>
      <w:pPr>
        <w:numPr>
          <w:ilvl w:val="0"/>
          <w:numId w:val="201"/>
        </w:numPr>
        <w:spacing w:after="0" w:line="0" w:lineRule="atLeast"/>
        <w:rPr>
          <w:rFonts w:hint="eastAsia" w:ascii="黑体" w:hAnsi="黑体" w:eastAsia="黑体" w:cs="黑体"/>
          <w:sz w:val="18"/>
          <w:szCs w:val="18"/>
        </w:rPr>
      </w:pPr>
      <w:r>
        <w:rPr>
          <w:rFonts w:hint="eastAsia" w:ascii="黑体" w:hAnsi="黑体" w:eastAsia="黑体" w:cs="黑体"/>
          <w:sz w:val="18"/>
          <w:szCs w:val="18"/>
        </w:rPr>
        <w:t>形成：氨基酸+ATP，活化氨基酸的氨酰基结合到tRNA上</w:t>
      </w:r>
    </w:p>
    <w:p>
      <w:pPr>
        <w:numPr>
          <w:ilvl w:val="0"/>
          <w:numId w:val="201"/>
        </w:numPr>
        <w:spacing w:after="0" w:line="0" w:lineRule="atLeast"/>
        <w:rPr>
          <w:rFonts w:hint="eastAsia" w:ascii="黑体" w:hAnsi="黑体" w:eastAsia="黑体" w:cs="黑体"/>
          <w:sz w:val="18"/>
          <w:szCs w:val="18"/>
        </w:rPr>
      </w:pPr>
      <w:r>
        <w:rPr>
          <w:rFonts w:hint="eastAsia" w:ascii="黑体" w:hAnsi="黑体" w:eastAsia="黑体" w:cs="黑体"/>
          <w:sz w:val="18"/>
          <w:szCs w:val="18"/>
        </w:rPr>
        <w:t>密码子和反密码子的配对存在摆动性</w:t>
      </w:r>
    </w:p>
    <w:p>
      <w:pPr>
        <w:numPr>
          <w:ilvl w:val="0"/>
          <w:numId w:val="200"/>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核糖体循环：就是氨基酸上去的过程，进位、成肽、转位，高中</w:t>
      </w:r>
    </w:p>
    <w:p>
      <w:pPr>
        <w:numPr>
          <w:ilvl w:val="0"/>
          <w:numId w:val="200"/>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多聚核糖体：蛋白质合成的功能单位，一mRNA</w:t>
      </w:r>
      <w:r>
        <w:rPr>
          <w:rFonts w:hint="eastAsia" w:ascii="黑体" w:hAnsi="黑体" w:eastAsia="黑体" w:cs="黑体"/>
          <w:sz w:val="18"/>
          <w:szCs w:val="18"/>
        </w:rPr>
        <w:t>同时干活</w:t>
      </w:r>
    </w:p>
    <w:p>
      <w:pPr>
        <w:numPr>
          <w:ilvl w:val="0"/>
          <w:numId w:val="200"/>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参与蛋白质生物合成的物质</w:t>
      </w:r>
    </w:p>
    <w:p>
      <w:pPr>
        <w:numPr>
          <w:ilvl w:val="0"/>
          <w:numId w:val="202"/>
        </w:numPr>
        <w:spacing w:after="0" w:line="0" w:lineRule="atLeast"/>
        <w:rPr>
          <w:rFonts w:hint="eastAsia" w:ascii="黑体" w:hAnsi="黑体" w:eastAsia="黑体" w:cs="黑体"/>
          <w:sz w:val="18"/>
          <w:szCs w:val="18"/>
        </w:rPr>
      </w:pPr>
      <w:r>
        <w:rPr>
          <w:rFonts w:hint="eastAsia" w:ascii="黑体" w:hAnsi="黑体" w:eastAsia="黑体" w:cs="黑体"/>
          <w:sz w:val="18"/>
          <w:szCs w:val="18"/>
        </w:rPr>
        <w:t>mRNA （信息模板）</w:t>
      </w:r>
    </w:p>
    <w:p>
      <w:pPr>
        <w:numPr>
          <w:ilvl w:val="0"/>
          <w:numId w:val="202"/>
        </w:numPr>
        <w:spacing w:after="0" w:line="0" w:lineRule="atLeast"/>
        <w:rPr>
          <w:rFonts w:hint="eastAsia" w:ascii="黑体" w:hAnsi="黑体" w:eastAsia="黑体" w:cs="黑体"/>
          <w:sz w:val="18"/>
          <w:szCs w:val="18"/>
        </w:rPr>
      </w:pPr>
      <w:r>
        <w:rPr>
          <w:rFonts w:hint="eastAsia" w:ascii="黑体" w:hAnsi="黑体" w:eastAsia="黑体" w:cs="黑体"/>
          <w:sz w:val="18"/>
          <w:szCs w:val="18"/>
        </w:rPr>
        <w:t>氨基酸（合成蛋白质的原料）</w:t>
      </w:r>
    </w:p>
    <w:p>
      <w:pPr>
        <w:numPr>
          <w:ilvl w:val="0"/>
          <w:numId w:val="202"/>
        </w:numPr>
        <w:spacing w:after="0" w:line="0" w:lineRule="atLeast"/>
        <w:rPr>
          <w:rFonts w:hint="eastAsia" w:ascii="黑体" w:hAnsi="黑体" w:eastAsia="黑体" w:cs="黑体"/>
          <w:sz w:val="18"/>
          <w:szCs w:val="18"/>
        </w:rPr>
      </w:pPr>
      <w:r>
        <w:rPr>
          <w:rFonts w:hint="eastAsia" w:ascii="黑体" w:hAnsi="黑体" w:eastAsia="黑体" w:cs="黑体"/>
          <w:sz w:val="18"/>
          <w:szCs w:val="18"/>
        </w:rPr>
        <w:t>tRNA （运输氨基酸的工具）</w:t>
      </w:r>
    </w:p>
    <w:p>
      <w:pPr>
        <w:numPr>
          <w:ilvl w:val="0"/>
          <w:numId w:val="202"/>
        </w:numPr>
        <w:spacing w:after="0" w:line="0" w:lineRule="atLeast"/>
        <w:rPr>
          <w:rFonts w:hint="eastAsia" w:ascii="黑体" w:hAnsi="黑体" w:eastAsia="黑体" w:cs="黑体"/>
          <w:sz w:val="18"/>
          <w:szCs w:val="18"/>
        </w:rPr>
      </w:pPr>
      <w:r>
        <w:rPr>
          <w:rFonts w:hint="eastAsia" w:ascii="黑体" w:hAnsi="黑体" w:eastAsia="黑体" w:cs="黑体"/>
          <w:sz w:val="18"/>
          <w:szCs w:val="18"/>
        </w:rPr>
        <w:t>核糖体（合成蛋白质的场所）</w:t>
      </w:r>
    </w:p>
    <w:p>
      <w:pPr>
        <w:numPr>
          <w:ilvl w:val="0"/>
          <w:numId w:val="202"/>
        </w:numPr>
        <w:spacing w:after="0" w:line="0" w:lineRule="atLeast"/>
        <w:rPr>
          <w:rFonts w:hint="eastAsia" w:ascii="黑体" w:hAnsi="黑体" w:eastAsia="黑体" w:cs="黑体"/>
          <w:sz w:val="18"/>
          <w:szCs w:val="18"/>
        </w:rPr>
      </w:pPr>
      <w:r>
        <w:rPr>
          <w:rFonts w:hint="eastAsia" w:ascii="黑体" w:hAnsi="黑体" w:eastAsia="黑体" w:cs="黑体"/>
          <w:sz w:val="18"/>
          <w:szCs w:val="18"/>
        </w:rPr>
        <w:t>蛋白质因子（起始因子IF</w:t>
      </w:r>
      <w:r>
        <w:rPr>
          <w:rFonts w:hint="eastAsia" w:ascii="黑体" w:hAnsi="黑体" w:eastAsia="黑体" w:cs="黑体"/>
          <w:sz w:val="18"/>
          <w:szCs w:val="18"/>
        </w:rPr>
        <w:t>、延长因子EF</w:t>
      </w:r>
      <w:r>
        <w:rPr>
          <w:rFonts w:hint="eastAsia" w:ascii="黑体" w:hAnsi="黑体" w:eastAsia="黑体" w:cs="黑体"/>
          <w:sz w:val="18"/>
          <w:szCs w:val="18"/>
        </w:rPr>
        <w:t>、释放因子RF</w:t>
      </w:r>
      <w:r>
        <w:rPr>
          <w:rFonts w:hint="eastAsia" w:ascii="黑体" w:hAnsi="黑体" w:eastAsia="黑体" w:cs="黑体"/>
          <w:sz w:val="18"/>
          <w:szCs w:val="18"/>
        </w:rPr>
        <w:t>等）</w:t>
      </w:r>
    </w:p>
    <w:p>
      <w:pPr>
        <w:numPr>
          <w:ilvl w:val="0"/>
          <w:numId w:val="202"/>
        </w:numPr>
        <w:spacing w:after="0" w:line="0" w:lineRule="atLeast"/>
        <w:rPr>
          <w:rFonts w:hint="eastAsia" w:ascii="黑体" w:hAnsi="黑体" w:eastAsia="黑体" w:cs="黑体"/>
          <w:sz w:val="18"/>
          <w:szCs w:val="18"/>
        </w:rPr>
      </w:pPr>
      <w:r>
        <w:rPr>
          <w:rFonts w:hint="eastAsia" w:ascii="黑体" w:hAnsi="黑体" w:eastAsia="黑体" w:cs="黑体"/>
          <w:sz w:val="18"/>
          <w:szCs w:val="18"/>
        </w:rPr>
        <w:t>氨基酰-tRNA</w:t>
      </w:r>
      <w:r>
        <w:rPr>
          <w:rFonts w:hint="eastAsia" w:ascii="黑体" w:hAnsi="黑体" w:eastAsia="黑体" w:cs="黑体"/>
          <w:sz w:val="18"/>
          <w:szCs w:val="18"/>
        </w:rPr>
        <w:t>合成酶 启动氨基酸合成肽链。</w:t>
      </w:r>
    </w:p>
    <w:p>
      <w:pPr>
        <w:numPr>
          <w:ilvl w:val="0"/>
          <w:numId w:val="202"/>
        </w:numPr>
        <w:spacing w:after="0" w:line="0" w:lineRule="atLeast"/>
        <w:rPr>
          <w:rFonts w:hint="eastAsia" w:ascii="黑体" w:hAnsi="黑体" w:eastAsia="黑体" w:cs="黑体"/>
          <w:sz w:val="18"/>
          <w:szCs w:val="18"/>
        </w:rPr>
      </w:pPr>
      <w:r>
        <w:rPr>
          <w:rFonts w:hint="eastAsia" w:ascii="黑体" w:hAnsi="黑体" w:eastAsia="黑体" w:cs="黑体"/>
          <w:sz w:val="18"/>
          <w:szCs w:val="18"/>
        </w:rPr>
        <w:t>转肽酶使大亚基P</w:t>
      </w:r>
      <w:r>
        <w:rPr>
          <w:rFonts w:hint="eastAsia" w:ascii="黑体" w:hAnsi="黑体" w:eastAsia="黑体" w:cs="黑体"/>
          <w:sz w:val="18"/>
          <w:szCs w:val="18"/>
        </w:rPr>
        <w:t>位上肽酰-tRNA</w:t>
      </w:r>
      <w:r>
        <w:rPr>
          <w:rFonts w:hint="eastAsia" w:ascii="黑体" w:hAnsi="黑体" w:eastAsia="黑体" w:cs="黑体"/>
          <w:sz w:val="18"/>
          <w:szCs w:val="18"/>
        </w:rPr>
        <w:t>的肽酰基转移到A</w:t>
      </w:r>
      <w:r>
        <w:rPr>
          <w:rFonts w:hint="eastAsia" w:ascii="黑体" w:hAnsi="黑体" w:eastAsia="黑体" w:cs="黑体"/>
          <w:sz w:val="18"/>
          <w:szCs w:val="18"/>
        </w:rPr>
        <w:t>位上氨基酰-tRNA</w:t>
      </w:r>
      <w:r>
        <w:rPr>
          <w:rFonts w:hint="eastAsia" w:ascii="黑体" w:hAnsi="黑体" w:eastAsia="黑体" w:cs="黑体"/>
          <w:sz w:val="18"/>
          <w:szCs w:val="18"/>
        </w:rPr>
        <w:t xml:space="preserve">的氨基上, </w:t>
      </w:r>
      <w:r>
        <w:rPr>
          <w:rFonts w:hint="eastAsia" w:ascii="黑体" w:hAnsi="黑体" w:eastAsia="黑体" w:cs="黑体"/>
          <w:sz w:val="18"/>
          <w:szCs w:val="18"/>
        </w:rPr>
        <w:t>结合成肽键，使肽链延长</w:t>
      </w:r>
    </w:p>
    <w:p>
      <w:pPr>
        <w:numPr>
          <w:ilvl w:val="0"/>
          <w:numId w:val="202"/>
        </w:numPr>
        <w:spacing w:after="0" w:line="0" w:lineRule="atLeast"/>
        <w:rPr>
          <w:rFonts w:hint="eastAsia" w:ascii="黑体" w:hAnsi="黑体" w:eastAsia="黑体" w:cs="黑体"/>
          <w:sz w:val="18"/>
          <w:szCs w:val="18"/>
        </w:rPr>
      </w:pPr>
      <w:r>
        <w:rPr>
          <w:rFonts w:hint="eastAsia" w:ascii="黑体" w:hAnsi="黑体" w:eastAsia="黑体" w:cs="黑体"/>
          <w:sz w:val="18"/>
          <w:szCs w:val="18"/>
        </w:rPr>
        <w:t>无机离子：如镁离子、钾离子等；</w:t>
      </w:r>
    </w:p>
    <w:p>
      <w:pPr>
        <w:numPr>
          <w:ilvl w:val="0"/>
          <w:numId w:val="202"/>
        </w:numPr>
        <w:spacing w:after="0" w:line="0" w:lineRule="atLeast"/>
        <w:rPr>
          <w:rFonts w:hint="eastAsia" w:ascii="黑体" w:hAnsi="黑体" w:eastAsia="黑体" w:cs="黑体"/>
          <w:sz w:val="18"/>
          <w:szCs w:val="18"/>
        </w:rPr>
      </w:pPr>
      <w:r>
        <w:rPr>
          <w:rFonts w:hint="eastAsia" w:ascii="黑体" w:hAnsi="黑体" w:eastAsia="黑体" w:cs="黑体"/>
          <w:sz w:val="18"/>
          <w:szCs w:val="18"/>
        </w:rPr>
        <w:t>供能物质：如ATP</w:t>
      </w:r>
      <w:r>
        <w:rPr>
          <w:rFonts w:hint="default" w:ascii="黑体" w:hAnsi="黑体" w:eastAsia="黑体" w:cs="黑体"/>
          <w:sz w:val="18"/>
          <w:szCs w:val="18"/>
        </w:rPr>
        <w:t>、</w:t>
      </w:r>
      <w:r>
        <w:rPr>
          <w:rFonts w:hint="eastAsia" w:ascii="黑体" w:hAnsi="黑体" w:eastAsia="黑体" w:cs="黑体"/>
          <w:sz w:val="18"/>
          <w:szCs w:val="18"/>
        </w:rPr>
        <w:t>GTP</w:t>
      </w:r>
      <w:r>
        <w:rPr>
          <w:rFonts w:hint="eastAsia" w:ascii="黑体" w:hAnsi="黑体" w:eastAsia="黑体" w:cs="黑体"/>
          <w:sz w:val="18"/>
          <w:szCs w:val="18"/>
        </w:rPr>
        <w:t>等</w:t>
      </w:r>
    </w:p>
    <w:p>
      <w:pPr>
        <w:numPr>
          <w:ilvl w:val="0"/>
          <w:numId w:val="200"/>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肽链合成后的加工修饰与运输</w:t>
      </w:r>
    </w:p>
    <w:p>
      <w:pPr>
        <w:numPr>
          <w:ilvl w:val="0"/>
          <w:numId w:val="203"/>
        </w:numPr>
        <w:spacing w:after="0" w:line="0" w:lineRule="atLeast"/>
        <w:rPr>
          <w:rFonts w:hint="eastAsia" w:ascii="黑体" w:hAnsi="黑体" w:eastAsia="黑体" w:cs="黑体"/>
          <w:sz w:val="18"/>
          <w:szCs w:val="18"/>
        </w:rPr>
      </w:pPr>
      <w:r>
        <w:rPr>
          <w:rFonts w:hint="eastAsia" w:ascii="黑体" w:hAnsi="黑体" w:eastAsia="黑体" w:cs="黑体"/>
          <w:sz w:val="18"/>
          <w:szCs w:val="18"/>
        </w:rPr>
        <w:t>一级结构的修饰改变了多肽链的性质和组成</w:t>
      </w:r>
    </w:p>
    <w:p>
      <w:pPr>
        <w:numPr>
          <w:ilvl w:val="0"/>
          <w:numId w:val="203"/>
        </w:numPr>
        <w:spacing w:after="0" w:line="0" w:lineRule="atLeast"/>
        <w:rPr>
          <w:rFonts w:hint="eastAsia" w:ascii="黑体" w:hAnsi="黑体" w:eastAsia="黑体" w:cs="黑体"/>
          <w:sz w:val="18"/>
          <w:szCs w:val="18"/>
        </w:rPr>
      </w:pPr>
      <w:r>
        <w:rPr>
          <w:rFonts w:hint="eastAsia" w:ascii="黑体" w:hAnsi="黑体" w:eastAsia="黑体" w:cs="黑体"/>
          <w:sz w:val="18"/>
          <w:szCs w:val="18"/>
        </w:rPr>
        <w:t>氨基端修饰：蛋氨酸/</w:t>
      </w:r>
      <w:r>
        <w:rPr>
          <w:rFonts w:hint="eastAsia" w:ascii="黑体" w:hAnsi="黑体" w:eastAsia="黑体" w:cs="黑体"/>
          <w:sz w:val="18"/>
          <w:szCs w:val="18"/>
        </w:rPr>
        <w:t>甲酰蛋氨酸切除</w:t>
      </w:r>
    </w:p>
    <w:p>
      <w:pPr>
        <w:numPr>
          <w:ilvl w:val="0"/>
          <w:numId w:val="203"/>
        </w:numPr>
        <w:spacing w:after="0" w:line="0" w:lineRule="atLeast"/>
        <w:rPr>
          <w:rFonts w:hint="eastAsia" w:ascii="黑体" w:hAnsi="黑体" w:eastAsia="黑体" w:cs="黑体"/>
          <w:sz w:val="18"/>
          <w:szCs w:val="18"/>
        </w:rPr>
      </w:pPr>
      <w:r>
        <w:rPr>
          <w:rFonts w:hint="eastAsia" w:ascii="黑体" w:hAnsi="黑体" w:eastAsia="黑体" w:cs="黑体"/>
          <w:sz w:val="18"/>
          <w:szCs w:val="18"/>
        </w:rPr>
        <w:t>共价修饰：磷酸化、糖基化、二硫键、甲基化、羟基化</w:t>
      </w:r>
    </w:p>
    <w:p>
      <w:pPr>
        <w:numPr>
          <w:ilvl w:val="0"/>
          <w:numId w:val="203"/>
        </w:numPr>
        <w:spacing w:after="0" w:line="0" w:lineRule="atLeast"/>
        <w:rPr>
          <w:rFonts w:hint="eastAsia" w:ascii="黑体" w:hAnsi="黑体" w:eastAsia="黑体" w:cs="黑体"/>
          <w:sz w:val="18"/>
          <w:szCs w:val="18"/>
        </w:rPr>
      </w:pPr>
      <w:r>
        <w:rPr>
          <w:rFonts w:hint="eastAsia" w:ascii="黑体" w:hAnsi="黑体" w:eastAsia="黑体" w:cs="黑体"/>
          <w:sz w:val="18"/>
          <w:szCs w:val="18"/>
        </w:rPr>
        <w:t>水解修饰：非功能段的切除 胰蛋白酶原</w:t>
      </w:r>
    </w:p>
    <w:p>
      <w:pPr>
        <w:numPr>
          <w:ilvl w:val="0"/>
          <w:numId w:val="203"/>
        </w:numPr>
        <w:spacing w:after="0" w:line="0" w:lineRule="atLeast"/>
        <w:rPr>
          <w:rFonts w:hint="eastAsia" w:ascii="黑体" w:hAnsi="黑体" w:eastAsia="黑体" w:cs="黑体"/>
          <w:sz w:val="18"/>
          <w:szCs w:val="18"/>
        </w:rPr>
      </w:pPr>
      <w:r>
        <w:rPr>
          <w:rFonts w:hint="eastAsia" w:ascii="黑体" w:hAnsi="黑体" w:eastAsia="黑体" w:cs="黑体"/>
          <w:sz w:val="18"/>
          <w:szCs w:val="18"/>
        </w:rPr>
        <w:t>高级结构修饰</w:t>
      </w:r>
    </w:p>
    <w:p>
      <w:pPr>
        <w:numPr>
          <w:ilvl w:val="0"/>
          <w:numId w:val="203"/>
        </w:numPr>
        <w:spacing w:after="0" w:line="0" w:lineRule="atLeast"/>
        <w:rPr>
          <w:rFonts w:hint="eastAsia" w:ascii="黑体" w:hAnsi="黑体" w:eastAsia="黑体" w:cs="黑体"/>
          <w:sz w:val="18"/>
          <w:szCs w:val="18"/>
        </w:rPr>
      </w:pPr>
      <w:r>
        <w:rPr>
          <w:rFonts w:hint="eastAsia" w:ascii="黑体" w:hAnsi="黑体" w:eastAsia="黑体" w:cs="黑体"/>
          <w:sz w:val="18"/>
          <w:szCs w:val="18"/>
        </w:rPr>
        <w:t>亚基聚合、多肽折叠、辅基连接</w:t>
      </w:r>
    </w:p>
    <w:p>
      <w:pPr>
        <w:numPr>
          <w:ilvl w:val="0"/>
          <w:numId w:val="203"/>
        </w:numPr>
        <w:spacing w:after="0" w:line="0" w:lineRule="atLeast"/>
        <w:rPr>
          <w:rFonts w:hint="eastAsia" w:ascii="黑体" w:hAnsi="黑体" w:eastAsia="黑体" w:cs="黑体"/>
          <w:sz w:val="18"/>
          <w:szCs w:val="18"/>
        </w:rPr>
      </w:pPr>
      <w:r>
        <w:rPr>
          <w:rFonts w:hint="eastAsia" w:ascii="黑体" w:hAnsi="黑体" w:eastAsia="黑体" w:cs="黑体"/>
          <w:sz w:val="18"/>
          <w:szCs w:val="18"/>
        </w:rPr>
        <w:t>成为天然有活性蛋白质</w:t>
      </w:r>
    </w:p>
    <w:p>
      <w:pPr>
        <w:numPr>
          <w:ilvl w:val="0"/>
          <w:numId w:val="200"/>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基因表达产物的控制</w:t>
      </w:r>
      <w:r>
        <w:rPr>
          <w:rFonts w:ascii="黑体" w:hAnsi="黑体" w:eastAsia="黑体" w:cs="黑体"/>
          <w:sz w:val="18"/>
          <w:szCs w:val="18"/>
        </w:rPr>
        <w:t>——</w:t>
      </w:r>
      <w:r>
        <w:rPr>
          <w:rFonts w:hint="eastAsia" w:ascii="黑体" w:hAnsi="黑体" w:eastAsia="黑体" w:cs="黑体"/>
          <w:sz w:val="18"/>
          <w:szCs w:val="18"/>
        </w:rPr>
        <w:t>蛋白质的降解</w:t>
      </w:r>
    </w:p>
    <w:p>
      <w:pPr>
        <w:numPr>
          <w:ilvl w:val="0"/>
          <w:numId w:val="204"/>
        </w:numPr>
        <w:spacing w:after="0" w:line="0" w:lineRule="atLeast"/>
        <w:rPr>
          <w:rFonts w:ascii="黑体" w:hAnsi="黑体" w:eastAsia="黑体" w:cs="黑体"/>
          <w:sz w:val="18"/>
          <w:szCs w:val="18"/>
        </w:rPr>
      </w:pPr>
      <w:r>
        <w:rPr>
          <w:rFonts w:hint="eastAsia" w:ascii="黑体" w:hAnsi="黑体" w:eastAsia="黑体" w:cs="黑体"/>
          <w:sz w:val="18"/>
          <w:szCs w:val="18"/>
        </w:rPr>
        <w:t>泛素</w:t>
      </w:r>
      <w:r>
        <w:rPr>
          <w:rFonts w:ascii="黑体" w:hAnsi="黑体" w:eastAsia="黑体" w:cs="黑体"/>
          <w:sz w:val="18"/>
          <w:szCs w:val="18"/>
        </w:rPr>
        <w:t>-</w:t>
      </w:r>
      <w:r>
        <w:rPr>
          <w:rFonts w:hint="eastAsia" w:ascii="黑体" w:hAnsi="黑体" w:eastAsia="黑体" w:cs="黑体"/>
          <w:sz w:val="18"/>
          <w:szCs w:val="18"/>
        </w:rPr>
        <w:t>蛋白酶体途径</w:t>
      </w:r>
      <w:r>
        <w:rPr>
          <w:rFonts w:hint="default" w:ascii="黑体" w:hAnsi="黑体" w:eastAsia="黑体" w:cs="黑体"/>
          <w:sz w:val="18"/>
          <w:szCs w:val="18"/>
        </w:rPr>
        <w:t>：激活信号，告诉你这个要除掉，然后除掉</w:t>
      </w:r>
    </w:p>
    <w:p>
      <w:pPr>
        <w:numPr>
          <w:ilvl w:val="3"/>
          <w:numId w:val="205"/>
        </w:numPr>
        <w:tabs>
          <w:tab w:val="left" w:pos="2880"/>
        </w:tabs>
        <w:spacing w:after="0" w:line="0" w:lineRule="atLeast"/>
        <w:ind w:left="1240" w:leftChars="0" w:firstLineChars="0"/>
        <w:rPr>
          <w:rFonts w:ascii="黑体" w:hAnsi="黑体" w:eastAsia="黑体" w:cs="黑体"/>
          <w:sz w:val="18"/>
          <w:szCs w:val="18"/>
        </w:rPr>
      </w:pPr>
      <w:r>
        <w:rPr>
          <w:rFonts w:hint="eastAsia" w:ascii="黑体" w:hAnsi="黑体" w:eastAsia="黑体" w:cs="黑体"/>
          <w:sz w:val="18"/>
          <w:szCs w:val="18"/>
        </w:rPr>
        <w:t>特点：细胞内蛋白质选择性降解的重要途径。</w:t>
      </w:r>
    </w:p>
    <w:p>
      <w:pPr>
        <w:numPr>
          <w:ilvl w:val="3"/>
          <w:numId w:val="205"/>
        </w:numPr>
        <w:tabs>
          <w:tab w:val="left" w:pos="2880"/>
        </w:tabs>
        <w:spacing w:after="0" w:line="0" w:lineRule="atLeast"/>
        <w:ind w:left="1240" w:leftChars="0" w:firstLineChars="0"/>
        <w:rPr>
          <w:rFonts w:ascii="黑体" w:hAnsi="黑体" w:eastAsia="黑体" w:cs="黑体"/>
          <w:sz w:val="18"/>
          <w:szCs w:val="18"/>
        </w:rPr>
      </w:pPr>
      <w:r>
        <w:rPr>
          <w:rFonts w:hint="eastAsia" w:ascii="黑体" w:hAnsi="黑体" w:eastAsia="黑体" w:cs="黑体"/>
          <w:sz w:val="18"/>
          <w:szCs w:val="18"/>
        </w:rPr>
        <w:t>过程：</w:t>
      </w:r>
    </w:p>
    <w:p>
      <w:pPr>
        <w:numPr>
          <w:ilvl w:val="4"/>
          <w:numId w:val="206"/>
        </w:numPr>
        <w:tabs>
          <w:tab w:val="left" w:pos="3600"/>
        </w:tabs>
        <w:spacing w:after="0" w:line="0" w:lineRule="atLeast"/>
        <w:ind w:left="1680" w:leftChars="0" w:firstLineChars="0"/>
        <w:rPr>
          <w:rFonts w:ascii="黑体" w:hAnsi="黑体" w:eastAsia="黑体" w:cs="黑体"/>
          <w:sz w:val="18"/>
          <w:szCs w:val="18"/>
        </w:rPr>
      </w:pPr>
      <w:r>
        <w:rPr>
          <w:rFonts w:hint="eastAsia" w:ascii="黑体" w:hAnsi="黑体" w:eastAsia="黑体" w:cs="黑体"/>
          <w:sz w:val="18"/>
          <w:szCs w:val="18"/>
        </w:rPr>
        <w:t>E1激活泛素分子，需要ATP供能；</w:t>
      </w:r>
    </w:p>
    <w:p>
      <w:pPr>
        <w:numPr>
          <w:ilvl w:val="4"/>
          <w:numId w:val="206"/>
        </w:numPr>
        <w:tabs>
          <w:tab w:val="left" w:pos="3600"/>
        </w:tabs>
        <w:spacing w:after="0" w:line="0" w:lineRule="atLeast"/>
        <w:ind w:left="1680" w:leftChars="0" w:firstLineChars="0"/>
        <w:rPr>
          <w:rFonts w:ascii="黑体" w:hAnsi="黑体" w:eastAsia="黑体" w:cs="黑体"/>
          <w:sz w:val="18"/>
          <w:szCs w:val="18"/>
        </w:rPr>
      </w:pPr>
      <w:r>
        <w:rPr>
          <w:rFonts w:hint="eastAsia" w:ascii="黑体" w:hAnsi="黑体" w:eastAsia="黑体" w:cs="黑体"/>
          <w:sz w:val="18"/>
          <w:szCs w:val="18"/>
        </w:rPr>
        <w:t>E2将泛素结合在被降解的蛋白质上；</w:t>
      </w:r>
    </w:p>
    <w:p>
      <w:pPr>
        <w:numPr>
          <w:ilvl w:val="4"/>
          <w:numId w:val="206"/>
        </w:numPr>
        <w:tabs>
          <w:tab w:val="left" w:pos="3600"/>
        </w:tabs>
        <w:spacing w:after="0" w:line="0" w:lineRule="atLeast"/>
        <w:ind w:left="1680" w:leftChars="0" w:firstLineChars="0"/>
        <w:rPr>
          <w:rFonts w:ascii="黑体" w:hAnsi="黑体" w:eastAsia="黑体" w:cs="黑体"/>
          <w:sz w:val="18"/>
          <w:szCs w:val="18"/>
        </w:rPr>
      </w:pPr>
      <w:r>
        <w:rPr>
          <w:rFonts w:hint="eastAsia" w:ascii="黑体" w:hAnsi="黑体" w:eastAsia="黑体" w:cs="黑体"/>
          <w:sz w:val="18"/>
          <w:szCs w:val="18"/>
        </w:rPr>
        <w:t>E3识别并释放泛素化的蛋白质；</w:t>
      </w:r>
    </w:p>
    <w:p>
      <w:pPr>
        <w:numPr>
          <w:ilvl w:val="4"/>
          <w:numId w:val="206"/>
        </w:numPr>
        <w:tabs>
          <w:tab w:val="left" w:pos="3600"/>
        </w:tabs>
        <w:spacing w:after="0" w:line="0" w:lineRule="atLeast"/>
        <w:ind w:left="1680" w:leftChars="0" w:firstLineChars="0"/>
        <w:rPr>
          <w:rFonts w:ascii="黑体" w:hAnsi="黑体" w:eastAsia="黑体" w:cs="黑体"/>
          <w:sz w:val="18"/>
          <w:szCs w:val="18"/>
        </w:rPr>
      </w:pPr>
      <w:r>
        <w:rPr>
          <w:rFonts w:hint="eastAsia" w:ascii="黑体" w:hAnsi="黑体" w:eastAsia="黑体" w:cs="黑体"/>
          <w:sz w:val="18"/>
          <w:szCs w:val="18"/>
        </w:rPr>
        <w:t>蛋白酶体降解泛素化的蛋白质。</w:t>
      </w:r>
    </w:p>
    <w:p>
      <w:pPr>
        <w:numPr>
          <w:ilvl w:val="0"/>
          <w:numId w:val="204"/>
        </w:numPr>
        <w:spacing w:after="0" w:line="0" w:lineRule="atLeast"/>
        <w:rPr>
          <w:rFonts w:ascii="黑体" w:hAnsi="黑体" w:eastAsia="黑体" w:cs="黑体"/>
          <w:sz w:val="18"/>
          <w:szCs w:val="18"/>
        </w:rPr>
      </w:pPr>
      <w:r>
        <w:rPr>
          <w:rFonts w:hint="eastAsia" w:ascii="黑体" w:hAnsi="黑体" w:eastAsia="黑体" w:cs="黑体"/>
          <w:sz w:val="18"/>
          <w:szCs w:val="18"/>
        </w:rPr>
        <w:t>溶酶体降解途径</w:t>
      </w:r>
      <w:r>
        <w:rPr>
          <w:rFonts w:hint="default" w:ascii="黑体" w:hAnsi="黑体" w:eastAsia="黑体" w:cs="黑体"/>
          <w:sz w:val="18"/>
          <w:szCs w:val="18"/>
        </w:rPr>
        <w:t>：直接吃了</w:t>
      </w:r>
    </w:p>
    <w:p>
      <w:pPr>
        <w:numPr>
          <w:ilvl w:val="3"/>
          <w:numId w:val="207"/>
        </w:numPr>
        <w:spacing w:after="0" w:line="0" w:lineRule="atLeast"/>
        <w:ind w:left="1240" w:leftChars="0" w:firstLineChars="0"/>
        <w:rPr>
          <w:rFonts w:hint="eastAsia" w:ascii="黑体" w:hAnsi="黑体" w:eastAsia="黑体" w:cs="黑体"/>
          <w:sz w:val="18"/>
          <w:szCs w:val="18"/>
        </w:rPr>
      </w:pPr>
      <w:r>
        <w:rPr>
          <w:rFonts w:hint="eastAsia" w:ascii="黑体" w:hAnsi="黑体" w:eastAsia="黑体" w:cs="黑体"/>
          <w:sz w:val="18"/>
          <w:szCs w:val="18"/>
        </w:rPr>
        <w:t>特点：蛋白质在溶酶体通过ATP</w:t>
      </w:r>
      <w:r>
        <w:rPr>
          <w:rFonts w:hint="eastAsia" w:ascii="黑体" w:hAnsi="黑体" w:eastAsia="黑体" w:cs="黑体"/>
          <w:sz w:val="18"/>
          <w:szCs w:val="18"/>
        </w:rPr>
        <w:t>非依赖途径被降解。</w:t>
      </w:r>
    </w:p>
    <w:p>
      <w:pPr>
        <w:numPr>
          <w:ilvl w:val="3"/>
          <w:numId w:val="207"/>
        </w:numPr>
        <w:spacing w:after="0" w:line="0" w:lineRule="atLeast"/>
        <w:ind w:left="1240" w:leftChars="0" w:firstLineChars="0"/>
        <w:rPr>
          <w:rFonts w:hint="eastAsia" w:ascii="黑体" w:hAnsi="黑体" w:eastAsia="黑体" w:cs="黑体"/>
          <w:sz w:val="18"/>
          <w:szCs w:val="18"/>
        </w:rPr>
      </w:pPr>
      <w:r>
        <w:rPr>
          <w:rFonts w:hint="eastAsia" w:ascii="黑体" w:hAnsi="黑体" w:eastAsia="黑体" w:cs="黑体"/>
          <w:sz w:val="18"/>
          <w:szCs w:val="18"/>
        </w:rPr>
        <w:t>过程：蛋白质经自噬形成自噬体，或内吞作用进入细胞；经溶酶体消化、分解为小分子氨基酸。</w:t>
      </w:r>
    </w:p>
    <w:p>
      <w:pPr>
        <w:numPr>
          <w:ilvl w:val="0"/>
          <w:numId w:val="200"/>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蛋白酶体：控制蛋白寿命</w:t>
      </w:r>
    </w:p>
    <w:p>
      <w:pPr>
        <w:numPr>
          <w:ilvl w:val="0"/>
          <w:numId w:val="208"/>
        </w:numPr>
        <w:spacing w:after="0" w:line="0" w:lineRule="atLeast"/>
        <w:rPr>
          <w:rFonts w:hint="eastAsia" w:ascii="黑体" w:hAnsi="黑体" w:eastAsia="黑体" w:cs="黑体"/>
          <w:sz w:val="18"/>
          <w:szCs w:val="18"/>
        </w:rPr>
      </w:pPr>
      <w:r>
        <w:rPr>
          <w:rFonts w:hint="eastAsia" w:ascii="黑体" w:hAnsi="黑体" w:eastAsia="黑体" w:cs="黑体"/>
          <w:sz w:val="18"/>
          <w:szCs w:val="18"/>
        </w:rPr>
        <w:t>两端：大型蛋白复合物，与被降解蛋白结合</w:t>
      </w:r>
    </w:p>
    <w:p>
      <w:pPr>
        <w:numPr>
          <w:ilvl w:val="0"/>
          <w:numId w:val="208"/>
        </w:numPr>
        <w:spacing w:after="0" w:line="0" w:lineRule="atLeast"/>
        <w:rPr>
          <w:rFonts w:hint="eastAsia" w:ascii="黑体" w:hAnsi="黑体" w:eastAsia="黑体" w:cs="黑体"/>
          <w:sz w:val="18"/>
          <w:szCs w:val="18"/>
        </w:rPr>
      </w:pPr>
      <w:r>
        <w:rPr>
          <w:rFonts w:hint="eastAsia" w:ascii="黑体" w:hAnsi="黑体" w:eastAsia="黑体" w:cs="黑体"/>
          <w:sz w:val="18"/>
          <w:szCs w:val="18"/>
        </w:rPr>
        <w:t>中：中心圆柱，有活性部位</w:t>
      </w:r>
    </w:p>
    <w:p>
      <w:pPr>
        <w:numPr>
          <w:ilvl w:val="0"/>
          <w:numId w:val="200"/>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非编码小</w:t>
      </w:r>
      <w:r>
        <w:rPr>
          <w:rFonts w:ascii="黑体" w:hAnsi="黑体" w:eastAsia="黑体" w:cs="黑体"/>
          <w:sz w:val="18"/>
          <w:szCs w:val="18"/>
        </w:rPr>
        <w:t>RNA</w:t>
      </w:r>
      <w:r>
        <w:rPr>
          <w:rFonts w:hint="eastAsia" w:ascii="黑体" w:hAnsi="黑体" w:eastAsia="黑体" w:cs="黑体"/>
          <w:sz w:val="18"/>
          <w:szCs w:val="18"/>
        </w:rPr>
        <w:t>：基因表达产物控制</w:t>
      </w:r>
    </w:p>
    <w:p>
      <w:pPr>
        <w:spacing w:after="0" w:line="0" w:lineRule="atLeast"/>
        <w:ind w:left="220"/>
        <w:rPr>
          <w:rFonts w:ascii="黑体" w:hAnsi="黑体" w:eastAsia="黑体" w:cs="黑体"/>
          <w:sz w:val="18"/>
          <w:szCs w:val="18"/>
        </w:rPr>
      </w:pPr>
    </w:p>
    <w:p>
      <w:pPr>
        <w:rPr>
          <w:rFonts w:ascii="黑体" w:hAnsi="黑体" w:eastAsia="黑体" w:cs="黑体"/>
          <w:sz w:val="18"/>
          <w:szCs w:val="18"/>
        </w:rPr>
      </w:pPr>
      <w:r>
        <w:rPr>
          <w:rFonts w:ascii="黑体" w:hAnsi="黑体" w:eastAsia="黑体" w:cs="黑体"/>
          <w:sz w:val="18"/>
          <w:szCs w:val="18"/>
        </w:rPr>
        <w:br w:type="page"/>
      </w:r>
    </w:p>
    <w:p>
      <w:pPr>
        <w:widowControl/>
        <w:spacing w:after="0" w:line="240" w:lineRule="auto"/>
        <w:jc w:val="center"/>
        <w:rPr>
          <w:rFonts w:ascii="黑体" w:hAnsi="黑体" w:eastAsia="黑体" w:cs="黑体"/>
          <w:sz w:val="18"/>
          <w:szCs w:val="18"/>
        </w:rPr>
      </w:pPr>
      <w:r>
        <w:rPr>
          <w:rFonts w:hint="eastAsia" w:ascii="黑体" w:hAnsi="黑体" w:eastAsia="黑体" w:cs="黑体"/>
          <w:sz w:val="18"/>
          <w:szCs w:val="18"/>
        </w:rPr>
        <w:t>专题十七 细胞信号转导</w:t>
      </w:r>
    </w:p>
    <w:p>
      <w:pPr>
        <w:numPr>
          <w:ilvl w:val="0"/>
          <w:numId w:val="209"/>
        </w:numPr>
        <w:spacing w:after="0" w:line="0" w:lineRule="atLeast"/>
        <w:rPr>
          <w:rFonts w:hint="default" w:ascii="黑体" w:hAnsi="黑体" w:eastAsia="黑体" w:cs="黑体"/>
          <w:sz w:val="18"/>
          <w:szCs w:val="18"/>
        </w:rPr>
      </w:pPr>
      <w:r>
        <w:rPr>
          <w:rFonts w:hint="eastAsia" w:ascii="黑体" w:hAnsi="黑体" w:eastAsia="黑体" w:cs="黑体"/>
          <w:sz w:val="18"/>
          <w:szCs w:val="18"/>
        </w:rPr>
        <w:t>细胞通讯：就是通讯呗</w:t>
      </w:r>
    </w:p>
    <w:p>
      <w:pPr>
        <w:numPr>
          <w:ilvl w:val="0"/>
          <w:numId w:val="210"/>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间隙连接</w:t>
      </w:r>
    </w:p>
    <w:p>
      <w:pPr>
        <w:numPr>
          <w:ilvl w:val="0"/>
          <w:numId w:val="210"/>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细胞膜表面分子接触通讯</w:t>
      </w:r>
    </w:p>
    <w:p>
      <w:pPr>
        <w:numPr>
          <w:ilvl w:val="0"/>
          <w:numId w:val="210"/>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化学通讯（间接）</w:t>
      </w:r>
    </w:p>
    <w:p>
      <w:pPr>
        <w:numPr>
          <w:ilvl w:val="0"/>
          <w:numId w:val="210"/>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外泌体（细胞外囊泡）</w:t>
      </w:r>
    </w:p>
    <w:p>
      <w:pPr>
        <w:numPr>
          <w:ilvl w:val="0"/>
          <w:numId w:val="209"/>
        </w:numPr>
        <w:spacing w:after="0" w:line="0" w:lineRule="atLeast"/>
        <w:rPr>
          <w:rFonts w:hint="default" w:ascii="黑体" w:hAnsi="黑体" w:eastAsia="黑体" w:cs="黑体"/>
          <w:sz w:val="18"/>
          <w:szCs w:val="18"/>
        </w:rPr>
      </w:pPr>
      <w:r>
        <w:rPr>
          <w:rFonts w:hint="eastAsia" w:ascii="黑体" w:hAnsi="黑体" w:eastAsia="黑体" w:cs="黑体"/>
          <w:sz w:val="18"/>
          <w:szCs w:val="18"/>
        </w:rPr>
        <w:t>信号转导：特异性结合受体，转换信号，给胞内系统，做出反应</w:t>
      </w:r>
    </w:p>
    <w:p>
      <w:pPr>
        <w:numPr>
          <w:ilvl w:val="0"/>
          <w:numId w:val="211"/>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通路组成：</w:t>
      </w:r>
    </w:p>
    <w:p>
      <w:pPr>
        <w:numPr>
          <w:ilvl w:val="0"/>
          <w:numId w:val="212"/>
        </w:numPr>
        <w:spacing w:after="0" w:line="0" w:lineRule="atLeast"/>
        <w:rPr>
          <w:rFonts w:ascii="黑体" w:hAnsi="黑体" w:eastAsia="黑体" w:cs="黑体"/>
          <w:sz w:val="18"/>
          <w:szCs w:val="18"/>
        </w:rPr>
      </w:pPr>
      <w:r>
        <w:rPr>
          <w:rFonts w:hint="eastAsia" w:ascii="黑体" w:hAnsi="黑体" w:eastAsia="黑体" w:cs="黑体"/>
          <w:sz w:val="18"/>
          <w:szCs w:val="18"/>
        </w:rPr>
        <w:t>胞外信号分子</w:t>
      </w:r>
    </w:p>
    <w:p>
      <w:pPr>
        <w:keepNext w:val="0"/>
        <w:keepLines w:val="0"/>
        <w:pageBreakBefore w:val="0"/>
        <w:numPr>
          <w:ilvl w:val="3"/>
          <w:numId w:val="213"/>
        </w:numPr>
        <w:kinsoku/>
        <w:wordWrap/>
        <w:overflowPunct/>
        <w:topLinePunct w:val="0"/>
        <w:autoSpaceDE/>
        <w:autoSpaceDN/>
        <w:bidi w:val="0"/>
        <w:adjustRightInd/>
        <w:snapToGrid/>
        <w:spacing w:after="0" w:line="0" w:lineRule="atLeast"/>
        <w:ind w:left="1240" w:leftChars="0" w:hanging="363" w:firstLineChars="0"/>
        <w:textAlignment w:val="auto"/>
        <w:rPr>
          <w:rFonts w:hint="eastAsia" w:ascii="黑体" w:hAnsi="黑体" w:eastAsia="黑体" w:cs="黑体"/>
          <w:sz w:val="18"/>
          <w:szCs w:val="18"/>
        </w:rPr>
      </w:pPr>
      <w:r>
        <w:rPr>
          <w:rFonts w:hint="eastAsia" w:ascii="黑体" w:hAnsi="黑体" w:eastAsia="黑体" w:cs="黑体"/>
          <w:sz w:val="18"/>
          <w:szCs w:val="18"/>
        </w:rPr>
        <w:t>配体：细胞接受的信号</w:t>
      </w:r>
    </w:p>
    <w:p>
      <w:pPr>
        <w:keepNext w:val="0"/>
        <w:keepLines w:val="0"/>
        <w:pageBreakBefore w:val="0"/>
        <w:widowControl/>
        <w:numPr>
          <w:ilvl w:val="4"/>
          <w:numId w:val="214"/>
        </w:numPr>
        <w:kinsoku/>
        <w:wordWrap/>
        <w:overflowPunct/>
        <w:topLinePunct w:val="0"/>
        <w:autoSpaceDE/>
        <w:autoSpaceDN/>
        <w:bidi w:val="0"/>
        <w:adjustRightInd/>
        <w:snapToGrid/>
        <w:spacing w:after="0" w:line="0" w:lineRule="atLeast"/>
        <w:ind w:left="1460" w:leftChars="0" w:hanging="363" w:firstLineChars="0"/>
        <w:textAlignment w:val="auto"/>
        <w:rPr>
          <w:rFonts w:ascii="黑体" w:hAnsi="黑体" w:eastAsia="黑体" w:cs="黑体"/>
          <w:sz w:val="18"/>
          <w:szCs w:val="18"/>
        </w:rPr>
      </w:pPr>
      <w:r>
        <w:rPr>
          <w:rFonts w:hint="eastAsia" w:ascii="黑体" w:hAnsi="黑体" w:eastAsia="黑体" w:cs="黑体"/>
          <w:sz w:val="18"/>
          <w:szCs w:val="18"/>
        </w:rPr>
        <w:t>物理</w:t>
      </w:r>
    </w:p>
    <w:p>
      <w:pPr>
        <w:keepNext w:val="0"/>
        <w:keepLines w:val="0"/>
        <w:pageBreakBefore w:val="0"/>
        <w:widowControl/>
        <w:numPr>
          <w:ilvl w:val="4"/>
          <w:numId w:val="214"/>
        </w:numPr>
        <w:kinsoku/>
        <w:wordWrap/>
        <w:overflowPunct/>
        <w:topLinePunct w:val="0"/>
        <w:autoSpaceDE/>
        <w:autoSpaceDN/>
        <w:bidi w:val="0"/>
        <w:adjustRightInd/>
        <w:snapToGrid/>
        <w:spacing w:after="0" w:line="0" w:lineRule="atLeast"/>
        <w:ind w:left="1460" w:leftChars="0" w:hanging="363" w:firstLineChars="0"/>
        <w:textAlignment w:val="auto"/>
        <w:rPr>
          <w:rFonts w:ascii="黑体" w:hAnsi="黑体" w:eastAsia="黑体" w:cs="黑体"/>
          <w:sz w:val="18"/>
          <w:szCs w:val="18"/>
        </w:rPr>
      </w:pPr>
      <w:r>
        <w:rPr>
          <w:rFonts w:hint="eastAsia" w:ascii="黑体" w:hAnsi="黑体" w:eastAsia="黑体" w:cs="黑体"/>
          <w:sz w:val="18"/>
          <w:szCs w:val="18"/>
        </w:rPr>
        <w:t>化学：最广泛，第一信使</w:t>
      </w:r>
    </w:p>
    <w:p>
      <w:pPr>
        <w:keepNext w:val="0"/>
        <w:keepLines w:val="0"/>
        <w:pageBreakBefore w:val="0"/>
        <w:widowControl/>
        <w:numPr>
          <w:ilvl w:val="5"/>
          <w:numId w:val="215"/>
        </w:numPr>
        <w:tabs>
          <w:tab w:val="left" w:pos="4320"/>
        </w:tabs>
        <w:kinsoku/>
        <w:wordWrap/>
        <w:overflowPunct/>
        <w:topLinePunct w:val="0"/>
        <w:autoSpaceDE/>
        <w:autoSpaceDN/>
        <w:bidi w:val="0"/>
        <w:adjustRightInd/>
        <w:snapToGrid/>
        <w:spacing w:after="0" w:line="0" w:lineRule="atLeast"/>
        <w:ind w:left="1900" w:leftChars="0" w:hanging="363" w:firstLineChars="0"/>
        <w:textAlignment w:val="auto"/>
        <w:rPr>
          <w:rFonts w:ascii="黑体" w:hAnsi="黑体" w:eastAsia="黑体" w:cs="黑体"/>
          <w:sz w:val="18"/>
          <w:szCs w:val="18"/>
        </w:rPr>
      </w:pPr>
      <w:r>
        <w:rPr>
          <w:rFonts w:hint="eastAsia" w:ascii="黑体" w:hAnsi="黑体" w:eastAsia="黑体" w:cs="黑体"/>
          <w:sz w:val="18"/>
          <w:szCs w:val="18"/>
        </w:rPr>
        <w:t>化学性质分类：短肽、蛋白质、乙酰胆碱、躯体分子、氨基酸、核苷酸、脂类、胆固醇衍生物</w:t>
      </w:r>
    </w:p>
    <w:p>
      <w:pPr>
        <w:keepNext w:val="0"/>
        <w:keepLines w:val="0"/>
        <w:pageBreakBefore w:val="0"/>
        <w:widowControl/>
        <w:numPr>
          <w:ilvl w:val="5"/>
          <w:numId w:val="215"/>
        </w:numPr>
        <w:tabs>
          <w:tab w:val="left" w:pos="4320"/>
        </w:tabs>
        <w:kinsoku/>
        <w:wordWrap/>
        <w:overflowPunct/>
        <w:topLinePunct w:val="0"/>
        <w:autoSpaceDE/>
        <w:autoSpaceDN/>
        <w:bidi w:val="0"/>
        <w:adjustRightInd/>
        <w:snapToGrid/>
        <w:spacing w:after="0" w:line="0" w:lineRule="atLeast"/>
        <w:ind w:left="1900" w:leftChars="0" w:hanging="363" w:firstLineChars="0"/>
        <w:textAlignment w:val="auto"/>
        <w:rPr>
          <w:rFonts w:ascii="黑体" w:hAnsi="黑体" w:eastAsia="黑体" w:cs="黑体"/>
          <w:sz w:val="18"/>
          <w:szCs w:val="18"/>
        </w:rPr>
      </w:pPr>
      <w:r>
        <w:rPr>
          <w:rFonts w:hint="eastAsia" w:ascii="黑体" w:hAnsi="黑体" w:eastAsia="黑体" w:cs="黑体"/>
          <w:sz w:val="18"/>
          <w:szCs w:val="18"/>
        </w:rPr>
        <w:t>作用方式分类：</w:t>
      </w:r>
    </w:p>
    <w:p>
      <w:pPr>
        <w:keepNext w:val="0"/>
        <w:keepLines w:val="0"/>
        <w:pageBreakBefore w:val="0"/>
        <w:widowControl/>
        <w:numPr>
          <w:ilvl w:val="6"/>
          <w:numId w:val="216"/>
        </w:numPr>
        <w:tabs>
          <w:tab w:val="left" w:pos="5040"/>
        </w:tabs>
        <w:kinsoku/>
        <w:wordWrap/>
        <w:overflowPunct/>
        <w:topLinePunct w:val="0"/>
        <w:autoSpaceDE/>
        <w:autoSpaceDN/>
        <w:bidi w:val="0"/>
        <w:adjustRightInd/>
        <w:snapToGrid/>
        <w:spacing w:after="0" w:line="0" w:lineRule="atLeast"/>
        <w:ind w:left="2120" w:leftChars="0" w:hanging="363" w:firstLineChars="0"/>
        <w:textAlignment w:val="auto"/>
        <w:rPr>
          <w:rFonts w:ascii="黑体" w:hAnsi="黑体" w:eastAsia="黑体" w:cs="黑体"/>
          <w:sz w:val="18"/>
          <w:szCs w:val="18"/>
        </w:rPr>
      </w:pPr>
      <w:r>
        <w:rPr>
          <w:rFonts w:hint="eastAsia" w:ascii="黑体" w:hAnsi="黑体" w:eastAsia="黑体" w:cs="黑体"/>
          <w:sz w:val="18"/>
          <w:szCs w:val="18"/>
        </w:rPr>
        <w:t>激素：内分泌</w:t>
      </w:r>
    </w:p>
    <w:p>
      <w:pPr>
        <w:keepNext w:val="0"/>
        <w:keepLines w:val="0"/>
        <w:pageBreakBefore w:val="0"/>
        <w:widowControl/>
        <w:numPr>
          <w:ilvl w:val="6"/>
          <w:numId w:val="216"/>
        </w:numPr>
        <w:tabs>
          <w:tab w:val="left" w:pos="5040"/>
        </w:tabs>
        <w:kinsoku/>
        <w:wordWrap/>
        <w:overflowPunct/>
        <w:topLinePunct w:val="0"/>
        <w:autoSpaceDE/>
        <w:autoSpaceDN/>
        <w:bidi w:val="0"/>
        <w:adjustRightInd/>
        <w:snapToGrid/>
        <w:spacing w:after="0" w:line="0" w:lineRule="atLeast"/>
        <w:ind w:left="2120" w:leftChars="0" w:hanging="363" w:firstLineChars="0"/>
        <w:textAlignment w:val="auto"/>
        <w:rPr>
          <w:rFonts w:ascii="黑体" w:hAnsi="黑体" w:eastAsia="黑体" w:cs="黑体"/>
          <w:sz w:val="18"/>
          <w:szCs w:val="18"/>
        </w:rPr>
      </w:pPr>
      <w:r>
        <w:rPr>
          <w:rFonts w:hint="eastAsia" w:ascii="黑体" w:hAnsi="黑体" w:eastAsia="黑体" w:cs="黑体"/>
          <w:sz w:val="18"/>
          <w:szCs w:val="18"/>
        </w:rPr>
        <w:t>神经递质：旁分泌</w:t>
      </w:r>
    </w:p>
    <w:p>
      <w:pPr>
        <w:keepNext w:val="0"/>
        <w:keepLines w:val="0"/>
        <w:pageBreakBefore w:val="0"/>
        <w:widowControl/>
        <w:numPr>
          <w:ilvl w:val="6"/>
          <w:numId w:val="216"/>
        </w:numPr>
        <w:tabs>
          <w:tab w:val="left" w:pos="5040"/>
        </w:tabs>
        <w:kinsoku/>
        <w:wordWrap/>
        <w:overflowPunct/>
        <w:topLinePunct w:val="0"/>
        <w:autoSpaceDE/>
        <w:autoSpaceDN/>
        <w:bidi w:val="0"/>
        <w:adjustRightInd/>
        <w:snapToGrid/>
        <w:spacing w:after="0" w:line="0" w:lineRule="atLeast"/>
        <w:ind w:left="2120" w:leftChars="0" w:hanging="363" w:firstLineChars="0"/>
        <w:textAlignment w:val="auto"/>
        <w:rPr>
          <w:rFonts w:ascii="黑体" w:hAnsi="黑体" w:eastAsia="黑体" w:cs="黑体"/>
          <w:sz w:val="18"/>
          <w:szCs w:val="18"/>
        </w:rPr>
      </w:pPr>
      <w:r>
        <w:rPr>
          <w:rFonts w:hint="eastAsia" w:ascii="黑体" w:hAnsi="黑体" w:eastAsia="黑体" w:cs="黑体"/>
          <w:sz w:val="18"/>
          <w:szCs w:val="18"/>
        </w:rPr>
        <w:t>局部介质：旁分泌、自分泌</w:t>
      </w:r>
    </w:p>
    <w:p>
      <w:pPr>
        <w:keepNext w:val="0"/>
        <w:keepLines w:val="0"/>
        <w:pageBreakBefore w:val="0"/>
        <w:widowControl/>
        <w:numPr>
          <w:ilvl w:val="6"/>
          <w:numId w:val="216"/>
        </w:numPr>
        <w:tabs>
          <w:tab w:val="left" w:pos="5040"/>
        </w:tabs>
        <w:kinsoku/>
        <w:wordWrap/>
        <w:overflowPunct/>
        <w:topLinePunct w:val="0"/>
        <w:autoSpaceDE/>
        <w:autoSpaceDN/>
        <w:bidi w:val="0"/>
        <w:adjustRightInd/>
        <w:snapToGrid/>
        <w:spacing w:after="0" w:line="0" w:lineRule="atLeast"/>
        <w:ind w:left="2120" w:leftChars="0" w:hanging="363" w:firstLineChars="0"/>
        <w:textAlignment w:val="auto"/>
        <w:rPr>
          <w:rFonts w:ascii="黑体" w:hAnsi="黑体" w:eastAsia="黑体" w:cs="黑体"/>
          <w:sz w:val="18"/>
          <w:szCs w:val="18"/>
        </w:rPr>
      </w:pPr>
      <w:r>
        <w:rPr>
          <w:rFonts w:hint="eastAsia" w:ascii="黑体" w:hAnsi="黑体" w:eastAsia="黑体" w:cs="黑体"/>
          <w:sz w:val="18"/>
          <w:szCs w:val="18"/>
        </w:rPr>
        <w:t>气体分子：扩散</w:t>
      </w:r>
    </w:p>
    <w:p>
      <w:pPr>
        <w:keepNext w:val="0"/>
        <w:keepLines w:val="0"/>
        <w:pageBreakBefore w:val="0"/>
        <w:widowControl/>
        <w:numPr>
          <w:ilvl w:val="5"/>
          <w:numId w:val="215"/>
        </w:numPr>
        <w:tabs>
          <w:tab w:val="left" w:pos="4320"/>
        </w:tabs>
        <w:kinsoku/>
        <w:wordWrap/>
        <w:overflowPunct/>
        <w:topLinePunct w:val="0"/>
        <w:autoSpaceDE/>
        <w:autoSpaceDN/>
        <w:bidi w:val="0"/>
        <w:adjustRightInd/>
        <w:snapToGrid/>
        <w:spacing w:after="0" w:line="0" w:lineRule="atLeast"/>
        <w:ind w:left="1900" w:leftChars="0" w:hanging="363" w:firstLineChars="0"/>
        <w:textAlignment w:val="auto"/>
        <w:rPr>
          <w:rFonts w:ascii="黑体" w:hAnsi="黑体" w:eastAsia="黑体" w:cs="黑体"/>
          <w:sz w:val="18"/>
          <w:szCs w:val="18"/>
        </w:rPr>
      </w:pPr>
      <w:r>
        <w:rPr>
          <w:rFonts w:hint="eastAsia" w:ascii="黑体" w:hAnsi="黑体" w:eastAsia="黑体" w:cs="黑体"/>
          <w:sz w:val="18"/>
          <w:szCs w:val="18"/>
        </w:rPr>
        <w:t>按效应分类：激动剂、拮抗剂（拮抗激动剂）</w:t>
      </w:r>
    </w:p>
    <w:p>
      <w:pPr>
        <w:numPr>
          <w:ilvl w:val="0"/>
          <w:numId w:val="212"/>
        </w:numPr>
        <w:spacing w:after="0" w:line="0" w:lineRule="atLeast"/>
        <w:rPr>
          <w:rFonts w:ascii="黑体" w:hAnsi="黑体" w:eastAsia="黑体" w:cs="黑体"/>
          <w:sz w:val="18"/>
          <w:szCs w:val="18"/>
        </w:rPr>
      </w:pPr>
      <w:r>
        <w:rPr>
          <w:rFonts w:hint="eastAsia" w:ascii="黑体" w:hAnsi="黑体" w:eastAsia="黑体" w:cs="黑体"/>
          <w:sz w:val="18"/>
          <w:szCs w:val="18"/>
        </w:rPr>
        <w:t>受体：接受信号，转化为细胞内生化反应；不同细胞分布不同</w:t>
      </w:r>
    </w:p>
    <w:p>
      <w:pPr>
        <w:numPr>
          <w:ilvl w:val="3"/>
          <w:numId w:val="213"/>
        </w:numPr>
        <w:spacing w:after="0" w:line="0" w:lineRule="atLeast"/>
        <w:ind w:left="1240" w:leftChars="0" w:firstLineChars="0"/>
        <w:rPr>
          <w:rFonts w:ascii="黑体" w:hAnsi="黑体" w:eastAsia="黑体" w:cs="黑体"/>
          <w:sz w:val="18"/>
          <w:szCs w:val="18"/>
        </w:rPr>
      </w:pPr>
      <w:r>
        <w:rPr>
          <w:rFonts w:hint="eastAsia" w:ascii="黑体" w:hAnsi="黑体" w:eastAsia="黑体" w:cs="黑体"/>
          <w:sz w:val="18"/>
          <w:szCs w:val="18"/>
        </w:rPr>
        <w:t>胞内受体</w:t>
      </w:r>
    </w:p>
    <w:p>
      <w:pPr>
        <w:keepNext w:val="0"/>
        <w:keepLines w:val="0"/>
        <w:pageBreakBefore w:val="0"/>
        <w:widowControl/>
        <w:numPr>
          <w:ilvl w:val="4"/>
          <w:numId w:val="217"/>
        </w:numPr>
        <w:tabs>
          <w:tab w:val="left" w:pos="3600"/>
        </w:tabs>
        <w:kinsoku/>
        <w:wordWrap/>
        <w:overflowPunct/>
        <w:topLinePunct w:val="0"/>
        <w:autoSpaceDE/>
        <w:autoSpaceDN/>
        <w:bidi w:val="0"/>
        <w:adjustRightInd/>
        <w:snapToGrid/>
        <w:spacing w:after="0" w:line="240" w:lineRule="auto"/>
        <w:ind w:left="1463" w:leftChars="0" w:hanging="363" w:firstLineChars="0"/>
        <w:textAlignment w:val="auto"/>
        <w:rPr>
          <w:rFonts w:ascii="黑体" w:hAnsi="黑体" w:eastAsia="黑体" w:cs="黑体"/>
          <w:sz w:val="18"/>
          <w:szCs w:val="18"/>
        </w:rPr>
      </w:pPr>
      <w:r>
        <w:rPr>
          <w:rFonts w:hint="eastAsia" w:ascii="黑体" w:hAnsi="黑体" w:eastAsia="黑体" w:cs="黑体"/>
          <w:sz w:val="18"/>
          <w:szCs w:val="18"/>
        </w:rPr>
        <w:t>分布：</w:t>
      </w:r>
    </w:p>
    <w:p>
      <w:pPr>
        <w:widowControl/>
        <w:numPr>
          <w:ilvl w:val="5"/>
          <w:numId w:val="218"/>
        </w:numPr>
        <w:tabs>
          <w:tab w:val="left" w:pos="4320"/>
        </w:tabs>
        <w:spacing w:after="0" w:line="240" w:lineRule="auto"/>
        <w:ind w:left="1900" w:leftChars="0" w:firstLineChars="0"/>
        <w:rPr>
          <w:rFonts w:ascii="黑体" w:hAnsi="黑体" w:eastAsia="黑体" w:cs="黑体"/>
          <w:sz w:val="18"/>
          <w:szCs w:val="18"/>
        </w:rPr>
      </w:pPr>
      <w:r>
        <w:rPr>
          <w:rFonts w:hint="eastAsia" w:ascii="黑体" w:hAnsi="黑体" w:eastAsia="黑体" w:cs="黑体"/>
          <w:sz w:val="18"/>
          <w:szCs w:val="18"/>
        </w:rPr>
        <w:t>胞浆受体：胞浆内</w:t>
      </w:r>
    </w:p>
    <w:p>
      <w:pPr>
        <w:widowControl/>
        <w:numPr>
          <w:ilvl w:val="5"/>
          <w:numId w:val="218"/>
        </w:numPr>
        <w:tabs>
          <w:tab w:val="left" w:pos="4320"/>
        </w:tabs>
        <w:spacing w:after="0" w:line="240" w:lineRule="auto"/>
        <w:ind w:left="1900" w:leftChars="0" w:firstLineChars="0"/>
        <w:rPr>
          <w:rFonts w:ascii="黑体" w:hAnsi="黑体" w:eastAsia="黑体" w:cs="黑体"/>
          <w:sz w:val="18"/>
          <w:szCs w:val="18"/>
        </w:rPr>
      </w:pPr>
      <w:r>
        <w:rPr>
          <w:rFonts w:hint="eastAsia" w:ascii="黑体" w:hAnsi="黑体" w:eastAsia="黑体" w:cs="黑体"/>
          <w:sz w:val="18"/>
          <w:szCs w:val="18"/>
        </w:rPr>
        <w:t>核受体：核</w:t>
      </w:r>
    </w:p>
    <w:p>
      <w:pPr>
        <w:widowControl/>
        <w:numPr>
          <w:ilvl w:val="5"/>
          <w:numId w:val="218"/>
        </w:numPr>
        <w:tabs>
          <w:tab w:val="left" w:pos="4320"/>
        </w:tabs>
        <w:spacing w:after="0" w:line="240" w:lineRule="auto"/>
        <w:ind w:left="1900" w:leftChars="0" w:firstLineChars="0"/>
        <w:rPr>
          <w:rFonts w:ascii="黑体" w:hAnsi="黑体" w:eastAsia="黑体" w:cs="黑体"/>
          <w:sz w:val="18"/>
          <w:szCs w:val="18"/>
        </w:rPr>
      </w:pPr>
      <w:r>
        <w:rPr>
          <w:rFonts w:hint="eastAsia" w:ascii="黑体" w:hAnsi="黑体" w:eastAsia="黑体" w:cs="黑体"/>
          <w:sz w:val="18"/>
          <w:szCs w:val="18"/>
        </w:rPr>
        <w:t>有些受体可以同时在核和胞浆</w:t>
      </w:r>
    </w:p>
    <w:p>
      <w:pPr>
        <w:widowControl/>
        <w:numPr>
          <w:ilvl w:val="4"/>
          <w:numId w:val="217"/>
        </w:numPr>
        <w:tabs>
          <w:tab w:val="left" w:pos="3600"/>
        </w:tabs>
        <w:spacing w:after="0" w:line="240" w:lineRule="auto"/>
        <w:ind w:left="1460" w:leftChars="0" w:firstLineChars="0"/>
        <w:rPr>
          <w:rFonts w:ascii="黑体" w:hAnsi="黑体" w:eastAsia="黑体" w:cs="黑体"/>
          <w:sz w:val="18"/>
          <w:szCs w:val="18"/>
        </w:rPr>
      </w:pPr>
      <w:r>
        <w:rPr>
          <w:rFonts w:hint="eastAsia" w:ascii="黑体" w:hAnsi="黑体" w:eastAsia="黑体" w:cs="黑体"/>
          <w:sz w:val="18"/>
          <w:szCs w:val="18"/>
        </w:rPr>
        <w:t>结构：</w:t>
      </w:r>
      <w:r>
        <w:rPr>
          <w:rFonts w:ascii="黑体" w:hAnsi="黑体" w:eastAsia="黑体" w:cs="黑体"/>
          <w:sz w:val="18"/>
          <w:szCs w:val="18"/>
        </w:rPr>
        <w:t>C</w:t>
      </w:r>
      <w:r>
        <w:rPr>
          <w:rFonts w:hint="eastAsia" w:ascii="黑体" w:hAnsi="黑体" w:eastAsia="黑体" w:cs="黑体"/>
          <w:sz w:val="18"/>
          <w:szCs w:val="18"/>
        </w:rPr>
        <w:t>端（配体结合区）</w:t>
      </w:r>
      <w:r>
        <w:rPr>
          <w:rFonts w:ascii="黑体" w:hAnsi="黑体" w:eastAsia="黑体" w:cs="黑体"/>
          <w:sz w:val="18"/>
          <w:szCs w:val="18"/>
        </w:rPr>
        <w:t>+N</w:t>
      </w:r>
      <w:r>
        <w:rPr>
          <w:rFonts w:hint="eastAsia" w:ascii="黑体" w:hAnsi="黑体" w:eastAsia="黑体" w:cs="黑体"/>
          <w:sz w:val="18"/>
          <w:szCs w:val="18"/>
        </w:rPr>
        <w:t>端（</w:t>
      </w:r>
      <w:r>
        <w:rPr>
          <w:rFonts w:ascii="黑体" w:hAnsi="黑体" w:eastAsia="黑体" w:cs="黑体"/>
          <w:sz w:val="18"/>
          <w:szCs w:val="18"/>
        </w:rPr>
        <w:t>DNA</w:t>
      </w:r>
      <w:r>
        <w:rPr>
          <w:rFonts w:hint="eastAsia" w:ascii="黑体" w:hAnsi="黑体" w:eastAsia="黑体" w:cs="黑体"/>
          <w:sz w:val="18"/>
          <w:szCs w:val="18"/>
        </w:rPr>
        <w:t>结合区和转录激活区）</w:t>
      </w:r>
    </w:p>
    <w:p>
      <w:pPr>
        <w:widowControl/>
        <w:numPr>
          <w:ilvl w:val="4"/>
          <w:numId w:val="217"/>
        </w:numPr>
        <w:tabs>
          <w:tab w:val="left" w:pos="3600"/>
        </w:tabs>
        <w:spacing w:after="0" w:line="240" w:lineRule="auto"/>
        <w:ind w:left="1460" w:leftChars="0" w:firstLineChars="0"/>
        <w:rPr>
          <w:rFonts w:ascii="黑体" w:hAnsi="黑体" w:eastAsia="黑体" w:cs="黑体"/>
          <w:sz w:val="18"/>
          <w:szCs w:val="18"/>
        </w:rPr>
      </w:pPr>
      <w:r>
        <w:rPr>
          <w:rFonts w:hint="eastAsia" w:ascii="黑体" w:hAnsi="黑体" w:eastAsia="黑体" w:cs="黑体"/>
          <w:sz w:val="18"/>
          <w:szCs w:val="18"/>
        </w:rPr>
        <w:t>作用：通常是调控转录，效应时间较长</w:t>
      </w:r>
    </w:p>
    <w:p>
      <w:pPr>
        <w:widowControl/>
        <w:numPr>
          <w:ilvl w:val="4"/>
          <w:numId w:val="217"/>
        </w:numPr>
        <w:tabs>
          <w:tab w:val="left" w:pos="3600"/>
        </w:tabs>
        <w:spacing w:after="0" w:line="240" w:lineRule="auto"/>
        <w:ind w:left="1460" w:leftChars="0" w:firstLineChars="0"/>
        <w:rPr>
          <w:rFonts w:ascii="黑体" w:hAnsi="黑体" w:eastAsia="黑体" w:cs="黑体"/>
          <w:sz w:val="18"/>
          <w:szCs w:val="18"/>
        </w:rPr>
      </w:pPr>
      <w:r>
        <w:rPr>
          <w:rFonts w:hint="eastAsia" w:ascii="黑体" w:hAnsi="黑体" w:eastAsia="黑体" w:cs="黑体"/>
          <w:sz w:val="18"/>
          <w:szCs w:val="18"/>
        </w:rPr>
        <w:t>配体：多为脂溶性甾体类小分子</w:t>
      </w:r>
    </w:p>
    <w:p>
      <w:pPr>
        <w:widowControl/>
        <w:numPr>
          <w:ilvl w:val="4"/>
          <w:numId w:val="217"/>
        </w:numPr>
        <w:tabs>
          <w:tab w:val="left" w:pos="3600"/>
        </w:tabs>
        <w:spacing w:after="0" w:line="240" w:lineRule="auto"/>
        <w:ind w:left="1460" w:leftChars="0" w:firstLineChars="0"/>
        <w:rPr>
          <w:rFonts w:ascii="黑体" w:hAnsi="黑体" w:eastAsia="黑体" w:cs="黑体"/>
          <w:sz w:val="18"/>
          <w:szCs w:val="18"/>
        </w:rPr>
      </w:pPr>
      <w:r>
        <w:rPr>
          <w:rFonts w:hint="eastAsia" w:ascii="黑体" w:hAnsi="黑体" w:eastAsia="黑体" w:cs="黑体"/>
          <w:sz w:val="18"/>
          <w:szCs w:val="18"/>
        </w:rPr>
        <w:t>特点：</w:t>
      </w:r>
    </w:p>
    <w:p>
      <w:pPr>
        <w:widowControl/>
        <w:numPr>
          <w:ilvl w:val="5"/>
          <w:numId w:val="219"/>
        </w:numPr>
        <w:tabs>
          <w:tab w:val="left" w:pos="4320"/>
        </w:tabs>
        <w:spacing w:after="0" w:line="240" w:lineRule="auto"/>
        <w:ind w:left="1900" w:leftChars="0" w:firstLineChars="0"/>
        <w:rPr>
          <w:rFonts w:ascii="黑体" w:hAnsi="黑体" w:eastAsia="黑体" w:cs="黑体"/>
          <w:sz w:val="18"/>
          <w:szCs w:val="18"/>
        </w:rPr>
      </w:pPr>
      <w:r>
        <w:rPr>
          <w:rFonts w:hint="eastAsia" w:ascii="黑体" w:hAnsi="黑体" w:eastAsia="黑体" w:cs="黑体"/>
          <w:sz w:val="18"/>
          <w:szCs w:val="18"/>
        </w:rPr>
        <w:t>大多数信号分子浓度都非常低</w:t>
      </w:r>
    </w:p>
    <w:p>
      <w:pPr>
        <w:widowControl/>
        <w:numPr>
          <w:ilvl w:val="5"/>
          <w:numId w:val="219"/>
        </w:numPr>
        <w:tabs>
          <w:tab w:val="left" w:pos="4320"/>
        </w:tabs>
        <w:spacing w:after="0" w:line="240" w:lineRule="auto"/>
        <w:ind w:left="1900" w:leftChars="0" w:firstLineChars="0"/>
        <w:rPr>
          <w:rFonts w:ascii="黑体" w:hAnsi="黑体" w:eastAsia="黑体" w:cs="黑体"/>
          <w:sz w:val="18"/>
          <w:szCs w:val="18"/>
        </w:rPr>
      </w:pPr>
      <w:r>
        <w:rPr>
          <w:rFonts w:hint="eastAsia" w:ascii="黑体" w:hAnsi="黑体" w:eastAsia="黑体" w:cs="黑体"/>
          <w:sz w:val="18"/>
          <w:szCs w:val="18"/>
        </w:rPr>
        <w:t>受体能选择性地与特定配体结合</w:t>
      </w:r>
    </w:p>
    <w:p>
      <w:pPr>
        <w:widowControl/>
        <w:numPr>
          <w:ilvl w:val="5"/>
          <w:numId w:val="219"/>
        </w:numPr>
        <w:tabs>
          <w:tab w:val="left" w:pos="4320"/>
        </w:tabs>
        <w:spacing w:after="0" w:line="240" w:lineRule="auto"/>
        <w:ind w:left="1900" w:leftChars="0" w:firstLineChars="0"/>
        <w:rPr>
          <w:rFonts w:ascii="黑体" w:hAnsi="黑体" w:eastAsia="黑体" w:cs="黑体"/>
          <w:sz w:val="18"/>
          <w:szCs w:val="18"/>
        </w:rPr>
      </w:pPr>
      <w:r>
        <w:rPr>
          <w:rFonts w:hint="eastAsia" w:ascii="黑体" w:hAnsi="黑体" w:eastAsia="黑体" w:cs="黑体"/>
          <w:sz w:val="18"/>
          <w:szCs w:val="18"/>
        </w:rPr>
        <w:t>受体与配体的结合力强</w:t>
      </w:r>
    </w:p>
    <w:p>
      <w:pPr>
        <w:widowControl/>
        <w:numPr>
          <w:ilvl w:val="5"/>
          <w:numId w:val="219"/>
        </w:numPr>
        <w:tabs>
          <w:tab w:val="left" w:pos="4320"/>
        </w:tabs>
        <w:spacing w:after="0" w:line="240" w:lineRule="auto"/>
        <w:ind w:left="1900" w:leftChars="0" w:firstLineChars="0"/>
        <w:rPr>
          <w:rFonts w:ascii="黑体" w:hAnsi="黑体" w:eastAsia="黑体" w:cs="黑体"/>
          <w:sz w:val="18"/>
          <w:szCs w:val="18"/>
        </w:rPr>
      </w:pPr>
      <w:r>
        <w:rPr>
          <w:rFonts w:hint="eastAsia" w:ascii="黑体" w:hAnsi="黑体" w:eastAsia="黑体" w:cs="黑体"/>
          <w:sz w:val="18"/>
          <w:szCs w:val="18"/>
        </w:rPr>
        <w:t>受体配体结合后显示可饱和性</w:t>
      </w:r>
    </w:p>
    <w:p>
      <w:pPr>
        <w:widowControl/>
        <w:numPr>
          <w:ilvl w:val="5"/>
          <w:numId w:val="219"/>
        </w:numPr>
        <w:tabs>
          <w:tab w:val="left" w:pos="4320"/>
        </w:tabs>
        <w:spacing w:after="0" w:line="240" w:lineRule="auto"/>
        <w:ind w:left="1900" w:leftChars="0" w:firstLineChars="0"/>
        <w:rPr>
          <w:rFonts w:ascii="黑体" w:hAnsi="黑体" w:eastAsia="黑体" w:cs="黑体"/>
          <w:sz w:val="18"/>
          <w:szCs w:val="18"/>
        </w:rPr>
      </w:pPr>
      <w:r>
        <w:rPr>
          <w:rFonts w:hint="eastAsia" w:ascii="黑体" w:hAnsi="黑体" w:eastAsia="黑体" w:cs="黑体"/>
          <w:sz w:val="18"/>
          <w:szCs w:val="18"/>
        </w:rPr>
        <w:t>受体配体的结合具有可逆性</w:t>
      </w:r>
    </w:p>
    <w:p>
      <w:pPr>
        <w:widowControl/>
        <w:numPr>
          <w:ilvl w:val="5"/>
          <w:numId w:val="219"/>
        </w:numPr>
        <w:tabs>
          <w:tab w:val="left" w:pos="4320"/>
        </w:tabs>
        <w:spacing w:after="0" w:line="240" w:lineRule="auto"/>
        <w:ind w:left="1900" w:leftChars="0" w:firstLineChars="0"/>
        <w:rPr>
          <w:rFonts w:ascii="黑体" w:hAnsi="黑体" w:eastAsia="黑体" w:cs="黑体"/>
          <w:sz w:val="18"/>
          <w:szCs w:val="18"/>
        </w:rPr>
      </w:pPr>
      <w:r>
        <w:rPr>
          <w:rFonts w:hint="eastAsia" w:ascii="黑体" w:hAnsi="黑体" w:eastAsia="黑体" w:cs="黑体"/>
          <w:sz w:val="18"/>
          <w:szCs w:val="18"/>
        </w:rPr>
        <w:t>受体配体的结合可调节</w:t>
      </w:r>
    </w:p>
    <w:p>
      <w:pPr>
        <w:numPr>
          <w:ilvl w:val="3"/>
          <w:numId w:val="213"/>
        </w:numPr>
        <w:spacing w:after="0" w:line="0" w:lineRule="atLeast"/>
        <w:ind w:left="1240" w:leftChars="0" w:firstLineChars="0"/>
        <w:rPr>
          <w:rFonts w:ascii="黑体" w:hAnsi="黑体" w:eastAsia="黑体" w:cs="黑体"/>
          <w:sz w:val="18"/>
          <w:szCs w:val="18"/>
        </w:rPr>
      </w:pPr>
      <w:r>
        <w:rPr>
          <w:rFonts w:hint="eastAsia" w:ascii="黑体" w:hAnsi="黑体" w:eastAsia="黑体" w:cs="黑体"/>
          <w:sz w:val="18"/>
          <w:szCs w:val="18"/>
        </w:rPr>
        <w:t>膜受体：跨膜蛋白，细胞外域</w:t>
      </w:r>
      <w:r>
        <w:rPr>
          <w:rFonts w:ascii="黑体" w:hAnsi="黑体" w:eastAsia="黑体" w:cs="黑体"/>
          <w:sz w:val="18"/>
          <w:szCs w:val="18"/>
        </w:rPr>
        <w:t>+</w:t>
      </w:r>
      <w:r>
        <w:rPr>
          <w:rFonts w:hint="eastAsia" w:ascii="黑体" w:hAnsi="黑体" w:eastAsia="黑体" w:cs="黑体"/>
          <w:sz w:val="18"/>
          <w:szCs w:val="18"/>
        </w:rPr>
        <w:t>穿膜域</w:t>
      </w:r>
      <w:r>
        <w:rPr>
          <w:rFonts w:ascii="黑体" w:hAnsi="黑体" w:eastAsia="黑体" w:cs="黑体"/>
          <w:sz w:val="18"/>
          <w:szCs w:val="18"/>
        </w:rPr>
        <w:t>+</w:t>
      </w:r>
      <w:r>
        <w:rPr>
          <w:rFonts w:hint="eastAsia" w:ascii="黑体" w:hAnsi="黑体" w:eastAsia="黑体" w:cs="黑体"/>
          <w:sz w:val="18"/>
          <w:szCs w:val="18"/>
        </w:rPr>
        <w:t>细胞内域</w:t>
      </w:r>
    </w:p>
    <w:p>
      <w:pPr>
        <w:widowControl/>
        <w:numPr>
          <w:ilvl w:val="4"/>
          <w:numId w:val="220"/>
        </w:numPr>
        <w:tabs>
          <w:tab w:val="left" w:pos="3600"/>
        </w:tabs>
        <w:spacing w:after="0" w:line="240" w:lineRule="auto"/>
        <w:ind w:left="1460" w:leftChars="0" w:firstLineChars="0"/>
        <w:rPr>
          <w:rFonts w:ascii="黑体" w:hAnsi="黑体" w:eastAsia="黑体" w:cs="黑体"/>
          <w:sz w:val="18"/>
          <w:szCs w:val="18"/>
        </w:rPr>
      </w:pPr>
      <w:r>
        <w:rPr>
          <w:rFonts w:hint="eastAsia" w:ascii="黑体" w:hAnsi="黑体" w:eastAsia="黑体" w:cs="黑体"/>
          <w:sz w:val="18"/>
          <w:szCs w:val="18"/>
        </w:rPr>
        <w:t>离子通道偶联受体</w:t>
      </w:r>
    </w:p>
    <w:p>
      <w:pPr>
        <w:widowControl/>
        <w:numPr>
          <w:ilvl w:val="5"/>
          <w:numId w:val="221"/>
        </w:numPr>
        <w:tabs>
          <w:tab w:val="left" w:pos="4320"/>
        </w:tabs>
        <w:spacing w:after="0" w:line="240" w:lineRule="auto"/>
        <w:ind w:left="1900" w:leftChars="0" w:firstLineChars="0"/>
        <w:rPr>
          <w:rFonts w:ascii="黑体" w:hAnsi="黑体" w:eastAsia="黑体" w:cs="黑体"/>
          <w:sz w:val="18"/>
          <w:szCs w:val="18"/>
        </w:rPr>
      </w:pPr>
      <w:r>
        <w:rPr>
          <w:rFonts w:hint="eastAsia" w:ascii="黑体" w:hAnsi="黑体" w:eastAsia="黑体" w:cs="黑体"/>
          <w:sz w:val="18"/>
          <w:szCs w:val="18"/>
        </w:rPr>
        <w:t>多亚基，细胞膜上围起来</w:t>
      </w:r>
    </w:p>
    <w:p>
      <w:pPr>
        <w:widowControl/>
        <w:numPr>
          <w:ilvl w:val="5"/>
          <w:numId w:val="221"/>
        </w:numPr>
        <w:tabs>
          <w:tab w:val="left" w:pos="4320"/>
        </w:tabs>
        <w:spacing w:after="0" w:line="240" w:lineRule="auto"/>
        <w:ind w:left="1900" w:leftChars="0" w:firstLineChars="0"/>
        <w:rPr>
          <w:rFonts w:ascii="黑体" w:hAnsi="黑体" w:eastAsia="黑体" w:cs="黑体"/>
          <w:sz w:val="18"/>
          <w:szCs w:val="18"/>
        </w:rPr>
      </w:pPr>
      <w:r>
        <w:rPr>
          <w:rFonts w:hint="eastAsia" w:ascii="黑体" w:hAnsi="黑体" w:eastAsia="黑体" w:cs="黑体"/>
          <w:sz w:val="18"/>
          <w:szCs w:val="18"/>
        </w:rPr>
        <w:t>每个亚基都是多次穿膜蛋白</w:t>
      </w:r>
    </w:p>
    <w:p>
      <w:pPr>
        <w:widowControl/>
        <w:numPr>
          <w:ilvl w:val="5"/>
          <w:numId w:val="222"/>
        </w:numPr>
        <w:tabs>
          <w:tab w:val="left" w:pos="4320"/>
        </w:tabs>
        <w:spacing w:after="0" w:line="240" w:lineRule="auto"/>
        <w:ind w:left="1900" w:leftChars="0" w:firstLineChars="0"/>
        <w:rPr>
          <w:rFonts w:ascii="黑体" w:hAnsi="黑体" w:eastAsia="黑体" w:cs="黑体"/>
          <w:sz w:val="18"/>
          <w:szCs w:val="18"/>
        </w:rPr>
      </w:pPr>
      <w:r>
        <w:rPr>
          <w:rFonts w:hint="eastAsia" w:ascii="黑体" w:hAnsi="黑体" w:eastAsia="黑体" w:cs="黑体"/>
          <w:sz w:val="18"/>
          <w:szCs w:val="18"/>
        </w:rPr>
        <w:t xml:space="preserve">作用特点： </w:t>
      </w:r>
    </w:p>
    <w:p>
      <w:pPr>
        <w:widowControl/>
        <w:numPr>
          <w:ilvl w:val="6"/>
          <w:numId w:val="223"/>
        </w:numPr>
        <w:tabs>
          <w:tab w:val="left" w:pos="5040"/>
        </w:tabs>
        <w:spacing w:after="0" w:line="240" w:lineRule="auto"/>
        <w:ind w:left="2120" w:leftChars="0" w:firstLineChars="0"/>
        <w:rPr>
          <w:rFonts w:ascii="黑体" w:hAnsi="黑体" w:eastAsia="黑体" w:cs="黑体"/>
          <w:sz w:val="18"/>
          <w:szCs w:val="18"/>
        </w:rPr>
      </w:pPr>
      <w:r>
        <w:rPr>
          <w:rFonts w:hint="eastAsia" w:ascii="黑体" w:hAnsi="黑体" w:eastAsia="黑体" w:cs="黑体"/>
          <w:sz w:val="18"/>
          <w:szCs w:val="18"/>
        </w:rPr>
        <w:t xml:space="preserve">既是受体，又是离子通道；  </w:t>
      </w:r>
    </w:p>
    <w:p>
      <w:pPr>
        <w:widowControl/>
        <w:numPr>
          <w:ilvl w:val="6"/>
          <w:numId w:val="223"/>
        </w:numPr>
        <w:tabs>
          <w:tab w:val="left" w:pos="5040"/>
        </w:tabs>
        <w:spacing w:after="0" w:line="240" w:lineRule="auto"/>
        <w:ind w:left="2120" w:leftChars="0" w:firstLineChars="0"/>
        <w:rPr>
          <w:rFonts w:ascii="黑体" w:hAnsi="黑体" w:eastAsia="黑体" w:cs="黑体"/>
          <w:sz w:val="18"/>
          <w:szCs w:val="18"/>
        </w:rPr>
      </w:pPr>
      <w:r>
        <w:rPr>
          <w:rFonts w:hint="eastAsia" w:ascii="黑体" w:hAnsi="黑体" w:eastAsia="黑体" w:cs="黑体"/>
          <w:sz w:val="18"/>
          <w:szCs w:val="18"/>
        </w:rPr>
        <w:t xml:space="preserve">介导快速反应；  </w:t>
      </w:r>
    </w:p>
    <w:p>
      <w:pPr>
        <w:widowControl/>
        <w:numPr>
          <w:ilvl w:val="6"/>
          <w:numId w:val="223"/>
        </w:numPr>
        <w:tabs>
          <w:tab w:val="left" w:pos="5040"/>
        </w:tabs>
        <w:spacing w:after="0" w:line="240" w:lineRule="auto"/>
        <w:ind w:left="2120" w:leftChars="0" w:firstLineChars="0"/>
        <w:rPr>
          <w:rFonts w:ascii="黑体" w:hAnsi="黑体" w:eastAsia="黑体" w:cs="黑体"/>
          <w:sz w:val="18"/>
          <w:szCs w:val="18"/>
        </w:rPr>
      </w:pPr>
      <w:r>
        <w:rPr>
          <w:rFonts w:hint="eastAsia" w:ascii="黑体" w:hAnsi="黑体" w:eastAsia="黑体" w:cs="黑体"/>
          <w:sz w:val="18"/>
          <w:szCs w:val="18"/>
        </w:rPr>
        <w:t xml:space="preserve">导致膜电位变化，化学→电   </w:t>
      </w:r>
    </w:p>
    <w:p>
      <w:pPr>
        <w:widowControl/>
        <w:numPr>
          <w:ilvl w:val="6"/>
          <w:numId w:val="223"/>
        </w:numPr>
        <w:tabs>
          <w:tab w:val="left" w:pos="5040"/>
        </w:tabs>
        <w:spacing w:after="0" w:line="240" w:lineRule="auto"/>
        <w:ind w:left="2120" w:leftChars="0" w:firstLineChars="0"/>
        <w:rPr>
          <w:rFonts w:ascii="黑体" w:hAnsi="黑体" w:eastAsia="黑体" w:cs="黑体"/>
          <w:sz w:val="18"/>
          <w:szCs w:val="18"/>
        </w:rPr>
      </w:pPr>
      <w:r>
        <w:rPr>
          <w:rFonts w:hint="eastAsia" w:ascii="黑体" w:hAnsi="黑体" w:eastAsia="黑体" w:cs="黑体"/>
          <w:sz w:val="18"/>
          <w:szCs w:val="18"/>
        </w:rPr>
        <w:t>主要用于可兴奋细胞（神经细胞、肌细胞）</w:t>
      </w:r>
      <w:r>
        <w:rPr>
          <w:rFonts w:hint="eastAsia" w:ascii="黑体" w:hAnsi="黑体" w:eastAsia="黑体" w:cs="黑体"/>
          <w:sz w:val="18"/>
          <w:szCs w:val="18"/>
        </w:rPr>
        <w:br w:type="textWrapping"/>
      </w:r>
      <w:r>
        <w:rPr>
          <w:rFonts w:hint="eastAsia" w:ascii="黑体" w:hAnsi="黑体" w:eastAsia="黑体" w:cs="黑体"/>
          <w:sz w:val="18"/>
          <w:szCs w:val="18"/>
        </w:rPr>
        <w:t>间的信号传递。</w:t>
      </w:r>
    </w:p>
    <w:p>
      <w:pPr>
        <w:numPr>
          <w:ilvl w:val="3"/>
          <w:numId w:val="213"/>
        </w:numPr>
        <w:spacing w:after="0" w:line="0" w:lineRule="atLeast"/>
        <w:ind w:left="1240" w:leftChars="0" w:firstLineChars="0"/>
        <w:rPr>
          <w:rFonts w:ascii="黑体" w:hAnsi="黑体" w:eastAsia="黑体" w:cs="黑体"/>
          <w:sz w:val="18"/>
          <w:szCs w:val="18"/>
        </w:rPr>
      </w:pPr>
      <w:r>
        <w:rPr>
          <w:rFonts w:hint="eastAsia" w:ascii="黑体" w:hAnsi="黑体" w:eastAsia="黑体" w:cs="黑体"/>
          <w:sz w:val="18"/>
          <w:szCs w:val="18"/>
        </w:rPr>
        <w:t>酶联受体</w:t>
      </w:r>
    </w:p>
    <w:p>
      <w:pPr>
        <w:widowControl/>
        <w:numPr>
          <w:ilvl w:val="5"/>
          <w:numId w:val="224"/>
        </w:numPr>
        <w:tabs>
          <w:tab w:val="left" w:pos="4320"/>
        </w:tabs>
        <w:spacing w:after="0" w:line="240" w:lineRule="auto"/>
        <w:ind w:left="1900" w:leftChars="0" w:firstLineChars="0"/>
        <w:rPr>
          <w:rFonts w:ascii="黑体" w:hAnsi="黑体" w:eastAsia="黑体" w:cs="黑体"/>
          <w:sz w:val="18"/>
          <w:szCs w:val="18"/>
        </w:rPr>
      </w:pPr>
      <w:r>
        <w:rPr>
          <w:rFonts w:hint="eastAsia" w:ascii="黑体" w:hAnsi="黑体" w:eastAsia="黑体" w:cs="黑体"/>
          <w:sz w:val="18"/>
          <w:szCs w:val="18"/>
        </w:rPr>
        <w:t>单词穿膜蛋白</w:t>
      </w:r>
    </w:p>
    <w:p>
      <w:pPr>
        <w:widowControl/>
        <w:numPr>
          <w:ilvl w:val="5"/>
          <w:numId w:val="224"/>
        </w:numPr>
        <w:tabs>
          <w:tab w:val="left" w:pos="4320"/>
        </w:tabs>
        <w:spacing w:after="0" w:line="240" w:lineRule="auto"/>
        <w:ind w:left="1900" w:leftChars="0" w:firstLineChars="0"/>
        <w:rPr>
          <w:rFonts w:ascii="黑体" w:hAnsi="黑体" w:eastAsia="黑体" w:cs="黑体"/>
          <w:sz w:val="18"/>
          <w:szCs w:val="18"/>
        </w:rPr>
      </w:pPr>
      <w:r>
        <w:rPr>
          <w:rFonts w:hint="eastAsia" w:ascii="黑体" w:hAnsi="黑体" w:eastAsia="黑体" w:cs="黑体"/>
          <w:sz w:val="18"/>
          <w:szCs w:val="18"/>
        </w:rPr>
        <w:t>受体</w:t>
      </w:r>
      <w:r>
        <w:rPr>
          <w:rFonts w:ascii="黑体" w:hAnsi="黑体" w:eastAsia="黑体" w:cs="黑体"/>
          <w:sz w:val="18"/>
          <w:szCs w:val="18"/>
        </w:rPr>
        <w:t>+</w:t>
      </w:r>
      <w:r>
        <w:rPr>
          <w:rFonts w:hint="eastAsia" w:ascii="黑体" w:hAnsi="黑体" w:eastAsia="黑体" w:cs="黑体"/>
          <w:sz w:val="18"/>
          <w:szCs w:val="18"/>
        </w:rPr>
        <w:t>激酶</w:t>
      </w:r>
    </w:p>
    <w:p>
      <w:pPr>
        <w:widowControl/>
        <w:numPr>
          <w:ilvl w:val="5"/>
          <w:numId w:val="224"/>
        </w:numPr>
        <w:tabs>
          <w:tab w:val="left" w:pos="4320"/>
        </w:tabs>
        <w:spacing w:after="0" w:line="240" w:lineRule="auto"/>
        <w:ind w:left="1900" w:leftChars="0" w:firstLineChars="0"/>
        <w:rPr>
          <w:rFonts w:ascii="黑体" w:hAnsi="黑体" w:eastAsia="黑体" w:cs="黑体"/>
          <w:sz w:val="18"/>
          <w:szCs w:val="18"/>
        </w:rPr>
      </w:pPr>
      <w:r>
        <w:rPr>
          <w:rFonts w:hint="eastAsia" w:ascii="黑体" w:hAnsi="黑体" w:eastAsia="黑体" w:cs="黑体"/>
          <w:sz w:val="18"/>
          <w:szCs w:val="18"/>
        </w:rPr>
        <w:t>功能：调控细胞生长与分化</w:t>
      </w:r>
    </w:p>
    <w:p>
      <w:pPr>
        <w:widowControl/>
        <w:numPr>
          <w:ilvl w:val="5"/>
          <w:numId w:val="224"/>
        </w:numPr>
        <w:tabs>
          <w:tab w:val="left" w:pos="4320"/>
        </w:tabs>
        <w:spacing w:after="0" w:line="240" w:lineRule="auto"/>
        <w:ind w:left="1900" w:leftChars="0" w:firstLineChars="0"/>
        <w:rPr>
          <w:rFonts w:ascii="黑体" w:hAnsi="黑体" w:eastAsia="黑体" w:cs="黑体"/>
          <w:sz w:val="18"/>
          <w:szCs w:val="18"/>
        </w:rPr>
      </w:pPr>
      <w:r>
        <w:rPr>
          <w:rFonts w:hint="eastAsia" w:ascii="黑体" w:hAnsi="黑体" w:eastAsia="黑体" w:cs="黑体"/>
          <w:sz w:val="18"/>
          <w:szCs w:val="18"/>
        </w:rPr>
        <w:t>特殊：</w:t>
      </w:r>
      <w:r>
        <w:rPr>
          <w:rFonts w:ascii="黑体" w:hAnsi="黑体" w:eastAsia="黑体" w:cs="黑体"/>
          <w:sz w:val="18"/>
          <w:szCs w:val="18"/>
        </w:rPr>
        <w:t>Notch</w:t>
      </w:r>
      <w:r>
        <w:rPr>
          <w:rFonts w:hint="eastAsia" w:ascii="黑体" w:hAnsi="黑体" w:eastAsia="黑体" w:cs="黑体"/>
          <w:sz w:val="18"/>
          <w:szCs w:val="18"/>
        </w:rPr>
        <w:t>受体，配体是相邻细胞膜上的膜蛋白，不是信号分子</w:t>
      </w:r>
    </w:p>
    <w:p>
      <w:pPr>
        <w:widowControl/>
        <w:numPr>
          <w:ilvl w:val="5"/>
          <w:numId w:val="224"/>
        </w:numPr>
        <w:tabs>
          <w:tab w:val="left" w:pos="4320"/>
        </w:tabs>
        <w:spacing w:after="0" w:line="240" w:lineRule="auto"/>
        <w:ind w:left="1900" w:leftChars="0" w:firstLineChars="0"/>
        <w:rPr>
          <w:rFonts w:ascii="黑体" w:hAnsi="黑体" w:eastAsia="黑体" w:cs="黑体"/>
          <w:sz w:val="18"/>
          <w:szCs w:val="18"/>
        </w:rPr>
      </w:pPr>
      <w:r>
        <w:rPr>
          <w:rFonts w:hint="eastAsia" w:ascii="黑体" w:hAnsi="黑体" w:eastAsia="黑体" w:cs="黑体"/>
          <w:sz w:val="18"/>
          <w:szCs w:val="18"/>
        </w:rPr>
        <w:t>结构：</w:t>
      </w:r>
    </w:p>
    <w:p>
      <w:pPr>
        <w:widowControl/>
        <w:numPr>
          <w:ilvl w:val="6"/>
          <w:numId w:val="225"/>
        </w:numPr>
        <w:tabs>
          <w:tab w:val="left" w:pos="5040"/>
        </w:tabs>
        <w:spacing w:after="0" w:line="240" w:lineRule="auto"/>
        <w:ind w:left="2120" w:leftChars="0" w:firstLineChars="0"/>
        <w:rPr>
          <w:rFonts w:ascii="黑体" w:hAnsi="黑体" w:eastAsia="黑体" w:cs="黑体"/>
          <w:sz w:val="18"/>
          <w:szCs w:val="18"/>
        </w:rPr>
      </w:pPr>
      <w:r>
        <w:rPr>
          <w:rFonts w:hint="eastAsia" w:ascii="黑体" w:hAnsi="黑体" w:eastAsia="黑体" w:cs="黑体"/>
          <w:sz w:val="18"/>
          <w:szCs w:val="18"/>
        </w:rPr>
        <w:t>胞外区（</w:t>
      </w:r>
      <w:r>
        <w:rPr>
          <w:rFonts w:ascii="黑体" w:hAnsi="黑体" w:eastAsia="黑体" w:cs="黑体"/>
          <w:sz w:val="18"/>
          <w:szCs w:val="18"/>
        </w:rPr>
        <w:t>N</w:t>
      </w:r>
      <w:r>
        <w:rPr>
          <w:rFonts w:hint="eastAsia" w:ascii="黑体" w:hAnsi="黑体" w:eastAsia="黑体" w:cs="黑体"/>
          <w:sz w:val="18"/>
          <w:szCs w:val="18"/>
        </w:rPr>
        <w:t>端，与受体结合）</w:t>
      </w:r>
    </w:p>
    <w:p>
      <w:pPr>
        <w:widowControl/>
        <w:numPr>
          <w:ilvl w:val="6"/>
          <w:numId w:val="225"/>
        </w:numPr>
        <w:tabs>
          <w:tab w:val="left" w:pos="5040"/>
        </w:tabs>
        <w:spacing w:after="0" w:line="240" w:lineRule="auto"/>
        <w:ind w:left="2120" w:leftChars="0" w:firstLineChars="0"/>
        <w:rPr>
          <w:rFonts w:ascii="黑体" w:hAnsi="黑体" w:eastAsia="黑体" w:cs="黑体"/>
          <w:sz w:val="18"/>
          <w:szCs w:val="18"/>
        </w:rPr>
      </w:pPr>
      <w:r>
        <w:rPr>
          <w:rFonts w:hint="eastAsia" w:ascii="黑体" w:hAnsi="黑体" w:eastAsia="黑体" w:cs="黑体"/>
          <w:sz w:val="18"/>
          <w:szCs w:val="18"/>
        </w:rPr>
        <w:t>穿膜区（α螺旋）</w:t>
      </w:r>
    </w:p>
    <w:p>
      <w:pPr>
        <w:widowControl/>
        <w:numPr>
          <w:ilvl w:val="6"/>
          <w:numId w:val="225"/>
        </w:numPr>
        <w:tabs>
          <w:tab w:val="left" w:pos="5040"/>
        </w:tabs>
        <w:spacing w:after="0" w:line="240" w:lineRule="auto"/>
        <w:ind w:left="2120" w:leftChars="0" w:firstLineChars="0"/>
        <w:rPr>
          <w:rFonts w:ascii="黑体" w:hAnsi="黑体" w:eastAsia="黑体" w:cs="黑体"/>
          <w:sz w:val="18"/>
          <w:szCs w:val="18"/>
        </w:rPr>
      </w:pPr>
      <w:r>
        <w:rPr>
          <w:rFonts w:hint="eastAsia" w:ascii="黑体" w:hAnsi="黑体" w:eastAsia="黑体" w:cs="黑体"/>
          <w:sz w:val="18"/>
          <w:szCs w:val="18"/>
        </w:rPr>
        <w:t>胞内区（</w:t>
      </w:r>
      <w:r>
        <w:rPr>
          <w:rFonts w:ascii="黑体" w:hAnsi="黑体" w:eastAsia="黑体" w:cs="黑体"/>
          <w:sz w:val="18"/>
          <w:szCs w:val="18"/>
        </w:rPr>
        <w:t>C</w:t>
      </w:r>
      <w:r>
        <w:rPr>
          <w:rFonts w:hint="eastAsia" w:ascii="黑体" w:hAnsi="黑体" w:eastAsia="黑体" w:cs="黑体"/>
          <w:sz w:val="18"/>
          <w:szCs w:val="18"/>
        </w:rPr>
        <w:t>端，磷酸化位点、激酶活性位点、与下游效应蛋白结合的位点）</w:t>
      </w:r>
    </w:p>
    <w:p>
      <w:pPr>
        <w:numPr>
          <w:ilvl w:val="3"/>
          <w:numId w:val="213"/>
        </w:numPr>
        <w:spacing w:after="0" w:line="0" w:lineRule="atLeast"/>
        <w:ind w:left="1240" w:leftChars="0" w:firstLineChars="0"/>
        <w:rPr>
          <w:rFonts w:ascii="黑体" w:hAnsi="黑体" w:eastAsia="黑体" w:cs="黑体"/>
          <w:sz w:val="18"/>
          <w:szCs w:val="18"/>
        </w:rPr>
      </w:pPr>
      <w:r>
        <w:rPr>
          <w:rFonts w:ascii="黑体" w:hAnsi="黑体" w:eastAsia="黑体" w:cs="黑体"/>
          <w:sz w:val="18"/>
          <w:szCs w:val="18"/>
        </w:rPr>
        <w:t>G</w:t>
      </w:r>
      <w:r>
        <w:rPr>
          <w:rFonts w:hint="eastAsia" w:ascii="黑体" w:hAnsi="黑体" w:eastAsia="黑体" w:cs="黑体"/>
          <w:sz w:val="18"/>
          <w:szCs w:val="18"/>
        </w:rPr>
        <w:t>蛋白偶联受体</w:t>
      </w:r>
    </w:p>
    <w:p>
      <w:pPr>
        <w:widowControl/>
        <w:numPr>
          <w:ilvl w:val="5"/>
          <w:numId w:val="226"/>
        </w:numPr>
        <w:tabs>
          <w:tab w:val="left" w:pos="4320"/>
        </w:tabs>
        <w:spacing w:after="0" w:line="240" w:lineRule="auto"/>
        <w:ind w:left="1900" w:leftChars="0" w:firstLineChars="0"/>
        <w:rPr>
          <w:rFonts w:ascii="黑体" w:hAnsi="黑体" w:eastAsia="黑体" w:cs="黑体"/>
          <w:sz w:val="18"/>
          <w:szCs w:val="18"/>
        </w:rPr>
      </w:pPr>
      <w:r>
        <w:rPr>
          <w:rFonts w:ascii="黑体" w:hAnsi="黑体" w:eastAsia="黑体" w:cs="黑体"/>
          <w:sz w:val="18"/>
          <w:szCs w:val="18"/>
        </w:rPr>
        <w:t>G</w:t>
      </w:r>
      <w:r>
        <w:rPr>
          <w:rFonts w:hint="eastAsia" w:ascii="黑体" w:hAnsi="黑体" w:eastAsia="黑体" w:cs="黑体"/>
          <w:sz w:val="18"/>
          <w:szCs w:val="18"/>
        </w:rPr>
        <w:t>蛋白：细胞膜内侧，膜外周蛋白，α（有</w:t>
      </w:r>
      <w:r>
        <w:rPr>
          <w:rFonts w:ascii="黑体" w:hAnsi="黑体" w:eastAsia="黑体" w:cs="黑体"/>
          <w:sz w:val="18"/>
          <w:szCs w:val="18"/>
        </w:rPr>
        <w:t>GTP</w:t>
      </w:r>
      <w:r>
        <w:rPr>
          <w:rFonts w:hint="eastAsia" w:ascii="黑体" w:hAnsi="黑体" w:eastAsia="黑体" w:cs="黑体"/>
          <w:sz w:val="18"/>
          <w:szCs w:val="18"/>
        </w:rPr>
        <w:t>酶活性）</w:t>
      </w:r>
      <w:r>
        <w:rPr>
          <w:rFonts w:ascii="黑体" w:hAnsi="黑体" w:eastAsia="黑体" w:cs="黑体"/>
          <w:sz w:val="18"/>
          <w:szCs w:val="18"/>
        </w:rPr>
        <w:t>+β+</w:t>
      </w:r>
      <w:r>
        <w:rPr>
          <w:rFonts w:hint="eastAsia" w:ascii="黑体" w:hAnsi="黑体" w:eastAsia="黑体" w:cs="黑体"/>
          <w:sz w:val="18"/>
          <w:szCs w:val="18"/>
        </w:rPr>
        <w:t>伽玛亚基</w:t>
      </w:r>
    </w:p>
    <w:p>
      <w:pPr>
        <w:widowControl/>
        <w:numPr>
          <w:ilvl w:val="5"/>
          <w:numId w:val="226"/>
        </w:numPr>
        <w:tabs>
          <w:tab w:val="left" w:pos="4320"/>
        </w:tabs>
        <w:spacing w:after="0" w:line="240" w:lineRule="auto"/>
        <w:ind w:left="1900" w:leftChars="0" w:firstLineChars="0"/>
        <w:rPr>
          <w:rFonts w:ascii="黑体" w:hAnsi="黑体" w:eastAsia="黑体" w:cs="黑体"/>
          <w:sz w:val="18"/>
          <w:szCs w:val="18"/>
        </w:rPr>
      </w:pPr>
      <w:r>
        <w:rPr>
          <w:rFonts w:hint="eastAsia" w:ascii="黑体" w:hAnsi="黑体" w:eastAsia="黑体" w:cs="黑体"/>
          <w:sz w:val="18"/>
          <w:szCs w:val="18"/>
        </w:rPr>
        <w:t>结构：G蛋白+七次穿膜蛋白</w:t>
      </w:r>
    </w:p>
    <w:p>
      <w:pPr>
        <w:widowControl/>
        <w:numPr>
          <w:ilvl w:val="5"/>
          <w:numId w:val="226"/>
        </w:numPr>
        <w:tabs>
          <w:tab w:val="left" w:pos="4320"/>
        </w:tabs>
        <w:spacing w:after="0" w:line="240" w:lineRule="auto"/>
        <w:ind w:left="1900" w:leftChars="0" w:firstLineChars="0"/>
        <w:rPr>
          <w:rFonts w:ascii="黑体" w:hAnsi="黑体" w:eastAsia="黑体" w:cs="黑体"/>
          <w:sz w:val="18"/>
          <w:szCs w:val="18"/>
        </w:rPr>
      </w:pPr>
      <w:r>
        <w:rPr>
          <w:rFonts w:hint="eastAsia" w:ascii="黑体" w:hAnsi="黑体" w:eastAsia="黑体" w:cs="黑体"/>
          <w:sz w:val="18"/>
          <w:szCs w:val="18"/>
        </w:rPr>
        <w:t>分类：Gs、Gi、Gq</w:t>
      </w:r>
    </w:p>
    <w:p>
      <w:pPr>
        <w:widowControl/>
        <w:numPr>
          <w:ilvl w:val="5"/>
          <w:numId w:val="226"/>
        </w:numPr>
        <w:tabs>
          <w:tab w:val="left" w:pos="4320"/>
        </w:tabs>
        <w:spacing w:after="0" w:line="240" w:lineRule="auto"/>
        <w:ind w:left="1900" w:leftChars="0" w:firstLineChars="0"/>
        <w:rPr>
          <w:rFonts w:ascii="黑体" w:hAnsi="黑体" w:eastAsia="黑体" w:cs="黑体"/>
          <w:sz w:val="18"/>
          <w:szCs w:val="18"/>
        </w:rPr>
      </w:pPr>
      <w:r>
        <w:rPr>
          <w:rFonts w:hint="eastAsia" w:ascii="黑体" w:hAnsi="黑体" w:eastAsia="黑体" w:cs="黑体"/>
          <w:sz w:val="18"/>
          <w:szCs w:val="18"/>
        </w:rPr>
        <w:t>原理：激活</w:t>
      </w:r>
      <w:r>
        <w:rPr>
          <w:rFonts w:ascii="黑体" w:hAnsi="黑体" w:eastAsia="黑体" w:cs="黑体"/>
          <w:sz w:val="18"/>
          <w:szCs w:val="18"/>
        </w:rPr>
        <w:t>G</w:t>
      </w:r>
      <w:r>
        <w:rPr>
          <w:rFonts w:hint="eastAsia" w:ascii="黑体" w:hAnsi="黑体" w:eastAsia="黑体" w:cs="黑体"/>
          <w:sz w:val="18"/>
          <w:szCs w:val="18"/>
        </w:rPr>
        <w:t>蛋白传递信息，</w:t>
      </w:r>
      <w:r>
        <w:rPr>
          <w:rFonts w:ascii="黑体" w:hAnsi="黑体" w:eastAsia="黑体" w:cs="黑体"/>
          <w:sz w:val="18"/>
          <w:szCs w:val="18"/>
        </w:rPr>
        <w:t>AC</w:t>
      </w:r>
      <w:r>
        <w:rPr>
          <w:rFonts w:hint="eastAsia" w:ascii="黑体" w:hAnsi="黑体" w:eastAsia="黑体" w:cs="黑体"/>
          <w:sz w:val="18"/>
          <w:szCs w:val="18"/>
        </w:rPr>
        <w:t>在激活下将</w:t>
      </w:r>
      <w:r>
        <w:rPr>
          <w:rFonts w:ascii="黑体" w:hAnsi="黑体" w:eastAsia="黑体" w:cs="黑体"/>
          <w:sz w:val="18"/>
          <w:szCs w:val="18"/>
        </w:rPr>
        <w:t>ATP</w:t>
      </w:r>
      <w:r>
        <w:rPr>
          <w:rFonts w:hint="eastAsia" w:ascii="黑体" w:hAnsi="黑体" w:eastAsia="黑体" w:cs="黑体"/>
          <w:sz w:val="18"/>
          <w:szCs w:val="18"/>
        </w:rPr>
        <w:t>变为c</w:t>
      </w:r>
      <w:r>
        <w:rPr>
          <w:rFonts w:ascii="黑体" w:hAnsi="黑体" w:eastAsia="黑体" w:cs="黑体"/>
          <w:sz w:val="18"/>
          <w:szCs w:val="18"/>
        </w:rPr>
        <w:t>AMP</w:t>
      </w:r>
      <w:r>
        <w:rPr>
          <w:rFonts w:hint="eastAsia" w:ascii="黑体" w:hAnsi="黑体" w:eastAsia="黑体" w:cs="黑体"/>
          <w:sz w:val="18"/>
          <w:szCs w:val="18"/>
        </w:rPr>
        <w:t>产生生理效应</w:t>
      </w:r>
    </w:p>
    <w:p>
      <w:pPr>
        <w:numPr>
          <w:ilvl w:val="0"/>
          <w:numId w:val="212"/>
        </w:numPr>
        <w:spacing w:after="0" w:line="0" w:lineRule="atLeast"/>
        <w:rPr>
          <w:rFonts w:ascii="黑体" w:hAnsi="黑体" w:eastAsia="黑体" w:cs="黑体"/>
          <w:sz w:val="18"/>
          <w:szCs w:val="18"/>
        </w:rPr>
      </w:pPr>
      <w:r>
        <w:rPr>
          <w:rFonts w:hint="eastAsia" w:ascii="黑体" w:hAnsi="黑体" w:eastAsia="黑体" w:cs="黑体"/>
          <w:sz w:val="18"/>
          <w:szCs w:val="18"/>
        </w:rPr>
        <w:t>胞内信号分子：受体被激活后在细胞内产生的、能介导信号转导的活性物质，第二信使</w:t>
      </w:r>
    </w:p>
    <w:p>
      <w:pPr>
        <w:numPr>
          <w:ilvl w:val="3"/>
          <w:numId w:val="227"/>
        </w:numPr>
        <w:spacing w:after="0" w:line="0" w:lineRule="atLeast"/>
        <w:ind w:left="1240" w:leftChars="0" w:firstLineChars="0"/>
        <w:rPr>
          <w:rFonts w:hint="eastAsia" w:ascii="黑体" w:hAnsi="黑体" w:eastAsia="黑体" w:cs="黑体"/>
          <w:sz w:val="18"/>
          <w:szCs w:val="18"/>
        </w:rPr>
      </w:pPr>
      <w:r>
        <w:rPr>
          <w:rFonts w:hint="eastAsia" w:ascii="黑体" w:hAnsi="黑体" w:eastAsia="黑体" w:cs="黑体"/>
          <w:sz w:val="18"/>
          <w:szCs w:val="18"/>
        </w:rPr>
        <w:t>有一段DNA</w:t>
      </w:r>
      <w:r>
        <w:rPr>
          <w:rFonts w:hint="eastAsia" w:ascii="黑体" w:hAnsi="黑体" w:eastAsia="黑体" w:cs="黑体"/>
          <w:sz w:val="18"/>
          <w:szCs w:val="18"/>
        </w:rPr>
        <w:t>识别片段</w:t>
      </w:r>
    </w:p>
    <w:p>
      <w:pPr>
        <w:numPr>
          <w:ilvl w:val="3"/>
          <w:numId w:val="227"/>
        </w:numPr>
        <w:spacing w:after="0" w:line="0" w:lineRule="atLeast"/>
        <w:ind w:left="1240" w:leftChars="0" w:firstLineChars="0"/>
        <w:rPr>
          <w:rFonts w:hint="eastAsia" w:ascii="黑体" w:hAnsi="黑体" w:eastAsia="黑体" w:cs="黑体"/>
          <w:sz w:val="18"/>
          <w:szCs w:val="18"/>
        </w:rPr>
      </w:pPr>
      <w:r>
        <w:rPr>
          <w:rFonts w:hint="eastAsia" w:ascii="黑体" w:hAnsi="黑体" w:eastAsia="黑体" w:cs="黑体"/>
          <w:sz w:val="18"/>
          <w:szCs w:val="18"/>
        </w:rPr>
        <w:t>最重要：</w:t>
      </w:r>
    </w:p>
    <w:p>
      <w:pPr>
        <w:widowControl/>
        <w:numPr>
          <w:ilvl w:val="4"/>
          <w:numId w:val="228"/>
        </w:numPr>
        <w:tabs>
          <w:tab w:val="left" w:pos="3600"/>
        </w:tabs>
        <w:spacing w:after="0" w:line="240" w:lineRule="auto"/>
        <w:ind w:left="1460" w:leftChars="0" w:firstLineChars="0"/>
        <w:rPr>
          <w:rFonts w:ascii="黑体" w:hAnsi="黑体" w:eastAsia="黑体" w:cs="黑体"/>
          <w:sz w:val="18"/>
          <w:szCs w:val="18"/>
        </w:rPr>
      </w:pPr>
      <w:r>
        <w:rPr>
          <w:rFonts w:hint="eastAsia" w:ascii="黑体" w:hAnsi="黑体" w:eastAsia="黑体" w:cs="黑体"/>
          <w:sz w:val="18"/>
          <w:szCs w:val="18"/>
        </w:rPr>
        <w:t>c</w:t>
      </w:r>
      <w:r>
        <w:rPr>
          <w:rFonts w:ascii="黑体" w:hAnsi="黑体" w:eastAsia="黑体" w:cs="黑体"/>
          <w:sz w:val="18"/>
          <w:szCs w:val="18"/>
        </w:rPr>
        <w:t>AMP</w:t>
      </w:r>
      <w:r>
        <w:rPr>
          <w:rFonts w:hint="eastAsia" w:ascii="黑体" w:hAnsi="黑体" w:eastAsia="黑体" w:cs="黑体"/>
          <w:sz w:val="18"/>
          <w:szCs w:val="18"/>
        </w:rPr>
        <w:t>：环腺苷酸，</w:t>
      </w:r>
      <w:r>
        <w:rPr>
          <w:rFonts w:ascii="黑体" w:hAnsi="黑体" w:eastAsia="黑体" w:cs="黑体"/>
          <w:sz w:val="18"/>
          <w:szCs w:val="18"/>
        </w:rPr>
        <w:t>G</w:t>
      </w:r>
      <w:r>
        <w:rPr>
          <w:rFonts w:hint="eastAsia" w:ascii="黑体" w:hAnsi="黑体" w:eastAsia="黑体" w:cs="黑体"/>
          <w:sz w:val="18"/>
          <w:szCs w:val="18"/>
        </w:rPr>
        <w:t>蛋白 催化腺苷酸环化酶，这玩意催化ATP脱去一个焦磷酸</w:t>
      </w:r>
    </w:p>
    <w:p>
      <w:pPr>
        <w:widowControl/>
        <w:numPr>
          <w:ilvl w:val="5"/>
          <w:numId w:val="229"/>
        </w:numPr>
        <w:tabs>
          <w:tab w:val="left" w:pos="4320"/>
        </w:tabs>
        <w:spacing w:after="0" w:line="240" w:lineRule="auto"/>
        <w:ind w:left="1900" w:leftChars="0" w:firstLineChars="0"/>
        <w:rPr>
          <w:rFonts w:ascii="黑体" w:hAnsi="黑体" w:eastAsia="黑体" w:cs="黑体"/>
          <w:sz w:val="18"/>
          <w:szCs w:val="18"/>
        </w:rPr>
      </w:pPr>
      <w:r>
        <w:rPr>
          <w:rFonts w:hint="eastAsia" w:ascii="黑体" w:hAnsi="黑体" w:eastAsia="黑体" w:cs="黑体"/>
          <w:sz w:val="18"/>
          <w:szCs w:val="18"/>
        </w:rPr>
        <w:t>作用：激活蛋白酶</w:t>
      </w:r>
      <w:r>
        <w:rPr>
          <w:rFonts w:ascii="黑体" w:hAnsi="黑体" w:eastAsia="黑体" w:cs="黑体"/>
          <w:sz w:val="18"/>
          <w:szCs w:val="18"/>
        </w:rPr>
        <w:t>A</w:t>
      </w:r>
      <w:r>
        <w:rPr>
          <w:rFonts w:hint="eastAsia" w:ascii="黑体" w:hAnsi="黑体" w:eastAsia="黑体" w:cs="黑体"/>
          <w:sz w:val="18"/>
          <w:szCs w:val="18"/>
        </w:rPr>
        <w:t>（</w:t>
      </w:r>
      <w:r>
        <w:rPr>
          <w:rFonts w:ascii="黑体" w:hAnsi="黑体" w:eastAsia="黑体" w:cs="黑体"/>
          <w:sz w:val="18"/>
          <w:szCs w:val="18"/>
        </w:rPr>
        <w:t>PKA</w:t>
      </w:r>
      <w:r>
        <w:rPr>
          <w:rFonts w:hint="eastAsia" w:ascii="黑体" w:hAnsi="黑体" w:eastAsia="黑体" w:cs="黑体"/>
          <w:sz w:val="18"/>
          <w:szCs w:val="18"/>
        </w:rPr>
        <w:t>，对特定氨基酸磷酸化），调节转录；调节离子通道通透性</w:t>
      </w:r>
    </w:p>
    <w:p>
      <w:pPr>
        <w:widowControl/>
        <w:numPr>
          <w:ilvl w:val="4"/>
          <w:numId w:val="228"/>
        </w:numPr>
        <w:tabs>
          <w:tab w:val="left" w:pos="3600"/>
        </w:tabs>
        <w:spacing w:after="0" w:line="240" w:lineRule="auto"/>
        <w:ind w:left="1460" w:leftChars="0" w:firstLineChars="0"/>
        <w:rPr>
          <w:rFonts w:ascii="黑体" w:hAnsi="黑体" w:eastAsia="黑体" w:cs="黑体"/>
          <w:sz w:val="18"/>
          <w:szCs w:val="18"/>
        </w:rPr>
      </w:pPr>
      <w:r>
        <w:rPr>
          <w:rFonts w:hint="eastAsia" w:ascii="黑体" w:hAnsi="黑体" w:eastAsia="黑体" w:cs="黑体"/>
          <w:sz w:val="18"/>
          <w:szCs w:val="18"/>
        </w:rPr>
        <w:t>c</w:t>
      </w:r>
      <w:r>
        <w:rPr>
          <w:rFonts w:ascii="黑体" w:hAnsi="黑体" w:eastAsia="黑体" w:cs="黑体"/>
          <w:sz w:val="18"/>
          <w:szCs w:val="18"/>
        </w:rPr>
        <w:t>GMP</w:t>
      </w:r>
      <w:r>
        <w:rPr>
          <w:rFonts w:hint="eastAsia" w:ascii="黑体" w:hAnsi="黑体" w:eastAsia="黑体" w:cs="黑体"/>
          <w:sz w:val="18"/>
          <w:szCs w:val="18"/>
        </w:rPr>
        <w:t>：环鸟苷酸，鸟苷酸环化酶催化水解</w:t>
      </w:r>
      <w:r>
        <w:rPr>
          <w:rFonts w:ascii="黑体" w:hAnsi="黑体" w:eastAsia="黑体" w:cs="黑体"/>
          <w:sz w:val="18"/>
          <w:szCs w:val="18"/>
        </w:rPr>
        <w:t>GTP</w:t>
      </w:r>
    </w:p>
    <w:p>
      <w:pPr>
        <w:widowControl/>
        <w:numPr>
          <w:ilvl w:val="5"/>
          <w:numId w:val="230"/>
        </w:numPr>
        <w:tabs>
          <w:tab w:val="left" w:pos="4320"/>
        </w:tabs>
        <w:spacing w:after="0" w:line="240" w:lineRule="auto"/>
        <w:ind w:left="1900" w:leftChars="0" w:firstLineChars="0"/>
        <w:rPr>
          <w:rFonts w:ascii="黑体" w:hAnsi="黑体" w:eastAsia="黑体" w:cs="黑体"/>
          <w:sz w:val="18"/>
          <w:szCs w:val="18"/>
        </w:rPr>
      </w:pPr>
      <w:r>
        <w:rPr>
          <w:rFonts w:hint="eastAsia" w:ascii="黑体" w:hAnsi="黑体" w:eastAsia="黑体" w:cs="黑体"/>
          <w:sz w:val="18"/>
          <w:szCs w:val="18"/>
        </w:rPr>
        <w:t>鸟苷酸环化酶在细胞中的两种存在形式：膜结合型</w:t>
      </w:r>
      <w:r>
        <w:rPr>
          <w:rFonts w:ascii="黑体" w:hAnsi="黑体" w:eastAsia="黑体" w:cs="黑体"/>
          <w:sz w:val="18"/>
          <w:szCs w:val="18"/>
        </w:rPr>
        <w:t>GC</w:t>
      </w:r>
      <w:r>
        <w:rPr>
          <w:rFonts w:hint="eastAsia" w:ascii="黑体" w:hAnsi="黑体" w:eastAsia="黑体" w:cs="黑体"/>
          <w:sz w:val="18"/>
          <w:szCs w:val="18"/>
        </w:rPr>
        <w:t>，结合神经肽类物质；游离型</w:t>
      </w:r>
      <w:r>
        <w:rPr>
          <w:rFonts w:ascii="黑体" w:hAnsi="黑体" w:eastAsia="黑体" w:cs="黑体"/>
          <w:sz w:val="18"/>
          <w:szCs w:val="18"/>
        </w:rPr>
        <w:t>GC</w:t>
      </w:r>
      <w:r>
        <w:rPr>
          <w:rFonts w:hint="eastAsia" w:ascii="黑体" w:hAnsi="黑体" w:eastAsia="黑体" w:cs="黑体"/>
          <w:sz w:val="18"/>
          <w:szCs w:val="18"/>
        </w:rPr>
        <w:t>（胞浆可溶型），结合</w:t>
      </w:r>
      <w:r>
        <w:rPr>
          <w:rFonts w:ascii="黑体" w:hAnsi="黑体" w:eastAsia="黑体" w:cs="黑体"/>
          <w:sz w:val="18"/>
          <w:szCs w:val="18"/>
        </w:rPr>
        <w:t>NO</w:t>
      </w:r>
      <w:r>
        <w:rPr>
          <w:rFonts w:hint="eastAsia" w:ascii="黑体" w:hAnsi="黑体" w:eastAsia="黑体" w:cs="黑体"/>
          <w:sz w:val="18"/>
          <w:szCs w:val="18"/>
        </w:rPr>
        <w:t>、</w:t>
      </w:r>
      <w:r>
        <w:rPr>
          <w:rFonts w:ascii="黑体" w:hAnsi="黑体" w:eastAsia="黑体" w:cs="黑体"/>
          <w:sz w:val="18"/>
          <w:szCs w:val="18"/>
        </w:rPr>
        <w:t>CO</w:t>
      </w:r>
    </w:p>
    <w:p>
      <w:pPr>
        <w:widowControl/>
        <w:numPr>
          <w:ilvl w:val="5"/>
          <w:numId w:val="230"/>
        </w:numPr>
        <w:tabs>
          <w:tab w:val="left" w:pos="4320"/>
        </w:tabs>
        <w:spacing w:after="0" w:line="240" w:lineRule="auto"/>
        <w:ind w:left="1900" w:leftChars="0" w:firstLineChars="0"/>
        <w:rPr>
          <w:rFonts w:ascii="黑体" w:hAnsi="黑体" w:eastAsia="黑体" w:cs="黑体"/>
          <w:sz w:val="18"/>
          <w:szCs w:val="18"/>
        </w:rPr>
      </w:pPr>
      <w:r>
        <w:rPr>
          <w:rFonts w:hint="eastAsia" w:ascii="黑体" w:hAnsi="黑体" w:eastAsia="黑体" w:cs="黑体"/>
          <w:sz w:val="18"/>
          <w:szCs w:val="18"/>
        </w:rPr>
        <w:t>同一细胞，生长过程变，两种比例变</w:t>
      </w:r>
    </w:p>
    <w:p>
      <w:pPr>
        <w:widowControl/>
        <w:numPr>
          <w:ilvl w:val="5"/>
          <w:numId w:val="230"/>
        </w:numPr>
        <w:tabs>
          <w:tab w:val="left" w:pos="4320"/>
        </w:tabs>
        <w:spacing w:after="0" w:line="240" w:lineRule="auto"/>
        <w:ind w:left="1900" w:leftChars="0" w:firstLineChars="0"/>
        <w:rPr>
          <w:rFonts w:ascii="黑体" w:hAnsi="黑体" w:eastAsia="黑体" w:cs="黑体"/>
          <w:sz w:val="18"/>
          <w:szCs w:val="18"/>
        </w:rPr>
      </w:pPr>
      <w:r>
        <w:rPr>
          <w:rFonts w:hint="eastAsia" w:ascii="黑体" w:hAnsi="黑体" w:eastAsia="黑体" w:cs="黑体"/>
          <w:sz w:val="18"/>
          <w:szCs w:val="18"/>
        </w:rPr>
        <w:t>cAMP、cGMP可以被PDE水解</w:t>
      </w:r>
    </w:p>
    <w:p>
      <w:pPr>
        <w:widowControl/>
        <w:numPr>
          <w:ilvl w:val="4"/>
          <w:numId w:val="228"/>
        </w:numPr>
        <w:tabs>
          <w:tab w:val="left" w:pos="3600"/>
        </w:tabs>
        <w:spacing w:after="0" w:line="240" w:lineRule="auto"/>
        <w:ind w:left="1460" w:leftChars="0" w:firstLineChars="0"/>
        <w:rPr>
          <w:rFonts w:ascii="黑体" w:hAnsi="黑体" w:eastAsia="黑体" w:cs="黑体"/>
          <w:sz w:val="18"/>
          <w:szCs w:val="18"/>
        </w:rPr>
      </w:pPr>
      <w:r>
        <w:rPr>
          <w:rFonts w:ascii="黑体" w:hAnsi="黑体" w:eastAsia="黑体" w:cs="黑体"/>
          <w:sz w:val="18"/>
          <w:szCs w:val="18"/>
        </w:rPr>
        <w:t>DAG/IP3</w:t>
      </w:r>
      <w:r>
        <w:rPr>
          <w:rFonts w:hint="eastAsia" w:ascii="黑体" w:hAnsi="黑体" w:eastAsia="黑体" w:cs="黑体"/>
          <w:sz w:val="18"/>
          <w:szCs w:val="18"/>
        </w:rPr>
        <w:t>信使体系</w:t>
      </w:r>
    </w:p>
    <w:p>
      <w:pPr>
        <w:widowControl/>
        <w:numPr>
          <w:ilvl w:val="4"/>
          <w:numId w:val="228"/>
        </w:numPr>
        <w:tabs>
          <w:tab w:val="left" w:pos="3600"/>
        </w:tabs>
        <w:spacing w:after="0" w:line="240" w:lineRule="auto"/>
        <w:ind w:left="1460" w:leftChars="0" w:firstLineChars="0"/>
        <w:rPr>
          <w:rFonts w:ascii="黑体" w:hAnsi="黑体" w:eastAsia="黑体" w:cs="黑体"/>
          <w:sz w:val="18"/>
          <w:szCs w:val="18"/>
        </w:rPr>
      </w:pPr>
      <w:r>
        <w:rPr>
          <w:rFonts w:hint="eastAsia" w:ascii="黑体" w:hAnsi="黑体" w:eastAsia="黑体" w:cs="黑体"/>
          <w:sz w:val="18"/>
          <w:szCs w:val="18"/>
        </w:rPr>
        <w:t>钙离子</w:t>
      </w:r>
      <w:r>
        <w:rPr>
          <w:rFonts w:ascii="黑体" w:hAnsi="黑体" w:eastAsia="黑体" w:cs="黑体"/>
          <w:sz w:val="18"/>
          <w:szCs w:val="18"/>
        </w:rPr>
        <w:t>/</w:t>
      </w:r>
      <w:r>
        <w:rPr>
          <w:rFonts w:hint="eastAsia" w:ascii="黑体" w:hAnsi="黑体" w:eastAsia="黑体" w:cs="黑体"/>
          <w:sz w:val="18"/>
          <w:szCs w:val="18"/>
        </w:rPr>
        <w:t>钙调蛋白信使体系</w:t>
      </w:r>
    </w:p>
    <w:p>
      <w:pPr>
        <w:widowControl/>
        <w:numPr>
          <w:ilvl w:val="4"/>
          <w:numId w:val="228"/>
        </w:numPr>
        <w:tabs>
          <w:tab w:val="left" w:pos="3600"/>
        </w:tabs>
        <w:spacing w:after="0" w:line="240" w:lineRule="auto"/>
        <w:ind w:left="1460" w:leftChars="0" w:firstLineChars="0"/>
        <w:rPr>
          <w:rFonts w:ascii="黑体" w:hAnsi="黑体" w:eastAsia="黑体" w:cs="黑体"/>
          <w:sz w:val="18"/>
          <w:szCs w:val="18"/>
        </w:rPr>
      </w:pPr>
      <w:r>
        <w:rPr>
          <w:rFonts w:ascii="黑体" w:hAnsi="黑体" w:eastAsia="黑体" w:cs="黑体"/>
          <w:sz w:val="18"/>
          <w:szCs w:val="18"/>
        </w:rPr>
        <w:t>NO</w:t>
      </w:r>
      <w:r>
        <w:rPr>
          <w:rFonts w:hint="eastAsia" w:ascii="黑体" w:hAnsi="黑体" w:eastAsia="黑体" w:cs="黑体"/>
          <w:sz w:val="18"/>
          <w:szCs w:val="18"/>
        </w:rPr>
        <w:t>以自由基形式参与转导</w:t>
      </w:r>
    </w:p>
    <w:p>
      <w:pPr>
        <w:numPr>
          <w:ilvl w:val="0"/>
          <w:numId w:val="212"/>
        </w:numPr>
        <w:spacing w:after="0" w:line="0" w:lineRule="atLeast"/>
        <w:rPr>
          <w:rFonts w:ascii="黑体" w:hAnsi="黑体" w:eastAsia="黑体" w:cs="黑体"/>
          <w:sz w:val="18"/>
          <w:szCs w:val="18"/>
        </w:rPr>
      </w:pPr>
      <w:r>
        <w:rPr>
          <w:rFonts w:hint="eastAsia" w:ascii="黑体" w:hAnsi="黑体" w:eastAsia="黑体" w:cs="黑体"/>
          <w:sz w:val="18"/>
          <w:szCs w:val="18"/>
        </w:rPr>
        <w:t>蛋白质激酶变化及其所引起的细胞行为改变</w:t>
      </w:r>
    </w:p>
    <w:p>
      <w:pPr>
        <w:numPr>
          <w:ilvl w:val="0"/>
          <w:numId w:val="211"/>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调节：</w:t>
      </w:r>
    </w:p>
    <w:p>
      <w:pPr>
        <w:numPr>
          <w:ilvl w:val="0"/>
          <w:numId w:val="231"/>
        </w:numPr>
        <w:spacing w:after="0" w:line="0" w:lineRule="atLeast"/>
        <w:rPr>
          <w:rFonts w:hint="eastAsia" w:ascii="黑体" w:hAnsi="黑体" w:eastAsia="黑体" w:cs="黑体"/>
          <w:sz w:val="18"/>
          <w:szCs w:val="18"/>
        </w:rPr>
      </w:pPr>
      <w:r>
        <w:rPr>
          <w:rFonts w:hint="eastAsia" w:ascii="黑体" w:hAnsi="黑体" w:eastAsia="黑体" w:cs="黑体"/>
          <w:sz w:val="18"/>
          <w:szCs w:val="18"/>
        </w:rPr>
        <w:t>GTP、GDP结合蛋白</w:t>
      </w:r>
    </w:p>
    <w:p>
      <w:pPr>
        <w:numPr>
          <w:ilvl w:val="0"/>
          <w:numId w:val="231"/>
        </w:numPr>
        <w:spacing w:after="0" w:line="0" w:lineRule="atLeast"/>
        <w:rPr>
          <w:rFonts w:hint="eastAsia" w:ascii="黑体" w:hAnsi="黑体" w:eastAsia="黑体" w:cs="黑体"/>
          <w:sz w:val="18"/>
          <w:szCs w:val="18"/>
        </w:rPr>
      </w:pPr>
      <w:r>
        <w:rPr>
          <w:rFonts w:hint="eastAsia" w:ascii="黑体" w:hAnsi="黑体" w:eastAsia="黑体" w:cs="黑体"/>
          <w:sz w:val="18"/>
          <w:szCs w:val="18"/>
        </w:rPr>
        <w:t>蛋白激酶、磷酸酶</w:t>
      </w:r>
    </w:p>
    <w:p>
      <w:pPr>
        <w:numPr>
          <w:ilvl w:val="0"/>
          <w:numId w:val="231"/>
        </w:numPr>
        <w:spacing w:after="0" w:line="0" w:lineRule="atLeast"/>
        <w:rPr>
          <w:rFonts w:hint="eastAsia" w:ascii="黑体" w:hAnsi="黑体" w:eastAsia="黑体" w:cs="黑体"/>
          <w:sz w:val="18"/>
          <w:szCs w:val="18"/>
        </w:rPr>
      </w:pPr>
      <w:r>
        <w:rPr>
          <w:rFonts w:hint="eastAsia" w:ascii="黑体" w:hAnsi="黑体" w:eastAsia="黑体" w:cs="黑体"/>
          <w:sz w:val="18"/>
          <w:szCs w:val="18"/>
        </w:rPr>
        <w:t>支架蛋白、衔接蛋白，确保信号有效传递</w:t>
      </w:r>
    </w:p>
    <w:p>
      <w:pPr>
        <w:numPr>
          <w:ilvl w:val="0"/>
          <w:numId w:val="211"/>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特点</w:t>
      </w:r>
    </w:p>
    <w:p>
      <w:pPr>
        <w:numPr>
          <w:ilvl w:val="0"/>
          <w:numId w:val="232"/>
        </w:numPr>
        <w:spacing w:after="0" w:line="0" w:lineRule="atLeast"/>
        <w:rPr>
          <w:rFonts w:hint="eastAsia" w:ascii="黑体" w:hAnsi="黑体" w:eastAsia="黑体" w:cs="黑体"/>
          <w:sz w:val="18"/>
          <w:szCs w:val="18"/>
        </w:rPr>
      </w:pPr>
      <w:r>
        <w:rPr>
          <w:rFonts w:hint="eastAsia" w:ascii="黑体" w:hAnsi="黑体" w:eastAsia="黑体" w:cs="黑体"/>
          <w:sz w:val="18"/>
          <w:szCs w:val="18"/>
        </w:rPr>
        <w:t>通用性</w:t>
      </w:r>
    </w:p>
    <w:p>
      <w:pPr>
        <w:numPr>
          <w:ilvl w:val="0"/>
          <w:numId w:val="232"/>
        </w:numPr>
        <w:spacing w:after="0" w:line="0" w:lineRule="atLeast"/>
        <w:rPr>
          <w:rFonts w:hint="eastAsia" w:ascii="黑体" w:hAnsi="黑体" w:eastAsia="黑体" w:cs="黑体"/>
          <w:sz w:val="18"/>
          <w:szCs w:val="18"/>
        </w:rPr>
      </w:pPr>
      <w:r>
        <w:rPr>
          <w:rFonts w:hint="eastAsia" w:ascii="黑体" w:hAnsi="黑体" w:eastAsia="黑体" w:cs="黑体"/>
          <w:sz w:val="18"/>
          <w:szCs w:val="18"/>
        </w:rPr>
        <w:t>特异性</w:t>
      </w:r>
    </w:p>
    <w:p>
      <w:pPr>
        <w:numPr>
          <w:ilvl w:val="0"/>
          <w:numId w:val="232"/>
        </w:numPr>
        <w:spacing w:after="0" w:line="0" w:lineRule="atLeast"/>
        <w:rPr>
          <w:rFonts w:hint="eastAsia" w:ascii="黑体" w:hAnsi="黑体" w:eastAsia="黑体" w:cs="黑体"/>
          <w:sz w:val="18"/>
          <w:szCs w:val="18"/>
        </w:rPr>
      </w:pPr>
      <w:r>
        <w:rPr>
          <w:rFonts w:hint="eastAsia" w:ascii="黑体" w:hAnsi="黑体" w:eastAsia="黑体" w:cs="黑体"/>
          <w:sz w:val="18"/>
          <w:szCs w:val="18"/>
        </w:rPr>
        <w:t>负反馈</w:t>
      </w:r>
    </w:p>
    <w:p>
      <w:pPr>
        <w:numPr>
          <w:ilvl w:val="0"/>
          <w:numId w:val="232"/>
        </w:numPr>
        <w:spacing w:after="0" w:line="0" w:lineRule="atLeast"/>
        <w:rPr>
          <w:rFonts w:hint="eastAsia" w:ascii="黑体" w:hAnsi="黑体" w:eastAsia="黑体" w:cs="黑体"/>
          <w:sz w:val="18"/>
          <w:szCs w:val="18"/>
        </w:rPr>
      </w:pPr>
      <w:r>
        <w:rPr>
          <w:rFonts w:hint="eastAsia" w:ascii="黑体" w:hAnsi="黑体" w:eastAsia="黑体" w:cs="黑体"/>
          <w:sz w:val="18"/>
          <w:szCs w:val="18"/>
        </w:rPr>
        <w:t>网络整合</w:t>
      </w:r>
    </w:p>
    <w:p>
      <w:pPr>
        <w:numPr>
          <w:ilvl w:val="0"/>
          <w:numId w:val="232"/>
        </w:numPr>
        <w:spacing w:after="0" w:line="0" w:lineRule="atLeast"/>
        <w:rPr>
          <w:rFonts w:hint="eastAsia" w:ascii="黑体" w:hAnsi="黑体" w:eastAsia="黑体" w:cs="黑体"/>
          <w:sz w:val="18"/>
          <w:szCs w:val="18"/>
        </w:rPr>
      </w:pPr>
      <w:r>
        <w:rPr>
          <w:rFonts w:hint="eastAsia" w:ascii="黑体" w:hAnsi="黑体" w:eastAsia="黑体" w:cs="黑体"/>
          <w:sz w:val="18"/>
          <w:szCs w:val="18"/>
        </w:rPr>
        <w:t>级联扩大（从1</w:t>
      </w:r>
      <w:r>
        <w:rPr>
          <w:rFonts w:hint="eastAsia" w:ascii="黑体" w:hAnsi="黑体" w:eastAsia="黑体" w:cs="黑体"/>
          <w:sz w:val="18"/>
          <w:szCs w:val="18"/>
        </w:rPr>
        <w:t>到无穷大）</w:t>
      </w:r>
    </w:p>
    <w:p>
      <w:pPr>
        <w:numPr>
          <w:ilvl w:val="0"/>
          <w:numId w:val="209"/>
        </w:numPr>
        <w:spacing w:after="0" w:line="0" w:lineRule="atLeast"/>
        <w:rPr>
          <w:rFonts w:ascii="黑体" w:hAnsi="黑体" w:eastAsia="黑体" w:cs="黑体"/>
          <w:sz w:val="18"/>
          <w:szCs w:val="18"/>
        </w:rPr>
      </w:pPr>
      <w:r>
        <w:rPr>
          <w:rFonts w:hint="eastAsia" w:ascii="黑体" w:hAnsi="黑体" w:eastAsia="黑体" w:cs="黑体"/>
          <w:sz w:val="18"/>
          <w:szCs w:val="18"/>
        </w:rPr>
        <w:t>细胞识别：信号→生物学效应</w:t>
      </w:r>
    </w:p>
    <w:p>
      <w:pPr>
        <w:widowControl/>
        <w:spacing w:after="0" w:line="240" w:lineRule="auto"/>
        <w:rPr>
          <w:rFonts w:ascii="黑体" w:hAnsi="黑体" w:eastAsia="黑体" w:cs="黑体"/>
          <w:sz w:val="18"/>
          <w:szCs w:val="18"/>
        </w:rPr>
      </w:pPr>
      <w:r>
        <w:rPr>
          <w:rFonts w:ascii="黑体" w:hAnsi="黑体" w:eastAsia="黑体" w:cs="黑体"/>
          <w:sz w:val="18"/>
          <w:szCs w:val="18"/>
        </w:rPr>
        <w:br w:type="page"/>
      </w:r>
    </w:p>
    <w:p>
      <w:pPr>
        <w:widowControl/>
        <w:spacing w:after="0" w:line="240" w:lineRule="auto"/>
        <w:jc w:val="center"/>
        <w:rPr>
          <w:rFonts w:ascii="黑体" w:hAnsi="黑体" w:eastAsia="黑体" w:cs="黑体"/>
          <w:sz w:val="18"/>
          <w:szCs w:val="18"/>
        </w:rPr>
      </w:pPr>
      <w:r>
        <w:rPr>
          <w:rFonts w:hint="default" w:ascii="黑体" w:hAnsi="黑体" w:eastAsia="黑体" w:cs="黑体"/>
          <w:sz w:val="18"/>
          <w:szCs w:val="18"/>
        </w:rPr>
        <w:t xml:space="preserve">专题十八 </w:t>
      </w:r>
      <w:r>
        <w:rPr>
          <w:rFonts w:hint="eastAsia" w:ascii="黑体" w:hAnsi="黑体" w:eastAsia="黑体" w:cs="黑体"/>
          <w:sz w:val="18"/>
          <w:szCs w:val="18"/>
        </w:rPr>
        <w:t>细胞分裂</w:t>
      </w:r>
    </w:p>
    <w:p>
      <w:pPr>
        <w:numPr>
          <w:ilvl w:val="0"/>
          <w:numId w:val="233"/>
        </w:numPr>
        <w:spacing w:after="0" w:line="0" w:lineRule="atLeast"/>
        <w:rPr>
          <w:rFonts w:hint="eastAsia" w:ascii="黑体" w:hAnsi="黑体" w:eastAsia="黑体" w:cs="黑体"/>
          <w:sz w:val="18"/>
          <w:szCs w:val="18"/>
        </w:rPr>
      </w:pPr>
      <w:r>
        <w:rPr>
          <w:rFonts w:hint="eastAsia" w:ascii="黑体" w:hAnsi="黑体" w:eastAsia="黑体" w:cs="黑体"/>
          <w:sz w:val="18"/>
          <w:szCs w:val="18"/>
        </w:rPr>
        <w:t>分类：有丝无丝减数</w:t>
      </w:r>
    </w:p>
    <w:p>
      <w:pPr>
        <w:numPr>
          <w:ilvl w:val="0"/>
          <w:numId w:val="233"/>
        </w:numPr>
        <w:spacing w:after="0" w:line="0" w:lineRule="atLeast"/>
        <w:rPr>
          <w:rFonts w:hint="default" w:ascii="黑体" w:hAnsi="黑体" w:eastAsia="黑体" w:cs="黑体"/>
          <w:sz w:val="18"/>
          <w:szCs w:val="18"/>
        </w:rPr>
      </w:pPr>
      <w:r>
        <w:rPr>
          <w:rFonts w:hint="eastAsia" w:ascii="黑体" w:hAnsi="黑体" w:eastAsia="黑体" w:cs="黑体"/>
          <w:sz w:val="18"/>
          <w:szCs w:val="18"/>
        </w:rPr>
        <w:t>无丝：低等，遗传物质不一定平分</w:t>
      </w:r>
    </w:p>
    <w:p>
      <w:pPr>
        <w:numPr>
          <w:ilvl w:val="0"/>
          <w:numId w:val="234"/>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核拉长，断，直接分</w:t>
      </w:r>
    </w:p>
    <w:p>
      <w:pPr>
        <w:numPr>
          <w:ilvl w:val="0"/>
          <w:numId w:val="234"/>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不涉及纺锤丝形成和染色体组装</w:t>
      </w:r>
    </w:p>
    <w:p>
      <w:pPr>
        <w:numPr>
          <w:ilvl w:val="0"/>
          <w:numId w:val="233"/>
        </w:numPr>
        <w:spacing w:after="0" w:line="0" w:lineRule="atLeast"/>
        <w:rPr>
          <w:rFonts w:hint="default" w:ascii="黑体" w:hAnsi="黑体" w:eastAsia="黑体" w:cs="黑体"/>
          <w:sz w:val="18"/>
          <w:szCs w:val="18"/>
        </w:rPr>
      </w:pPr>
      <w:r>
        <w:rPr>
          <w:rFonts w:hint="eastAsia" w:ascii="黑体" w:hAnsi="黑体" w:eastAsia="黑体" w:cs="黑体"/>
          <w:sz w:val="18"/>
          <w:szCs w:val="18"/>
        </w:rPr>
        <w:t>有丝：高中</w:t>
      </w:r>
      <w:r>
        <w:rPr>
          <w:rFonts w:hint="default" w:ascii="黑体" w:hAnsi="黑体" w:eastAsia="黑体" w:cs="黑体"/>
          <w:sz w:val="18"/>
          <w:szCs w:val="18"/>
        </w:rPr>
        <w:t>+</w:t>
      </w:r>
      <w:r>
        <w:rPr>
          <w:rFonts w:hint="eastAsia" w:ascii="黑体" w:hAnsi="黑体" w:eastAsia="黑体" w:cs="黑体"/>
          <w:sz w:val="18"/>
          <w:szCs w:val="18"/>
        </w:rPr>
        <w:t>有丝分裂器，平分遗传物质</w:t>
      </w:r>
    </w:p>
    <w:p>
      <w:pPr>
        <w:numPr>
          <w:ilvl w:val="0"/>
          <w:numId w:val="235"/>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时期：高中+前中期、胞质分裂</w:t>
      </w:r>
    </w:p>
    <w:p>
      <w:pPr>
        <w:numPr>
          <w:ilvl w:val="0"/>
          <w:numId w:val="235"/>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前：染色质→体，核仁消失，中心体去两边，确定分裂极</w:t>
      </w:r>
    </w:p>
    <w:p>
      <w:pPr>
        <w:numPr>
          <w:ilvl w:val="0"/>
          <w:numId w:val="236"/>
        </w:numPr>
        <w:spacing w:after="0" w:line="0" w:lineRule="atLeast"/>
        <w:rPr>
          <w:rFonts w:hint="eastAsia" w:ascii="黑体" w:hAnsi="黑体" w:eastAsia="黑体" w:cs="黑体"/>
          <w:sz w:val="18"/>
          <w:szCs w:val="18"/>
        </w:rPr>
      </w:pPr>
      <w:r>
        <w:rPr>
          <w:rFonts w:hint="eastAsia" w:ascii="黑体" w:hAnsi="黑体" w:eastAsia="黑体" w:cs="黑体"/>
          <w:sz w:val="18"/>
          <w:szCs w:val="18"/>
        </w:rPr>
        <w:t>分裂极：一侧中心体→两级</w:t>
      </w:r>
    </w:p>
    <w:p>
      <w:pPr>
        <w:numPr>
          <w:ilvl w:val="0"/>
          <w:numId w:val="236"/>
        </w:numPr>
        <w:spacing w:after="0" w:line="0" w:lineRule="atLeast"/>
        <w:rPr>
          <w:rFonts w:hint="eastAsia" w:ascii="黑体" w:hAnsi="黑体" w:eastAsia="黑体" w:cs="黑体"/>
          <w:sz w:val="18"/>
          <w:szCs w:val="18"/>
        </w:rPr>
      </w:pPr>
      <w:r>
        <w:rPr>
          <w:rFonts w:hint="eastAsia" w:ascii="黑体" w:hAnsi="黑体" w:eastAsia="黑体" w:cs="黑体"/>
          <w:sz w:val="18"/>
          <w:szCs w:val="18"/>
        </w:rPr>
        <w:t>中心体：一对中心粒+</w:t>
      </w:r>
      <w:r>
        <w:rPr>
          <w:rFonts w:hint="eastAsia" w:ascii="黑体" w:hAnsi="黑体" w:eastAsia="黑体" w:cs="黑体"/>
          <w:sz w:val="18"/>
          <w:szCs w:val="18"/>
        </w:rPr>
        <w:t>周围无定形物质</w:t>
      </w:r>
    </w:p>
    <w:p>
      <w:pPr>
        <w:numPr>
          <w:ilvl w:val="0"/>
          <w:numId w:val="236"/>
        </w:numPr>
        <w:spacing w:after="0" w:line="0" w:lineRule="atLeast"/>
        <w:rPr>
          <w:rFonts w:hint="eastAsia" w:ascii="黑体" w:hAnsi="黑体" w:eastAsia="黑体" w:cs="黑体"/>
          <w:sz w:val="18"/>
          <w:szCs w:val="18"/>
        </w:rPr>
      </w:pPr>
      <w:r>
        <w:rPr>
          <w:rFonts w:hint="eastAsia" w:ascii="黑体" w:hAnsi="黑体" w:eastAsia="黑体" w:cs="黑体"/>
          <w:sz w:val="18"/>
          <w:szCs w:val="18"/>
        </w:rPr>
        <w:t>星体：中心体+</w:t>
      </w:r>
      <w:r>
        <w:rPr>
          <w:rFonts w:hint="eastAsia" w:ascii="黑体" w:hAnsi="黑体" w:eastAsia="黑体" w:cs="黑体"/>
          <w:sz w:val="18"/>
          <w:szCs w:val="18"/>
        </w:rPr>
        <w:t>周围放射状微管</w:t>
      </w:r>
    </w:p>
    <w:p>
      <w:pPr>
        <w:numPr>
          <w:ilvl w:val="0"/>
          <w:numId w:val="236"/>
        </w:numPr>
        <w:spacing w:after="0" w:line="0" w:lineRule="atLeast"/>
        <w:rPr>
          <w:rFonts w:hint="eastAsia" w:ascii="黑体" w:hAnsi="黑体" w:eastAsia="黑体" w:cs="黑体"/>
          <w:sz w:val="18"/>
          <w:szCs w:val="18"/>
        </w:rPr>
      </w:pPr>
      <w:r>
        <w:rPr>
          <w:rFonts w:hint="eastAsia" w:ascii="黑体" w:hAnsi="黑体" w:eastAsia="黑体" w:cs="黑体"/>
          <w:sz w:val="18"/>
          <w:szCs w:val="18"/>
        </w:rPr>
        <w:t>纺锤体：中心体组织微管</w:t>
      </w:r>
    </w:p>
    <w:p>
      <w:pPr>
        <w:numPr>
          <w:ilvl w:val="0"/>
          <w:numId w:val="235"/>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前中：核纤层解聚→核膜崩解；纺锤体动粒微管和染色体的动粒结合，装配纺锤体，形成有丝分裂器；纺锤丝牵引染色体去赤道面</w:t>
      </w:r>
    </w:p>
    <w:p>
      <w:pPr>
        <w:numPr>
          <w:ilvl w:val="0"/>
          <w:numId w:val="237"/>
        </w:numPr>
        <w:spacing w:after="0" w:line="0" w:lineRule="atLeast"/>
        <w:rPr>
          <w:rFonts w:ascii="黑体" w:hAnsi="黑体" w:eastAsia="黑体" w:cs="黑体"/>
          <w:sz w:val="18"/>
          <w:szCs w:val="18"/>
        </w:rPr>
      </w:pPr>
      <w:r>
        <w:rPr>
          <w:rFonts w:hint="eastAsia" w:ascii="黑体" w:hAnsi="黑体" w:eastAsia="黑体" w:cs="黑体"/>
          <w:sz w:val="18"/>
          <w:szCs w:val="18"/>
        </w:rPr>
        <w:t>纺锤体：临时性细胞器</w:t>
      </w:r>
    </w:p>
    <w:p>
      <w:pPr>
        <w:numPr>
          <w:numId w:val="0"/>
        </w:numPr>
        <w:spacing w:after="0" w:line="0" w:lineRule="atLeast"/>
        <w:ind w:left="880" w:leftChars="0"/>
        <w:rPr>
          <w:rFonts w:ascii="黑体" w:hAnsi="黑体" w:eastAsia="黑体" w:cs="黑体"/>
          <w:sz w:val="18"/>
          <w:szCs w:val="18"/>
        </w:rPr>
      </w:pPr>
      <w:r>
        <w:rPr>
          <w:rFonts w:hint="eastAsia" w:ascii="黑体" w:hAnsi="黑体" w:eastAsia="黑体" w:cs="黑体"/>
          <w:sz w:val="18"/>
          <w:szCs w:val="18"/>
        </w:rPr>
        <w:t>星体微管、动粒微管、极微管</w:t>
      </w:r>
    </w:p>
    <w:p>
      <w:pPr>
        <w:numPr>
          <w:ilvl w:val="0"/>
          <w:numId w:val="237"/>
        </w:numPr>
        <w:spacing w:after="0" w:line="0" w:lineRule="atLeast"/>
        <w:rPr>
          <w:rFonts w:ascii="黑体" w:hAnsi="黑体" w:eastAsia="黑体" w:cs="黑体"/>
          <w:sz w:val="18"/>
          <w:szCs w:val="18"/>
        </w:rPr>
      </w:pPr>
      <w:r>
        <w:rPr>
          <w:rFonts w:hint="eastAsia" w:ascii="黑体" w:hAnsi="黑体" w:eastAsia="黑体" w:cs="黑体"/>
          <w:sz w:val="18"/>
          <w:szCs w:val="18"/>
        </w:rPr>
        <w:t>动粒附着在着丝粒两侧，附着纺锤丝</w:t>
      </w:r>
    </w:p>
    <w:p>
      <w:pPr>
        <w:numPr>
          <w:ilvl w:val="0"/>
          <w:numId w:val="235"/>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中：染色体最大凝集，二分体，排列赤道面</w:t>
      </w:r>
    </w:p>
    <w:p>
      <w:pPr>
        <w:numPr>
          <w:ilvl w:val="0"/>
          <w:numId w:val="235"/>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后：姐妹单分</w:t>
      </w:r>
    </w:p>
    <w:p>
      <w:pPr>
        <w:numPr>
          <w:ilvl w:val="0"/>
          <w:numId w:val="238"/>
        </w:numPr>
        <w:spacing w:after="0" w:line="0" w:lineRule="atLeast"/>
        <w:rPr>
          <w:rFonts w:hint="eastAsia" w:ascii="黑体" w:hAnsi="黑体" w:eastAsia="黑体" w:cs="黑体"/>
          <w:sz w:val="18"/>
          <w:szCs w:val="18"/>
        </w:rPr>
      </w:pPr>
      <w:r>
        <w:rPr>
          <w:rFonts w:hint="eastAsia" w:ascii="黑体" w:hAnsi="黑体" w:eastAsia="黑体" w:cs="黑体"/>
          <w:sz w:val="18"/>
          <w:szCs w:val="18"/>
        </w:rPr>
        <w:t>后期A</w:t>
      </w:r>
      <w:r>
        <w:rPr>
          <w:rFonts w:hint="eastAsia" w:ascii="黑体" w:hAnsi="黑体" w:eastAsia="黑体" w:cs="黑体"/>
          <w:sz w:val="18"/>
          <w:szCs w:val="18"/>
        </w:rPr>
        <w:t>：起始，动粒微管去组装，缩短，带动去两级</w:t>
      </w:r>
    </w:p>
    <w:p>
      <w:pPr>
        <w:numPr>
          <w:ilvl w:val="0"/>
          <w:numId w:val="238"/>
        </w:numPr>
        <w:spacing w:after="0" w:line="0" w:lineRule="atLeast"/>
        <w:rPr>
          <w:rFonts w:hint="eastAsia" w:ascii="黑体" w:hAnsi="黑体" w:eastAsia="黑体" w:cs="黑体"/>
          <w:sz w:val="18"/>
          <w:szCs w:val="18"/>
        </w:rPr>
      </w:pPr>
      <w:r>
        <w:rPr>
          <w:rFonts w:hint="eastAsia" w:ascii="黑体" w:hAnsi="黑体" w:eastAsia="黑体" w:cs="黑体"/>
          <w:sz w:val="18"/>
          <w:szCs w:val="18"/>
        </w:rPr>
        <w:t>后期B</w:t>
      </w:r>
      <w:r>
        <w:rPr>
          <w:rFonts w:hint="eastAsia" w:ascii="黑体" w:hAnsi="黑体" w:eastAsia="黑体" w:cs="黑体"/>
          <w:sz w:val="18"/>
          <w:szCs w:val="18"/>
        </w:rPr>
        <w:t>：纺锤体拉长，极间微管组装，星体微管和动粒微管去组装，两极距离增大，染色体极向运动</w:t>
      </w:r>
    </w:p>
    <w:p>
      <w:pPr>
        <w:numPr>
          <w:ilvl w:val="0"/>
          <w:numId w:val="235"/>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末：染色体解旋（组蛋白H1</w:t>
      </w:r>
      <w:r>
        <w:rPr>
          <w:rFonts w:hint="eastAsia" w:ascii="黑体" w:hAnsi="黑体" w:eastAsia="黑体" w:cs="黑体"/>
          <w:sz w:val="18"/>
          <w:szCs w:val="18"/>
        </w:rPr>
        <w:t>去磷酸化，高度凝聚染色体解旋，染色质纤维重新出现），核仁重新组装，核膜、子细胞核形成</w:t>
      </w:r>
    </w:p>
    <w:p>
      <w:pPr>
        <w:numPr>
          <w:ilvl w:val="0"/>
          <w:numId w:val="235"/>
        </w:numPr>
        <w:spacing w:after="0" w:line="0" w:lineRule="atLeast"/>
        <w:ind w:firstLine="360"/>
        <w:rPr>
          <w:rFonts w:hint="default" w:ascii="黑体" w:hAnsi="黑体" w:eastAsia="黑体" w:cs="黑体"/>
          <w:sz w:val="18"/>
          <w:szCs w:val="18"/>
        </w:rPr>
      </w:pPr>
      <w:r>
        <w:rPr>
          <w:rFonts w:hint="eastAsia" w:ascii="黑体" w:hAnsi="黑体" w:eastAsia="黑体" w:cs="黑体"/>
          <w:sz w:val="18"/>
          <w:szCs w:val="18"/>
        </w:rPr>
        <w:t>胞质分裂：收缩环（肌动蛋白+</w:t>
      </w:r>
      <w:r>
        <w:rPr>
          <w:rFonts w:hint="eastAsia" w:ascii="黑体" w:hAnsi="黑体" w:eastAsia="黑体" w:cs="黑体"/>
          <w:sz w:val="18"/>
          <w:szCs w:val="18"/>
        </w:rPr>
        <w:t xml:space="preserve">肌球蛋白聚集成环状）→缢缩（肌动蛋白、肌球蛋白纤维相互滑动使收缩环不断缢缩，与其相连的细胞膜逐渐内陷，形成分裂沟）→膜内陷（分裂沟加深，细胞形状随之变为椭圆形、哑铃形，断裂） </w:t>
      </w:r>
    </w:p>
    <w:p>
      <w:pPr>
        <w:widowControl/>
        <w:spacing w:after="0" w:line="240" w:lineRule="auto"/>
        <w:jc w:val="center"/>
        <w:rPr>
          <w:rFonts w:hint="default" w:ascii="黑体" w:hAnsi="黑体" w:eastAsia="黑体" w:cs="黑体"/>
          <w:sz w:val="18"/>
          <w:szCs w:val="18"/>
        </w:rPr>
      </w:pPr>
      <w:r>
        <w:rPr>
          <w:rFonts w:hint="default" w:ascii="黑体" w:hAnsi="黑体" w:eastAsia="黑体" w:cs="黑体"/>
          <w:sz w:val="18"/>
          <w:szCs w:val="18"/>
        </w:rPr>
        <w:t>记忆：定两级，全崩开，装硬件，去两边，分两半（会不会扭双汇王中王？就是那样子分开的）</w:t>
      </w:r>
    </w:p>
    <w:p>
      <w:pPr>
        <w:numPr>
          <w:ilvl w:val="0"/>
          <w:numId w:val="233"/>
        </w:numPr>
        <w:spacing w:after="0" w:line="0" w:lineRule="atLeast"/>
        <w:rPr>
          <w:rFonts w:ascii="黑体" w:hAnsi="黑体" w:eastAsia="黑体" w:cs="黑体"/>
          <w:sz w:val="18"/>
          <w:szCs w:val="18"/>
        </w:rPr>
      </w:pPr>
      <w:r>
        <w:rPr>
          <w:rFonts w:hint="eastAsia" w:ascii="黑体" w:hAnsi="黑体" w:eastAsia="黑体" w:cs="黑体"/>
          <w:sz w:val="18"/>
          <w:szCs w:val="18"/>
        </w:rPr>
        <w:t>减数：高中</w:t>
      </w:r>
      <w:r>
        <w:rPr>
          <w:rFonts w:ascii="黑体" w:hAnsi="黑体" w:eastAsia="黑体" w:cs="黑体"/>
          <w:sz w:val="18"/>
          <w:szCs w:val="18"/>
        </w:rPr>
        <w:t>+</w:t>
      </w:r>
      <w:r>
        <w:rPr>
          <w:rFonts w:hint="eastAsia" w:ascii="黑体" w:hAnsi="黑体" w:eastAsia="黑体" w:cs="黑体"/>
          <w:sz w:val="18"/>
          <w:szCs w:val="18"/>
        </w:rPr>
        <w:t>成熟分裂</w:t>
      </w:r>
    </w:p>
    <w:p>
      <w:pPr>
        <w:numPr>
          <w:ilvl w:val="0"/>
          <w:numId w:val="239"/>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减</w:t>
      </w:r>
      <w:r>
        <w:rPr>
          <w:rFonts w:ascii="黑体" w:hAnsi="黑体" w:eastAsia="黑体" w:cs="黑体"/>
          <w:sz w:val="18"/>
          <w:szCs w:val="18"/>
        </w:rPr>
        <w:t>1</w:t>
      </w:r>
    </w:p>
    <w:p>
      <w:pPr>
        <w:numPr>
          <w:ilvl w:val="0"/>
          <w:numId w:val="240"/>
        </w:numPr>
        <w:spacing w:after="0" w:line="0" w:lineRule="atLeast"/>
        <w:rPr>
          <w:rFonts w:ascii="黑体" w:hAnsi="黑体" w:eastAsia="黑体" w:cs="黑体"/>
          <w:sz w:val="18"/>
          <w:szCs w:val="18"/>
        </w:rPr>
      </w:pPr>
      <w:r>
        <w:rPr>
          <w:rFonts w:hint="eastAsia" w:ascii="黑体" w:hAnsi="黑体" w:eastAsia="黑体" w:cs="黑体"/>
          <w:sz w:val="18"/>
          <w:szCs w:val="18"/>
        </w:rPr>
        <w:t>前期</w:t>
      </w:r>
      <w:r>
        <w:rPr>
          <w:rFonts w:ascii="黑体" w:hAnsi="黑体" w:eastAsia="黑体" w:cs="黑体"/>
          <w:sz w:val="18"/>
          <w:szCs w:val="18"/>
        </w:rPr>
        <w:t>1</w:t>
      </w:r>
      <w:r>
        <w:rPr>
          <w:rFonts w:hint="eastAsia" w:ascii="黑体" w:hAnsi="黑体" w:eastAsia="黑体" w:cs="黑体"/>
          <w:sz w:val="18"/>
          <w:szCs w:val="18"/>
        </w:rPr>
        <w:t>：持续时间长，同源配对、交换、重组，胞核显著增大</w:t>
      </w:r>
    </w:p>
    <w:p>
      <w:pPr>
        <w:numPr>
          <w:numId w:val="0"/>
        </w:numPr>
        <w:spacing w:after="0" w:line="0" w:lineRule="atLeast"/>
        <w:ind w:left="880" w:leftChars="0"/>
        <w:rPr>
          <w:rFonts w:hint="eastAsia" w:ascii="黑体" w:hAnsi="黑体" w:eastAsia="黑体" w:cs="黑体"/>
          <w:sz w:val="18"/>
          <w:szCs w:val="18"/>
        </w:rPr>
      </w:pPr>
      <w:r>
        <w:rPr>
          <w:rFonts w:hint="eastAsia" w:ascii="黑体" w:hAnsi="黑体" w:eastAsia="黑体" w:cs="黑体"/>
          <w:sz w:val="18"/>
          <w:szCs w:val="18"/>
        </w:rPr>
        <w:t>细线期、偶线期、粗线期、双线期、终变期（细偶粗双终）</w:t>
      </w:r>
    </w:p>
    <w:p>
      <w:pPr>
        <w:numPr>
          <w:ilvl w:val="3"/>
          <w:numId w:val="241"/>
        </w:numPr>
        <w:spacing w:after="0" w:line="0" w:lineRule="atLeast"/>
        <w:ind w:left="1240" w:leftChars="0" w:firstLineChars="0"/>
        <w:rPr>
          <w:rFonts w:hint="eastAsia" w:ascii="黑体" w:hAnsi="黑体" w:eastAsia="黑体" w:cs="黑体"/>
          <w:sz w:val="18"/>
          <w:szCs w:val="18"/>
        </w:rPr>
      </w:pPr>
      <w:r>
        <w:rPr>
          <w:rFonts w:hint="eastAsia" w:ascii="黑体" w:hAnsi="黑体" w:eastAsia="黑体" w:cs="黑体"/>
          <w:sz w:val="18"/>
          <w:szCs w:val="18"/>
        </w:rPr>
        <w:t>细线期：染色质开始凝集，细线状，以端粒附着于核膜上</w:t>
      </w:r>
    </w:p>
    <w:p>
      <w:pPr>
        <w:numPr>
          <w:ilvl w:val="3"/>
          <w:numId w:val="241"/>
        </w:numPr>
        <w:spacing w:after="0" w:line="0" w:lineRule="atLeast"/>
        <w:ind w:left="1240" w:leftChars="0" w:firstLineChars="0"/>
        <w:rPr>
          <w:rFonts w:hint="eastAsia" w:ascii="黑体" w:hAnsi="黑体" w:eastAsia="黑体" w:cs="黑体"/>
          <w:sz w:val="18"/>
          <w:szCs w:val="18"/>
        </w:rPr>
      </w:pPr>
      <w:r>
        <w:rPr>
          <w:rFonts w:hint="eastAsia" w:ascii="黑体" w:hAnsi="黑体" w:eastAsia="黑体" w:cs="黑体"/>
          <w:sz w:val="18"/>
          <w:szCs w:val="18"/>
        </w:rPr>
        <w:t>偶线期：同源配对，联会</w:t>
      </w:r>
    </w:p>
    <w:p>
      <w:pPr>
        <w:widowControl/>
        <w:numPr>
          <w:ilvl w:val="4"/>
          <w:numId w:val="242"/>
        </w:numPr>
        <w:spacing w:after="0" w:line="240" w:lineRule="auto"/>
        <w:ind w:left="1680" w:leftChars="0" w:firstLineChars="0"/>
        <w:rPr>
          <w:rFonts w:ascii="黑体" w:hAnsi="黑体" w:eastAsia="黑体" w:cs="黑体"/>
          <w:sz w:val="18"/>
          <w:szCs w:val="18"/>
        </w:rPr>
      </w:pPr>
      <w:r>
        <w:rPr>
          <w:rFonts w:hint="eastAsia" w:ascii="黑体" w:hAnsi="黑体" w:eastAsia="黑体" w:cs="黑体"/>
          <w:sz w:val="18"/>
          <w:szCs w:val="18"/>
        </w:rPr>
        <w:t>四分体：完全配对形成二价体</w:t>
      </w:r>
    </w:p>
    <w:p>
      <w:pPr>
        <w:widowControl/>
        <w:numPr>
          <w:ilvl w:val="4"/>
          <w:numId w:val="242"/>
        </w:numPr>
        <w:spacing w:after="0" w:line="240" w:lineRule="auto"/>
        <w:ind w:left="1680" w:leftChars="0" w:firstLineChars="0"/>
        <w:rPr>
          <w:rFonts w:ascii="黑体" w:hAnsi="黑体" w:eastAsia="黑体" w:cs="黑体"/>
          <w:sz w:val="18"/>
          <w:szCs w:val="18"/>
        </w:rPr>
      </w:pPr>
      <w:r>
        <w:rPr>
          <w:rFonts w:hint="eastAsia" w:ascii="黑体" w:hAnsi="黑体" w:eastAsia="黑体" w:cs="黑体"/>
          <w:sz w:val="18"/>
          <w:szCs w:val="18"/>
        </w:rPr>
        <w:t>配对之间形成联会复合体</w:t>
      </w:r>
    </w:p>
    <w:p>
      <w:pPr>
        <w:widowControl/>
        <w:numPr>
          <w:ilvl w:val="6"/>
          <w:numId w:val="223"/>
        </w:numPr>
        <w:tabs>
          <w:tab w:val="left" w:pos="5040"/>
        </w:tabs>
        <w:spacing w:after="0" w:line="240" w:lineRule="auto"/>
        <w:ind w:left="2120" w:leftChars="0" w:firstLineChars="0"/>
        <w:rPr>
          <w:rFonts w:hint="eastAsia" w:ascii="黑体" w:hAnsi="黑体" w:eastAsia="黑体" w:cs="黑体"/>
          <w:sz w:val="18"/>
          <w:szCs w:val="18"/>
        </w:rPr>
      </w:pPr>
      <w:r>
        <w:rPr>
          <w:rFonts w:hint="eastAsia" w:ascii="黑体" w:hAnsi="黑体" w:eastAsia="黑体" w:cs="黑体"/>
          <w:sz w:val="18"/>
          <w:szCs w:val="18"/>
        </w:rPr>
        <w:t>联会之间，沿纵轴方向，临时性特殊结构</w:t>
      </w:r>
    </w:p>
    <w:p>
      <w:pPr>
        <w:widowControl/>
        <w:numPr>
          <w:ilvl w:val="6"/>
          <w:numId w:val="223"/>
        </w:numPr>
        <w:tabs>
          <w:tab w:val="left" w:pos="5040"/>
        </w:tabs>
        <w:spacing w:after="0" w:line="240" w:lineRule="auto"/>
        <w:ind w:left="2120" w:leftChars="0" w:firstLineChars="0"/>
        <w:rPr>
          <w:rFonts w:hint="eastAsia" w:ascii="黑体" w:hAnsi="黑体" w:eastAsia="黑体" w:cs="黑体"/>
          <w:sz w:val="18"/>
          <w:szCs w:val="18"/>
        </w:rPr>
      </w:pPr>
      <w:r>
        <w:rPr>
          <w:rFonts w:hint="eastAsia" w:ascii="黑体" w:hAnsi="黑体" w:eastAsia="黑体" w:cs="黑体"/>
          <w:sz w:val="18"/>
          <w:szCs w:val="18"/>
        </w:rPr>
        <w:t>让配对更稳定</w:t>
      </w:r>
    </w:p>
    <w:p>
      <w:pPr>
        <w:widowControl/>
        <w:numPr>
          <w:ilvl w:val="6"/>
          <w:numId w:val="223"/>
        </w:numPr>
        <w:tabs>
          <w:tab w:val="left" w:pos="5040"/>
        </w:tabs>
        <w:spacing w:after="0" w:line="240" w:lineRule="auto"/>
        <w:ind w:left="2120" w:leftChars="0" w:firstLineChars="0"/>
        <w:rPr>
          <w:rFonts w:hint="eastAsia" w:ascii="黑体" w:hAnsi="黑体" w:eastAsia="黑体" w:cs="黑体"/>
          <w:sz w:val="18"/>
          <w:szCs w:val="18"/>
        </w:rPr>
      </w:pPr>
      <w:r>
        <w:rPr>
          <w:rFonts w:hint="eastAsia" w:ascii="黑体" w:hAnsi="黑体" w:eastAsia="黑体" w:cs="黑体"/>
          <w:sz w:val="18"/>
          <w:szCs w:val="18"/>
        </w:rPr>
        <w:t>侧生成分、中央成分、中央区互相平行</w:t>
      </w:r>
    </w:p>
    <w:p>
      <w:pPr>
        <w:widowControl/>
        <w:numPr>
          <w:ilvl w:val="6"/>
          <w:numId w:val="223"/>
        </w:numPr>
        <w:tabs>
          <w:tab w:val="left" w:pos="5040"/>
        </w:tabs>
        <w:spacing w:after="0" w:line="240" w:lineRule="auto"/>
        <w:ind w:left="2120" w:leftChars="0" w:firstLineChars="0"/>
        <w:rPr>
          <w:rFonts w:hint="eastAsia" w:ascii="黑体" w:hAnsi="黑体" w:eastAsia="黑体" w:cs="黑体"/>
          <w:sz w:val="18"/>
          <w:szCs w:val="18"/>
        </w:rPr>
      </w:pPr>
      <w:r>
        <w:rPr>
          <w:rFonts w:hint="eastAsia" w:ascii="黑体" w:hAnsi="黑体" w:eastAsia="黑体" w:cs="黑体"/>
          <w:sz w:val="18"/>
          <w:szCs w:val="18"/>
        </w:rPr>
        <w:t>化学本质：蛋白、RNA</w:t>
      </w:r>
      <w:r>
        <w:rPr>
          <w:rFonts w:hint="eastAsia" w:ascii="黑体" w:hAnsi="黑体" w:eastAsia="黑体" w:cs="黑体"/>
          <w:sz w:val="18"/>
          <w:szCs w:val="18"/>
        </w:rPr>
        <w:t>、少量DNA</w:t>
      </w:r>
    </w:p>
    <w:p>
      <w:pPr>
        <w:numPr>
          <w:ilvl w:val="3"/>
          <w:numId w:val="241"/>
        </w:numPr>
        <w:spacing w:after="0" w:line="0" w:lineRule="atLeast"/>
        <w:ind w:left="1240" w:leftChars="0" w:firstLineChars="0"/>
        <w:rPr>
          <w:rFonts w:ascii="黑体" w:hAnsi="黑体" w:eastAsia="黑体" w:cs="黑体"/>
          <w:sz w:val="18"/>
          <w:szCs w:val="18"/>
        </w:rPr>
      </w:pPr>
      <w:r>
        <w:rPr>
          <w:rFonts w:hint="eastAsia" w:ascii="黑体" w:hAnsi="黑体" w:eastAsia="黑体" w:cs="黑体"/>
          <w:sz w:val="18"/>
          <w:szCs w:val="18"/>
        </w:rPr>
        <w:t>粗线期：片段重组、交换</w:t>
      </w:r>
    </w:p>
    <w:p>
      <w:pPr>
        <w:widowControl/>
        <w:numPr>
          <w:ilvl w:val="4"/>
          <w:numId w:val="243"/>
        </w:numPr>
        <w:tabs>
          <w:tab w:val="left" w:pos="3600"/>
        </w:tabs>
        <w:spacing w:after="0" w:line="240" w:lineRule="auto"/>
        <w:ind w:left="1680" w:leftChars="0" w:firstLineChars="0"/>
        <w:rPr>
          <w:rFonts w:ascii="黑体" w:hAnsi="黑体" w:eastAsia="黑体" w:cs="黑体"/>
          <w:sz w:val="18"/>
          <w:szCs w:val="18"/>
        </w:rPr>
      </w:pPr>
      <w:r>
        <w:rPr>
          <w:rFonts w:hint="eastAsia" w:ascii="黑体" w:hAnsi="黑体" w:eastAsia="黑体" w:cs="黑体"/>
          <w:sz w:val="18"/>
          <w:szCs w:val="18"/>
        </w:rPr>
        <w:t>重组结：联会复合体中央，与重组交换有关，蛋白质</w:t>
      </w:r>
      <w:r>
        <w:rPr>
          <w:rFonts w:ascii="黑体" w:hAnsi="黑体" w:eastAsia="黑体" w:cs="黑体"/>
          <w:sz w:val="18"/>
          <w:szCs w:val="18"/>
        </w:rPr>
        <w:t>+</w:t>
      </w:r>
      <w:r>
        <w:rPr>
          <w:rFonts w:hint="eastAsia" w:ascii="黑体" w:hAnsi="黑体" w:eastAsia="黑体" w:cs="黑体"/>
          <w:sz w:val="18"/>
          <w:szCs w:val="18"/>
        </w:rPr>
        <w:t>酶</w:t>
      </w:r>
    </w:p>
    <w:p>
      <w:pPr>
        <w:numPr>
          <w:ilvl w:val="3"/>
          <w:numId w:val="241"/>
        </w:numPr>
        <w:spacing w:after="0" w:line="0" w:lineRule="atLeast"/>
        <w:ind w:left="1240" w:leftChars="0" w:firstLineChars="0"/>
        <w:rPr>
          <w:rFonts w:hint="eastAsia" w:ascii="黑体" w:hAnsi="黑体" w:eastAsia="黑体" w:cs="黑体"/>
          <w:sz w:val="18"/>
          <w:szCs w:val="18"/>
        </w:rPr>
      </w:pPr>
      <w:r>
        <w:rPr>
          <w:rFonts w:hint="eastAsia" w:ascii="黑体" w:hAnsi="黑体" w:eastAsia="黑体" w:cs="黑体"/>
          <w:sz w:val="18"/>
          <w:szCs w:val="18"/>
        </w:rPr>
        <w:t>双线期：同源分，去联会，仍然有相互间接触点（交叉），交叉逐步向染色体端部移动，数量减少，交叉端化，时间长（哺乳卵母细胞性成熟之前就在这）</w:t>
      </w:r>
    </w:p>
    <w:p>
      <w:pPr>
        <w:numPr>
          <w:ilvl w:val="3"/>
          <w:numId w:val="241"/>
        </w:numPr>
        <w:spacing w:after="0" w:line="0" w:lineRule="atLeast"/>
        <w:ind w:left="1240" w:leftChars="0" w:firstLineChars="0"/>
        <w:rPr>
          <w:rFonts w:hint="eastAsia" w:ascii="黑体" w:hAnsi="黑体" w:eastAsia="黑体" w:cs="黑体"/>
          <w:sz w:val="18"/>
          <w:szCs w:val="18"/>
        </w:rPr>
      </w:pPr>
      <w:r>
        <w:rPr>
          <w:rFonts w:hint="eastAsia" w:ascii="黑体" w:hAnsi="黑体" w:eastAsia="黑体" w:cs="黑体"/>
          <w:sz w:val="18"/>
          <w:szCs w:val="18"/>
        </w:rPr>
        <w:t>终变期：同源凝集成短棒状，继续交叉端化，核仁消失，核膜解体，纺锤体形成，染色体去赤道面，最后同源只在末端有交叉</w:t>
      </w:r>
    </w:p>
    <w:p>
      <w:pPr>
        <w:numPr>
          <w:numId w:val="0"/>
        </w:numPr>
        <w:spacing w:after="0" w:line="0" w:lineRule="atLeast"/>
        <w:jc w:val="center"/>
        <w:rPr>
          <w:rFonts w:hint="default" w:ascii="黑体" w:hAnsi="黑体" w:eastAsia="黑体" w:cs="黑体"/>
          <w:sz w:val="18"/>
          <w:szCs w:val="18"/>
        </w:rPr>
      </w:pPr>
      <w:r>
        <w:rPr>
          <w:rFonts w:hint="default" w:ascii="黑体" w:hAnsi="黑体" w:eastAsia="黑体" w:cs="黑体"/>
          <w:sz w:val="18"/>
          <w:szCs w:val="18"/>
        </w:rPr>
        <w:t>记忆：搓一条，凑一块，换一换，跑两边，变更粗</w:t>
      </w:r>
    </w:p>
    <w:p>
      <w:pPr>
        <w:numPr>
          <w:ilvl w:val="0"/>
          <w:numId w:val="240"/>
        </w:numPr>
        <w:spacing w:after="0" w:line="0" w:lineRule="atLeast"/>
        <w:rPr>
          <w:rFonts w:hint="eastAsia" w:ascii="黑体" w:hAnsi="黑体" w:eastAsia="黑体" w:cs="黑体"/>
          <w:sz w:val="18"/>
          <w:szCs w:val="18"/>
        </w:rPr>
      </w:pPr>
      <w:r>
        <w:rPr>
          <w:rFonts w:hint="eastAsia" w:ascii="黑体" w:hAnsi="黑体" w:eastAsia="黑体" w:cs="黑体"/>
          <w:sz w:val="18"/>
          <w:szCs w:val="18"/>
        </w:rPr>
        <w:t>中：排赤道面，成赤道板；同源动粒分别朝向两极，姐妹单共一个动粒</w:t>
      </w:r>
    </w:p>
    <w:p>
      <w:pPr>
        <w:numPr>
          <w:ilvl w:val="0"/>
          <w:numId w:val="240"/>
        </w:numPr>
        <w:spacing w:after="0" w:line="0" w:lineRule="atLeast"/>
        <w:rPr>
          <w:rFonts w:hint="eastAsia" w:ascii="黑体" w:hAnsi="黑体" w:eastAsia="黑体" w:cs="黑体"/>
          <w:sz w:val="18"/>
          <w:szCs w:val="18"/>
        </w:rPr>
      </w:pPr>
      <w:r>
        <w:rPr>
          <w:rFonts w:hint="eastAsia" w:ascii="黑体" w:hAnsi="黑体" w:eastAsia="黑体" w:cs="黑体"/>
          <w:sz w:val="18"/>
          <w:szCs w:val="18"/>
        </w:rPr>
        <w:t>后：同源分，去两级，非同源，瞎组合</w:t>
      </w:r>
    </w:p>
    <w:p>
      <w:pPr>
        <w:numPr>
          <w:ilvl w:val="0"/>
          <w:numId w:val="240"/>
        </w:numPr>
        <w:spacing w:after="0" w:line="0" w:lineRule="atLeast"/>
        <w:rPr>
          <w:rFonts w:hint="eastAsia" w:ascii="黑体" w:hAnsi="黑体" w:eastAsia="黑体" w:cs="黑体"/>
          <w:sz w:val="18"/>
          <w:szCs w:val="18"/>
        </w:rPr>
      </w:pPr>
      <w:r>
        <w:rPr>
          <w:rFonts w:hint="eastAsia" w:ascii="黑体" w:hAnsi="黑体" w:eastAsia="黑体" w:cs="黑体"/>
          <w:sz w:val="18"/>
          <w:szCs w:val="18"/>
        </w:rPr>
        <w:t>末：染色体去凝集变细丝状，核仁核膜重新出现，胞质分裂</w:t>
      </w:r>
    </w:p>
    <w:p>
      <w:pPr>
        <w:numPr>
          <w:ilvl w:val="0"/>
          <w:numId w:val="239"/>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减</w:t>
      </w:r>
      <w:r>
        <w:rPr>
          <w:rFonts w:ascii="黑体" w:hAnsi="黑体" w:eastAsia="黑体" w:cs="黑体"/>
          <w:sz w:val="18"/>
          <w:szCs w:val="18"/>
        </w:rPr>
        <w:t>2</w:t>
      </w:r>
      <w:r>
        <w:rPr>
          <w:rFonts w:hint="eastAsia" w:ascii="黑体" w:hAnsi="黑体" w:eastAsia="黑体" w:cs="黑体"/>
          <w:sz w:val="18"/>
          <w:szCs w:val="18"/>
        </w:rPr>
        <w:t>：高中</w:t>
      </w:r>
    </w:p>
    <w:p>
      <w:pPr>
        <w:numPr>
          <w:ilvl w:val="0"/>
          <w:numId w:val="233"/>
        </w:numPr>
        <w:spacing w:after="0" w:line="0" w:lineRule="atLeast"/>
        <w:rPr>
          <w:rFonts w:hint="default" w:ascii="黑体" w:hAnsi="黑体" w:eastAsia="黑体" w:cs="黑体"/>
          <w:sz w:val="18"/>
          <w:szCs w:val="18"/>
        </w:rPr>
      </w:pPr>
      <w:r>
        <w:rPr>
          <w:rFonts w:hint="eastAsia" w:ascii="黑体" w:hAnsi="黑体" w:eastAsia="黑体" w:cs="黑体"/>
          <w:sz w:val="18"/>
          <w:szCs w:val="18"/>
        </w:rPr>
        <w:t>有vs减：高中</w:t>
      </w:r>
      <w:r>
        <w:rPr>
          <w:rFonts w:hint="default" w:ascii="黑体" w:hAnsi="黑体" w:eastAsia="黑体" w:cs="黑体"/>
          <w:sz w:val="18"/>
          <w:szCs w:val="18"/>
        </w:rPr>
        <w:t>+</w:t>
      </w:r>
      <w:r>
        <w:rPr>
          <w:rFonts w:hint="eastAsia" w:ascii="黑体" w:hAnsi="黑体" w:eastAsia="黑体" w:cs="黑体"/>
          <w:sz w:val="18"/>
          <w:szCs w:val="18"/>
        </w:rPr>
        <w:t>减数时间超长、中期，有丝：二分体，动粒微管与染色体的两个动粒相连；减数：四分体，动粒微管只与染色体的一个动粒相连</w:t>
      </w:r>
    </w:p>
    <w:p>
      <w:pPr>
        <w:rPr>
          <w:rFonts w:hint="default" w:ascii="黑体" w:hAnsi="黑体" w:eastAsia="黑体" w:cs="黑体"/>
          <w:sz w:val="18"/>
          <w:szCs w:val="18"/>
        </w:rPr>
      </w:pPr>
      <w:r>
        <w:rPr>
          <w:rFonts w:hint="default" w:ascii="黑体" w:hAnsi="黑体" w:eastAsia="黑体" w:cs="黑体"/>
          <w:sz w:val="18"/>
          <w:szCs w:val="18"/>
        </w:rPr>
        <w:br w:type="page"/>
      </w:r>
    </w:p>
    <w:p>
      <w:pPr>
        <w:widowControl/>
        <w:spacing w:after="0" w:line="240" w:lineRule="auto"/>
        <w:jc w:val="center"/>
        <w:rPr>
          <w:rFonts w:ascii="黑体" w:hAnsi="黑体" w:eastAsia="黑体" w:cs="黑体"/>
          <w:sz w:val="18"/>
          <w:szCs w:val="18"/>
        </w:rPr>
      </w:pPr>
      <w:r>
        <w:rPr>
          <w:rFonts w:hint="default" w:ascii="黑体" w:hAnsi="黑体" w:eastAsia="黑体" w:cs="黑体"/>
          <w:sz w:val="18"/>
          <w:szCs w:val="18"/>
        </w:rPr>
        <w:t xml:space="preserve">专题十九 </w:t>
      </w:r>
      <w:r>
        <w:rPr>
          <w:rFonts w:hint="eastAsia" w:ascii="黑体" w:hAnsi="黑体" w:eastAsia="黑体" w:cs="黑体"/>
          <w:sz w:val="18"/>
          <w:szCs w:val="18"/>
        </w:rPr>
        <w:t>细胞周期</w:t>
      </w:r>
    </w:p>
    <w:p>
      <w:pPr>
        <w:numPr>
          <w:ilvl w:val="0"/>
          <w:numId w:val="244"/>
        </w:numPr>
        <w:spacing w:after="0" w:line="0" w:lineRule="atLeast"/>
        <w:rPr>
          <w:rFonts w:hint="eastAsia" w:ascii="黑体" w:hAnsi="黑体" w:eastAsia="黑体" w:cs="黑体"/>
          <w:sz w:val="18"/>
          <w:szCs w:val="18"/>
        </w:rPr>
      </w:pPr>
      <w:r>
        <w:rPr>
          <w:rFonts w:hint="eastAsia" w:ascii="黑体" w:hAnsi="黑体" w:eastAsia="黑体" w:cs="黑体"/>
          <w:sz w:val="18"/>
          <w:szCs w:val="18"/>
        </w:rPr>
        <w:t>定义：高中，</w:t>
      </w:r>
      <w:r>
        <w:rPr>
          <w:rFonts w:hint="default" w:ascii="黑体" w:hAnsi="黑体" w:eastAsia="黑体" w:cs="黑体"/>
          <w:sz w:val="18"/>
          <w:szCs w:val="18"/>
        </w:rPr>
        <w:t>G1</w:t>
      </w:r>
      <w:r>
        <w:rPr>
          <w:rFonts w:hint="eastAsia" w:ascii="黑体" w:hAnsi="黑体" w:eastAsia="黑体" w:cs="黑体"/>
          <w:sz w:val="18"/>
          <w:szCs w:val="18"/>
        </w:rPr>
        <w:t>、</w:t>
      </w:r>
      <w:r>
        <w:rPr>
          <w:rFonts w:hint="default" w:ascii="黑体" w:hAnsi="黑体" w:eastAsia="黑体" w:cs="黑体"/>
          <w:sz w:val="18"/>
          <w:szCs w:val="18"/>
        </w:rPr>
        <w:t>S</w:t>
      </w:r>
      <w:r>
        <w:rPr>
          <w:rFonts w:hint="eastAsia" w:ascii="黑体" w:hAnsi="黑体" w:eastAsia="黑体" w:cs="黑体"/>
          <w:sz w:val="18"/>
          <w:szCs w:val="18"/>
        </w:rPr>
        <w:t>、</w:t>
      </w:r>
      <w:r>
        <w:rPr>
          <w:rFonts w:hint="default" w:ascii="黑体" w:hAnsi="黑体" w:eastAsia="黑体" w:cs="黑体"/>
          <w:sz w:val="18"/>
          <w:szCs w:val="18"/>
        </w:rPr>
        <w:t>G2</w:t>
      </w:r>
      <w:r>
        <w:rPr>
          <w:rFonts w:hint="eastAsia" w:ascii="黑体" w:hAnsi="黑体" w:eastAsia="黑体" w:cs="黑体"/>
          <w:sz w:val="18"/>
          <w:szCs w:val="18"/>
        </w:rPr>
        <w:t>、</w:t>
      </w:r>
      <w:r>
        <w:rPr>
          <w:rFonts w:hint="default" w:ascii="黑体" w:hAnsi="黑体" w:eastAsia="黑体" w:cs="黑体"/>
          <w:sz w:val="18"/>
          <w:szCs w:val="18"/>
        </w:rPr>
        <w:t>M</w:t>
      </w:r>
    </w:p>
    <w:p>
      <w:pPr>
        <w:numPr>
          <w:ilvl w:val="0"/>
          <w:numId w:val="244"/>
        </w:numPr>
        <w:spacing w:after="0" w:line="0" w:lineRule="atLeast"/>
        <w:rPr>
          <w:rFonts w:hint="default" w:ascii="黑体" w:hAnsi="黑体" w:eastAsia="黑体" w:cs="黑体"/>
          <w:sz w:val="18"/>
          <w:szCs w:val="18"/>
        </w:rPr>
      </w:pPr>
      <w:r>
        <w:rPr>
          <w:rFonts w:hint="eastAsia" w:ascii="黑体" w:hAnsi="黑体" w:eastAsia="黑体" w:cs="黑体"/>
          <w:sz w:val="18"/>
          <w:szCs w:val="18"/>
        </w:rPr>
        <w:t>分类：</w:t>
      </w:r>
    </w:p>
    <w:p>
      <w:pPr>
        <w:numPr>
          <w:ilvl w:val="0"/>
          <w:numId w:val="245"/>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连续分裂/</w:t>
      </w:r>
      <w:r>
        <w:rPr>
          <w:rFonts w:hint="eastAsia" w:ascii="黑体" w:hAnsi="黑体" w:eastAsia="黑体" w:cs="黑体"/>
          <w:sz w:val="18"/>
          <w:szCs w:val="18"/>
        </w:rPr>
        <w:t>周期性细胞</w:t>
      </w:r>
    </w:p>
    <w:p>
      <w:pPr>
        <w:numPr>
          <w:ilvl w:val="0"/>
          <w:numId w:val="245"/>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休眠/G0</w:t>
      </w:r>
      <w:r>
        <w:rPr>
          <w:rFonts w:hint="eastAsia" w:ascii="黑体" w:hAnsi="黑体" w:eastAsia="黑体" w:cs="黑体"/>
          <w:sz w:val="18"/>
          <w:szCs w:val="18"/>
        </w:rPr>
        <w:t>细胞：暂时脱离周期，适当刺激下可重新开始</w:t>
      </w:r>
    </w:p>
    <w:p>
      <w:pPr>
        <w:numPr>
          <w:ilvl w:val="0"/>
          <w:numId w:val="245"/>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终末分化细胞：就是不干了</w:t>
      </w:r>
    </w:p>
    <w:p>
      <w:pPr>
        <w:numPr>
          <w:ilvl w:val="0"/>
          <w:numId w:val="244"/>
        </w:numPr>
        <w:spacing w:after="0" w:line="0" w:lineRule="atLeast"/>
        <w:rPr>
          <w:rFonts w:ascii="黑体" w:hAnsi="黑体" w:eastAsia="黑体" w:cs="黑体"/>
          <w:sz w:val="18"/>
          <w:szCs w:val="18"/>
        </w:rPr>
      </w:pPr>
      <w:r>
        <w:rPr>
          <w:rFonts w:hint="eastAsia" w:ascii="黑体" w:hAnsi="黑体" w:eastAsia="黑体" w:cs="黑体"/>
          <w:sz w:val="18"/>
          <w:szCs w:val="18"/>
        </w:rPr>
        <w:t>特点：</w:t>
      </w:r>
    </w:p>
    <w:p>
      <w:pPr>
        <w:numPr>
          <w:ilvl w:val="0"/>
          <w:numId w:val="245"/>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S</w:t>
      </w:r>
      <w:r>
        <w:rPr>
          <w:rFonts w:hint="eastAsia" w:ascii="黑体" w:hAnsi="黑体" w:eastAsia="黑体" w:cs="黑体"/>
          <w:sz w:val="18"/>
          <w:szCs w:val="18"/>
        </w:rPr>
        <w:t>、G2</w:t>
      </w:r>
      <w:r>
        <w:rPr>
          <w:rFonts w:hint="eastAsia" w:ascii="黑体" w:hAnsi="黑体" w:eastAsia="黑体" w:cs="黑体"/>
          <w:sz w:val="18"/>
          <w:szCs w:val="18"/>
        </w:rPr>
        <w:t>、M</w:t>
      </w:r>
      <w:r>
        <w:rPr>
          <w:rFonts w:hint="eastAsia" w:ascii="黑体" w:hAnsi="黑体" w:eastAsia="黑体" w:cs="黑体"/>
          <w:sz w:val="18"/>
          <w:szCs w:val="18"/>
        </w:rPr>
        <w:t>时间总体恒定</w:t>
      </w:r>
    </w:p>
    <w:p>
      <w:pPr>
        <w:numPr>
          <w:ilvl w:val="0"/>
          <w:numId w:val="245"/>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主要取决于G1</w:t>
      </w:r>
    </w:p>
    <w:p>
      <w:pPr>
        <w:numPr>
          <w:ilvl w:val="0"/>
          <w:numId w:val="244"/>
        </w:numPr>
        <w:spacing w:after="0" w:line="0" w:lineRule="atLeast"/>
        <w:rPr>
          <w:rFonts w:ascii="黑体" w:hAnsi="黑体" w:eastAsia="黑体" w:cs="黑体"/>
          <w:sz w:val="18"/>
          <w:szCs w:val="18"/>
        </w:rPr>
      </w:pPr>
      <w:r>
        <w:rPr>
          <w:rFonts w:hint="eastAsia" w:ascii="黑体" w:hAnsi="黑体" w:eastAsia="黑体" w:cs="黑体"/>
          <w:sz w:val="18"/>
          <w:szCs w:val="18"/>
        </w:rPr>
        <w:t>时期：</w:t>
      </w:r>
    </w:p>
    <w:p>
      <w:pPr>
        <w:numPr>
          <w:ilvl w:val="0"/>
          <w:numId w:val="246"/>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G1</w:t>
      </w:r>
    </w:p>
    <w:p>
      <w:pPr>
        <w:numPr>
          <w:ilvl w:val="0"/>
          <w:numId w:val="247"/>
        </w:numPr>
        <w:spacing w:after="0" w:line="0" w:lineRule="atLeast"/>
        <w:rPr>
          <w:rFonts w:hint="eastAsia" w:ascii="黑体" w:hAnsi="黑体" w:eastAsia="黑体" w:cs="黑体"/>
          <w:sz w:val="18"/>
          <w:szCs w:val="18"/>
        </w:rPr>
      </w:pPr>
      <w:r>
        <w:rPr>
          <w:rFonts w:hint="eastAsia" w:ascii="黑体" w:hAnsi="黑体" w:eastAsia="黑体" w:cs="黑体"/>
          <w:sz w:val="18"/>
          <w:szCs w:val="18"/>
        </w:rPr>
        <w:t>细胞生长，体积、细胞器↑</w:t>
      </w:r>
      <w:r>
        <w:rPr>
          <w:rFonts w:hint="eastAsia" w:ascii="黑体" w:hAnsi="黑体" w:eastAsia="黑体" w:cs="黑体"/>
          <w:sz w:val="18"/>
          <w:szCs w:val="18"/>
        </w:rPr>
        <w:t>，DNA</w:t>
      </w:r>
      <w:r>
        <w:rPr>
          <w:rFonts w:hint="eastAsia" w:ascii="黑体" w:hAnsi="黑体" w:eastAsia="黑体" w:cs="黑体"/>
          <w:sz w:val="18"/>
          <w:szCs w:val="18"/>
        </w:rPr>
        <w:t>复制准备</w:t>
      </w:r>
    </w:p>
    <w:p>
      <w:pPr>
        <w:numPr>
          <w:ilvl w:val="0"/>
          <w:numId w:val="247"/>
        </w:numPr>
        <w:spacing w:after="0" w:line="0" w:lineRule="atLeast"/>
        <w:rPr>
          <w:rFonts w:hint="eastAsia" w:ascii="黑体" w:hAnsi="黑体" w:eastAsia="黑体" w:cs="黑体"/>
          <w:sz w:val="18"/>
          <w:szCs w:val="18"/>
        </w:rPr>
      </w:pPr>
      <w:r>
        <w:rPr>
          <w:rFonts w:hint="eastAsia" w:ascii="黑体" w:hAnsi="黑体" w:eastAsia="黑体" w:cs="黑体"/>
          <w:sz w:val="18"/>
          <w:szCs w:val="18"/>
        </w:rPr>
        <w:t>蛋白质、脂类、糖类↑，包括S期的DNA复制用酶</w:t>
      </w:r>
    </w:p>
    <w:p>
      <w:pPr>
        <w:numPr>
          <w:ilvl w:val="0"/>
          <w:numId w:val="247"/>
        </w:numPr>
        <w:spacing w:after="0" w:line="0" w:lineRule="atLeast"/>
        <w:rPr>
          <w:rFonts w:hint="eastAsia" w:ascii="黑体" w:hAnsi="黑体" w:eastAsia="黑体" w:cs="黑体"/>
          <w:sz w:val="18"/>
          <w:szCs w:val="18"/>
        </w:rPr>
      </w:pPr>
      <w:r>
        <w:rPr>
          <w:rFonts w:hint="eastAsia" w:ascii="黑体" w:hAnsi="黑体" w:eastAsia="黑体" w:cs="黑体"/>
          <w:sz w:val="18"/>
          <w:szCs w:val="18"/>
        </w:rPr>
        <w:t>蛋白质磷酸化</w:t>
      </w:r>
    </w:p>
    <w:p>
      <w:pPr>
        <w:numPr>
          <w:ilvl w:val="0"/>
          <w:numId w:val="247"/>
        </w:numPr>
        <w:spacing w:after="0" w:line="0" w:lineRule="atLeast"/>
        <w:rPr>
          <w:rFonts w:hint="eastAsia" w:ascii="黑体" w:hAnsi="黑体" w:eastAsia="黑体" w:cs="黑体"/>
          <w:sz w:val="18"/>
          <w:szCs w:val="18"/>
        </w:rPr>
      </w:pPr>
      <w:r>
        <w:rPr>
          <w:rFonts w:hint="eastAsia" w:ascii="黑体" w:hAnsi="黑体" w:eastAsia="黑体" w:cs="黑体"/>
          <w:sz w:val="18"/>
          <w:szCs w:val="18"/>
        </w:rPr>
        <w:t>膜物质转运加强</w:t>
      </w:r>
    </w:p>
    <w:p>
      <w:pPr>
        <w:numPr>
          <w:ilvl w:val="0"/>
          <w:numId w:val="247"/>
        </w:numPr>
        <w:spacing w:after="0" w:line="0" w:lineRule="atLeast"/>
        <w:rPr>
          <w:rFonts w:hint="eastAsia" w:ascii="黑体" w:hAnsi="黑体" w:eastAsia="黑体" w:cs="黑体"/>
          <w:sz w:val="18"/>
          <w:szCs w:val="18"/>
        </w:rPr>
      </w:pPr>
      <w:r>
        <w:rPr>
          <w:rFonts w:hint="eastAsia" w:ascii="黑体" w:hAnsi="黑体" w:eastAsia="黑体" w:cs="黑体"/>
          <w:sz w:val="18"/>
          <w:szCs w:val="18"/>
        </w:rPr>
        <w:t>中心体开始复制</w:t>
      </w:r>
    </w:p>
    <w:p>
      <w:pPr>
        <w:numPr>
          <w:ilvl w:val="0"/>
          <w:numId w:val="246"/>
        </w:numPr>
        <w:spacing w:after="0" w:line="0" w:lineRule="atLeast"/>
        <w:ind w:firstLine="360"/>
        <w:rPr>
          <w:rFonts w:ascii="黑体" w:hAnsi="黑体" w:eastAsia="黑体" w:cs="黑体"/>
          <w:sz w:val="18"/>
          <w:szCs w:val="18"/>
        </w:rPr>
      </w:pPr>
      <w:r>
        <w:rPr>
          <w:rFonts w:ascii="黑体" w:hAnsi="黑体" w:eastAsia="黑体" w:cs="黑体"/>
          <w:sz w:val="18"/>
          <w:szCs w:val="18"/>
        </w:rPr>
        <w:t>S</w:t>
      </w:r>
    </w:p>
    <w:p>
      <w:pPr>
        <w:numPr>
          <w:ilvl w:val="0"/>
          <w:numId w:val="248"/>
        </w:numPr>
        <w:spacing w:after="0" w:line="0" w:lineRule="atLeast"/>
        <w:rPr>
          <w:rFonts w:hint="eastAsia" w:ascii="黑体" w:hAnsi="黑体" w:eastAsia="黑体" w:cs="黑体"/>
          <w:sz w:val="18"/>
          <w:szCs w:val="18"/>
        </w:rPr>
      </w:pPr>
      <w:r>
        <w:rPr>
          <w:rFonts w:hint="eastAsia" w:ascii="黑体" w:hAnsi="黑体" w:eastAsia="黑体" w:cs="黑体"/>
          <w:sz w:val="18"/>
          <w:szCs w:val="18"/>
        </w:rPr>
        <w:t>DNA</w:t>
      </w:r>
      <w:r>
        <w:rPr>
          <w:rFonts w:hint="default" w:ascii="黑体" w:hAnsi="黑体" w:eastAsia="黑体" w:cs="黑体"/>
          <w:sz w:val="18"/>
          <w:szCs w:val="18"/>
        </w:rPr>
        <w:t>复制</w:t>
      </w:r>
    </w:p>
    <w:p>
      <w:pPr>
        <w:numPr>
          <w:ilvl w:val="0"/>
          <w:numId w:val="248"/>
        </w:numPr>
        <w:spacing w:after="0" w:line="0" w:lineRule="atLeast"/>
        <w:rPr>
          <w:rFonts w:hint="eastAsia" w:ascii="黑体" w:hAnsi="黑体" w:eastAsia="黑体" w:cs="黑体"/>
          <w:sz w:val="18"/>
          <w:szCs w:val="18"/>
        </w:rPr>
      </w:pPr>
      <w:r>
        <w:rPr>
          <w:rFonts w:hint="eastAsia" w:ascii="黑体" w:hAnsi="黑体" w:eastAsia="黑体" w:cs="黑体"/>
          <w:sz w:val="18"/>
          <w:szCs w:val="18"/>
        </w:rPr>
        <w:t>组蛋白、非组蛋白↑，组装染色质</w:t>
      </w:r>
    </w:p>
    <w:p>
      <w:pPr>
        <w:numPr>
          <w:ilvl w:val="0"/>
          <w:numId w:val="248"/>
        </w:numPr>
        <w:spacing w:after="0" w:line="0" w:lineRule="atLeast"/>
        <w:rPr>
          <w:rFonts w:hint="eastAsia" w:ascii="黑体" w:hAnsi="黑体" w:eastAsia="黑体" w:cs="黑体"/>
          <w:sz w:val="18"/>
          <w:szCs w:val="18"/>
        </w:rPr>
      </w:pPr>
      <w:r>
        <w:rPr>
          <w:rFonts w:hint="eastAsia" w:ascii="黑体" w:hAnsi="黑体" w:eastAsia="黑体" w:cs="黑体"/>
          <w:sz w:val="18"/>
          <w:szCs w:val="18"/>
        </w:rPr>
        <w:t>组蛋白修饰（磷酸化、乙酰化、甲基化）影响转录、染色体凝集</w:t>
      </w:r>
    </w:p>
    <w:p>
      <w:pPr>
        <w:numPr>
          <w:ilvl w:val="0"/>
          <w:numId w:val="248"/>
        </w:numPr>
        <w:spacing w:after="0" w:line="0" w:lineRule="atLeast"/>
        <w:rPr>
          <w:rFonts w:hint="eastAsia" w:ascii="黑体" w:hAnsi="黑体" w:eastAsia="黑体" w:cs="黑体"/>
          <w:sz w:val="18"/>
          <w:szCs w:val="18"/>
        </w:rPr>
      </w:pPr>
      <w:r>
        <w:rPr>
          <w:rFonts w:hint="eastAsia" w:ascii="黑体" w:hAnsi="黑体" w:eastAsia="黑体" w:cs="黑体"/>
          <w:sz w:val="18"/>
          <w:szCs w:val="18"/>
        </w:rPr>
        <w:t>膜转运↑：小分子营养摄入、调控物质转运</w:t>
      </w:r>
    </w:p>
    <w:p>
      <w:pPr>
        <w:numPr>
          <w:ilvl w:val="0"/>
          <w:numId w:val="248"/>
        </w:numPr>
        <w:spacing w:after="0" w:line="0" w:lineRule="atLeast"/>
        <w:rPr>
          <w:rFonts w:hint="eastAsia" w:ascii="黑体" w:hAnsi="黑体" w:eastAsia="黑体" w:cs="黑体"/>
          <w:sz w:val="18"/>
          <w:szCs w:val="18"/>
        </w:rPr>
      </w:pPr>
      <w:r>
        <w:rPr>
          <w:rFonts w:hint="eastAsia" w:ascii="黑体" w:hAnsi="黑体" w:eastAsia="黑体" w:cs="黑体"/>
          <w:sz w:val="18"/>
          <w:szCs w:val="18"/>
        </w:rPr>
        <w:t>中心体完成复制</w:t>
      </w:r>
    </w:p>
    <w:p>
      <w:pPr>
        <w:numPr>
          <w:ilvl w:val="0"/>
          <w:numId w:val="246"/>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G2</w:t>
      </w:r>
    </w:p>
    <w:p>
      <w:pPr>
        <w:numPr>
          <w:ilvl w:val="0"/>
          <w:numId w:val="249"/>
        </w:numPr>
        <w:spacing w:after="0" w:line="0" w:lineRule="atLeast"/>
        <w:rPr>
          <w:rFonts w:hint="eastAsia" w:ascii="黑体" w:hAnsi="黑体" w:eastAsia="黑体" w:cs="黑体"/>
          <w:sz w:val="18"/>
          <w:szCs w:val="18"/>
        </w:rPr>
      </w:pPr>
      <w:r>
        <w:rPr>
          <w:rFonts w:hint="eastAsia" w:ascii="黑体" w:hAnsi="黑体" w:eastAsia="黑体" w:cs="黑体"/>
          <w:sz w:val="18"/>
          <w:szCs w:val="18"/>
        </w:rPr>
        <w:t>合成M</w:t>
      </w:r>
      <w:r>
        <w:rPr>
          <w:rFonts w:hint="eastAsia" w:ascii="黑体" w:hAnsi="黑体" w:eastAsia="黑体" w:cs="黑体"/>
          <w:sz w:val="18"/>
          <w:szCs w:val="18"/>
        </w:rPr>
        <w:t>期结构、功能相关蛋白：微管蛋白成熟促进因子</w:t>
      </w:r>
    </w:p>
    <w:p>
      <w:pPr>
        <w:numPr>
          <w:ilvl w:val="0"/>
          <w:numId w:val="249"/>
        </w:numPr>
        <w:spacing w:after="0" w:line="0" w:lineRule="atLeast"/>
        <w:rPr>
          <w:rFonts w:hint="eastAsia" w:ascii="黑体" w:hAnsi="黑体" w:eastAsia="黑体" w:cs="黑体"/>
          <w:sz w:val="18"/>
          <w:szCs w:val="18"/>
        </w:rPr>
      </w:pPr>
      <w:r>
        <w:rPr>
          <w:rFonts w:hint="eastAsia" w:ascii="黑体" w:hAnsi="黑体" w:eastAsia="黑体" w:cs="黑体"/>
          <w:sz w:val="18"/>
          <w:szCs w:val="18"/>
        </w:rPr>
        <w:t>中心粒体积↑，分离，去两极</w:t>
      </w:r>
    </w:p>
    <w:p>
      <w:pPr>
        <w:numPr>
          <w:ilvl w:val="0"/>
          <w:numId w:val="246"/>
        </w:numPr>
        <w:spacing w:after="0" w:line="0" w:lineRule="atLeast"/>
        <w:ind w:firstLine="360"/>
        <w:rPr>
          <w:rFonts w:ascii="黑体" w:hAnsi="黑体" w:eastAsia="黑体" w:cs="黑体"/>
          <w:sz w:val="18"/>
          <w:szCs w:val="18"/>
        </w:rPr>
      </w:pPr>
      <w:r>
        <w:rPr>
          <w:rFonts w:ascii="黑体" w:hAnsi="黑体" w:eastAsia="黑体" w:cs="黑体"/>
          <w:sz w:val="18"/>
          <w:szCs w:val="18"/>
        </w:rPr>
        <w:t>M</w:t>
      </w:r>
      <w:r>
        <w:rPr>
          <w:rFonts w:hint="eastAsia" w:ascii="黑体" w:hAnsi="黑体" w:eastAsia="黑体" w:cs="黑体"/>
          <w:sz w:val="18"/>
          <w:szCs w:val="18"/>
        </w:rPr>
        <w:t>：分裂</w:t>
      </w:r>
    </w:p>
    <w:p>
      <w:pPr>
        <w:numPr>
          <w:ilvl w:val="0"/>
          <w:numId w:val="246"/>
        </w:numPr>
        <w:spacing w:after="0" w:line="0" w:lineRule="atLeast"/>
        <w:ind w:firstLine="360"/>
        <w:rPr>
          <w:rFonts w:ascii="黑体" w:hAnsi="黑体" w:eastAsia="黑体" w:cs="黑体"/>
          <w:sz w:val="18"/>
          <w:szCs w:val="18"/>
        </w:rPr>
      </w:pPr>
      <w:r>
        <w:rPr>
          <w:rFonts w:hint="default" w:ascii="黑体" w:hAnsi="黑体" w:eastAsia="黑体" w:cs="黑体"/>
          <w:sz w:val="18"/>
          <w:szCs w:val="18"/>
        </w:rPr>
        <w:t>准备→复制→准备→分</w:t>
      </w:r>
    </w:p>
    <w:p>
      <w:pPr>
        <w:numPr>
          <w:ilvl w:val="0"/>
          <w:numId w:val="244"/>
        </w:numPr>
        <w:spacing w:after="0" w:line="0" w:lineRule="atLeast"/>
        <w:rPr>
          <w:rFonts w:ascii="黑体" w:hAnsi="黑体" w:eastAsia="黑体" w:cs="黑体"/>
          <w:sz w:val="18"/>
          <w:szCs w:val="18"/>
        </w:rPr>
      </w:pPr>
      <w:r>
        <w:rPr>
          <w:rFonts w:hint="eastAsia" w:ascii="黑体" w:hAnsi="黑体" w:eastAsia="黑体" w:cs="黑体"/>
          <w:sz w:val="18"/>
          <w:szCs w:val="18"/>
        </w:rPr>
        <w:t>调控：</w:t>
      </w:r>
    </w:p>
    <w:p>
      <w:pPr>
        <w:numPr>
          <w:ilvl w:val="0"/>
          <w:numId w:val="250"/>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核心：细胞周期蛋白+</w:t>
      </w:r>
      <w:r>
        <w:rPr>
          <w:rFonts w:hint="eastAsia" w:ascii="黑体" w:hAnsi="黑体" w:eastAsia="黑体" w:cs="黑体"/>
          <w:sz w:val="18"/>
          <w:szCs w:val="18"/>
        </w:rPr>
        <w:t>细胞周期蛋白依赖激酶→复合物</w:t>
      </w:r>
    </w:p>
    <w:p>
      <w:pPr>
        <w:numPr>
          <w:ilvl w:val="0"/>
          <w:numId w:val="250"/>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蛋白：Cyclin</w:t>
      </w:r>
    </w:p>
    <w:p>
      <w:pPr>
        <w:numPr>
          <w:ilvl w:val="0"/>
          <w:numId w:val="251"/>
        </w:numPr>
        <w:spacing w:after="0" w:line="0" w:lineRule="atLeast"/>
        <w:rPr>
          <w:rFonts w:ascii="黑体" w:hAnsi="黑体" w:eastAsia="黑体" w:cs="黑体"/>
          <w:sz w:val="18"/>
          <w:szCs w:val="18"/>
        </w:rPr>
      </w:pPr>
      <w:r>
        <w:rPr>
          <w:rFonts w:hint="eastAsia" w:ascii="黑体" w:hAnsi="黑体" w:eastAsia="黑体" w:cs="黑体"/>
          <w:sz w:val="18"/>
          <w:szCs w:val="18"/>
        </w:rPr>
        <w:t>周期性出现、消失</w:t>
      </w:r>
    </w:p>
    <w:p>
      <w:pPr>
        <w:numPr>
          <w:ilvl w:val="3"/>
          <w:numId w:val="252"/>
        </w:numPr>
        <w:spacing w:after="0" w:line="0" w:lineRule="atLeast"/>
        <w:ind w:left="1240" w:leftChars="0" w:firstLineChars="0"/>
        <w:rPr>
          <w:rFonts w:hint="eastAsia" w:ascii="黑体" w:hAnsi="黑体" w:eastAsia="黑体" w:cs="黑体"/>
          <w:sz w:val="18"/>
          <w:szCs w:val="18"/>
        </w:rPr>
      </w:pPr>
      <w:r>
        <w:rPr>
          <w:rFonts w:hint="eastAsia" w:ascii="黑体" w:hAnsi="黑体" w:eastAsia="黑体" w:cs="黑体"/>
          <w:sz w:val="18"/>
          <w:szCs w:val="18"/>
        </w:rPr>
        <w:t>哺乳动物有：A</w:t>
      </w:r>
      <w:r>
        <w:rPr>
          <w:rFonts w:hint="eastAsia" w:ascii="黑体" w:hAnsi="黑体" w:eastAsia="黑体" w:cs="黑体"/>
          <w:sz w:val="18"/>
          <w:szCs w:val="18"/>
        </w:rPr>
        <w:t>－H</w:t>
      </w:r>
    </w:p>
    <w:p>
      <w:pPr>
        <w:numPr>
          <w:ilvl w:val="3"/>
          <w:numId w:val="252"/>
        </w:numPr>
        <w:spacing w:after="0" w:line="0" w:lineRule="atLeast"/>
        <w:ind w:left="1240" w:leftChars="0" w:firstLineChars="0"/>
        <w:rPr>
          <w:rFonts w:hint="eastAsia" w:ascii="黑体" w:hAnsi="黑体" w:eastAsia="黑体" w:cs="黑体"/>
          <w:sz w:val="18"/>
          <w:szCs w:val="18"/>
        </w:rPr>
      </w:pPr>
      <w:r>
        <w:rPr>
          <w:rFonts w:hint="eastAsia" w:ascii="黑体" w:hAnsi="黑体" w:eastAsia="黑体" w:cs="黑体"/>
          <w:sz w:val="18"/>
          <w:szCs w:val="18"/>
        </w:rPr>
        <w:t>G1</w:t>
      </w:r>
      <w:r>
        <w:rPr>
          <w:rFonts w:hint="eastAsia" w:ascii="黑体" w:hAnsi="黑体" w:eastAsia="黑体" w:cs="黑体"/>
          <w:sz w:val="18"/>
          <w:szCs w:val="18"/>
        </w:rPr>
        <w:t>：D</w:t>
      </w:r>
      <w:r>
        <w:rPr>
          <w:rFonts w:hint="eastAsia" w:ascii="黑体" w:hAnsi="黑体" w:eastAsia="黑体" w:cs="黑体"/>
          <w:sz w:val="18"/>
          <w:szCs w:val="18"/>
        </w:rPr>
        <w:t>、E</w:t>
      </w:r>
    </w:p>
    <w:p>
      <w:pPr>
        <w:numPr>
          <w:ilvl w:val="3"/>
          <w:numId w:val="252"/>
        </w:numPr>
        <w:spacing w:after="0" w:line="0" w:lineRule="atLeast"/>
        <w:ind w:left="1240" w:leftChars="0" w:firstLineChars="0"/>
        <w:rPr>
          <w:rFonts w:hint="eastAsia" w:ascii="黑体" w:hAnsi="黑体" w:eastAsia="黑体" w:cs="黑体"/>
          <w:sz w:val="18"/>
          <w:szCs w:val="18"/>
        </w:rPr>
      </w:pPr>
      <w:r>
        <w:rPr>
          <w:rFonts w:hint="eastAsia" w:ascii="黑体" w:hAnsi="黑体" w:eastAsia="黑体" w:cs="黑体"/>
          <w:sz w:val="18"/>
          <w:szCs w:val="18"/>
        </w:rPr>
        <w:t>S</w:t>
      </w:r>
      <w:r>
        <w:rPr>
          <w:rFonts w:hint="eastAsia" w:ascii="黑体" w:hAnsi="黑体" w:eastAsia="黑体" w:cs="黑体"/>
          <w:sz w:val="18"/>
          <w:szCs w:val="18"/>
        </w:rPr>
        <w:t>：E</w:t>
      </w:r>
    </w:p>
    <w:p>
      <w:pPr>
        <w:numPr>
          <w:ilvl w:val="3"/>
          <w:numId w:val="252"/>
        </w:numPr>
        <w:spacing w:after="0" w:line="0" w:lineRule="atLeast"/>
        <w:ind w:left="1240" w:leftChars="0" w:firstLineChars="0"/>
        <w:rPr>
          <w:rFonts w:hint="eastAsia" w:ascii="黑体" w:hAnsi="黑体" w:eastAsia="黑体" w:cs="黑体"/>
          <w:sz w:val="18"/>
          <w:szCs w:val="18"/>
        </w:rPr>
      </w:pPr>
      <w:r>
        <w:rPr>
          <w:rFonts w:hint="eastAsia" w:ascii="黑体" w:hAnsi="黑体" w:eastAsia="黑体" w:cs="黑体"/>
          <w:sz w:val="18"/>
          <w:szCs w:val="18"/>
        </w:rPr>
        <w:t>G2</w:t>
      </w:r>
      <w:r>
        <w:rPr>
          <w:rFonts w:hint="eastAsia" w:ascii="黑体" w:hAnsi="黑体" w:eastAsia="黑体" w:cs="黑体"/>
          <w:sz w:val="18"/>
          <w:szCs w:val="18"/>
        </w:rPr>
        <w:t>：A</w:t>
      </w:r>
    </w:p>
    <w:p>
      <w:pPr>
        <w:numPr>
          <w:ilvl w:val="3"/>
          <w:numId w:val="252"/>
        </w:numPr>
        <w:spacing w:after="0" w:line="0" w:lineRule="atLeast"/>
        <w:ind w:left="1240" w:leftChars="0" w:firstLineChars="0"/>
        <w:rPr>
          <w:rFonts w:hint="eastAsia" w:ascii="黑体" w:hAnsi="黑体" w:eastAsia="黑体" w:cs="黑体"/>
          <w:sz w:val="18"/>
          <w:szCs w:val="18"/>
        </w:rPr>
      </w:pPr>
      <w:r>
        <w:rPr>
          <w:rFonts w:hint="eastAsia" w:ascii="黑体" w:hAnsi="黑体" w:eastAsia="黑体" w:cs="黑体"/>
          <w:sz w:val="18"/>
          <w:szCs w:val="18"/>
        </w:rPr>
        <w:t>M</w:t>
      </w:r>
      <w:r>
        <w:rPr>
          <w:rFonts w:hint="eastAsia" w:ascii="黑体" w:hAnsi="黑体" w:eastAsia="黑体" w:cs="黑体"/>
          <w:sz w:val="18"/>
          <w:szCs w:val="18"/>
        </w:rPr>
        <w:t>：B</w:t>
      </w:r>
    </w:p>
    <w:p>
      <w:pPr>
        <w:numPr>
          <w:ilvl w:val="0"/>
          <w:numId w:val="251"/>
        </w:numPr>
        <w:spacing w:after="0" w:line="0" w:lineRule="atLeast"/>
        <w:rPr>
          <w:rFonts w:ascii="黑体" w:hAnsi="黑体" w:eastAsia="黑体" w:cs="黑体"/>
          <w:sz w:val="18"/>
          <w:szCs w:val="18"/>
        </w:rPr>
      </w:pPr>
      <w:r>
        <w:rPr>
          <w:rFonts w:hint="eastAsia" w:ascii="黑体" w:hAnsi="黑体" w:eastAsia="黑体" w:cs="黑体"/>
          <w:sz w:val="18"/>
          <w:szCs w:val="18"/>
        </w:rPr>
        <w:t>结构：</w:t>
      </w:r>
    </w:p>
    <w:p>
      <w:pPr>
        <w:numPr>
          <w:ilvl w:val="3"/>
          <w:numId w:val="253"/>
        </w:numPr>
        <w:spacing w:after="0" w:line="0" w:lineRule="atLeast"/>
        <w:ind w:left="1240" w:leftChars="0" w:firstLineChars="0"/>
        <w:rPr>
          <w:rFonts w:hint="eastAsia" w:ascii="黑体" w:hAnsi="黑体" w:eastAsia="黑体" w:cs="黑体"/>
          <w:sz w:val="18"/>
          <w:szCs w:val="18"/>
        </w:rPr>
      </w:pPr>
      <w:r>
        <w:rPr>
          <w:rFonts w:hint="eastAsia" w:ascii="黑体" w:hAnsi="黑体" w:eastAsia="黑体" w:cs="黑体"/>
          <w:sz w:val="18"/>
          <w:szCs w:val="18"/>
        </w:rPr>
        <w:t>细胞周期蛋白框：100个左右氨基酸残基，介导cyclin与cdk形成复合物</w:t>
      </w:r>
    </w:p>
    <w:p>
      <w:pPr>
        <w:numPr>
          <w:ilvl w:val="3"/>
          <w:numId w:val="253"/>
        </w:numPr>
        <w:spacing w:after="0" w:line="0" w:lineRule="atLeast"/>
        <w:ind w:left="1240" w:leftChars="0" w:firstLineChars="0"/>
        <w:rPr>
          <w:rFonts w:hint="eastAsia" w:ascii="黑体" w:hAnsi="黑体" w:eastAsia="黑体" w:cs="黑体"/>
          <w:sz w:val="18"/>
          <w:szCs w:val="18"/>
        </w:rPr>
      </w:pPr>
      <w:r>
        <w:rPr>
          <w:rFonts w:hint="eastAsia" w:ascii="黑体" w:hAnsi="黑体" w:eastAsia="黑体" w:cs="黑体"/>
          <w:sz w:val="18"/>
          <w:szCs w:val="18"/>
        </w:rPr>
        <w:t>破坏框：9个氨基酸残基，介导A、B快速降解</w:t>
      </w:r>
    </w:p>
    <w:p>
      <w:pPr>
        <w:numPr>
          <w:ilvl w:val="3"/>
          <w:numId w:val="253"/>
        </w:numPr>
        <w:spacing w:after="0" w:line="0" w:lineRule="atLeast"/>
        <w:ind w:left="1240" w:leftChars="0" w:firstLineChars="0"/>
        <w:rPr>
          <w:rFonts w:hint="eastAsia" w:ascii="黑体" w:hAnsi="黑体" w:eastAsia="黑体" w:cs="黑体"/>
          <w:sz w:val="18"/>
          <w:szCs w:val="18"/>
        </w:rPr>
      </w:pPr>
      <w:r>
        <w:rPr>
          <w:rFonts w:hint="eastAsia" w:ascii="黑体" w:hAnsi="黑体" w:eastAsia="黑体" w:cs="黑体"/>
          <w:sz w:val="18"/>
          <w:szCs w:val="18"/>
        </w:rPr>
        <w:t>PEST序列：介导C、D、E降解</w:t>
      </w:r>
    </w:p>
    <w:p>
      <w:pPr>
        <w:numPr>
          <w:ilvl w:val="0"/>
          <w:numId w:val="251"/>
        </w:numPr>
        <w:spacing w:after="0" w:line="0" w:lineRule="atLeast"/>
        <w:rPr>
          <w:rFonts w:ascii="黑体" w:hAnsi="黑体" w:eastAsia="黑体" w:cs="黑体"/>
          <w:sz w:val="18"/>
          <w:szCs w:val="18"/>
        </w:rPr>
      </w:pPr>
      <w:r>
        <w:rPr>
          <w:rFonts w:hint="eastAsia" w:ascii="黑体" w:hAnsi="黑体" w:eastAsia="黑体" w:cs="黑体"/>
          <w:sz w:val="18"/>
          <w:szCs w:val="18"/>
        </w:rPr>
        <w:t>功能：</w:t>
      </w:r>
    </w:p>
    <w:p>
      <w:pPr>
        <w:numPr>
          <w:ilvl w:val="3"/>
          <w:numId w:val="254"/>
        </w:numPr>
        <w:spacing w:after="0" w:line="0" w:lineRule="atLeast"/>
        <w:ind w:left="1240" w:leftChars="0" w:firstLineChars="0"/>
        <w:rPr>
          <w:rFonts w:hint="eastAsia" w:ascii="黑体" w:hAnsi="黑体" w:eastAsia="黑体" w:cs="黑体"/>
          <w:sz w:val="18"/>
          <w:szCs w:val="18"/>
        </w:rPr>
      </w:pPr>
      <w:r>
        <w:rPr>
          <w:rFonts w:hint="eastAsia" w:ascii="黑体" w:hAnsi="黑体" w:eastAsia="黑体" w:cs="黑体"/>
          <w:sz w:val="18"/>
          <w:szCs w:val="18"/>
        </w:rPr>
        <w:t>结合CDK，激活CDK条件之一，不可少但不唯一</w:t>
      </w:r>
    </w:p>
    <w:p>
      <w:pPr>
        <w:numPr>
          <w:ilvl w:val="3"/>
          <w:numId w:val="254"/>
        </w:numPr>
        <w:spacing w:after="0" w:line="0" w:lineRule="atLeast"/>
        <w:ind w:left="1240" w:leftChars="0" w:firstLineChars="0"/>
        <w:rPr>
          <w:rFonts w:hint="eastAsia" w:ascii="黑体" w:hAnsi="黑体" w:eastAsia="黑体" w:cs="黑体"/>
          <w:sz w:val="18"/>
          <w:szCs w:val="18"/>
        </w:rPr>
      </w:pPr>
      <w:r>
        <w:rPr>
          <w:rFonts w:hint="eastAsia" w:ascii="黑体" w:hAnsi="黑体" w:eastAsia="黑体" w:cs="黑体"/>
          <w:sz w:val="18"/>
          <w:szCs w:val="18"/>
        </w:rPr>
        <w:t>让CDK被周期性激活</w:t>
      </w:r>
    </w:p>
    <w:p>
      <w:pPr>
        <w:numPr>
          <w:ilvl w:val="0"/>
          <w:numId w:val="250"/>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激酶：</w:t>
      </w:r>
      <w:r>
        <w:rPr>
          <w:rFonts w:ascii="黑体" w:hAnsi="黑体" w:eastAsia="黑体" w:cs="黑体"/>
          <w:sz w:val="18"/>
          <w:szCs w:val="18"/>
        </w:rPr>
        <w:t>CDK</w:t>
      </w:r>
    </w:p>
    <w:p>
      <w:pPr>
        <w:numPr>
          <w:ilvl w:val="0"/>
          <w:numId w:val="255"/>
        </w:numPr>
        <w:spacing w:after="0" w:line="0" w:lineRule="atLeast"/>
        <w:rPr>
          <w:rFonts w:hint="eastAsia" w:ascii="黑体" w:hAnsi="黑体" w:eastAsia="黑体" w:cs="黑体"/>
          <w:sz w:val="18"/>
          <w:szCs w:val="18"/>
        </w:rPr>
      </w:pPr>
      <w:r>
        <w:rPr>
          <w:rFonts w:hint="eastAsia" w:ascii="黑体" w:hAnsi="黑体" w:eastAsia="黑体" w:cs="黑体"/>
          <w:sz w:val="18"/>
          <w:szCs w:val="18"/>
        </w:rPr>
        <w:t>必须和cyclin</w:t>
      </w:r>
      <w:r>
        <w:rPr>
          <w:rFonts w:hint="eastAsia" w:ascii="黑体" w:hAnsi="黑体" w:eastAsia="黑体" w:cs="黑体"/>
          <w:sz w:val="18"/>
          <w:szCs w:val="18"/>
        </w:rPr>
        <w:t>结合才有活性</w:t>
      </w:r>
    </w:p>
    <w:p>
      <w:pPr>
        <w:numPr>
          <w:ilvl w:val="0"/>
          <w:numId w:val="255"/>
        </w:numPr>
        <w:spacing w:after="0" w:line="0" w:lineRule="atLeast"/>
        <w:rPr>
          <w:rFonts w:hint="eastAsia" w:ascii="黑体" w:hAnsi="黑体" w:eastAsia="黑体" w:cs="黑体"/>
          <w:sz w:val="18"/>
          <w:szCs w:val="18"/>
        </w:rPr>
      </w:pPr>
      <w:r>
        <w:rPr>
          <w:rFonts w:hint="eastAsia" w:ascii="黑体" w:hAnsi="黑体" w:eastAsia="黑体" w:cs="黑体"/>
          <w:sz w:val="18"/>
          <w:szCs w:val="18"/>
        </w:rPr>
        <w:t>周期性</w:t>
      </w:r>
    </w:p>
    <w:p>
      <w:pPr>
        <w:numPr>
          <w:ilvl w:val="3"/>
          <w:numId w:val="256"/>
        </w:numPr>
        <w:spacing w:after="0" w:line="0" w:lineRule="atLeast"/>
        <w:ind w:left="1240" w:leftChars="0" w:firstLineChars="0"/>
        <w:rPr>
          <w:rFonts w:hint="eastAsia" w:ascii="黑体" w:hAnsi="黑体" w:eastAsia="黑体" w:cs="黑体"/>
          <w:sz w:val="18"/>
          <w:szCs w:val="18"/>
        </w:rPr>
      </w:pPr>
      <w:r>
        <w:rPr>
          <w:rFonts w:hint="eastAsia" w:ascii="黑体" w:hAnsi="黑体" w:eastAsia="黑体" w:cs="黑体"/>
          <w:sz w:val="18"/>
          <w:szCs w:val="18"/>
        </w:rPr>
        <w:t>G1：4、6</w:t>
      </w:r>
    </w:p>
    <w:p>
      <w:pPr>
        <w:numPr>
          <w:ilvl w:val="3"/>
          <w:numId w:val="256"/>
        </w:numPr>
        <w:spacing w:after="0" w:line="0" w:lineRule="atLeast"/>
        <w:ind w:left="1240" w:leftChars="0" w:firstLineChars="0"/>
        <w:rPr>
          <w:rFonts w:hint="eastAsia" w:ascii="黑体" w:hAnsi="黑体" w:eastAsia="黑体" w:cs="黑体"/>
          <w:sz w:val="18"/>
          <w:szCs w:val="18"/>
        </w:rPr>
      </w:pPr>
      <w:r>
        <w:rPr>
          <w:rFonts w:hint="eastAsia" w:ascii="黑体" w:hAnsi="黑体" w:eastAsia="黑体" w:cs="黑体"/>
          <w:sz w:val="18"/>
          <w:szCs w:val="18"/>
        </w:rPr>
        <w:t>S、G2：2</w:t>
      </w:r>
    </w:p>
    <w:p>
      <w:pPr>
        <w:numPr>
          <w:ilvl w:val="3"/>
          <w:numId w:val="256"/>
        </w:numPr>
        <w:spacing w:after="0" w:line="0" w:lineRule="atLeast"/>
        <w:ind w:left="1240" w:leftChars="0" w:firstLineChars="0"/>
        <w:rPr>
          <w:rFonts w:hint="eastAsia" w:ascii="黑体" w:hAnsi="黑体" w:eastAsia="黑体" w:cs="黑体"/>
          <w:sz w:val="18"/>
          <w:szCs w:val="18"/>
        </w:rPr>
      </w:pPr>
      <w:r>
        <w:rPr>
          <w:rFonts w:hint="eastAsia" w:ascii="黑体" w:hAnsi="黑体" w:eastAsia="黑体" w:cs="黑体"/>
          <w:sz w:val="18"/>
          <w:szCs w:val="18"/>
        </w:rPr>
        <w:t>M：1</w:t>
      </w:r>
    </w:p>
    <w:p>
      <w:pPr>
        <w:numPr>
          <w:ilvl w:val="0"/>
          <w:numId w:val="255"/>
        </w:numPr>
        <w:spacing w:after="0" w:line="0" w:lineRule="atLeast"/>
        <w:rPr>
          <w:rFonts w:hint="eastAsia" w:ascii="黑体" w:hAnsi="黑体" w:eastAsia="黑体" w:cs="黑体"/>
          <w:sz w:val="18"/>
          <w:szCs w:val="18"/>
        </w:rPr>
      </w:pPr>
      <w:r>
        <w:rPr>
          <w:rFonts w:hint="eastAsia" w:ascii="黑体" w:hAnsi="黑体" w:eastAsia="黑体" w:cs="黑体"/>
          <w:sz w:val="18"/>
          <w:szCs w:val="18"/>
        </w:rPr>
        <w:t>结合cyclin有选择性</w:t>
      </w:r>
    </w:p>
    <w:p>
      <w:pPr>
        <w:numPr>
          <w:ilvl w:val="0"/>
          <w:numId w:val="255"/>
        </w:numPr>
        <w:spacing w:after="0" w:line="0" w:lineRule="atLeast"/>
        <w:rPr>
          <w:rFonts w:hint="eastAsia" w:ascii="黑体" w:hAnsi="黑体" w:eastAsia="黑体" w:cs="黑体"/>
          <w:sz w:val="18"/>
          <w:szCs w:val="18"/>
        </w:rPr>
      </w:pPr>
      <w:r>
        <w:rPr>
          <w:rFonts w:hint="eastAsia" w:ascii="黑体" w:hAnsi="黑体" w:eastAsia="黑体" w:cs="黑体"/>
          <w:sz w:val="18"/>
          <w:szCs w:val="18"/>
        </w:rPr>
        <w:t>激活过程</w:t>
      </w:r>
    </w:p>
    <w:p>
      <w:pPr>
        <w:numPr>
          <w:ilvl w:val="3"/>
          <w:numId w:val="257"/>
        </w:numPr>
        <w:spacing w:after="0" w:line="0" w:lineRule="atLeast"/>
        <w:ind w:left="1240" w:leftChars="0" w:firstLineChars="0"/>
        <w:rPr>
          <w:rFonts w:hint="eastAsia" w:ascii="黑体" w:hAnsi="黑体" w:eastAsia="黑体" w:cs="黑体"/>
          <w:sz w:val="18"/>
          <w:szCs w:val="18"/>
        </w:rPr>
      </w:pPr>
      <w:r>
        <w:rPr>
          <w:rFonts w:hint="eastAsia" w:ascii="黑体" w:hAnsi="黑体" w:eastAsia="黑体" w:cs="黑体"/>
          <w:sz w:val="18"/>
          <w:szCs w:val="18"/>
        </w:rPr>
        <w:t>T环结构位移、缩回，袋状催化活性部位入口打开，酶活性位点暴露，CDK部分激活</w:t>
      </w:r>
    </w:p>
    <w:p>
      <w:pPr>
        <w:numPr>
          <w:ilvl w:val="3"/>
          <w:numId w:val="257"/>
        </w:numPr>
        <w:spacing w:after="0" w:line="0" w:lineRule="atLeast"/>
        <w:ind w:left="1240" w:leftChars="0" w:firstLineChars="0"/>
        <w:rPr>
          <w:rFonts w:hint="eastAsia" w:ascii="黑体" w:hAnsi="黑体" w:eastAsia="黑体" w:cs="黑体"/>
          <w:sz w:val="18"/>
          <w:szCs w:val="18"/>
        </w:rPr>
      </w:pPr>
      <w:r>
        <w:rPr>
          <w:rFonts w:hint="eastAsia" w:ascii="黑体" w:hAnsi="黑体" w:eastAsia="黑体" w:cs="黑体"/>
          <w:sz w:val="18"/>
          <w:szCs w:val="18"/>
        </w:rPr>
        <w:t>特定位点多重磷酸化、去磷酸化，增强底物结合能力、去除抑制性磷酸化</w:t>
      </w:r>
    </w:p>
    <w:p>
      <w:pPr>
        <w:numPr>
          <w:ilvl w:val="0"/>
          <w:numId w:val="255"/>
        </w:numPr>
        <w:spacing w:after="0" w:line="0" w:lineRule="atLeast"/>
        <w:rPr>
          <w:rFonts w:ascii="黑体" w:hAnsi="黑体" w:eastAsia="黑体" w:cs="黑体"/>
          <w:sz w:val="18"/>
          <w:szCs w:val="18"/>
        </w:rPr>
      </w:pPr>
      <w:r>
        <w:rPr>
          <w:rFonts w:hint="eastAsia" w:ascii="黑体" w:hAnsi="黑体" w:eastAsia="黑体" w:cs="黑体"/>
          <w:sz w:val="18"/>
          <w:szCs w:val="18"/>
        </w:rPr>
        <w:t>功能：蛋白激酶</w:t>
      </w:r>
    </w:p>
    <w:p>
      <w:pPr>
        <w:numPr>
          <w:ilvl w:val="0"/>
          <w:numId w:val="250"/>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激酶抑制物：</w:t>
      </w:r>
      <w:r>
        <w:rPr>
          <w:rFonts w:ascii="黑体" w:hAnsi="黑体" w:eastAsia="黑体" w:cs="黑体"/>
          <w:sz w:val="18"/>
          <w:szCs w:val="18"/>
        </w:rPr>
        <w:t>CKI</w:t>
      </w:r>
    </w:p>
    <w:p>
      <w:pPr>
        <w:numPr>
          <w:ilvl w:val="0"/>
          <w:numId w:val="258"/>
        </w:numPr>
        <w:spacing w:after="0" w:line="0" w:lineRule="atLeast"/>
        <w:rPr>
          <w:rFonts w:hint="eastAsia" w:ascii="黑体" w:hAnsi="黑体" w:eastAsia="黑体" w:cs="黑体"/>
          <w:sz w:val="18"/>
          <w:szCs w:val="18"/>
        </w:rPr>
      </w:pPr>
      <w:r>
        <w:rPr>
          <w:rFonts w:hint="eastAsia" w:ascii="黑体" w:hAnsi="黑体" w:eastAsia="黑体" w:cs="黑体"/>
          <w:sz w:val="18"/>
          <w:szCs w:val="18"/>
        </w:rPr>
        <w:t>CIP/KIP</w:t>
      </w:r>
      <w:r>
        <w:rPr>
          <w:rFonts w:hint="eastAsia" w:ascii="黑体" w:hAnsi="黑体" w:eastAsia="黑体" w:cs="黑体"/>
          <w:sz w:val="18"/>
          <w:szCs w:val="18"/>
        </w:rPr>
        <w:t>家族成员</w:t>
      </w:r>
    </w:p>
    <w:p>
      <w:pPr>
        <w:numPr>
          <w:ilvl w:val="0"/>
          <w:numId w:val="258"/>
        </w:numPr>
        <w:spacing w:after="0" w:line="0" w:lineRule="atLeast"/>
        <w:rPr>
          <w:rFonts w:hint="eastAsia" w:ascii="黑体" w:hAnsi="黑体" w:eastAsia="黑体" w:cs="黑体"/>
          <w:sz w:val="18"/>
          <w:szCs w:val="18"/>
        </w:rPr>
      </w:pPr>
      <w:r>
        <w:rPr>
          <w:rFonts w:hint="eastAsia" w:ascii="黑体" w:hAnsi="黑体" w:eastAsia="黑体" w:cs="黑体"/>
          <w:sz w:val="18"/>
          <w:szCs w:val="18"/>
        </w:rPr>
        <w:t>INK4</w:t>
      </w:r>
      <w:r>
        <w:rPr>
          <w:rFonts w:hint="eastAsia" w:ascii="黑体" w:hAnsi="黑体" w:eastAsia="黑体" w:cs="黑体"/>
          <w:sz w:val="18"/>
          <w:szCs w:val="18"/>
        </w:rPr>
        <w:t>家族成员</w:t>
      </w:r>
    </w:p>
    <w:p>
      <w:pPr>
        <w:numPr>
          <w:ilvl w:val="0"/>
          <w:numId w:val="258"/>
        </w:numPr>
        <w:spacing w:after="0" w:line="0" w:lineRule="atLeast"/>
        <w:rPr>
          <w:rFonts w:hint="eastAsia" w:ascii="黑体" w:hAnsi="黑体" w:eastAsia="黑体" w:cs="黑体"/>
          <w:sz w:val="18"/>
          <w:szCs w:val="18"/>
        </w:rPr>
      </w:pPr>
      <w:r>
        <w:rPr>
          <w:rFonts w:hint="eastAsia" w:ascii="黑体" w:hAnsi="黑体" w:eastAsia="黑体" w:cs="黑体"/>
          <w:sz w:val="18"/>
          <w:szCs w:val="18"/>
        </w:rPr>
        <w:t>结合复合物，改变CDK活性位点的空间位置</w:t>
      </w:r>
    </w:p>
    <w:p>
      <w:pPr>
        <w:numPr>
          <w:ilvl w:val="0"/>
          <w:numId w:val="250"/>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调控过程</w:t>
      </w:r>
    </w:p>
    <w:p>
      <w:pPr>
        <w:numPr>
          <w:ilvl w:val="0"/>
          <w:numId w:val="259"/>
        </w:numPr>
        <w:spacing w:after="0" w:line="0" w:lineRule="atLeast"/>
        <w:rPr>
          <w:rFonts w:ascii="黑体" w:hAnsi="黑体" w:eastAsia="黑体" w:cs="黑体"/>
          <w:sz w:val="18"/>
          <w:szCs w:val="18"/>
        </w:rPr>
      </w:pPr>
      <w:r>
        <w:rPr>
          <w:rFonts w:ascii="黑体" w:hAnsi="黑体" w:eastAsia="黑体" w:cs="黑体"/>
          <w:sz w:val="18"/>
          <w:szCs w:val="18"/>
        </w:rPr>
        <w:t>G1</w:t>
      </w:r>
    </w:p>
    <w:p>
      <w:pPr>
        <w:numPr>
          <w:ilvl w:val="3"/>
          <w:numId w:val="260"/>
        </w:numPr>
        <w:spacing w:after="0" w:line="0" w:lineRule="atLeast"/>
        <w:ind w:left="1240" w:leftChars="0" w:firstLineChars="0"/>
        <w:rPr>
          <w:rFonts w:hint="eastAsia" w:ascii="黑体" w:hAnsi="黑体" w:eastAsia="黑体" w:cs="黑体"/>
          <w:sz w:val="18"/>
          <w:szCs w:val="18"/>
        </w:rPr>
      </w:pPr>
      <w:r>
        <w:rPr>
          <w:rFonts w:hint="eastAsia" w:ascii="黑体" w:hAnsi="黑体" w:eastAsia="黑体" w:cs="黑体"/>
          <w:sz w:val="18"/>
          <w:szCs w:val="18"/>
        </w:rPr>
        <w:t>cyclin D-CDK4/6↑</w:t>
      </w:r>
      <w:r>
        <w:rPr>
          <w:rFonts w:hint="eastAsia" w:ascii="黑体" w:hAnsi="黑体" w:eastAsia="黑体" w:cs="黑体"/>
          <w:sz w:val="18"/>
          <w:szCs w:val="18"/>
        </w:rPr>
        <w:t>，Rb</w:t>
      </w:r>
      <w:r>
        <w:rPr>
          <w:rFonts w:hint="eastAsia" w:ascii="黑体" w:hAnsi="黑体" w:eastAsia="黑体" w:cs="黑体"/>
          <w:sz w:val="18"/>
          <w:szCs w:val="18"/>
        </w:rPr>
        <w:t>蛋白磷酸化失活，释放与之结合而被抑制的转录因子E2F</w:t>
      </w:r>
      <w:r>
        <w:rPr>
          <w:rFonts w:hint="eastAsia" w:ascii="黑体" w:hAnsi="黑体" w:eastAsia="黑体" w:cs="黑体"/>
          <w:sz w:val="18"/>
          <w:szCs w:val="18"/>
        </w:rPr>
        <w:t>，启动转录</w:t>
      </w:r>
    </w:p>
    <w:p>
      <w:pPr>
        <w:numPr>
          <w:ilvl w:val="3"/>
          <w:numId w:val="260"/>
        </w:numPr>
        <w:spacing w:after="0" w:line="0" w:lineRule="atLeast"/>
        <w:ind w:left="1240" w:leftChars="0" w:firstLineChars="0"/>
        <w:rPr>
          <w:rFonts w:hint="eastAsia" w:ascii="黑体" w:hAnsi="黑体" w:eastAsia="黑体" w:cs="黑体"/>
          <w:sz w:val="18"/>
          <w:szCs w:val="18"/>
        </w:rPr>
      </w:pPr>
      <w:r>
        <w:rPr>
          <w:rFonts w:hint="eastAsia" w:ascii="黑体" w:hAnsi="黑体" w:eastAsia="黑体" w:cs="黑体"/>
          <w:sz w:val="18"/>
          <w:szCs w:val="18"/>
        </w:rPr>
        <w:t>晚期，cyclin E↑，进一步激活E2F，正反馈，启动DNA赋值相关基因的表达，跨过G1期限制点，产生DNA合成用酶、蛋白，进入S做准备</w:t>
      </w:r>
    </w:p>
    <w:p>
      <w:pPr>
        <w:numPr>
          <w:ilvl w:val="0"/>
          <w:numId w:val="259"/>
        </w:numPr>
        <w:spacing w:after="0" w:line="0" w:lineRule="atLeast"/>
        <w:rPr>
          <w:rFonts w:ascii="黑体" w:hAnsi="黑体" w:eastAsia="黑体" w:cs="黑体"/>
          <w:sz w:val="18"/>
          <w:szCs w:val="18"/>
        </w:rPr>
      </w:pPr>
      <w:r>
        <w:rPr>
          <w:rFonts w:hint="eastAsia" w:ascii="黑体" w:hAnsi="黑体" w:eastAsia="黑体" w:cs="黑体"/>
          <w:sz w:val="18"/>
          <w:szCs w:val="18"/>
        </w:rPr>
        <w:t>S</w:t>
      </w:r>
    </w:p>
    <w:p>
      <w:pPr>
        <w:numPr>
          <w:ilvl w:val="3"/>
          <w:numId w:val="261"/>
        </w:numPr>
        <w:spacing w:after="0" w:line="0" w:lineRule="atLeast"/>
        <w:ind w:left="1240" w:leftChars="0" w:firstLineChars="0"/>
        <w:rPr>
          <w:rFonts w:hint="eastAsia" w:ascii="黑体" w:hAnsi="黑体" w:eastAsia="黑体" w:cs="黑体"/>
          <w:sz w:val="18"/>
          <w:szCs w:val="18"/>
        </w:rPr>
      </w:pPr>
      <w:r>
        <w:rPr>
          <w:rFonts w:hint="eastAsia" w:ascii="黑体" w:hAnsi="黑体" w:eastAsia="黑体" w:cs="黑体"/>
          <w:sz w:val="18"/>
          <w:szCs w:val="18"/>
        </w:rPr>
        <w:t>启动DNA复制：cyclin A使预复制复合体磷酸化</w:t>
      </w:r>
    </w:p>
    <w:p>
      <w:pPr>
        <w:numPr>
          <w:ilvl w:val="3"/>
          <w:numId w:val="261"/>
        </w:numPr>
        <w:spacing w:after="0" w:line="0" w:lineRule="atLeast"/>
        <w:ind w:left="1240" w:leftChars="0" w:firstLineChars="0"/>
        <w:rPr>
          <w:rFonts w:hint="eastAsia" w:ascii="黑体" w:hAnsi="黑体" w:eastAsia="黑体" w:cs="黑体"/>
          <w:sz w:val="18"/>
          <w:szCs w:val="18"/>
        </w:rPr>
      </w:pPr>
      <w:r>
        <w:rPr>
          <w:rFonts w:hint="eastAsia" w:ascii="黑体" w:hAnsi="黑体" w:eastAsia="黑体" w:cs="黑体"/>
          <w:sz w:val="18"/>
          <w:szCs w:val="18"/>
        </w:rPr>
        <w:t>阻止已复制DNA再次复制：预复制复合体中的蛋白质分离解体，在原复制起始点上的DNA不能再次赋值；对组成预复制复合体的蛋白磷酸化，降解或核外转运，阻止预复制复合体与之再聚合装配</w:t>
      </w:r>
    </w:p>
    <w:p>
      <w:pPr>
        <w:numPr>
          <w:ilvl w:val="0"/>
          <w:numId w:val="259"/>
        </w:numPr>
        <w:spacing w:after="0" w:line="0" w:lineRule="atLeast"/>
        <w:rPr>
          <w:rFonts w:ascii="黑体" w:hAnsi="黑体" w:eastAsia="黑体" w:cs="黑体"/>
          <w:sz w:val="18"/>
          <w:szCs w:val="18"/>
        </w:rPr>
      </w:pPr>
      <w:r>
        <w:rPr>
          <w:rFonts w:hint="eastAsia" w:ascii="黑体" w:hAnsi="黑体" w:eastAsia="黑体" w:cs="黑体"/>
          <w:sz w:val="18"/>
          <w:szCs w:val="18"/>
        </w:rPr>
        <w:t>M</w:t>
      </w:r>
    </w:p>
    <w:p>
      <w:pPr>
        <w:numPr>
          <w:ilvl w:val="3"/>
          <w:numId w:val="262"/>
        </w:numPr>
        <w:spacing w:after="0" w:line="0" w:lineRule="atLeast"/>
        <w:ind w:left="1240" w:leftChars="0" w:firstLineChars="0"/>
        <w:rPr>
          <w:rFonts w:hint="eastAsia" w:ascii="黑体" w:hAnsi="黑体" w:eastAsia="黑体" w:cs="黑体"/>
          <w:sz w:val="18"/>
          <w:szCs w:val="18"/>
        </w:rPr>
      </w:pPr>
      <w:r>
        <w:rPr>
          <w:rFonts w:hint="eastAsia" w:ascii="黑体" w:hAnsi="黑体" w:eastAsia="黑体" w:cs="黑体"/>
          <w:sz w:val="18"/>
          <w:szCs w:val="18"/>
        </w:rPr>
        <w:t>成熟因子：cyclin B-CDK1，促进M期启动</w:t>
      </w:r>
    </w:p>
    <w:p>
      <w:pPr>
        <w:numPr>
          <w:ilvl w:val="3"/>
          <w:numId w:val="262"/>
        </w:numPr>
        <w:spacing w:after="0" w:line="0" w:lineRule="atLeast"/>
        <w:ind w:left="1240" w:leftChars="0" w:firstLineChars="0"/>
        <w:rPr>
          <w:rFonts w:hint="eastAsia" w:ascii="黑体" w:hAnsi="黑体" w:eastAsia="黑体" w:cs="黑体"/>
          <w:sz w:val="18"/>
          <w:szCs w:val="18"/>
        </w:rPr>
      </w:pPr>
      <w:r>
        <w:rPr>
          <w:rFonts w:hint="eastAsia" w:ascii="黑体" w:hAnsi="黑体" w:eastAsia="黑体" w:cs="黑体"/>
          <w:sz w:val="18"/>
          <w:szCs w:val="18"/>
        </w:rPr>
        <w:t>MPF：两种蛋白亚基组成异二聚体</w:t>
      </w:r>
    </w:p>
    <w:p>
      <w:pPr>
        <w:numPr>
          <w:ilvl w:val="3"/>
          <w:numId w:val="262"/>
        </w:numPr>
        <w:spacing w:after="0" w:line="0" w:lineRule="atLeast"/>
        <w:ind w:left="1240" w:leftChars="0" w:firstLineChars="0"/>
        <w:rPr>
          <w:rFonts w:hint="eastAsia" w:ascii="黑体" w:hAnsi="黑体" w:eastAsia="黑体" w:cs="黑体"/>
          <w:sz w:val="18"/>
          <w:szCs w:val="18"/>
        </w:rPr>
      </w:pPr>
      <w:r>
        <w:rPr>
          <w:rFonts w:hint="eastAsia" w:ascii="黑体" w:hAnsi="黑体" w:eastAsia="黑体" w:cs="黑体"/>
          <w:sz w:val="18"/>
          <w:szCs w:val="18"/>
        </w:rPr>
        <w:t>CDK1作用：Ser与Thr残基磷酸化，MPF活性单位，表达稳定</w:t>
      </w:r>
    </w:p>
    <w:p>
      <w:pPr>
        <w:numPr>
          <w:ilvl w:val="3"/>
          <w:numId w:val="262"/>
        </w:numPr>
        <w:spacing w:after="0" w:line="0" w:lineRule="atLeast"/>
        <w:ind w:left="1240" w:leftChars="0" w:firstLineChars="0"/>
        <w:rPr>
          <w:rFonts w:hint="eastAsia" w:ascii="黑体" w:hAnsi="黑体" w:eastAsia="黑体" w:cs="黑体"/>
          <w:sz w:val="18"/>
          <w:szCs w:val="18"/>
        </w:rPr>
      </w:pPr>
      <w:r>
        <w:rPr>
          <w:rFonts w:hint="eastAsia" w:ascii="黑体" w:hAnsi="黑体" w:eastAsia="黑体" w:cs="黑体"/>
          <w:sz w:val="18"/>
          <w:szCs w:val="18"/>
        </w:rPr>
        <w:t>MPF作用：G2末↑，M中顶峰，染色单体分离</w:t>
      </w:r>
    </w:p>
    <w:p>
      <w:pPr>
        <w:widowControl/>
        <w:numPr>
          <w:ilvl w:val="4"/>
          <w:numId w:val="263"/>
        </w:numPr>
        <w:spacing w:after="0" w:line="240" w:lineRule="auto"/>
        <w:ind w:left="1680" w:leftChars="0" w:firstLineChars="0"/>
        <w:rPr>
          <w:rFonts w:ascii="黑体" w:hAnsi="黑体" w:eastAsia="黑体" w:cs="黑体"/>
          <w:sz w:val="18"/>
          <w:szCs w:val="18"/>
        </w:rPr>
      </w:pPr>
      <w:r>
        <w:rPr>
          <w:rFonts w:hint="eastAsia" w:ascii="黑体" w:hAnsi="黑体" w:eastAsia="黑体" w:cs="黑体"/>
          <w:sz w:val="18"/>
          <w:szCs w:val="18"/>
        </w:rPr>
        <w:t>组蛋白H1磷酸化：染色质凝集</w:t>
      </w:r>
    </w:p>
    <w:p>
      <w:pPr>
        <w:widowControl/>
        <w:numPr>
          <w:ilvl w:val="4"/>
          <w:numId w:val="263"/>
        </w:numPr>
        <w:spacing w:after="0" w:line="240" w:lineRule="auto"/>
        <w:ind w:left="1680" w:leftChars="0" w:firstLineChars="0"/>
        <w:rPr>
          <w:rFonts w:ascii="黑体" w:hAnsi="黑体" w:eastAsia="黑体" w:cs="黑体"/>
          <w:sz w:val="18"/>
          <w:szCs w:val="18"/>
        </w:rPr>
      </w:pPr>
      <w:r>
        <w:rPr>
          <w:rFonts w:hint="eastAsia" w:ascii="黑体" w:hAnsi="黑体" w:eastAsia="黑体" w:cs="黑体"/>
          <w:sz w:val="18"/>
          <w:szCs w:val="18"/>
        </w:rPr>
        <w:t>核纤层蛋白磷酸化：核纤层解聚，核膜破裂</w:t>
      </w:r>
    </w:p>
    <w:p>
      <w:pPr>
        <w:widowControl/>
        <w:numPr>
          <w:ilvl w:val="4"/>
          <w:numId w:val="263"/>
        </w:numPr>
        <w:spacing w:after="0" w:line="240" w:lineRule="auto"/>
        <w:ind w:left="1680" w:leftChars="0" w:firstLineChars="0"/>
        <w:rPr>
          <w:rFonts w:ascii="黑体" w:hAnsi="黑体" w:eastAsia="黑体" w:cs="黑体"/>
          <w:sz w:val="18"/>
          <w:szCs w:val="18"/>
        </w:rPr>
      </w:pPr>
      <w:r>
        <w:rPr>
          <w:rFonts w:hint="eastAsia" w:ascii="黑体" w:hAnsi="黑体" w:eastAsia="黑体" w:cs="黑体"/>
          <w:sz w:val="18"/>
          <w:szCs w:val="18"/>
        </w:rPr>
        <w:t>微管结合蛋白磷酸化：微管重排，纺锤体形成</w:t>
      </w:r>
    </w:p>
    <w:p>
      <w:pPr>
        <w:widowControl/>
        <w:numPr>
          <w:ilvl w:val="4"/>
          <w:numId w:val="263"/>
        </w:numPr>
        <w:spacing w:after="0" w:line="240" w:lineRule="auto"/>
        <w:ind w:left="1680" w:leftChars="0" w:firstLineChars="0"/>
        <w:rPr>
          <w:rFonts w:ascii="黑体" w:hAnsi="黑体" w:eastAsia="黑体" w:cs="黑体"/>
          <w:sz w:val="18"/>
          <w:szCs w:val="18"/>
        </w:rPr>
      </w:pPr>
      <w:r>
        <w:rPr>
          <w:rFonts w:hint="eastAsia" w:ascii="黑体" w:hAnsi="黑体" w:eastAsia="黑体" w:cs="黑体"/>
          <w:sz w:val="18"/>
          <w:szCs w:val="18"/>
        </w:rPr>
        <w:t>泛素连接酶磷酸化：分离酶活化，姐妹单分离</w:t>
      </w:r>
    </w:p>
    <w:p>
      <w:pPr>
        <w:widowControl/>
        <w:numPr>
          <w:ilvl w:val="4"/>
          <w:numId w:val="263"/>
        </w:numPr>
        <w:spacing w:after="0" w:line="240" w:lineRule="auto"/>
        <w:ind w:left="1680" w:leftChars="0" w:firstLineChars="0"/>
        <w:rPr>
          <w:rFonts w:ascii="黑体" w:hAnsi="黑体" w:eastAsia="黑体" w:cs="黑体"/>
          <w:sz w:val="18"/>
          <w:szCs w:val="18"/>
        </w:rPr>
      </w:pPr>
      <w:r>
        <w:rPr>
          <w:rFonts w:hint="eastAsia" w:ascii="黑体" w:hAnsi="黑体" w:eastAsia="黑体" w:cs="黑体"/>
          <w:sz w:val="18"/>
          <w:szCs w:val="18"/>
        </w:rPr>
        <w:t>MFP降解失活促进末期进城</w:t>
      </w:r>
    </w:p>
    <w:p>
      <w:pPr>
        <w:widowControl/>
        <w:numPr>
          <w:numId w:val="0"/>
        </w:numPr>
        <w:spacing w:after="0" w:line="240" w:lineRule="auto"/>
        <w:jc w:val="center"/>
        <w:rPr>
          <w:rFonts w:hint="default" w:ascii="黑体" w:hAnsi="黑体" w:eastAsia="黑体" w:cs="黑体"/>
          <w:sz w:val="18"/>
          <w:szCs w:val="18"/>
        </w:rPr>
      </w:pPr>
      <w:r>
        <w:rPr>
          <w:rFonts w:hint="default" w:ascii="黑体" w:hAnsi="黑体" w:eastAsia="黑体" w:cs="黑体"/>
          <w:sz w:val="18"/>
          <w:szCs w:val="18"/>
        </w:rPr>
        <w:t>记忆：促转录，保复制，促分裂，全过程</w:t>
      </w:r>
      <w:bookmarkStart w:id="0" w:name="_GoBack"/>
      <w:bookmarkEnd w:id="0"/>
      <w:r>
        <w:rPr>
          <w:rFonts w:hint="default" w:ascii="黑体" w:hAnsi="黑体" w:eastAsia="黑体" w:cs="黑体"/>
          <w:sz w:val="18"/>
          <w:szCs w:val="18"/>
        </w:rPr>
        <w:t>辅助</w:t>
      </w:r>
    </w:p>
    <w:p>
      <w:pPr>
        <w:numPr>
          <w:ilvl w:val="0"/>
          <w:numId w:val="244"/>
        </w:numPr>
        <w:spacing w:after="0" w:line="0" w:lineRule="atLeast"/>
        <w:rPr>
          <w:rFonts w:ascii="黑体" w:hAnsi="黑体" w:eastAsia="黑体" w:cs="黑体"/>
          <w:sz w:val="18"/>
          <w:szCs w:val="18"/>
        </w:rPr>
      </w:pPr>
      <w:r>
        <w:rPr>
          <w:rFonts w:hint="eastAsia" w:ascii="黑体" w:hAnsi="黑体" w:eastAsia="黑体" w:cs="黑体"/>
          <w:sz w:val="18"/>
          <w:szCs w:val="18"/>
        </w:rPr>
        <w:t>细胞周期检测点：监控</w:t>
      </w:r>
    </w:p>
    <w:p>
      <w:pPr>
        <w:numPr>
          <w:ilvl w:val="0"/>
          <w:numId w:val="264"/>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本质：众多蛋白，复杂信号转导网络</w:t>
      </w:r>
    </w:p>
    <w:p>
      <w:pPr>
        <w:numPr>
          <w:ilvl w:val="0"/>
          <w:numId w:val="264"/>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原理：负性调控，抑制cyclin表达/</w:t>
      </w:r>
      <w:r>
        <w:rPr>
          <w:rFonts w:hint="eastAsia" w:ascii="黑体" w:hAnsi="黑体" w:eastAsia="黑体" w:cs="黑体"/>
          <w:sz w:val="18"/>
          <w:szCs w:val="18"/>
        </w:rPr>
        <w:t>降解、CDK</w:t>
      </w:r>
      <w:r>
        <w:rPr>
          <w:rFonts w:hint="eastAsia" w:ascii="黑体" w:hAnsi="黑体" w:eastAsia="黑体" w:cs="黑体"/>
          <w:sz w:val="18"/>
          <w:szCs w:val="18"/>
        </w:rPr>
        <w:t>活化</w:t>
      </w:r>
    </w:p>
    <w:p>
      <w:pPr>
        <w:numPr>
          <w:ilvl w:val="0"/>
          <w:numId w:val="264"/>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点：</w:t>
      </w:r>
    </w:p>
    <w:p>
      <w:pPr>
        <w:numPr>
          <w:ilvl w:val="0"/>
          <w:numId w:val="265"/>
        </w:numPr>
        <w:spacing w:after="0" w:line="0" w:lineRule="atLeast"/>
        <w:rPr>
          <w:rFonts w:hint="eastAsia" w:ascii="黑体" w:hAnsi="黑体" w:eastAsia="黑体" w:cs="黑体"/>
          <w:sz w:val="18"/>
          <w:szCs w:val="18"/>
        </w:rPr>
      </w:pPr>
      <w:r>
        <w:rPr>
          <w:rFonts w:hint="eastAsia" w:ascii="黑体" w:hAnsi="黑体" w:eastAsia="黑体" w:cs="黑体"/>
          <w:sz w:val="18"/>
          <w:szCs w:val="18"/>
        </w:rPr>
        <w:t>未复制DNA检测点：进入M前</w:t>
      </w:r>
    </w:p>
    <w:p>
      <w:pPr>
        <w:numPr>
          <w:ilvl w:val="0"/>
          <w:numId w:val="265"/>
        </w:numPr>
        <w:spacing w:after="0" w:line="0" w:lineRule="atLeast"/>
        <w:rPr>
          <w:rFonts w:hint="eastAsia" w:ascii="黑体" w:hAnsi="黑体" w:eastAsia="黑体" w:cs="黑体"/>
          <w:sz w:val="18"/>
          <w:szCs w:val="18"/>
        </w:rPr>
      </w:pPr>
      <w:r>
        <w:rPr>
          <w:rFonts w:hint="eastAsia" w:ascii="黑体" w:hAnsi="黑体" w:eastAsia="黑体" w:cs="黑体"/>
          <w:sz w:val="18"/>
          <w:szCs w:val="18"/>
        </w:rPr>
        <w:t>纺锤体组装检测点：后</w:t>
      </w:r>
    </w:p>
    <w:p>
      <w:pPr>
        <w:numPr>
          <w:ilvl w:val="0"/>
          <w:numId w:val="265"/>
        </w:numPr>
        <w:spacing w:after="0" w:line="0" w:lineRule="atLeast"/>
        <w:rPr>
          <w:rFonts w:hint="eastAsia" w:ascii="黑体" w:hAnsi="黑体" w:eastAsia="黑体" w:cs="黑体"/>
          <w:sz w:val="18"/>
          <w:szCs w:val="18"/>
        </w:rPr>
      </w:pPr>
      <w:r>
        <w:rPr>
          <w:rFonts w:hint="eastAsia" w:ascii="黑体" w:hAnsi="黑体" w:eastAsia="黑体" w:cs="黑体"/>
          <w:sz w:val="18"/>
          <w:szCs w:val="18"/>
        </w:rPr>
        <w:t>染色体分离检测点：末</w:t>
      </w:r>
    </w:p>
    <w:p>
      <w:pPr>
        <w:numPr>
          <w:ilvl w:val="0"/>
          <w:numId w:val="265"/>
        </w:numPr>
        <w:spacing w:after="0" w:line="0" w:lineRule="atLeast"/>
        <w:rPr>
          <w:rFonts w:hint="eastAsia" w:ascii="黑体" w:hAnsi="黑体" w:eastAsia="黑体" w:cs="黑体"/>
          <w:sz w:val="18"/>
          <w:szCs w:val="18"/>
        </w:rPr>
      </w:pPr>
      <w:r>
        <w:rPr>
          <w:rFonts w:hint="eastAsia" w:ascii="黑体" w:hAnsi="黑体" w:eastAsia="黑体" w:cs="黑体"/>
          <w:sz w:val="18"/>
          <w:szCs w:val="18"/>
        </w:rPr>
        <w:t>DNA损伤检测点：G1中、进入S前、S中</w:t>
      </w:r>
    </w:p>
    <w:p>
      <w:pPr>
        <w:numPr>
          <w:ilvl w:val="0"/>
          <w:numId w:val="264"/>
        </w:numPr>
        <w:spacing w:after="0" w:line="0" w:lineRule="atLeast"/>
        <w:ind w:firstLine="360"/>
        <w:rPr>
          <w:rFonts w:ascii="黑体" w:hAnsi="黑体" w:eastAsia="黑体" w:cs="黑体"/>
          <w:sz w:val="18"/>
          <w:szCs w:val="18"/>
        </w:rPr>
      </w:pPr>
      <w:r>
        <w:rPr>
          <w:rFonts w:hint="eastAsia" w:ascii="黑体" w:hAnsi="黑体" w:eastAsia="黑体" w:cs="黑体"/>
          <w:sz w:val="18"/>
          <w:szCs w:val="18"/>
        </w:rPr>
        <w:t>作用</w:t>
      </w:r>
    </w:p>
    <w:p>
      <w:pPr>
        <w:numPr>
          <w:ilvl w:val="0"/>
          <w:numId w:val="266"/>
        </w:numPr>
        <w:spacing w:after="0" w:line="0" w:lineRule="atLeast"/>
        <w:rPr>
          <w:rFonts w:hint="eastAsia" w:ascii="黑体" w:hAnsi="黑体" w:eastAsia="黑体" w:cs="黑体"/>
          <w:sz w:val="18"/>
          <w:szCs w:val="18"/>
        </w:rPr>
      </w:pPr>
      <w:r>
        <w:rPr>
          <w:rFonts w:hint="eastAsia" w:ascii="黑体" w:hAnsi="黑体" w:eastAsia="黑体" w:cs="黑体"/>
          <w:sz w:val="18"/>
          <w:szCs w:val="18"/>
        </w:rPr>
        <w:t>确保细胞周期有序</w:t>
      </w:r>
    </w:p>
    <w:p>
      <w:pPr>
        <w:numPr>
          <w:ilvl w:val="0"/>
          <w:numId w:val="266"/>
        </w:numPr>
        <w:spacing w:after="0" w:line="0" w:lineRule="atLeast"/>
        <w:rPr>
          <w:rFonts w:hint="eastAsia" w:ascii="黑体" w:hAnsi="黑体" w:eastAsia="黑体" w:cs="黑体"/>
          <w:sz w:val="18"/>
          <w:szCs w:val="18"/>
        </w:rPr>
      </w:pPr>
      <w:r>
        <w:rPr>
          <w:rFonts w:hint="eastAsia" w:ascii="黑体" w:hAnsi="黑体" w:eastAsia="黑体" w:cs="黑体"/>
          <w:sz w:val="18"/>
          <w:szCs w:val="18"/>
        </w:rPr>
        <w:t>监控活动正确性</w:t>
      </w:r>
    </w:p>
    <w:p>
      <w:pPr>
        <w:numPr>
          <w:ilvl w:val="0"/>
          <w:numId w:val="266"/>
        </w:numPr>
        <w:spacing w:after="0" w:line="0" w:lineRule="atLeast"/>
        <w:rPr>
          <w:rFonts w:hint="eastAsia" w:ascii="黑体" w:hAnsi="黑体" w:eastAsia="黑体" w:cs="黑体"/>
          <w:sz w:val="18"/>
          <w:szCs w:val="18"/>
        </w:rPr>
      </w:pPr>
      <w:r>
        <w:rPr>
          <w:rFonts w:hint="eastAsia" w:ascii="黑体" w:hAnsi="黑体" w:eastAsia="黑体" w:cs="黑体"/>
          <w:sz w:val="18"/>
          <w:szCs w:val="18"/>
        </w:rPr>
        <w:t>给时间修复DNA</w:t>
      </w:r>
    </w:p>
    <w:p>
      <w:pPr>
        <w:numPr>
          <w:ilvl w:val="0"/>
          <w:numId w:val="266"/>
        </w:numPr>
        <w:spacing w:after="0" w:line="0" w:lineRule="atLeast"/>
        <w:rPr>
          <w:rFonts w:hint="eastAsia" w:ascii="黑体" w:hAnsi="黑体" w:eastAsia="黑体" w:cs="黑体"/>
          <w:sz w:val="18"/>
          <w:szCs w:val="18"/>
        </w:rPr>
      </w:pPr>
      <w:r>
        <w:rPr>
          <w:rFonts w:hint="eastAsia" w:ascii="黑体" w:hAnsi="黑体" w:eastAsia="黑体" w:cs="黑体"/>
          <w:sz w:val="18"/>
          <w:szCs w:val="18"/>
        </w:rPr>
        <w:t>决定无法修复的错误细胞进行程序性死亡</w:t>
      </w:r>
    </w:p>
    <w:p>
      <w:pPr>
        <w:numPr>
          <w:ilvl w:val="0"/>
          <w:numId w:val="244"/>
        </w:numPr>
        <w:spacing w:after="0" w:line="0" w:lineRule="atLeast"/>
        <w:rPr>
          <w:rFonts w:ascii="黑体" w:hAnsi="黑体" w:eastAsia="黑体" w:cs="黑体"/>
          <w:sz w:val="18"/>
          <w:szCs w:val="18"/>
        </w:rPr>
      </w:pPr>
      <w:r>
        <w:rPr>
          <w:rFonts w:hint="eastAsia" w:ascii="黑体" w:hAnsi="黑体" w:eastAsia="黑体" w:cs="黑体"/>
          <w:sz w:val="18"/>
          <w:szCs w:val="18"/>
        </w:rPr>
        <w:t>其他调控因素</w:t>
      </w:r>
    </w:p>
    <w:p>
      <w:pPr>
        <w:numPr>
          <w:ilvl w:val="0"/>
          <w:numId w:val="267"/>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生长因子：促有丝分裂原，没有就休眠</w:t>
      </w:r>
    </w:p>
    <w:p>
      <w:pPr>
        <w:numPr>
          <w:ilvl w:val="0"/>
          <w:numId w:val="267"/>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抑素：抑制，G1</w:t>
      </w:r>
      <w:r>
        <w:rPr>
          <w:rFonts w:hint="eastAsia" w:ascii="黑体" w:hAnsi="黑体" w:eastAsia="黑体" w:cs="黑体"/>
          <w:sz w:val="18"/>
          <w:szCs w:val="18"/>
        </w:rPr>
        <w:t>末、G2</w:t>
      </w:r>
    </w:p>
    <w:p>
      <w:pPr>
        <w:numPr>
          <w:ilvl w:val="0"/>
          <w:numId w:val="267"/>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胞内信使：cAMP</w:t>
      </w:r>
      <w:r>
        <w:rPr>
          <w:rFonts w:hint="eastAsia" w:ascii="黑体" w:hAnsi="黑体" w:eastAsia="黑体" w:cs="黑体"/>
          <w:sz w:val="18"/>
          <w:szCs w:val="18"/>
        </w:rPr>
        <w:t>（正）、cGMP</w:t>
      </w:r>
      <w:r>
        <w:rPr>
          <w:rFonts w:hint="eastAsia" w:ascii="黑体" w:hAnsi="黑体" w:eastAsia="黑体" w:cs="黑体"/>
          <w:sz w:val="18"/>
          <w:szCs w:val="18"/>
        </w:rPr>
        <w:t>（负），要平衡</w:t>
      </w:r>
    </w:p>
    <w:p>
      <w:pPr>
        <w:numPr>
          <w:ilvl w:val="0"/>
          <w:numId w:val="267"/>
        </w:numPr>
        <w:spacing w:after="0" w:line="0" w:lineRule="atLeast"/>
        <w:ind w:firstLine="360"/>
        <w:rPr>
          <w:rFonts w:hint="eastAsia" w:ascii="黑体" w:hAnsi="黑体" w:eastAsia="黑体" w:cs="黑体"/>
          <w:sz w:val="18"/>
          <w:szCs w:val="18"/>
        </w:rPr>
      </w:pPr>
      <w:r>
        <w:rPr>
          <w:rFonts w:hint="eastAsia" w:ascii="黑体" w:hAnsi="黑体" w:eastAsia="黑体" w:cs="黑体"/>
          <w:sz w:val="18"/>
          <w:szCs w:val="18"/>
        </w:rPr>
        <w:t>RNA剪接因子</w:t>
      </w:r>
    </w:p>
    <w:p>
      <w:pPr>
        <w:widowControl/>
        <w:spacing w:after="0" w:line="240" w:lineRule="auto"/>
        <w:rPr>
          <w:rFonts w:ascii="黑体" w:hAnsi="黑体" w:eastAsia="黑体" w:cs="黑体"/>
          <w:sz w:val="18"/>
          <w:szCs w:val="18"/>
        </w:rPr>
      </w:pPr>
      <w:r>
        <w:rPr>
          <w:rFonts w:ascii="黑体" w:hAnsi="黑体" w:eastAsia="黑体" w:cs="黑体"/>
          <w:sz w:val="18"/>
          <w:szCs w:val="18"/>
        </w:rPr>
        <w:br w:type="page"/>
      </w:r>
    </w:p>
    <w:p>
      <w:pPr>
        <w:spacing w:after="0" w:line="0" w:lineRule="atLeast"/>
        <w:jc w:val="center"/>
        <w:rPr>
          <w:rFonts w:ascii="黑体" w:hAnsi="黑体" w:eastAsia="黑体" w:cs="黑体"/>
          <w:sz w:val="18"/>
          <w:szCs w:val="18"/>
        </w:rPr>
      </w:pPr>
      <w:r>
        <w:rPr>
          <w:rFonts w:ascii="黑体" w:hAnsi="黑体" w:eastAsia="黑体" w:cs="黑体"/>
          <w:sz w:val="18"/>
          <w:szCs w:val="18"/>
        </w:rPr>
        <w:t>专题X 互补</w:t>
      </w:r>
    </w:p>
    <w:p>
      <w:pPr>
        <w:spacing w:after="0" w:line="0" w:lineRule="atLeast"/>
        <w:jc w:val="center"/>
        <w:rPr>
          <w:rFonts w:ascii="黑体" w:hAnsi="黑体" w:eastAsia="黑体" w:cs="黑体"/>
          <w:sz w:val="18"/>
          <w:szCs w:val="18"/>
        </w:rPr>
      </w:pPr>
      <w:r>
        <w:rPr>
          <w:rFonts w:ascii="黑体" w:hAnsi="黑体" w:eastAsia="黑体" w:cs="黑体"/>
          <w:sz w:val="18"/>
          <w:szCs w:val="18"/>
        </w:rPr>
        <w:t>一些删掉的东西放这里，万一考到呢</w:t>
      </w:r>
    </w:p>
    <w:p>
      <w:pPr>
        <w:numPr>
          <w:ilvl w:val="0"/>
          <w:numId w:val="268"/>
        </w:numPr>
        <w:spacing w:after="0" w:line="0" w:lineRule="atLeast"/>
        <w:rPr>
          <w:rFonts w:ascii="黑体" w:hAnsi="黑体" w:eastAsia="黑体" w:cs="黑体"/>
          <w:sz w:val="18"/>
          <w:szCs w:val="18"/>
        </w:rPr>
      </w:pPr>
      <w:r>
        <w:rPr>
          <w:rFonts w:ascii="黑体" w:hAnsi="黑体" w:eastAsia="黑体" w:cs="黑体"/>
          <w:sz w:val="18"/>
          <w:szCs w:val="18"/>
        </w:rPr>
        <w:t>理论光学极限的显微镜：</w:t>
      </w:r>
    </w:p>
    <w:p>
      <w:pPr>
        <w:numPr>
          <w:ilvl w:val="0"/>
          <w:numId w:val="268"/>
        </w:numPr>
        <w:spacing w:after="0" w:line="0" w:lineRule="atLeast"/>
        <w:rPr>
          <w:rFonts w:ascii="黑体" w:hAnsi="黑体" w:eastAsia="黑体" w:cs="黑体"/>
          <w:sz w:val="18"/>
          <w:szCs w:val="18"/>
        </w:rPr>
      </w:pPr>
      <w:r>
        <w:rPr>
          <w:rFonts w:hint="eastAsia" w:ascii="黑体" w:hAnsi="黑体" w:eastAsia="黑体" w:cs="黑体"/>
          <w:sz w:val="18"/>
          <w:szCs w:val="18"/>
        </w:rPr>
        <w:t>膜脂分子运动状态</w:t>
      </w:r>
    </w:p>
    <w:p>
      <w:pPr>
        <w:pStyle w:val="31"/>
        <w:numPr>
          <w:ilvl w:val="0"/>
          <w:numId w:val="269"/>
        </w:numPr>
        <w:spacing w:line="0" w:lineRule="atLeast"/>
        <w:ind w:left="660" w:hanging="440"/>
        <w:rPr>
          <w:rFonts w:ascii="黑体" w:hAnsi="黑体" w:eastAsia="黑体" w:cs="黑体"/>
          <w:sz w:val="18"/>
          <w:szCs w:val="18"/>
        </w:rPr>
      </w:pPr>
      <w:r>
        <w:rPr>
          <w:rFonts w:ascii="黑体" w:hAnsi="黑体" w:eastAsia="黑体" w:cs="黑体"/>
          <w:sz w:val="18"/>
          <w:szCs w:val="18"/>
        </w:rPr>
        <w:t>高于相变温度时：侧向扩散（最常见）、翻转运动（极少见）、旋转运动、弯曲伸缩震荡（脂肪酸链）</w:t>
      </w:r>
    </w:p>
    <w:p>
      <w:pPr>
        <w:pStyle w:val="31"/>
        <w:numPr>
          <w:ilvl w:val="0"/>
          <w:numId w:val="269"/>
        </w:numPr>
        <w:spacing w:line="0" w:lineRule="atLeast"/>
        <w:ind w:left="660" w:hanging="440"/>
        <w:rPr>
          <w:rFonts w:ascii="黑体" w:hAnsi="黑体" w:eastAsia="黑体" w:cs="黑体"/>
          <w:sz w:val="18"/>
          <w:szCs w:val="18"/>
        </w:rPr>
      </w:pPr>
      <w:r>
        <w:rPr>
          <w:rFonts w:hint="eastAsia" w:ascii="黑体" w:hAnsi="黑体" w:eastAsia="黑体" w:cs="黑体"/>
          <w:sz w:val="18"/>
          <w:szCs w:val="18"/>
        </w:rPr>
        <w:t>影响因素：</w:t>
      </w:r>
    </w:p>
    <w:p>
      <w:pPr>
        <w:pStyle w:val="31"/>
        <w:numPr>
          <w:ilvl w:val="6"/>
          <w:numId w:val="270"/>
        </w:numPr>
        <w:spacing w:line="0" w:lineRule="atLeast"/>
        <w:rPr>
          <w:rFonts w:ascii="黑体" w:hAnsi="黑体" w:eastAsia="黑体" w:cs="黑体"/>
          <w:sz w:val="18"/>
          <w:szCs w:val="18"/>
        </w:rPr>
      </w:pPr>
      <w:r>
        <w:rPr>
          <w:rFonts w:hint="eastAsia" w:ascii="黑体" w:hAnsi="黑体" w:eastAsia="黑体" w:cs="黑体"/>
          <w:sz w:val="18"/>
          <w:szCs w:val="18"/>
        </w:rPr>
        <w:t>不饱和脂肪酸↑，流动性↑</w:t>
      </w:r>
    </w:p>
    <w:p>
      <w:pPr>
        <w:pStyle w:val="31"/>
        <w:numPr>
          <w:ilvl w:val="6"/>
          <w:numId w:val="270"/>
        </w:numPr>
        <w:spacing w:line="0" w:lineRule="atLeast"/>
        <w:rPr>
          <w:rFonts w:ascii="黑体" w:hAnsi="黑体" w:eastAsia="黑体" w:cs="黑体"/>
          <w:sz w:val="18"/>
          <w:szCs w:val="18"/>
        </w:rPr>
      </w:pPr>
      <w:r>
        <w:rPr>
          <w:rFonts w:hint="eastAsia" w:ascii="黑体" w:hAnsi="黑体" w:eastAsia="黑体" w:cs="黑体"/>
          <w:sz w:val="18"/>
          <w:szCs w:val="18"/>
        </w:rPr>
        <w:t>脂肪酸链↓，流动性↑</w:t>
      </w:r>
    </w:p>
    <w:p>
      <w:pPr>
        <w:pStyle w:val="31"/>
        <w:numPr>
          <w:ilvl w:val="6"/>
          <w:numId w:val="270"/>
        </w:numPr>
        <w:spacing w:after="0" w:line="0" w:lineRule="atLeast"/>
        <w:rPr>
          <w:rFonts w:ascii="黑体" w:hAnsi="黑体" w:eastAsia="黑体" w:cs="黑体"/>
          <w:sz w:val="18"/>
          <w:szCs w:val="18"/>
        </w:rPr>
      </w:pPr>
      <w:r>
        <w:rPr>
          <w:rFonts w:hint="eastAsia" w:ascii="黑体" w:hAnsi="黑体" w:eastAsia="黑体" w:cs="黑体"/>
          <w:sz w:val="18"/>
          <w:szCs w:val="18"/>
        </w:rPr>
        <w:t>胆固醇分子：＞相变温度，T↑，流动性↓；＜相变温度，防止流动性突然降低</w:t>
      </w:r>
    </w:p>
    <w:p>
      <w:pPr>
        <w:pStyle w:val="31"/>
        <w:numPr>
          <w:ilvl w:val="6"/>
          <w:numId w:val="270"/>
        </w:numPr>
        <w:spacing w:after="0" w:line="0" w:lineRule="atLeast"/>
        <w:rPr>
          <w:rFonts w:ascii="黑体" w:hAnsi="黑体" w:eastAsia="黑体" w:cs="黑体"/>
          <w:sz w:val="18"/>
          <w:szCs w:val="18"/>
        </w:rPr>
      </w:pPr>
      <w:r>
        <w:rPr>
          <w:rFonts w:hint="eastAsia" w:ascii="黑体" w:hAnsi="黑体" w:eastAsia="黑体" w:cs="黑体"/>
          <w:sz w:val="18"/>
          <w:szCs w:val="18"/>
        </w:rPr>
        <w:t>卵磷酸/鞘磷脂：比值↓，流动性↓</w:t>
      </w:r>
    </w:p>
    <w:p>
      <w:pPr>
        <w:pStyle w:val="31"/>
        <w:numPr>
          <w:ilvl w:val="6"/>
          <w:numId w:val="270"/>
        </w:numPr>
        <w:spacing w:after="0" w:line="0" w:lineRule="atLeast"/>
        <w:rPr>
          <w:rFonts w:ascii="黑体" w:hAnsi="黑体" w:eastAsia="黑体" w:cs="黑体"/>
          <w:sz w:val="18"/>
          <w:szCs w:val="18"/>
        </w:rPr>
      </w:pPr>
      <w:r>
        <w:rPr>
          <w:rFonts w:hint="eastAsia" w:ascii="黑体" w:hAnsi="黑体" w:eastAsia="黑体" w:cs="黑体"/>
          <w:sz w:val="18"/>
          <w:szCs w:val="18"/>
        </w:rPr>
        <w:t>脂双层嵌入蛋白↑，膜脂流动性↓</w:t>
      </w:r>
    </w:p>
    <w:p>
      <w:pPr>
        <w:pStyle w:val="31"/>
        <w:numPr>
          <w:ilvl w:val="6"/>
          <w:numId w:val="270"/>
        </w:numPr>
        <w:spacing w:after="0" w:line="0" w:lineRule="atLeast"/>
        <w:rPr>
          <w:rFonts w:ascii="黑体" w:hAnsi="黑体" w:eastAsia="黑体" w:cs="黑体"/>
          <w:sz w:val="18"/>
          <w:szCs w:val="18"/>
        </w:rPr>
      </w:pPr>
      <w:r>
        <w:rPr>
          <w:rFonts w:hint="eastAsia" w:ascii="黑体" w:hAnsi="黑体" w:eastAsia="黑体" w:cs="黑体"/>
          <w:sz w:val="18"/>
          <w:szCs w:val="18"/>
        </w:rPr>
        <w:t>极性基团、环境温度、pH、离子强度、金属离子</w:t>
      </w:r>
    </w:p>
    <w:p>
      <w:pPr>
        <w:numPr>
          <w:ilvl w:val="0"/>
          <w:numId w:val="268"/>
        </w:numPr>
        <w:spacing w:after="0" w:line="0" w:lineRule="atLeast"/>
        <w:rPr>
          <w:rFonts w:ascii="黑体" w:hAnsi="黑体" w:eastAsia="黑体" w:cs="黑体"/>
          <w:sz w:val="18"/>
          <w:szCs w:val="18"/>
        </w:rPr>
      </w:pPr>
      <w:r>
        <w:rPr>
          <w:rFonts w:ascii="黑体" w:hAnsi="黑体" w:eastAsia="黑体" w:cs="黑体"/>
          <w:sz w:val="18"/>
          <w:szCs w:val="18"/>
        </w:rPr>
        <w:t>膜蛋白的运动状态</w:t>
      </w:r>
    </w:p>
    <w:p>
      <w:pPr>
        <w:pStyle w:val="31"/>
        <w:numPr>
          <w:ilvl w:val="0"/>
          <w:numId w:val="271"/>
        </w:numPr>
        <w:spacing w:after="0" w:line="0" w:lineRule="atLeast"/>
        <w:ind w:left="660" w:hanging="440"/>
        <w:rPr>
          <w:rFonts w:ascii="黑体" w:hAnsi="黑体" w:eastAsia="黑体" w:cs="黑体"/>
          <w:sz w:val="18"/>
          <w:szCs w:val="18"/>
        </w:rPr>
      </w:pPr>
      <w:r>
        <w:rPr>
          <w:rFonts w:hint="eastAsia" w:ascii="黑体" w:hAnsi="黑体" w:eastAsia="黑体" w:cs="黑体"/>
          <w:sz w:val="18"/>
          <w:szCs w:val="18"/>
        </w:rPr>
        <w:t>运动方式：</w:t>
      </w:r>
    </w:p>
    <w:p>
      <w:pPr>
        <w:pStyle w:val="31"/>
        <w:numPr>
          <w:ilvl w:val="6"/>
          <w:numId w:val="272"/>
        </w:numPr>
        <w:spacing w:after="0" w:line="0" w:lineRule="atLeast"/>
        <w:rPr>
          <w:rFonts w:ascii="黑体" w:hAnsi="黑体" w:eastAsia="黑体" w:cs="黑体"/>
          <w:sz w:val="18"/>
          <w:szCs w:val="18"/>
        </w:rPr>
      </w:pPr>
      <w:r>
        <w:rPr>
          <w:rFonts w:hint="eastAsia" w:ascii="黑体" w:hAnsi="黑体" w:eastAsia="黑体" w:cs="黑体"/>
          <w:sz w:val="18"/>
          <w:szCs w:val="18"/>
        </w:rPr>
        <w:t>侧向扩散：在膜脂自由漂浮、在膜表面扩散</w:t>
      </w:r>
    </w:p>
    <w:p>
      <w:pPr>
        <w:pStyle w:val="31"/>
        <w:numPr>
          <w:ilvl w:val="6"/>
          <w:numId w:val="272"/>
        </w:numPr>
        <w:spacing w:line="0" w:lineRule="atLeast"/>
        <w:rPr>
          <w:rFonts w:ascii="黑体" w:hAnsi="黑体" w:eastAsia="黑体" w:cs="黑体"/>
          <w:sz w:val="18"/>
          <w:szCs w:val="18"/>
        </w:rPr>
      </w:pPr>
      <w:r>
        <w:rPr>
          <w:rFonts w:hint="eastAsia" w:ascii="黑体" w:hAnsi="黑体" w:eastAsia="黑体" w:cs="黑体"/>
          <w:sz w:val="18"/>
          <w:szCs w:val="18"/>
        </w:rPr>
        <w:t>旋转运动：围绕与膜平面相垂直</w:t>
      </w:r>
    </w:p>
    <w:p>
      <w:pPr>
        <w:pStyle w:val="31"/>
        <w:numPr>
          <w:ilvl w:val="0"/>
          <w:numId w:val="271"/>
        </w:numPr>
        <w:spacing w:line="0" w:lineRule="atLeast"/>
        <w:ind w:left="660" w:hanging="440"/>
        <w:rPr>
          <w:rFonts w:ascii="黑体" w:hAnsi="黑体" w:eastAsia="黑体" w:cs="黑体"/>
          <w:sz w:val="18"/>
          <w:szCs w:val="18"/>
        </w:rPr>
      </w:pPr>
      <w:r>
        <w:rPr>
          <w:rFonts w:hint="eastAsia" w:ascii="黑体" w:hAnsi="黑体" w:eastAsia="黑体" w:cs="黑体"/>
          <w:sz w:val="18"/>
          <w:szCs w:val="18"/>
        </w:rPr>
        <w:t>影响因素：</w:t>
      </w:r>
    </w:p>
    <w:p>
      <w:pPr>
        <w:pStyle w:val="31"/>
        <w:numPr>
          <w:ilvl w:val="6"/>
          <w:numId w:val="273"/>
        </w:numPr>
        <w:spacing w:line="0" w:lineRule="atLeast"/>
        <w:rPr>
          <w:rFonts w:ascii="黑体" w:hAnsi="黑体" w:eastAsia="黑体" w:cs="黑体"/>
          <w:sz w:val="18"/>
          <w:szCs w:val="18"/>
        </w:rPr>
      </w:pPr>
      <w:r>
        <w:rPr>
          <w:rFonts w:hint="eastAsia" w:ascii="黑体" w:hAnsi="黑体" w:eastAsia="黑体" w:cs="黑体"/>
          <w:sz w:val="18"/>
          <w:szCs w:val="18"/>
        </w:rPr>
        <w:t>膜脂的相态：晶态不易于膜蛋白的运动</w:t>
      </w:r>
    </w:p>
    <w:p>
      <w:pPr>
        <w:pStyle w:val="31"/>
        <w:numPr>
          <w:ilvl w:val="6"/>
          <w:numId w:val="273"/>
        </w:numPr>
        <w:spacing w:line="0" w:lineRule="atLeast"/>
        <w:rPr>
          <w:rFonts w:ascii="黑体" w:hAnsi="黑体" w:eastAsia="黑体" w:cs="黑体"/>
          <w:sz w:val="18"/>
          <w:szCs w:val="18"/>
        </w:rPr>
      </w:pPr>
      <w:r>
        <w:rPr>
          <w:rFonts w:hint="eastAsia" w:ascii="黑体" w:hAnsi="黑体" w:eastAsia="黑体" w:cs="黑体"/>
          <w:sz w:val="18"/>
          <w:szCs w:val="18"/>
        </w:rPr>
        <w:t>膜蛋白聚合成复合体</w:t>
      </w:r>
    </w:p>
    <w:p>
      <w:pPr>
        <w:pStyle w:val="31"/>
        <w:numPr>
          <w:ilvl w:val="6"/>
          <w:numId w:val="273"/>
        </w:numPr>
        <w:spacing w:after="0" w:line="0" w:lineRule="atLeast"/>
        <w:rPr>
          <w:rFonts w:ascii="黑体" w:hAnsi="黑体" w:eastAsia="黑体" w:cs="黑体"/>
          <w:sz w:val="18"/>
          <w:szCs w:val="18"/>
        </w:rPr>
      </w:pPr>
      <w:r>
        <w:rPr>
          <w:rFonts w:hint="eastAsia" w:ascii="黑体" w:hAnsi="黑体" w:eastAsia="黑体" w:cs="黑体"/>
          <w:sz w:val="18"/>
          <w:szCs w:val="18"/>
        </w:rPr>
        <w:t>整合蛋白与外周蛋白相互作用</w:t>
      </w:r>
    </w:p>
    <w:p>
      <w:pPr>
        <w:pStyle w:val="31"/>
        <w:numPr>
          <w:ilvl w:val="6"/>
          <w:numId w:val="273"/>
        </w:numPr>
        <w:spacing w:after="0" w:line="0" w:lineRule="atLeast"/>
        <w:rPr>
          <w:rFonts w:ascii="黑体" w:hAnsi="黑体" w:eastAsia="黑体" w:cs="黑体"/>
          <w:sz w:val="18"/>
          <w:szCs w:val="18"/>
        </w:rPr>
      </w:pPr>
      <w:r>
        <w:rPr>
          <w:rFonts w:hint="eastAsia" w:ascii="黑体" w:hAnsi="黑体" w:eastAsia="黑体" w:cs="黑体"/>
          <w:sz w:val="18"/>
          <w:szCs w:val="18"/>
        </w:rPr>
        <w:t>与细胞骨架连接</w:t>
      </w:r>
    </w:p>
    <w:p>
      <w:pPr>
        <w:numPr>
          <w:ilvl w:val="0"/>
          <w:numId w:val="268"/>
        </w:numPr>
        <w:spacing w:after="0" w:line="0" w:lineRule="atLeast"/>
        <w:rPr>
          <w:rFonts w:ascii="黑体" w:hAnsi="黑体" w:eastAsia="黑体" w:cs="黑体"/>
          <w:sz w:val="18"/>
          <w:szCs w:val="18"/>
        </w:rPr>
      </w:pPr>
      <w:r>
        <w:rPr>
          <w:rFonts w:ascii="黑体" w:hAnsi="黑体" w:eastAsia="黑体" w:cs="黑体"/>
          <w:sz w:val="18"/>
          <w:szCs w:val="18"/>
        </w:rPr>
        <w:t>合成一半的多肽链进内质网以后怎么了？</w:t>
      </w:r>
      <w:r>
        <w:rPr>
          <w:rFonts w:hint="eastAsia" w:ascii="黑体" w:hAnsi="黑体" w:eastAsia="黑体" w:cs="黑体"/>
          <w:sz w:val="18"/>
          <w:szCs w:val="18"/>
        </w:rPr>
        <w:t>内质网腔为新生多肽链的折叠、装配提供有利环境</w:t>
      </w:r>
    </w:p>
    <w:p>
      <w:pPr>
        <w:pStyle w:val="31"/>
        <w:numPr>
          <w:ilvl w:val="0"/>
          <w:numId w:val="274"/>
        </w:numPr>
        <w:spacing w:line="0" w:lineRule="atLeast"/>
        <w:ind w:left="660" w:hanging="440"/>
        <w:rPr>
          <w:rFonts w:ascii="黑体" w:hAnsi="黑体" w:eastAsia="黑体" w:cs="黑体"/>
          <w:sz w:val="18"/>
          <w:szCs w:val="18"/>
        </w:rPr>
      </w:pPr>
      <w:r>
        <w:rPr>
          <w:rFonts w:hint="eastAsia" w:ascii="黑体" w:hAnsi="黑体" w:eastAsia="黑体" w:cs="黑体"/>
          <w:sz w:val="18"/>
          <w:szCs w:val="18"/>
        </w:rPr>
        <w:t>内质网腔中有丰富的氧化型谷胱甘肽（GSSG），是氨基酸残基之间形成二硫键的必</w:t>
      </w:r>
      <w:r>
        <w:rPr>
          <w:rFonts w:hint="eastAsia" w:ascii="黑体" w:hAnsi="黑体" w:eastAsia="黑体" w:cs="黑体"/>
          <w:sz w:val="18"/>
          <w:szCs w:val="18"/>
        </w:rPr>
        <w:br w:type="textWrapping"/>
      </w:r>
      <w:r>
        <w:rPr>
          <w:rFonts w:hint="eastAsia" w:ascii="黑体" w:hAnsi="黑体" w:eastAsia="黑体" w:cs="黑体"/>
          <w:sz w:val="18"/>
          <w:szCs w:val="18"/>
        </w:rPr>
        <w:t>要条件；</w:t>
      </w:r>
    </w:p>
    <w:p>
      <w:pPr>
        <w:pStyle w:val="31"/>
        <w:numPr>
          <w:ilvl w:val="0"/>
          <w:numId w:val="274"/>
        </w:numPr>
        <w:spacing w:after="0" w:line="0" w:lineRule="atLeast"/>
        <w:ind w:left="660" w:hanging="440"/>
        <w:rPr>
          <w:rFonts w:ascii="黑体" w:hAnsi="黑体" w:eastAsia="黑体" w:cs="黑体"/>
          <w:sz w:val="18"/>
          <w:szCs w:val="18"/>
        </w:rPr>
      </w:pPr>
      <w:r>
        <w:rPr>
          <w:rFonts w:hint="eastAsia" w:ascii="黑体" w:hAnsi="黑体" w:eastAsia="黑体" w:cs="黑体"/>
          <w:sz w:val="18"/>
          <w:szCs w:val="18"/>
        </w:rPr>
        <w:t>内质网膜腔面的蛋白二硫键异构酶使二硫键形成效率大大提高；</w:t>
      </w:r>
    </w:p>
    <w:p>
      <w:pPr>
        <w:pStyle w:val="31"/>
        <w:numPr>
          <w:ilvl w:val="0"/>
          <w:numId w:val="274"/>
        </w:numPr>
        <w:spacing w:after="0" w:line="0" w:lineRule="atLeast"/>
        <w:ind w:left="660" w:hanging="440"/>
        <w:rPr>
          <w:rFonts w:ascii="黑体" w:hAnsi="黑体" w:eastAsia="黑体" w:cs="黑体"/>
          <w:sz w:val="18"/>
          <w:szCs w:val="18"/>
        </w:rPr>
      </w:pPr>
      <w:r>
        <w:rPr>
          <w:rFonts w:hint="eastAsia" w:ascii="黑体" w:hAnsi="黑体" w:eastAsia="黑体" w:cs="黑体"/>
          <w:sz w:val="18"/>
          <w:szCs w:val="18"/>
        </w:rPr>
        <w:t>内质网腔中的分子伴侣蛋白能识别折叠错误和未完成装配的蛋白并予以滞留，促进其</w:t>
      </w:r>
      <w:r>
        <w:rPr>
          <w:rFonts w:hint="eastAsia" w:ascii="黑体" w:hAnsi="黑体" w:eastAsia="黑体" w:cs="黑体"/>
          <w:sz w:val="18"/>
          <w:szCs w:val="18"/>
        </w:rPr>
        <w:br w:type="textWrapping"/>
      </w:r>
      <w:r>
        <w:rPr>
          <w:rFonts w:hint="eastAsia" w:ascii="黑体" w:hAnsi="黑体" w:eastAsia="黑体" w:cs="黑体"/>
          <w:sz w:val="18"/>
          <w:szCs w:val="18"/>
        </w:rPr>
        <w:t>正确折叠、装配、运输。</w:t>
      </w:r>
    </w:p>
    <w:p>
      <w:pPr>
        <w:numPr>
          <w:ilvl w:val="0"/>
          <w:numId w:val="268"/>
        </w:numPr>
        <w:spacing w:after="0" w:line="0" w:lineRule="atLeast"/>
        <w:rPr>
          <w:rFonts w:ascii="黑体" w:hAnsi="黑体" w:eastAsia="黑体" w:cs="黑体"/>
          <w:sz w:val="18"/>
          <w:szCs w:val="18"/>
        </w:rPr>
      </w:pPr>
      <w:r>
        <w:rPr>
          <w:rFonts w:ascii="黑体" w:hAnsi="黑体" w:eastAsia="黑体" w:cs="黑体"/>
          <w:sz w:val="18"/>
          <w:szCs w:val="18"/>
        </w:rPr>
        <w:t>内质网合成分泌蛋白的</w:t>
      </w:r>
      <w:r>
        <w:rPr>
          <w:rFonts w:hint="eastAsia" w:ascii="黑体" w:hAnsi="黑体" w:eastAsia="黑体" w:cs="黑体"/>
          <w:sz w:val="18"/>
          <w:szCs w:val="18"/>
        </w:rPr>
        <w:t>胞内运输：外输性蛋白→内质网膜包裹→出芽→转运小泡→高尔基/浓缩泡→分泌颗粒/酶原颗粒→细胞外</w:t>
      </w:r>
    </w:p>
    <w:p>
      <w:pPr>
        <w:numPr>
          <w:ilvl w:val="0"/>
          <w:numId w:val="268"/>
        </w:numPr>
        <w:spacing w:after="0" w:line="0" w:lineRule="atLeast"/>
        <w:rPr>
          <w:rFonts w:ascii="黑体" w:hAnsi="黑体" w:eastAsia="黑体" w:cs="黑体"/>
          <w:sz w:val="18"/>
          <w:szCs w:val="18"/>
        </w:rPr>
      </w:pPr>
      <w:r>
        <w:rPr>
          <w:rFonts w:ascii="黑体" w:hAnsi="黑体" w:eastAsia="黑体" w:cs="黑体"/>
          <w:sz w:val="18"/>
          <w:szCs w:val="18"/>
        </w:rPr>
        <w:t>穿膜蛋白的合成过程</w:t>
      </w:r>
    </w:p>
    <w:p>
      <w:pPr>
        <w:pStyle w:val="31"/>
        <w:numPr>
          <w:ilvl w:val="0"/>
          <w:numId w:val="275"/>
        </w:numPr>
        <w:spacing w:line="0" w:lineRule="atLeast"/>
        <w:ind w:left="660" w:hanging="440"/>
        <w:rPr>
          <w:rFonts w:ascii="黑体" w:hAnsi="黑体" w:eastAsia="黑体" w:cs="黑体"/>
          <w:sz w:val="18"/>
          <w:szCs w:val="18"/>
        </w:rPr>
      </w:pPr>
      <w:r>
        <w:rPr>
          <w:rFonts w:hint="eastAsia" w:ascii="黑体" w:hAnsi="黑体" w:eastAsia="黑体" w:cs="黑体"/>
          <w:sz w:val="18"/>
          <w:szCs w:val="18"/>
        </w:rPr>
        <w:t>单次穿膜蛋白</w:t>
      </w:r>
    </w:p>
    <w:p>
      <w:pPr>
        <w:pStyle w:val="31"/>
        <w:numPr>
          <w:ilvl w:val="6"/>
          <w:numId w:val="276"/>
        </w:numPr>
        <w:spacing w:after="0" w:line="0" w:lineRule="atLeast"/>
        <w:rPr>
          <w:rFonts w:ascii="黑体" w:hAnsi="黑体" w:eastAsia="黑体" w:cs="黑体"/>
          <w:sz w:val="18"/>
          <w:szCs w:val="18"/>
        </w:rPr>
      </w:pPr>
      <w:r>
        <w:rPr>
          <w:rFonts w:hint="eastAsia" w:ascii="黑体" w:hAnsi="黑体" w:eastAsia="黑体" w:cs="黑体"/>
          <w:sz w:val="18"/>
          <w:szCs w:val="18"/>
        </w:rPr>
        <w:t>新生肽链共翻译插入机制</w:t>
      </w:r>
    </w:p>
    <w:p>
      <w:pPr>
        <w:numPr>
          <w:ilvl w:val="0"/>
          <w:numId w:val="277"/>
        </w:numPr>
        <w:spacing w:after="0" w:line="0" w:lineRule="atLeast"/>
        <w:rPr>
          <w:rFonts w:ascii="黑体" w:hAnsi="黑体" w:eastAsia="黑体" w:cs="黑体"/>
          <w:sz w:val="18"/>
          <w:szCs w:val="18"/>
        </w:rPr>
      </w:pPr>
      <w:r>
        <w:rPr>
          <w:rFonts w:hint="eastAsia" w:ascii="黑体" w:hAnsi="黑体" w:eastAsia="黑体" w:cs="黑体"/>
          <w:sz w:val="18"/>
          <w:szCs w:val="18"/>
        </w:rPr>
        <w:t>N端信号肽——起始肽链穿膜，之后被切除</w:t>
      </w:r>
    </w:p>
    <w:p>
      <w:pPr>
        <w:numPr>
          <w:ilvl w:val="0"/>
          <w:numId w:val="277"/>
        </w:numPr>
        <w:spacing w:after="0" w:line="0" w:lineRule="atLeast"/>
        <w:rPr>
          <w:rFonts w:ascii="黑体" w:hAnsi="黑体" w:eastAsia="黑体" w:cs="黑体"/>
          <w:sz w:val="18"/>
          <w:szCs w:val="18"/>
        </w:rPr>
      </w:pPr>
      <w:r>
        <w:rPr>
          <w:rFonts w:hint="eastAsia" w:ascii="黑体" w:hAnsi="黑体" w:eastAsia="黑体" w:cs="黑体"/>
          <w:sz w:val="18"/>
          <w:szCs w:val="18"/>
        </w:rPr>
        <w:t>停止转移信号肽——使转运体由活性状态转换为钝化状态而终止肽链的转移，该序列停留在膜内成为穿膜区</w:t>
      </w:r>
    </w:p>
    <w:p>
      <w:pPr>
        <w:numPr>
          <w:ilvl w:val="0"/>
          <w:numId w:val="277"/>
        </w:numPr>
        <w:spacing w:after="0" w:line="0" w:lineRule="atLeast"/>
        <w:rPr>
          <w:rFonts w:ascii="黑体" w:hAnsi="黑体" w:eastAsia="黑体" w:cs="黑体"/>
          <w:sz w:val="18"/>
          <w:szCs w:val="18"/>
        </w:rPr>
      </w:pPr>
      <w:r>
        <w:rPr>
          <w:rFonts w:hint="eastAsia" w:ascii="黑体" w:hAnsi="黑体" w:eastAsia="黑体" w:cs="黑体"/>
          <w:sz w:val="18"/>
          <w:szCs w:val="18"/>
        </w:rPr>
        <w:t xml:space="preserve">结果：形成N端朝内，C端朝外的单次穿膜蛋白  </w:t>
      </w:r>
    </w:p>
    <w:p>
      <w:pPr>
        <w:pStyle w:val="31"/>
        <w:numPr>
          <w:ilvl w:val="6"/>
          <w:numId w:val="276"/>
        </w:numPr>
        <w:spacing w:after="0" w:line="0" w:lineRule="atLeast"/>
        <w:rPr>
          <w:rFonts w:ascii="黑体" w:hAnsi="黑体" w:eastAsia="黑体" w:cs="黑体"/>
          <w:sz w:val="18"/>
          <w:szCs w:val="18"/>
        </w:rPr>
      </w:pPr>
      <w:r>
        <w:rPr>
          <w:rFonts w:hint="eastAsia" w:ascii="黑体" w:hAnsi="黑体" w:eastAsia="黑体" w:cs="黑体"/>
          <w:sz w:val="18"/>
          <w:szCs w:val="18"/>
        </w:rPr>
        <w:t>内开始转移肽插入转移机制</w:t>
      </w:r>
    </w:p>
    <w:p>
      <w:pPr>
        <w:numPr>
          <w:ilvl w:val="0"/>
          <w:numId w:val="278"/>
        </w:numPr>
        <w:spacing w:after="0" w:line="0" w:lineRule="atLeast"/>
        <w:rPr>
          <w:rFonts w:ascii="黑体" w:hAnsi="黑体" w:eastAsia="黑体" w:cs="黑体"/>
          <w:sz w:val="18"/>
          <w:szCs w:val="18"/>
        </w:rPr>
      </w:pPr>
      <w:r>
        <w:rPr>
          <w:rFonts w:hint="eastAsia" w:ascii="黑体" w:hAnsi="黑体" w:eastAsia="黑体" w:cs="黑体"/>
          <w:sz w:val="18"/>
          <w:szCs w:val="18"/>
        </w:rPr>
        <w:t>内信号肽位于多肽链内部，可起始多肽链穿膜，根据内信号肽两端所带电荷不同决定穿膜方向（负内正外），不被信号肽酶切除因而停留在脂双层中成为穿膜区。</w:t>
      </w:r>
    </w:p>
    <w:p>
      <w:pPr>
        <w:numPr>
          <w:ilvl w:val="0"/>
          <w:numId w:val="278"/>
        </w:numPr>
        <w:spacing w:after="0" w:line="0" w:lineRule="atLeast"/>
        <w:rPr>
          <w:rFonts w:ascii="黑体" w:hAnsi="黑体" w:eastAsia="黑体" w:cs="黑体"/>
          <w:sz w:val="18"/>
          <w:szCs w:val="18"/>
        </w:rPr>
      </w:pPr>
      <w:r>
        <w:rPr>
          <w:rFonts w:hint="eastAsia" w:ascii="黑体" w:hAnsi="黑体" w:eastAsia="黑体" w:cs="黑体"/>
          <w:sz w:val="18"/>
          <w:szCs w:val="18"/>
        </w:rPr>
        <w:t>结果：形成N端或C端朝外的单次穿膜蛋白。负电荷向内，正电荷向外</w:t>
      </w:r>
    </w:p>
    <w:p>
      <w:pPr>
        <w:pStyle w:val="31"/>
        <w:numPr>
          <w:ilvl w:val="0"/>
          <w:numId w:val="275"/>
        </w:numPr>
        <w:spacing w:after="0" w:line="0" w:lineRule="atLeast"/>
        <w:ind w:left="660" w:hanging="440"/>
        <w:rPr>
          <w:rFonts w:ascii="黑体" w:hAnsi="黑体" w:eastAsia="黑体" w:cs="黑体"/>
          <w:sz w:val="18"/>
          <w:szCs w:val="18"/>
        </w:rPr>
      </w:pPr>
      <w:r>
        <w:rPr>
          <w:rFonts w:hint="eastAsia" w:ascii="黑体" w:hAnsi="黑体" w:eastAsia="黑体" w:cs="黑体"/>
          <w:sz w:val="18"/>
          <w:szCs w:val="18"/>
        </w:rPr>
        <w:t>多次穿膜蛋白</w:t>
      </w:r>
      <w:r>
        <w:rPr>
          <w:rFonts w:ascii="黑体" w:hAnsi="黑体" w:eastAsia="黑体" w:cs="黑体"/>
          <w:sz w:val="18"/>
          <w:szCs w:val="18"/>
        </w:rPr>
        <w:t>：</w:t>
      </w:r>
      <w:r>
        <w:rPr>
          <w:rFonts w:hint="eastAsia" w:ascii="黑体" w:hAnsi="黑体" w:eastAsia="黑体" w:cs="黑体"/>
          <w:sz w:val="18"/>
          <w:szCs w:val="18"/>
        </w:rPr>
        <w:t>蛋白质多肽链上存在两个或以上的内信号肽和停止转移信号肽</w:t>
      </w:r>
    </w:p>
    <w:p>
      <w:pPr>
        <w:numPr>
          <w:ilvl w:val="0"/>
          <w:numId w:val="268"/>
        </w:numPr>
        <w:spacing w:after="0" w:line="0" w:lineRule="atLeast"/>
        <w:rPr>
          <w:rFonts w:ascii="黑体" w:hAnsi="黑体" w:eastAsia="黑体" w:cs="黑体"/>
          <w:sz w:val="18"/>
          <w:szCs w:val="18"/>
        </w:rPr>
      </w:pPr>
      <w:r>
        <w:rPr>
          <w:rFonts w:ascii="黑体" w:hAnsi="黑体" w:eastAsia="黑体" w:cs="黑体"/>
          <w:sz w:val="18"/>
          <w:szCs w:val="18"/>
        </w:rPr>
        <w:t>糙面内质网的分选功能：</w:t>
      </w:r>
    </w:p>
    <w:p>
      <w:pPr>
        <w:numPr>
          <w:ilvl w:val="0"/>
          <w:numId w:val="279"/>
        </w:numPr>
        <w:spacing w:after="0" w:line="0" w:lineRule="atLeast"/>
        <w:ind w:left="580" w:hanging="360"/>
        <w:rPr>
          <w:rFonts w:ascii="黑体" w:hAnsi="黑体" w:eastAsia="黑体" w:cs="黑体"/>
          <w:sz w:val="18"/>
          <w:szCs w:val="18"/>
        </w:rPr>
      </w:pPr>
      <w:r>
        <w:rPr>
          <w:rFonts w:hint="eastAsia" w:ascii="黑体" w:hAnsi="黑体" w:eastAsia="黑体" w:cs="黑体"/>
          <w:sz w:val="18"/>
          <w:szCs w:val="18"/>
        </w:rPr>
        <w:t>无信号肽：游离核糖体上合成</w:t>
      </w:r>
    </w:p>
    <w:p>
      <w:pPr>
        <w:numPr>
          <w:ilvl w:val="2"/>
          <w:numId w:val="280"/>
        </w:numPr>
        <w:spacing w:after="0" w:line="0" w:lineRule="atLeast"/>
        <w:rPr>
          <w:rFonts w:ascii="黑体" w:hAnsi="黑体" w:eastAsia="黑体" w:cs="黑体"/>
          <w:sz w:val="18"/>
          <w:szCs w:val="18"/>
        </w:rPr>
      </w:pPr>
      <w:r>
        <w:rPr>
          <w:rFonts w:hint="eastAsia" w:ascii="黑体" w:hAnsi="黑体" w:eastAsia="黑体" w:cs="黑体"/>
          <w:sz w:val="18"/>
          <w:szCs w:val="18"/>
        </w:rPr>
        <w:t>细胞质蛋白，细胞骨架蛋白、中心粒蛋白</w:t>
      </w:r>
    </w:p>
    <w:p>
      <w:pPr>
        <w:numPr>
          <w:ilvl w:val="2"/>
          <w:numId w:val="280"/>
        </w:numPr>
        <w:spacing w:after="0" w:line="0" w:lineRule="atLeast"/>
        <w:rPr>
          <w:rFonts w:ascii="黑体" w:hAnsi="黑体" w:eastAsia="黑体" w:cs="黑体"/>
          <w:sz w:val="18"/>
          <w:szCs w:val="18"/>
        </w:rPr>
      </w:pPr>
      <w:r>
        <w:rPr>
          <w:rFonts w:hint="eastAsia" w:ascii="黑体" w:hAnsi="黑体" w:eastAsia="黑体" w:cs="黑体"/>
          <w:sz w:val="18"/>
          <w:szCs w:val="18"/>
        </w:rPr>
        <w:t>细胞核蛋白</w:t>
      </w:r>
    </w:p>
    <w:p>
      <w:pPr>
        <w:numPr>
          <w:ilvl w:val="2"/>
          <w:numId w:val="280"/>
        </w:numPr>
        <w:spacing w:after="0" w:line="0" w:lineRule="atLeast"/>
        <w:rPr>
          <w:rFonts w:ascii="黑体" w:hAnsi="黑体" w:eastAsia="黑体" w:cs="黑体"/>
          <w:sz w:val="18"/>
          <w:szCs w:val="18"/>
        </w:rPr>
      </w:pPr>
      <w:r>
        <w:rPr>
          <w:rFonts w:hint="eastAsia" w:ascii="黑体" w:hAnsi="黑体" w:eastAsia="黑体" w:cs="黑体"/>
          <w:sz w:val="18"/>
          <w:szCs w:val="18"/>
        </w:rPr>
        <w:t>线粒体的核基因组编码蛋白</w:t>
      </w:r>
    </w:p>
    <w:p>
      <w:pPr>
        <w:numPr>
          <w:ilvl w:val="0"/>
          <w:numId w:val="279"/>
        </w:numPr>
        <w:spacing w:after="0" w:line="0" w:lineRule="atLeast"/>
        <w:ind w:left="580" w:hanging="360"/>
        <w:rPr>
          <w:rFonts w:ascii="黑体" w:hAnsi="黑体" w:eastAsia="黑体" w:cs="黑体"/>
          <w:sz w:val="18"/>
          <w:szCs w:val="18"/>
        </w:rPr>
      </w:pPr>
      <w:r>
        <w:rPr>
          <w:rFonts w:hint="eastAsia" w:ascii="黑体" w:hAnsi="黑体" w:eastAsia="黑体" w:cs="黑体"/>
          <w:sz w:val="18"/>
          <w:szCs w:val="18"/>
        </w:rPr>
        <w:t>有信号肽：进内质网并开始分选过程</w:t>
      </w:r>
    </w:p>
    <w:p>
      <w:pPr>
        <w:numPr>
          <w:ilvl w:val="2"/>
          <w:numId w:val="281"/>
        </w:numPr>
        <w:spacing w:after="0" w:line="0" w:lineRule="atLeast"/>
        <w:rPr>
          <w:rFonts w:ascii="黑体" w:hAnsi="黑体" w:eastAsia="黑体" w:cs="黑体"/>
          <w:sz w:val="18"/>
          <w:szCs w:val="18"/>
        </w:rPr>
      </w:pPr>
      <w:r>
        <w:rPr>
          <w:rFonts w:hint="eastAsia" w:ascii="黑体" w:hAnsi="黑体" w:eastAsia="黑体" w:cs="黑体"/>
          <w:sz w:val="18"/>
          <w:szCs w:val="18"/>
        </w:rPr>
        <w:t>分泌性蛋白（外输性蛋白）</w:t>
      </w:r>
    </w:p>
    <w:p>
      <w:pPr>
        <w:numPr>
          <w:ilvl w:val="2"/>
          <w:numId w:val="281"/>
        </w:numPr>
        <w:spacing w:after="0" w:line="0" w:lineRule="atLeast"/>
        <w:rPr>
          <w:rFonts w:ascii="黑体" w:hAnsi="黑体" w:eastAsia="黑体" w:cs="黑体"/>
          <w:sz w:val="18"/>
          <w:szCs w:val="18"/>
        </w:rPr>
      </w:pPr>
      <w:r>
        <w:rPr>
          <w:rFonts w:hint="eastAsia" w:ascii="黑体" w:hAnsi="黑体" w:eastAsia="黑体" w:cs="黑体"/>
          <w:sz w:val="18"/>
          <w:szCs w:val="18"/>
        </w:rPr>
        <w:t>膜整合蛋白（穿膜蛋白）</w:t>
      </w:r>
    </w:p>
    <w:p>
      <w:pPr>
        <w:numPr>
          <w:ilvl w:val="2"/>
          <w:numId w:val="281"/>
        </w:numPr>
        <w:spacing w:after="0" w:line="0" w:lineRule="atLeast"/>
        <w:rPr>
          <w:rFonts w:ascii="黑体" w:hAnsi="黑体" w:eastAsia="黑体" w:cs="黑体"/>
          <w:sz w:val="18"/>
          <w:szCs w:val="18"/>
        </w:rPr>
      </w:pPr>
      <w:r>
        <w:rPr>
          <w:rFonts w:hint="eastAsia" w:ascii="黑体" w:hAnsi="黑体" w:eastAsia="黑体" w:cs="黑体"/>
          <w:sz w:val="18"/>
          <w:szCs w:val="18"/>
        </w:rPr>
        <w:t>内膜系统的蛋白（内质网腔蛋白、溶酶体蛋白）</w:t>
      </w:r>
    </w:p>
    <w:p>
      <w:pPr>
        <w:numPr>
          <w:ilvl w:val="2"/>
          <w:numId w:val="281"/>
        </w:numPr>
        <w:spacing w:after="0" w:line="0" w:lineRule="atLeast"/>
        <w:rPr>
          <w:rFonts w:ascii="黑体" w:hAnsi="黑体" w:eastAsia="黑体" w:cs="黑体"/>
          <w:sz w:val="18"/>
          <w:szCs w:val="18"/>
        </w:rPr>
      </w:pPr>
      <w:r>
        <w:rPr>
          <w:rFonts w:hint="eastAsia" w:ascii="黑体" w:hAnsi="黑体" w:eastAsia="黑体" w:cs="黑体"/>
          <w:sz w:val="18"/>
          <w:szCs w:val="18"/>
        </w:rPr>
        <w:t>核蛋白不需要囊泡转运</w:t>
      </w:r>
    </w:p>
    <w:p>
      <w:pPr>
        <w:numPr>
          <w:ilvl w:val="0"/>
          <w:numId w:val="268"/>
        </w:numPr>
        <w:spacing w:after="0" w:line="0" w:lineRule="atLeast"/>
        <w:rPr>
          <w:rFonts w:ascii="黑体" w:hAnsi="黑体" w:eastAsia="黑体" w:cs="黑体"/>
          <w:sz w:val="18"/>
          <w:szCs w:val="18"/>
        </w:rPr>
      </w:pPr>
      <w:r>
        <w:rPr>
          <w:rFonts w:ascii="黑体" w:hAnsi="黑体" w:eastAsia="黑体" w:cs="黑体"/>
          <w:sz w:val="18"/>
          <w:szCs w:val="18"/>
        </w:rPr>
        <w:t>光面内质网上脂质合成的过程</w:t>
      </w:r>
    </w:p>
    <w:p>
      <w:pPr>
        <w:numPr>
          <w:ilvl w:val="0"/>
          <w:numId w:val="282"/>
        </w:numPr>
        <w:spacing w:after="0" w:line="0" w:lineRule="atLeast"/>
        <w:ind w:left="580" w:hanging="360"/>
        <w:rPr>
          <w:rFonts w:ascii="黑体" w:hAnsi="黑体" w:eastAsia="黑体" w:cs="黑体"/>
          <w:sz w:val="18"/>
          <w:szCs w:val="18"/>
        </w:rPr>
      </w:pPr>
      <w:r>
        <w:rPr>
          <w:rFonts w:hint="eastAsia" w:ascii="黑体" w:hAnsi="黑体" w:eastAsia="黑体" w:cs="黑体"/>
          <w:sz w:val="18"/>
          <w:szCs w:val="18"/>
        </w:rPr>
        <w:t>除线粒体特有的两种磷脂外，细胞所需要的全部膜脂几乎都是由内质网合成的</w:t>
      </w:r>
    </w:p>
    <w:p>
      <w:pPr>
        <w:numPr>
          <w:ilvl w:val="0"/>
          <w:numId w:val="282"/>
        </w:numPr>
        <w:spacing w:after="0" w:line="0" w:lineRule="atLeast"/>
        <w:ind w:left="580" w:hanging="360"/>
        <w:rPr>
          <w:rFonts w:ascii="黑体" w:hAnsi="黑体" w:eastAsia="黑体" w:cs="黑体"/>
          <w:sz w:val="18"/>
          <w:szCs w:val="18"/>
        </w:rPr>
      </w:pPr>
      <w:r>
        <w:rPr>
          <w:rFonts w:hint="eastAsia" w:ascii="黑体" w:hAnsi="黑体" w:eastAsia="黑体" w:cs="黑体"/>
          <w:sz w:val="18"/>
          <w:szCs w:val="18"/>
        </w:rPr>
        <w:t>合成过程</w:t>
      </w:r>
    </w:p>
    <w:p>
      <w:pPr>
        <w:numPr>
          <w:ilvl w:val="2"/>
          <w:numId w:val="283"/>
        </w:numPr>
        <w:spacing w:after="0" w:line="0" w:lineRule="atLeast"/>
        <w:rPr>
          <w:rFonts w:ascii="黑体" w:hAnsi="黑体" w:eastAsia="黑体" w:cs="黑体"/>
          <w:sz w:val="18"/>
          <w:szCs w:val="18"/>
        </w:rPr>
      </w:pPr>
      <w:r>
        <w:rPr>
          <w:rFonts w:hint="eastAsia" w:ascii="黑体" w:hAnsi="黑体" w:eastAsia="黑体" w:cs="黑体"/>
          <w:sz w:val="18"/>
          <w:szCs w:val="18"/>
        </w:rPr>
        <w:t>脂酰基转移酶催化脂酰辅酶A与甘油-3-磷酸反应形成磷脂酸</w:t>
      </w:r>
    </w:p>
    <w:p>
      <w:pPr>
        <w:numPr>
          <w:ilvl w:val="2"/>
          <w:numId w:val="283"/>
        </w:numPr>
        <w:spacing w:after="0" w:line="0" w:lineRule="atLeast"/>
        <w:rPr>
          <w:rFonts w:ascii="黑体" w:hAnsi="黑体" w:eastAsia="黑体" w:cs="黑体"/>
          <w:sz w:val="18"/>
          <w:szCs w:val="18"/>
        </w:rPr>
      </w:pPr>
      <w:r>
        <w:rPr>
          <w:rFonts w:hint="eastAsia" w:ascii="黑体" w:hAnsi="黑体" w:eastAsia="黑体" w:cs="黑体"/>
          <w:sz w:val="18"/>
          <w:szCs w:val="18"/>
        </w:rPr>
        <w:t xml:space="preserve">在磷酸酶的作用下，磷脂酸去磷酸化生成双酰甘油 </w:t>
      </w:r>
    </w:p>
    <w:p>
      <w:pPr>
        <w:numPr>
          <w:ilvl w:val="2"/>
          <w:numId w:val="283"/>
        </w:numPr>
        <w:spacing w:after="0" w:line="0" w:lineRule="atLeast"/>
        <w:rPr>
          <w:rFonts w:ascii="黑体" w:hAnsi="黑体" w:eastAsia="黑体" w:cs="黑体"/>
          <w:sz w:val="18"/>
          <w:szCs w:val="18"/>
        </w:rPr>
      </w:pPr>
      <w:r>
        <w:rPr>
          <w:rFonts w:hint="eastAsia" w:ascii="黑体" w:hAnsi="黑体" w:eastAsia="黑体" w:cs="黑体"/>
          <w:sz w:val="18"/>
          <w:szCs w:val="18"/>
        </w:rPr>
        <w:t>在胆碱磷酸转移酶催化下，添加极性基团，形成双亲性脂类分子</w:t>
      </w:r>
    </w:p>
    <w:p>
      <w:pPr>
        <w:numPr>
          <w:ilvl w:val="0"/>
          <w:numId w:val="282"/>
        </w:numPr>
        <w:spacing w:after="0" w:line="0" w:lineRule="atLeast"/>
        <w:ind w:left="580" w:hanging="360"/>
        <w:rPr>
          <w:rFonts w:ascii="黑体" w:hAnsi="黑体" w:eastAsia="黑体" w:cs="黑体"/>
          <w:sz w:val="18"/>
          <w:szCs w:val="18"/>
        </w:rPr>
      </w:pPr>
      <w:r>
        <w:rPr>
          <w:rFonts w:hint="eastAsia" w:ascii="黑体" w:hAnsi="黑体" w:eastAsia="黑体" w:cs="黑体"/>
          <w:sz w:val="18"/>
          <w:szCs w:val="18"/>
        </w:rPr>
        <w:t>转运方式</w:t>
      </w:r>
    </w:p>
    <w:p>
      <w:pPr>
        <w:numPr>
          <w:ilvl w:val="2"/>
          <w:numId w:val="284"/>
        </w:numPr>
        <w:spacing w:after="0" w:line="0" w:lineRule="atLeast"/>
        <w:rPr>
          <w:rFonts w:ascii="黑体" w:hAnsi="黑体" w:eastAsia="黑体" w:cs="黑体"/>
          <w:sz w:val="18"/>
          <w:szCs w:val="18"/>
        </w:rPr>
      </w:pPr>
      <w:r>
        <w:rPr>
          <w:rFonts w:hint="eastAsia" w:ascii="黑体" w:hAnsi="黑体" w:eastAsia="黑体" w:cs="黑体"/>
          <w:sz w:val="18"/>
          <w:szCs w:val="18"/>
        </w:rPr>
        <w:t>以出芽小泡的形式转运到高尔基复合体、溶酶体和质膜。</w:t>
      </w:r>
    </w:p>
    <w:p>
      <w:pPr>
        <w:numPr>
          <w:ilvl w:val="2"/>
          <w:numId w:val="284"/>
        </w:numPr>
        <w:spacing w:after="0" w:line="0" w:lineRule="atLeast"/>
        <w:rPr>
          <w:rFonts w:ascii="黑体" w:hAnsi="黑体" w:eastAsia="黑体" w:cs="黑体"/>
          <w:sz w:val="18"/>
          <w:szCs w:val="18"/>
        </w:rPr>
      </w:pPr>
      <w:r>
        <w:rPr>
          <w:rFonts w:hint="eastAsia" w:ascii="黑体" w:hAnsi="黑体" w:eastAsia="黑体" w:cs="黑体"/>
          <w:sz w:val="18"/>
          <w:szCs w:val="18"/>
        </w:rPr>
        <w:t xml:space="preserve">以磷脂交换蛋白作为载体，形成复合体进入细胞质基质，通过自由扩散，到达线粒体和过氧化物酶体膜上。 </w:t>
      </w:r>
    </w:p>
    <w:p>
      <w:pPr>
        <w:numPr>
          <w:ilvl w:val="0"/>
          <w:numId w:val="268"/>
        </w:numPr>
        <w:spacing w:after="0" w:line="0" w:lineRule="atLeast"/>
        <w:rPr>
          <w:rFonts w:ascii="黑体" w:hAnsi="黑体" w:eastAsia="黑体" w:cs="黑体"/>
          <w:sz w:val="18"/>
          <w:szCs w:val="18"/>
        </w:rPr>
      </w:pPr>
      <w:r>
        <w:rPr>
          <w:rFonts w:ascii="黑体" w:hAnsi="黑体" w:eastAsia="黑体" w:cs="黑体"/>
          <w:sz w:val="18"/>
          <w:szCs w:val="18"/>
        </w:rPr>
        <w:t>光面内质网</w:t>
      </w:r>
      <w:r>
        <w:rPr>
          <w:rFonts w:hint="eastAsia" w:ascii="黑体" w:hAnsi="黑体" w:eastAsia="黑体" w:cs="黑体"/>
          <w:sz w:val="18"/>
          <w:szCs w:val="18"/>
        </w:rPr>
        <w:t>衍生结构：</w:t>
      </w:r>
    </w:p>
    <w:p>
      <w:pPr>
        <w:numPr>
          <w:ilvl w:val="0"/>
          <w:numId w:val="285"/>
        </w:numPr>
        <w:spacing w:after="0" w:line="0" w:lineRule="atLeast"/>
        <w:ind w:left="580" w:hanging="360"/>
        <w:rPr>
          <w:rFonts w:ascii="黑体" w:hAnsi="黑体" w:eastAsia="黑体" w:cs="黑体"/>
          <w:sz w:val="18"/>
          <w:szCs w:val="18"/>
        </w:rPr>
      </w:pPr>
      <w:r>
        <w:rPr>
          <w:rFonts w:hint="eastAsia" w:ascii="黑体" w:hAnsi="黑体" w:eastAsia="黑体" w:cs="黑体"/>
          <w:sz w:val="18"/>
          <w:szCs w:val="18"/>
        </w:rPr>
        <w:t>髓样体，视网膜色素上皮细胞</w:t>
      </w:r>
    </w:p>
    <w:p>
      <w:pPr>
        <w:numPr>
          <w:ilvl w:val="0"/>
          <w:numId w:val="285"/>
        </w:numPr>
        <w:spacing w:after="0" w:line="0" w:lineRule="atLeast"/>
        <w:ind w:left="580" w:hanging="360"/>
        <w:rPr>
          <w:rFonts w:ascii="黑体" w:hAnsi="黑体" w:eastAsia="黑体" w:cs="黑体"/>
          <w:sz w:val="18"/>
          <w:szCs w:val="18"/>
        </w:rPr>
      </w:pPr>
      <w:r>
        <w:rPr>
          <w:rFonts w:hint="eastAsia" w:ascii="黑体" w:hAnsi="黑体" w:eastAsia="黑体" w:cs="黑体"/>
          <w:sz w:val="18"/>
          <w:szCs w:val="18"/>
        </w:rPr>
        <w:t>孔环状片层体，生殖细胞、癌细胞</w:t>
      </w:r>
    </w:p>
    <w:p>
      <w:pPr>
        <w:numPr>
          <w:ilvl w:val="0"/>
          <w:numId w:val="268"/>
        </w:numPr>
        <w:spacing w:after="0" w:line="0" w:lineRule="atLeast"/>
        <w:rPr>
          <w:rFonts w:ascii="黑体" w:hAnsi="黑体" w:eastAsia="黑体" w:cs="黑体"/>
          <w:sz w:val="18"/>
          <w:szCs w:val="18"/>
        </w:rPr>
      </w:pPr>
      <w:r>
        <w:rPr>
          <w:rFonts w:ascii="黑体" w:hAnsi="黑体" w:eastAsia="黑体" w:cs="黑体"/>
          <w:sz w:val="18"/>
          <w:szCs w:val="18"/>
        </w:rPr>
        <w:t>糖基化的意义：</w:t>
      </w:r>
      <w:r>
        <w:rPr>
          <w:rFonts w:hint="eastAsia" w:ascii="黑体" w:hAnsi="黑体" w:eastAsia="黑体" w:cs="黑体"/>
          <w:sz w:val="18"/>
          <w:szCs w:val="18"/>
        </w:rPr>
        <w:t>糖基化的意义</w:t>
      </w:r>
    </w:p>
    <w:p>
      <w:pPr>
        <w:numPr>
          <w:ilvl w:val="0"/>
          <w:numId w:val="286"/>
        </w:numPr>
        <w:spacing w:after="0" w:line="0" w:lineRule="atLeast"/>
        <w:ind w:left="580" w:hanging="360"/>
        <w:rPr>
          <w:rFonts w:ascii="黑体" w:hAnsi="黑体" w:eastAsia="黑体" w:cs="黑体"/>
          <w:sz w:val="18"/>
          <w:szCs w:val="18"/>
        </w:rPr>
      </w:pPr>
      <w:r>
        <w:rPr>
          <w:rFonts w:hint="eastAsia" w:ascii="黑体" w:hAnsi="黑体" w:eastAsia="黑体" w:cs="黑体"/>
          <w:sz w:val="18"/>
          <w:szCs w:val="18"/>
        </w:rPr>
        <w:t>保护蛋白不水解</w:t>
      </w:r>
    </w:p>
    <w:p>
      <w:pPr>
        <w:numPr>
          <w:ilvl w:val="0"/>
          <w:numId w:val="286"/>
        </w:numPr>
        <w:spacing w:after="0" w:line="0" w:lineRule="atLeast"/>
        <w:ind w:left="580" w:hanging="360"/>
        <w:rPr>
          <w:rFonts w:ascii="黑体" w:hAnsi="黑体" w:eastAsia="黑体" w:cs="黑体"/>
          <w:sz w:val="18"/>
          <w:szCs w:val="18"/>
        </w:rPr>
      </w:pPr>
      <w:r>
        <w:rPr>
          <w:rFonts w:hint="eastAsia" w:ascii="黑体" w:hAnsi="黑体" w:eastAsia="黑体" w:cs="黑体"/>
          <w:sz w:val="18"/>
          <w:szCs w:val="18"/>
        </w:rPr>
        <w:t>运输信号靶向运</w:t>
      </w:r>
    </w:p>
    <w:p>
      <w:pPr>
        <w:numPr>
          <w:ilvl w:val="0"/>
          <w:numId w:val="286"/>
        </w:numPr>
        <w:spacing w:after="0" w:line="0" w:lineRule="atLeast"/>
        <w:ind w:left="580" w:hanging="360"/>
        <w:rPr>
          <w:rFonts w:ascii="黑体" w:hAnsi="黑体" w:eastAsia="黑体" w:cs="黑体"/>
          <w:sz w:val="18"/>
          <w:szCs w:val="18"/>
        </w:rPr>
      </w:pPr>
      <w:r>
        <w:rPr>
          <w:rFonts w:hint="eastAsia" w:ascii="黑体" w:hAnsi="黑体" w:eastAsia="黑体" w:cs="黑体"/>
          <w:sz w:val="18"/>
          <w:szCs w:val="18"/>
        </w:rPr>
        <w:t>形成糖被多功能（膜保护、识别、通讯）</w:t>
      </w:r>
    </w:p>
    <w:p>
      <w:pPr>
        <w:numPr>
          <w:ilvl w:val="0"/>
          <w:numId w:val="268"/>
        </w:numPr>
        <w:spacing w:after="0" w:line="0" w:lineRule="atLeast"/>
        <w:rPr>
          <w:rFonts w:ascii="黑体" w:hAnsi="黑体" w:eastAsia="黑体" w:cs="黑体"/>
          <w:sz w:val="18"/>
          <w:szCs w:val="18"/>
        </w:rPr>
      </w:pPr>
      <w:r>
        <w:rPr>
          <w:rFonts w:ascii="黑体" w:hAnsi="黑体" w:eastAsia="黑体" w:cs="黑体"/>
          <w:sz w:val="18"/>
          <w:szCs w:val="18"/>
        </w:rPr>
        <w:t>高尔基体做的加工：</w:t>
      </w:r>
    </w:p>
    <w:p>
      <w:pPr>
        <w:numPr>
          <w:ilvl w:val="0"/>
          <w:numId w:val="287"/>
        </w:numPr>
        <w:spacing w:after="0" w:line="0" w:lineRule="atLeast"/>
        <w:ind w:left="580" w:hanging="360"/>
        <w:rPr>
          <w:rFonts w:ascii="黑体" w:hAnsi="黑体" w:eastAsia="黑体" w:cs="黑体"/>
          <w:sz w:val="18"/>
          <w:szCs w:val="18"/>
        </w:rPr>
      </w:pPr>
      <w:r>
        <w:rPr>
          <w:rFonts w:hint="eastAsia" w:ascii="黑体" w:hAnsi="黑体" w:eastAsia="黑体" w:cs="黑体"/>
          <w:sz w:val="18"/>
          <w:szCs w:val="18"/>
        </w:rPr>
        <w:t>有些蛋白质或酶要水解才有活性</w:t>
      </w:r>
    </w:p>
    <w:p>
      <w:pPr>
        <w:numPr>
          <w:ilvl w:val="0"/>
          <w:numId w:val="287"/>
        </w:numPr>
        <w:spacing w:after="0" w:line="0" w:lineRule="atLeast"/>
        <w:ind w:left="580" w:hanging="360"/>
        <w:rPr>
          <w:rFonts w:ascii="黑体" w:hAnsi="黑体" w:eastAsia="黑体" w:cs="黑体"/>
          <w:sz w:val="18"/>
          <w:szCs w:val="18"/>
        </w:rPr>
      </w:pPr>
      <w:r>
        <w:rPr>
          <w:rFonts w:hint="eastAsia" w:ascii="黑体" w:hAnsi="黑体" w:eastAsia="黑体" w:cs="黑体"/>
          <w:sz w:val="18"/>
          <w:szCs w:val="18"/>
        </w:rPr>
        <w:t>对溶酶体酸性水解酶进行磷酸化修饰</w:t>
      </w:r>
    </w:p>
    <w:p>
      <w:pPr>
        <w:numPr>
          <w:ilvl w:val="0"/>
          <w:numId w:val="287"/>
        </w:numPr>
        <w:spacing w:after="0" w:line="0" w:lineRule="atLeast"/>
        <w:ind w:left="580" w:hanging="360"/>
        <w:rPr>
          <w:rFonts w:ascii="黑体" w:hAnsi="黑体" w:eastAsia="黑体" w:cs="黑体"/>
          <w:sz w:val="18"/>
          <w:szCs w:val="18"/>
        </w:rPr>
      </w:pPr>
      <w:r>
        <w:rPr>
          <w:rFonts w:hint="eastAsia" w:ascii="黑体" w:hAnsi="黑体" w:eastAsia="黑体" w:cs="黑体"/>
          <w:sz w:val="18"/>
          <w:szCs w:val="18"/>
        </w:rPr>
        <w:t>蛋白聚糖类的硫酸化修饰</w:t>
      </w:r>
    </w:p>
    <w:p>
      <w:pPr>
        <w:numPr>
          <w:ilvl w:val="0"/>
          <w:numId w:val="268"/>
        </w:numPr>
        <w:spacing w:after="0" w:line="0" w:lineRule="atLeast"/>
        <w:rPr>
          <w:rFonts w:ascii="黑体" w:hAnsi="黑体" w:eastAsia="黑体" w:cs="黑体"/>
          <w:sz w:val="18"/>
          <w:szCs w:val="18"/>
        </w:rPr>
      </w:pPr>
      <w:r>
        <w:rPr>
          <w:rFonts w:ascii="黑体" w:hAnsi="黑体" w:eastAsia="黑体" w:cs="黑体"/>
          <w:sz w:val="18"/>
          <w:szCs w:val="18"/>
        </w:rPr>
        <w:t>三级溶酶体的去处</w:t>
      </w:r>
    </w:p>
    <w:p>
      <w:pPr>
        <w:numPr>
          <w:ilvl w:val="0"/>
          <w:numId w:val="288"/>
        </w:numPr>
        <w:spacing w:after="0" w:line="0" w:lineRule="atLeast"/>
        <w:ind w:left="580" w:hanging="360"/>
        <w:rPr>
          <w:rFonts w:ascii="黑体" w:hAnsi="黑体" w:eastAsia="黑体" w:cs="黑体"/>
          <w:sz w:val="18"/>
          <w:szCs w:val="18"/>
        </w:rPr>
      </w:pPr>
      <w:r>
        <w:rPr>
          <w:rFonts w:hint="eastAsia" w:ascii="黑体" w:hAnsi="黑体" w:eastAsia="黑体" w:cs="黑体"/>
          <w:sz w:val="18"/>
          <w:szCs w:val="18"/>
        </w:rPr>
        <w:t>去处：胞吐到外面；沉积在里面</w:t>
      </w:r>
    </w:p>
    <w:p>
      <w:pPr>
        <w:numPr>
          <w:ilvl w:val="0"/>
          <w:numId w:val="288"/>
        </w:numPr>
        <w:spacing w:after="0" w:line="0" w:lineRule="atLeast"/>
        <w:ind w:left="580" w:hanging="360"/>
        <w:rPr>
          <w:rFonts w:ascii="黑体" w:hAnsi="黑体" w:eastAsia="黑体" w:cs="黑体"/>
          <w:sz w:val="18"/>
          <w:szCs w:val="18"/>
        </w:rPr>
      </w:pPr>
      <w:r>
        <w:rPr>
          <w:rFonts w:hint="eastAsia" w:ascii="黑体" w:hAnsi="黑体" w:eastAsia="黑体" w:cs="黑体"/>
          <w:sz w:val="18"/>
          <w:szCs w:val="18"/>
        </w:rPr>
        <w:t>存在方式：</w:t>
      </w:r>
    </w:p>
    <w:p>
      <w:pPr>
        <w:numPr>
          <w:ilvl w:val="2"/>
          <w:numId w:val="289"/>
        </w:numPr>
        <w:spacing w:after="0" w:line="0" w:lineRule="atLeast"/>
        <w:rPr>
          <w:rFonts w:ascii="黑体" w:hAnsi="黑体" w:eastAsia="黑体" w:cs="黑体"/>
          <w:sz w:val="18"/>
          <w:szCs w:val="18"/>
        </w:rPr>
      </w:pPr>
      <w:r>
        <w:rPr>
          <w:rFonts w:hint="eastAsia" w:ascii="黑体" w:hAnsi="黑体" w:eastAsia="黑体" w:cs="黑体"/>
          <w:sz w:val="18"/>
          <w:szCs w:val="18"/>
        </w:rPr>
        <w:t>脂褐质：衰老的神经细胞、心肌细胞</w:t>
      </w:r>
    </w:p>
    <w:p>
      <w:pPr>
        <w:numPr>
          <w:ilvl w:val="2"/>
          <w:numId w:val="289"/>
        </w:numPr>
        <w:spacing w:after="0" w:line="0" w:lineRule="atLeast"/>
        <w:rPr>
          <w:rFonts w:ascii="黑体" w:hAnsi="黑体" w:eastAsia="黑体" w:cs="黑体"/>
          <w:sz w:val="18"/>
          <w:szCs w:val="18"/>
        </w:rPr>
      </w:pPr>
      <w:r>
        <w:rPr>
          <w:rFonts w:hint="eastAsia" w:ascii="黑体" w:hAnsi="黑体" w:eastAsia="黑体" w:cs="黑体"/>
          <w:sz w:val="18"/>
          <w:szCs w:val="18"/>
        </w:rPr>
        <w:t>随样结构：肿瘤、病毒感染细胞</w:t>
      </w:r>
    </w:p>
    <w:p>
      <w:pPr>
        <w:numPr>
          <w:ilvl w:val="2"/>
          <w:numId w:val="289"/>
        </w:numPr>
        <w:spacing w:after="0" w:line="0" w:lineRule="atLeast"/>
        <w:rPr>
          <w:rFonts w:ascii="黑体" w:hAnsi="黑体" w:eastAsia="黑体" w:cs="黑体"/>
          <w:sz w:val="18"/>
          <w:szCs w:val="18"/>
        </w:rPr>
      </w:pPr>
      <w:r>
        <w:rPr>
          <w:rFonts w:hint="eastAsia" w:ascii="黑体" w:hAnsi="黑体" w:eastAsia="黑体" w:cs="黑体"/>
          <w:sz w:val="18"/>
          <w:szCs w:val="18"/>
        </w:rPr>
        <w:t>含铁小体：单核吞噬细胞</w:t>
      </w:r>
    </w:p>
    <w:p>
      <w:pPr>
        <w:numPr>
          <w:ilvl w:val="0"/>
          <w:numId w:val="268"/>
        </w:numPr>
        <w:spacing w:after="0" w:line="0" w:lineRule="atLeast"/>
        <w:rPr>
          <w:rFonts w:ascii="黑体" w:hAnsi="黑体" w:eastAsia="黑体" w:cs="黑体"/>
          <w:sz w:val="18"/>
          <w:szCs w:val="18"/>
        </w:rPr>
      </w:pPr>
      <w:r>
        <w:rPr>
          <w:rFonts w:ascii="黑体" w:hAnsi="黑体" w:eastAsia="黑体" w:cs="黑体"/>
          <w:sz w:val="18"/>
          <w:szCs w:val="18"/>
        </w:rPr>
        <w:t>有被小泡分类</w:t>
      </w:r>
    </w:p>
    <w:p>
      <w:pPr>
        <w:numPr>
          <w:ilvl w:val="0"/>
          <w:numId w:val="290"/>
        </w:numPr>
        <w:spacing w:after="0" w:line="0" w:lineRule="atLeast"/>
        <w:ind w:left="580" w:hanging="360"/>
        <w:rPr>
          <w:rFonts w:ascii="黑体" w:hAnsi="黑体" w:eastAsia="黑体" w:cs="黑体"/>
          <w:sz w:val="18"/>
          <w:szCs w:val="18"/>
        </w:rPr>
      </w:pPr>
      <w:r>
        <w:rPr>
          <w:rFonts w:hint="eastAsia" w:ascii="黑体" w:hAnsi="黑体" w:eastAsia="黑体" w:cs="黑体"/>
          <w:sz w:val="18"/>
          <w:szCs w:val="18"/>
        </w:rPr>
        <w:t>网格蛋白有被小泡</w:t>
      </w:r>
    </w:p>
    <w:p>
      <w:pPr>
        <w:numPr>
          <w:ilvl w:val="2"/>
          <w:numId w:val="291"/>
        </w:numPr>
        <w:spacing w:after="0" w:line="0" w:lineRule="atLeast"/>
        <w:rPr>
          <w:rFonts w:ascii="黑体" w:hAnsi="黑体" w:eastAsia="黑体" w:cs="黑体"/>
          <w:sz w:val="18"/>
          <w:szCs w:val="18"/>
        </w:rPr>
      </w:pPr>
      <w:r>
        <w:rPr>
          <w:rFonts w:hint="eastAsia" w:ascii="黑体" w:hAnsi="黑体" w:eastAsia="黑体" w:cs="黑体"/>
          <w:sz w:val="18"/>
          <w:szCs w:val="18"/>
        </w:rPr>
        <w:t>来源：高尔基、细胞内吞</w:t>
      </w:r>
    </w:p>
    <w:p>
      <w:pPr>
        <w:numPr>
          <w:ilvl w:val="2"/>
          <w:numId w:val="291"/>
        </w:numPr>
        <w:spacing w:after="0" w:line="0" w:lineRule="atLeast"/>
        <w:rPr>
          <w:rFonts w:ascii="黑体" w:hAnsi="黑体" w:eastAsia="黑体" w:cs="黑体"/>
          <w:sz w:val="18"/>
          <w:szCs w:val="18"/>
        </w:rPr>
      </w:pPr>
      <w:r>
        <w:rPr>
          <w:rFonts w:hint="eastAsia" w:ascii="黑体" w:hAnsi="黑体" w:eastAsia="黑体" w:cs="黑体"/>
          <w:sz w:val="18"/>
          <w:szCs w:val="18"/>
        </w:rPr>
        <w:t>路径：高尔基体→溶酶体、胞内体或质膜外；细胞内吞→细胞质或溶酶体</w:t>
      </w:r>
    </w:p>
    <w:p>
      <w:pPr>
        <w:numPr>
          <w:ilvl w:val="0"/>
          <w:numId w:val="290"/>
        </w:numPr>
        <w:spacing w:after="0" w:line="0" w:lineRule="atLeast"/>
        <w:ind w:left="580" w:hanging="360"/>
        <w:rPr>
          <w:rFonts w:ascii="黑体" w:hAnsi="黑体" w:eastAsia="黑体" w:cs="黑体"/>
          <w:sz w:val="18"/>
          <w:szCs w:val="18"/>
        </w:rPr>
      </w:pPr>
      <w:r>
        <w:rPr>
          <w:rFonts w:hint="eastAsia" w:ascii="黑体" w:hAnsi="黑体" w:eastAsia="黑体" w:cs="黑体"/>
          <w:sz w:val="18"/>
          <w:szCs w:val="18"/>
        </w:rPr>
        <w:t>COP II</w:t>
      </w:r>
    </w:p>
    <w:p>
      <w:pPr>
        <w:numPr>
          <w:ilvl w:val="2"/>
          <w:numId w:val="292"/>
        </w:numPr>
        <w:spacing w:after="0" w:line="0" w:lineRule="atLeast"/>
        <w:rPr>
          <w:rFonts w:ascii="黑体" w:hAnsi="黑体" w:eastAsia="黑体" w:cs="黑体"/>
          <w:sz w:val="18"/>
          <w:szCs w:val="18"/>
        </w:rPr>
      </w:pPr>
      <w:r>
        <w:rPr>
          <w:rFonts w:hint="eastAsia" w:ascii="黑体" w:hAnsi="黑体" w:eastAsia="黑体" w:cs="黑体"/>
          <w:sz w:val="18"/>
          <w:szCs w:val="18"/>
        </w:rPr>
        <w:t>来源：糙面内质网</w:t>
      </w:r>
    </w:p>
    <w:p>
      <w:pPr>
        <w:numPr>
          <w:ilvl w:val="2"/>
          <w:numId w:val="292"/>
        </w:numPr>
        <w:spacing w:after="0" w:line="0" w:lineRule="atLeast"/>
        <w:rPr>
          <w:rFonts w:ascii="黑体" w:hAnsi="黑体" w:eastAsia="黑体" w:cs="黑体"/>
          <w:sz w:val="18"/>
          <w:szCs w:val="18"/>
        </w:rPr>
      </w:pPr>
      <w:r>
        <w:rPr>
          <w:rFonts w:hint="eastAsia" w:ascii="黑体" w:hAnsi="黑体" w:eastAsia="黑体" w:cs="黑体"/>
          <w:sz w:val="18"/>
          <w:szCs w:val="18"/>
        </w:rPr>
        <w:t xml:space="preserve">组成：多亚基蛋白复合体。 COPⅡ（衣被蛋白Ⅱ）由5种亚基组成，其中Sar蛋白属于一种小的GTP结合蛋白，通过与GTP或GDP结合，调节囊泡外被的装配与去装配 </w:t>
      </w:r>
      <w:r>
        <w:rPr>
          <w:rFonts w:hint="eastAsia" w:ascii="黑体" w:hAnsi="黑体" w:eastAsia="黑体" w:cs="黑体"/>
          <w:sz w:val="18"/>
          <w:szCs w:val="18"/>
        </w:rPr>
        <w:br w:type="textWrapping"/>
      </w:r>
      <w:r>
        <w:rPr>
          <w:rFonts w:hint="eastAsia" w:ascii="黑体" w:hAnsi="黑体" w:eastAsia="黑体" w:cs="黑体"/>
          <w:sz w:val="18"/>
          <w:szCs w:val="18"/>
        </w:rPr>
        <w:t xml:space="preserve"> COPII蛋白——内质网跨膜蛋白受体——内质网腔中的可溶性蛋白（货物），介导囊泡的选择性物质运输</w:t>
      </w:r>
    </w:p>
    <w:p>
      <w:pPr>
        <w:numPr>
          <w:ilvl w:val="2"/>
          <w:numId w:val="292"/>
        </w:numPr>
        <w:spacing w:after="0" w:line="0" w:lineRule="atLeast"/>
        <w:rPr>
          <w:rFonts w:ascii="黑体" w:hAnsi="黑体" w:eastAsia="黑体" w:cs="黑体"/>
          <w:sz w:val="18"/>
          <w:szCs w:val="18"/>
        </w:rPr>
      </w:pPr>
      <w:r>
        <w:rPr>
          <w:rFonts w:hint="eastAsia" w:ascii="黑体" w:hAnsi="黑体" w:eastAsia="黑体" w:cs="黑体"/>
          <w:sz w:val="18"/>
          <w:szCs w:val="18"/>
        </w:rPr>
        <w:t>路径：内质网→高尔基体</w:t>
      </w:r>
    </w:p>
    <w:p>
      <w:pPr>
        <w:numPr>
          <w:ilvl w:val="0"/>
          <w:numId w:val="290"/>
        </w:numPr>
        <w:spacing w:after="0" w:line="0" w:lineRule="atLeast"/>
        <w:ind w:left="580" w:hanging="360"/>
        <w:rPr>
          <w:rFonts w:ascii="黑体" w:hAnsi="黑体" w:eastAsia="黑体" w:cs="黑体"/>
          <w:sz w:val="18"/>
          <w:szCs w:val="18"/>
        </w:rPr>
      </w:pPr>
      <w:r>
        <w:rPr>
          <w:rFonts w:hint="eastAsia" w:ascii="黑体" w:hAnsi="黑体" w:eastAsia="黑体" w:cs="黑体"/>
          <w:sz w:val="18"/>
          <w:szCs w:val="18"/>
        </w:rPr>
        <w:t>COP I</w:t>
      </w:r>
    </w:p>
    <w:p>
      <w:pPr>
        <w:numPr>
          <w:ilvl w:val="2"/>
          <w:numId w:val="293"/>
        </w:numPr>
        <w:spacing w:after="0" w:line="0" w:lineRule="atLeast"/>
        <w:rPr>
          <w:rFonts w:ascii="黑体" w:hAnsi="黑体" w:eastAsia="黑体" w:cs="黑体"/>
          <w:sz w:val="18"/>
          <w:szCs w:val="18"/>
        </w:rPr>
      </w:pPr>
      <w:r>
        <w:rPr>
          <w:rFonts w:hint="eastAsia" w:ascii="黑体" w:hAnsi="黑体" w:eastAsia="黑体" w:cs="黑体"/>
          <w:sz w:val="18"/>
          <w:szCs w:val="18"/>
        </w:rPr>
        <w:t>组成：多亚基多聚体</w:t>
      </w:r>
    </w:p>
    <w:p>
      <w:pPr>
        <w:numPr>
          <w:ilvl w:val="2"/>
          <w:numId w:val="293"/>
        </w:numPr>
        <w:spacing w:after="0" w:line="0" w:lineRule="atLeast"/>
        <w:rPr>
          <w:rFonts w:ascii="黑体" w:hAnsi="黑体" w:eastAsia="黑体" w:cs="黑体"/>
          <w:sz w:val="18"/>
          <w:szCs w:val="18"/>
        </w:rPr>
      </w:pPr>
      <w:r>
        <w:rPr>
          <w:rFonts w:hint="eastAsia" w:ascii="黑体" w:hAnsi="黑体" w:eastAsia="黑体" w:cs="黑体"/>
          <w:sz w:val="18"/>
          <w:szCs w:val="18"/>
        </w:rPr>
        <w:t>α蛋白：也称ARF蛋白，类似于COPII中的Sar蛋白亚基，作为一种GTP结合蛋白，可调节控制外</w:t>
      </w:r>
    </w:p>
    <w:p>
      <w:pPr>
        <w:numPr>
          <w:ilvl w:val="2"/>
          <w:numId w:val="293"/>
        </w:numPr>
        <w:spacing w:after="0" w:line="0" w:lineRule="atLeast"/>
        <w:rPr>
          <w:rFonts w:ascii="黑体" w:hAnsi="黑体" w:eastAsia="黑体" w:cs="黑体"/>
          <w:sz w:val="18"/>
          <w:szCs w:val="18"/>
        </w:rPr>
      </w:pPr>
      <w:r>
        <w:rPr>
          <w:rFonts w:hint="eastAsia" w:ascii="黑体" w:hAnsi="黑体" w:eastAsia="黑体" w:cs="黑体"/>
          <w:sz w:val="18"/>
          <w:szCs w:val="18"/>
        </w:rPr>
        <w:t>被蛋白复合物的聚合、装配及膜泡的转运</w:t>
      </w:r>
    </w:p>
    <w:p>
      <w:pPr>
        <w:numPr>
          <w:ilvl w:val="2"/>
          <w:numId w:val="293"/>
        </w:numPr>
        <w:spacing w:after="0" w:line="0" w:lineRule="atLeast"/>
        <w:rPr>
          <w:rFonts w:ascii="黑体" w:hAnsi="黑体" w:eastAsia="黑体" w:cs="黑体"/>
          <w:sz w:val="18"/>
          <w:szCs w:val="18"/>
        </w:rPr>
      </w:pPr>
      <w:r>
        <w:rPr>
          <w:rFonts w:hint="eastAsia" w:ascii="黑体" w:hAnsi="黑体" w:eastAsia="黑体" w:cs="黑体"/>
          <w:sz w:val="18"/>
          <w:szCs w:val="18"/>
        </w:rPr>
        <w:t>路径：高尔基体→内质网，有时候会回去</w:t>
      </w:r>
    </w:p>
    <w:p>
      <w:pPr>
        <w:numPr>
          <w:ilvl w:val="2"/>
          <w:numId w:val="293"/>
        </w:numPr>
        <w:spacing w:after="0" w:line="0" w:lineRule="atLeast"/>
        <w:rPr>
          <w:rFonts w:ascii="黑体" w:hAnsi="黑体" w:eastAsia="黑体" w:cs="黑体"/>
          <w:sz w:val="18"/>
          <w:szCs w:val="18"/>
        </w:rPr>
      </w:pPr>
      <w:r>
        <w:rPr>
          <w:rFonts w:hint="eastAsia" w:ascii="黑体" w:hAnsi="黑体" w:eastAsia="黑体" w:cs="黑体"/>
          <w:sz w:val="18"/>
          <w:szCs w:val="18"/>
        </w:rPr>
        <w:t>功能：</w:t>
      </w:r>
    </w:p>
    <w:p>
      <w:pPr>
        <w:numPr>
          <w:ilvl w:val="0"/>
          <w:numId w:val="294"/>
        </w:numPr>
        <w:spacing w:after="0" w:line="0" w:lineRule="atLeast"/>
        <w:rPr>
          <w:rFonts w:ascii="黑体" w:hAnsi="黑体" w:eastAsia="黑体" w:cs="黑体"/>
          <w:sz w:val="18"/>
          <w:szCs w:val="18"/>
        </w:rPr>
      </w:pPr>
      <w:r>
        <w:rPr>
          <w:rFonts w:hint="eastAsia" w:ascii="黑体" w:hAnsi="黑体" w:eastAsia="黑体" w:cs="黑体"/>
          <w:sz w:val="18"/>
          <w:szCs w:val="18"/>
        </w:rPr>
        <w:t>捕捉、回收转运内质网逃逸蛋白</w:t>
      </w:r>
    </w:p>
    <w:p>
      <w:pPr>
        <w:numPr>
          <w:ilvl w:val="0"/>
          <w:numId w:val="294"/>
        </w:numPr>
        <w:spacing w:after="0" w:line="0" w:lineRule="atLeast"/>
        <w:rPr>
          <w:rFonts w:ascii="黑体" w:hAnsi="黑体" w:eastAsia="黑体" w:cs="黑体"/>
          <w:sz w:val="18"/>
          <w:szCs w:val="18"/>
        </w:rPr>
      </w:pPr>
      <w:r>
        <w:rPr>
          <w:rFonts w:hint="eastAsia" w:ascii="黑体" w:hAnsi="黑体" w:eastAsia="黑体" w:cs="黑体"/>
          <w:sz w:val="18"/>
          <w:szCs w:val="18"/>
        </w:rPr>
        <w:t>逆向运输高尔基复合体膜内蛋白</w:t>
      </w:r>
    </w:p>
    <w:p>
      <w:pPr>
        <w:numPr>
          <w:ilvl w:val="0"/>
          <w:numId w:val="294"/>
        </w:numPr>
        <w:spacing w:after="0" w:line="0" w:lineRule="atLeast"/>
        <w:rPr>
          <w:rFonts w:ascii="黑体" w:hAnsi="黑体" w:eastAsia="黑体" w:cs="黑体"/>
          <w:sz w:val="18"/>
          <w:szCs w:val="18"/>
        </w:rPr>
      </w:pPr>
      <w:r>
        <w:rPr>
          <w:rFonts w:hint="eastAsia" w:ascii="黑体" w:hAnsi="黑体" w:eastAsia="黑体" w:cs="黑体"/>
          <w:sz w:val="18"/>
          <w:szCs w:val="18"/>
        </w:rPr>
        <w:t>行使从内质网到高尔基复合体的顺向转移</w:t>
      </w:r>
    </w:p>
    <w:p>
      <w:pPr>
        <w:spacing w:after="0" w:line="0" w:lineRule="atLeast"/>
        <w:rPr>
          <w:rFonts w:ascii="黑体" w:hAnsi="黑体" w:eastAsia="黑体" w:cs="黑体"/>
          <w:sz w:val="18"/>
          <w:szCs w:val="18"/>
        </w:rPr>
      </w:pPr>
    </w:p>
    <w:p>
      <w:pPr>
        <w:pStyle w:val="31"/>
        <w:spacing w:line="0" w:lineRule="atLeast"/>
        <w:ind w:left="0"/>
        <w:rPr>
          <w:rFonts w:ascii="黑体" w:hAnsi="黑体" w:eastAsia="黑体" w:cs="黑体"/>
          <w:sz w:val="18"/>
          <w:szCs w:val="18"/>
        </w:rPr>
      </w:pPr>
    </w:p>
    <w:sectPr>
      <w:headerReference r:id="rId5" w:type="default"/>
      <w:footerReference r:id="rId6"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altName w:val="Emoji icon"/>
    <w:panose1 w:val="05000000000000000000"/>
    <w:charset w:val="02"/>
    <w:family w:val="auto"/>
    <w:pitch w:val="default"/>
    <w:sig w:usb0="00000000" w:usb1="00000000" w:usb2="00000000" w:usb3="00000000" w:csb0="80000000" w:csb1="00000000"/>
  </w:font>
  <w:font w:name="Arial">
    <w:altName w:val="微软雅黑"/>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altName w:val="微软雅黑"/>
    <w:panose1 w:val="02070309020205020404"/>
    <w:charset w:val="01"/>
    <w:family w:val="modern"/>
    <w:pitch w:val="default"/>
    <w:sig w:usb0="E0002AFF" w:usb1="C0007843" w:usb2="00000009" w:usb3="00000000" w:csb0="400001FF" w:csb1="FFFF0000"/>
  </w:font>
  <w:font w:name="Symbol">
    <w:altName w:val="Emoji icon"/>
    <w:panose1 w:val="05050102010706020507"/>
    <w:charset w:val="02"/>
    <w:family w:val="roman"/>
    <w:pitch w:val="default"/>
    <w:sig w:usb0="00000000" w:usb1="00000000" w:usb2="00000000" w:usb3="00000000" w:csb0="80000000" w:csb1="00000000"/>
  </w:font>
  <w:font w:name="HarmonyOS Sans SC Light">
    <w:panose1 w:val="00000400000000000000"/>
    <w:charset w:val="86"/>
    <w:family w:val="auto"/>
    <w:pitch w:val="default"/>
    <w:sig w:usb0="00000001" w:usb1="08000000" w:usb2="00000016" w:usb3="00000000" w:csb0="00040001" w:csb1="00000000"/>
  </w:font>
  <w:font w:name="Calibri">
    <w:altName w:val="微软雅黑"/>
    <w:panose1 w:val="020F0502020204030204"/>
    <w:charset w:val="00"/>
    <w:family w:val="swiss"/>
    <w:pitch w:val="default"/>
    <w:sig w:usb0="00000000" w:usb1="00000000" w:usb2="00000001" w:usb3="00000000" w:csb0="0000019F" w:csb1="00000000"/>
  </w:font>
  <w:font w:name="微软雅黑">
    <w:panose1 w:val="020B0503020204020204"/>
    <w:charset w:val="86"/>
    <w:family w:val="auto"/>
    <w:pitch w:val="default"/>
    <w:sig w:usb0="80000287" w:usb1="2ACF3C50" w:usb2="00000016" w:usb3="00000000" w:csb0="0004001F" w:csb1="00000000"/>
  </w:font>
  <w:font w:name="等线">
    <w:altName w:val="微软雅黑"/>
    <w:panose1 w:val="02010600030101010101"/>
    <w:charset w:val="86"/>
    <w:family w:val="auto"/>
    <w:pitch w:val="default"/>
    <w:sig w:usb0="00000000" w:usb1="00000000" w:usb2="00000016" w:usb3="00000000" w:csb0="0004000F" w:csb1="00000000"/>
  </w:font>
  <w:font w:name="Arial">
    <w:altName w:val="微软雅黑"/>
    <w:panose1 w:val="020B0604020202020204"/>
    <w:charset w:val="00"/>
    <w:family w:val="swiss"/>
    <w:pitch w:val="default"/>
    <w:sig w:usb0="00000000" w:usb1="00000000" w:usb2="00000009" w:usb3="00000000" w:csb0="000001FF" w:csb1="00000000"/>
  </w:font>
  <w:font w:name="等线 Light">
    <w:altName w:val="FZFangS-TC"/>
    <w:panose1 w:val="02010600030101010101"/>
    <w:charset w:val="86"/>
    <w:family w:val="auto"/>
    <w:pitch w:val="default"/>
    <w:sig w:usb0="00000000" w:usb1="00000000" w:usb2="00000016" w:usb3="00000000" w:csb0="0004000F" w:csb1="00000000"/>
  </w:font>
  <w:font w:name="FZFangS-TC">
    <w:panose1 w:val="02000500000000000000"/>
    <w:charset w:val="88"/>
    <w:family w:val="auto"/>
    <w:pitch w:val="default"/>
    <w:sig w:usb0="A00002BF" w:usb1="3ACFFCFA" w:usb2="00000016" w:usb3="00000000" w:csb0="00100001" w:csb1="00000000"/>
  </w:font>
  <w:font w:name="DejaVu Math TeX Gyre">
    <w:panose1 w:val="02000503000000000000"/>
    <w:charset w:val="00"/>
    <w:family w:val="auto"/>
    <w:pitch w:val="default"/>
    <w:sig w:usb0="A10000EF" w:usb1="4201F9EE" w:usb2="02000000" w:usb3="00000000" w:csb0="60000193" w:csb1="0DD40000"/>
  </w:font>
  <w:font w:name="等线">
    <w:altName w:val="微软雅黑"/>
    <w:panose1 w:val="00000000000000000000"/>
    <w:charset w:val="00"/>
    <w:family w:val="auto"/>
    <w:pitch w:val="default"/>
    <w:sig w:usb0="00000000" w:usb1="00000000" w:usb2="00000000" w:usb3="00000000" w:csb0="00000000" w:csb1="00000000"/>
  </w:font>
  <w:font w:name="DejaVu Sans">
    <w:altName w:val="HarmonyOS Sans SC Light"/>
    <w:panose1 w:val="00000000000000000000"/>
    <w:charset w:val="00"/>
    <w:family w:val="auto"/>
    <w:pitch w:val="default"/>
    <w:sig w:usb0="000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 w:name="等线 Light">
    <w:altName w:val="HarmonyOS Sans SC Light"/>
    <w:panose1 w:val="00000000000000000000"/>
    <w:charset w:val="00"/>
    <w:family w:val="auto"/>
    <w:pitch w:val="default"/>
    <w:sig w:usb0="00000000" w:usb1="00000000" w:usb2="00000000" w:usb3="00000000" w:csb0="00000000" w:csb1="00000000"/>
  </w:font>
  <w:font w:name="Emoji icon">
    <w:panose1 w:val="00000500000000000000"/>
    <w:charset w:val="00"/>
    <w:family w:val="auto"/>
    <w:pitch w:val="default"/>
    <w:sig w:usb0="00000001" w:usb1="00000000" w:usb2="00000000" w:usb3="00000000" w:csb0="00000001" w:csb1="00000000"/>
  </w:font>
  <w:font w:name="文泉驿正黑">
    <w:panose1 w:val="02000603000000000000"/>
    <w:charset w:val="86"/>
    <w:family w:val="auto"/>
    <w:pitch w:val="default"/>
    <w:sig w:usb0="900002BF" w:usb1="2BDF7DFB" w:usb2="00000036" w:usb3="00000000" w:csb0="603E000D" w:csb1="D2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LNJWO7QAAAABQEAAA8AAAAAAAAAAQAgAAAAOAAAAGRycy9kb3du&#10;cmV2LnhtbFBLAQIUABQAAAAIAIdO4kCM1w58KgIAAFUEAAAOAAAAAAAAAAEAIAAAADUBAABkcnMv&#10;ZTJvRG9jLnhtbFBLBQYAAAAABgAGAFkBAADRBQ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黑体" w:hAnsi="黑体" w:eastAsia="黑体" w:cs="黑体"/>
      </w:rPr>
    </w:pPr>
    <w:r>
      <w:rPr>
        <w:rFonts w:ascii="黑体" w:hAnsi="黑体" w:eastAsia="黑体" w:cs="黑体"/>
      </w:rPr>
      <w:t>心之所向，素履以往；生如逆旅，一苇以航</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DE15D4"/>
    <w:multiLevelType w:val="singleLevel"/>
    <w:tmpl w:val="83DE15D4"/>
    <w:lvl w:ilvl="0" w:tentative="0">
      <w:start w:val="1"/>
      <w:numFmt w:val="decimal"/>
      <w:suff w:val="nothing"/>
      <w:lvlText w:val="%1．"/>
      <w:lvlJc w:val="left"/>
      <w:pPr>
        <w:ind w:left="300" w:firstLine="400"/>
      </w:pPr>
      <w:rPr>
        <w:rFonts w:hint="default"/>
      </w:rPr>
    </w:lvl>
  </w:abstractNum>
  <w:abstractNum w:abstractNumId="1">
    <w:nsid w:val="8DBE7843"/>
    <w:multiLevelType w:val="singleLevel"/>
    <w:tmpl w:val="8DBE7843"/>
    <w:lvl w:ilvl="0" w:tentative="0">
      <w:start w:val="1"/>
      <w:numFmt w:val="decimal"/>
      <w:lvlText w:val="%1)"/>
      <w:lvlJc w:val="left"/>
      <w:pPr>
        <w:ind w:left="1305" w:hanging="425"/>
      </w:pPr>
      <w:rPr>
        <w:rFonts w:hint="default"/>
      </w:rPr>
    </w:lvl>
  </w:abstractNum>
  <w:abstractNum w:abstractNumId="2">
    <w:nsid w:val="8F91DA5B"/>
    <w:multiLevelType w:val="singleLevel"/>
    <w:tmpl w:val="8F91DA5B"/>
    <w:lvl w:ilvl="0" w:tentative="0">
      <w:start w:val="1"/>
      <w:numFmt w:val="decimal"/>
      <w:lvlText w:val="%1)"/>
      <w:lvlJc w:val="left"/>
      <w:pPr>
        <w:ind w:left="865" w:hanging="425"/>
      </w:pPr>
      <w:rPr>
        <w:rFonts w:hint="default"/>
      </w:rPr>
    </w:lvl>
  </w:abstractNum>
  <w:abstractNum w:abstractNumId="3">
    <w:nsid w:val="8FDF38F7"/>
    <w:multiLevelType w:val="singleLevel"/>
    <w:tmpl w:val="8FDF38F7"/>
    <w:lvl w:ilvl="0" w:tentative="0">
      <w:start w:val="1"/>
      <w:numFmt w:val="decimal"/>
      <w:lvlText w:val="%1)"/>
      <w:lvlJc w:val="left"/>
      <w:pPr>
        <w:ind w:left="865" w:hanging="425"/>
      </w:pPr>
      <w:rPr>
        <w:rFonts w:hint="default"/>
      </w:rPr>
    </w:lvl>
  </w:abstractNum>
  <w:abstractNum w:abstractNumId="4">
    <w:nsid w:val="9B7522D8"/>
    <w:multiLevelType w:val="singleLevel"/>
    <w:tmpl w:val="9B7522D8"/>
    <w:lvl w:ilvl="0" w:tentative="0">
      <w:start w:val="1"/>
      <w:numFmt w:val="decimal"/>
      <w:lvlText w:val="%1)"/>
      <w:lvlJc w:val="left"/>
      <w:pPr>
        <w:ind w:left="1305" w:hanging="425"/>
      </w:pPr>
      <w:rPr>
        <w:rFonts w:hint="default"/>
      </w:rPr>
    </w:lvl>
  </w:abstractNum>
  <w:abstractNum w:abstractNumId="5">
    <w:nsid w:val="9BDED761"/>
    <w:multiLevelType w:val="singleLevel"/>
    <w:tmpl w:val="9BDED761"/>
    <w:lvl w:ilvl="0" w:tentative="0">
      <w:start w:val="1"/>
      <w:numFmt w:val="decimalEnclosedCircleChinese"/>
      <w:suff w:val="nothing"/>
      <w:lvlText w:val="%1　"/>
      <w:lvlJc w:val="left"/>
      <w:pPr>
        <w:ind w:left="520" w:firstLine="400"/>
      </w:pPr>
      <w:rPr>
        <w:rFonts w:hint="eastAsia"/>
      </w:rPr>
    </w:lvl>
  </w:abstractNum>
  <w:abstractNum w:abstractNumId="6">
    <w:nsid w:val="9CEEE42A"/>
    <w:multiLevelType w:val="singleLevel"/>
    <w:tmpl w:val="9CEEE42A"/>
    <w:lvl w:ilvl="0" w:tentative="0">
      <w:start w:val="1"/>
      <w:numFmt w:val="decimalEnclosedCircleChinese"/>
      <w:suff w:val="nothing"/>
      <w:lvlText w:val="%1　"/>
      <w:lvlJc w:val="left"/>
      <w:pPr>
        <w:ind w:left="-140" w:firstLine="400"/>
      </w:pPr>
      <w:rPr>
        <w:rFonts w:hint="eastAsia"/>
      </w:rPr>
    </w:lvl>
  </w:abstractNum>
  <w:abstractNum w:abstractNumId="7">
    <w:nsid w:val="9FDE616B"/>
    <w:multiLevelType w:val="singleLevel"/>
    <w:tmpl w:val="9FDE616B"/>
    <w:lvl w:ilvl="0" w:tentative="0">
      <w:start w:val="1"/>
      <w:numFmt w:val="decimalEnclosedCircleChinese"/>
      <w:suff w:val="nothing"/>
      <w:lvlText w:val="%1　"/>
      <w:lvlJc w:val="left"/>
      <w:pPr>
        <w:ind w:left="-140" w:firstLine="400"/>
      </w:pPr>
      <w:rPr>
        <w:rFonts w:hint="eastAsia"/>
      </w:rPr>
    </w:lvl>
  </w:abstractNum>
  <w:abstractNum w:abstractNumId="8">
    <w:nsid w:val="9FF2CB0B"/>
    <w:multiLevelType w:val="multilevel"/>
    <w:tmpl w:val="9FF2CB0B"/>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1980" w:hanging="440"/>
      </w:pPr>
    </w:lvl>
    <w:lvl w:ilvl="7" w:tentative="0">
      <w:start w:val="1"/>
      <w:numFmt w:val="lowerLetter"/>
      <w:lvlText w:val="%8)"/>
      <w:lvlJc w:val="left"/>
      <w:pPr>
        <w:ind w:left="1980" w:hanging="440"/>
      </w:pPr>
    </w:lvl>
    <w:lvl w:ilvl="8" w:tentative="0">
      <w:start w:val="1"/>
      <w:numFmt w:val="lowerRoman"/>
      <w:lvlText w:val="%9."/>
      <w:lvlJc w:val="right"/>
      <w:pPr>
        <w:ind w:left="3960" w:hanging="440"/>
      </w:pPr>
    </w:lvl>
  </w:abstractNum>
  <w:abstractNum w:abstractNumId="9">
    <w:nsid w:val="A7F8A702"/>
    <w:multiLevelType w:val="singleLevel"/>
    <w:tmpl w:val="A7F8A702"/>
    <w:lvl w:ilvl="0" w:tentative="0">
      <w:start w:val="1"/>
      <w:numFmt w:val="decimalEnclosedCircleChinese"/>
      <w:suff w:val="nothing"/>
      <w:lvlText w:val="%1　"/>
      <w:lvlJc w:val="left"/>
      <w:pPr>
        <w:ind w:left="-140" w:firstLine="400"/>
      </w:pPr>
      <w:rPr>
        <w:rFonts w:hint="eastAsia"/>
      </w:rPr>
    </w:lvl>
  </w:abstractNum>
  <w:abstractNum w:abstractNumId="10">
    <w:nsid w:val="A9A620B6"/>
    <w:multiLevelType w:val="singleLevel"/>
    <w:tmpl w:val="A9A620B6"/>
    <w:lvl w:ilvl="0" w:tentative="0">
      <w:start w:val="1"/>
      <w:numFmt w:val="decimal"/>
      <w:lvlText w:val="%1)"/>
      <w:lvlJc w:val="left"/>
      <w:pPr>
        <w:ind w:left="1305" w:hanging="425"/>
      </w:pPr>
      <w:rPr>
        <w:rFonts w:hint="default"/>
      </w:rPr>
    </w:lvl>
  </w:abstractNum>
  <w:abstractNum w:abstractNumId="11">
    <w:nsid w:val="AB3B5953"/>
    <w:multiLevelType w:val="singleLevel"/>
    <w:tmpl w:val="AB3B5953"/>
    <w:lvl w:ilvl="0" w:tentative="0">
      <w:start w:val="1"/>
      <w:numFmt w:val="decimal"/>
      <w:lvlText w:val="%1)"/>
      <w:lvlJc w:val="left"/>
      <w:pPr>
        <w:ind w:left="865" w:hanging="425"/>
      </w:pPr>
      <w:rPr>
        <w:rFonts w:hint="default"/>
      </w:rPr>
    </w:lvl>
  </w:abstractNum>
  <w:abstractNum w:abstractNumId="12">
    <w:nsid w:val="ABCE968A"/>
    <w:multiLevelType w:val="singleLevel"/>
    <w:tmpl w:val="ABCE968A"/>
    <w:lvl w:ilvl="0" w:tentative="0">
      <w:start w:val="1"/>
      <w:numFmt w:val="decimal"/>
      <w:lvlText w:val="%1)"/>
      <w:lvlJc w:val="left"/>
      <w:pPr>
        <w:ind w:left="865" w:hanging="425"/>
      </w:pPr>
      <w:rPr>
        <w:rFonts w:hint="default"/>
      </w:rPr>
    </w:lvl>
  </w:abstractNum>
  <w:abstractNum w:abstractNumId="13">
    <w:nsid w:val="ABF60CF2"/>
    <w:multiLevelType w:val="singleLevel"/>
    <w:tmpl w:val="ABF60CF2"/>
    <w:lvl w:ilvl="0" w:tentative="0">
      <w:start w:val="1"/>
      <w:numFmt w:val="decimalEnclosedCircleChinese"/>
      <w:suff w:val="nothing"/>
      <w:lvlText w:val="%1　"/>
      <w:lvlJc w:val="left"/>
      <w:pPr>
        <w:ind w:left="-140" w:firstLine="400"/>
      </w:pPr>
      <w:rPr>
        <w:rFonts w:hint="eastAsia"/>
      </w:rPr>
    </w:lvl>
  </w:abstractNum>
  <w:abstractNum w:abstractNumId="14">
    <w:nsid w:val="AD7B4FDB"/>
    <w:multiLevelType w:val="singleLevel"/>
    <w:tmpl w:val="AD7B4FDB"/>
    <w:lvl w:ilvl="0" w:tentative="0">
      <w:start w:val="1"/>
      <w:numFmt w:val="decimal"/>
      <w:lvlText w:val="%1)"/>
      <w:lvlJc w:val="left"/>
      <w:pPr>
        <w:ind w:left="865" w:hanging="425"/>
      </w:pPr>
      <w:rPr>
        <w:rFonts w:hint="default"/>
      </w:rPr>
    </w:lvl>
  </w:abstractNum>
  <w:abstractNum w:abstractNumId="15">
    <w:nsid w:val="ADF6F151"/>
    <w:multiLevelType w:val="singleLevel"/>
    <w:tmpl w:val="ADF6F151"/>
    <w:lvl w:ilvl="0" w:tentative="0">
      <w:start w:val="1"/>
      <w:numFmt w:val="decimal"/>
      <w:suff w:val="nothing"/>
      <w:lvlText w:val="%1．"/>
      <w:lvlJc w:val="left"/>
      <w:pPr>
        <w:ind w:left="300" w:firstLine="400"/>
      </w:pPr>
      <w:rPr>
        <w:rFonts w:hint="default"/>
      </w:rPr>
    </w:lvl>
  </w:abstractNum>
  <w:abstractNum w:abstractNumId="16">
    <w:nsid w:val="AED2CC83"/>
    <w:multiLevelType w:val="singleLevel"/>
    <w:tmpl w:val="AED2CC83"/>
    <w:lvl w:ilvl="0" w:tentative="0">
      <w:start w:val="1"/>
      <w:numFmt w:val="decimalEnclosedCircleChinese"/>
      <w:suff w:val="nothing"/>
      <w:lvlText w:val="%1　"/>
      <w:lvlJc w:val="left"/>
      <w:pPr>
        <w:ind w:left="-140" w:firstLine="400"/>
      </w:pPr>
      <w:rPr>
        <w:rFonts w:hint="eastAsia"/>
      </w:rPr>
    </w:lvl>
  </w:abstractNum>
  <w:abstractNum w:abstractNumId="17">
    <w:nsid w:val="AF7CFDDF"/>
    <w:multiLevelType w:val="singleLevel"/>
    <w:tmpl w:val="AF7CFDDF"/>
    <w:lvl w:ilvl="0" w:tentative="0">
      <w:start w:val="1"/>
      <w:numFmt w:val="decimalEnclosedCircleChinese"/>
      <w:suff w:val="nothing"/>
      <w:lvlText w:val="%1　"/>
      <w:lvlJc w:val="left"/>
      <w:pPr>
        <w:ind w:left="-140" w:firstLine="400"/>
      </w:pPr>
      <w:rPr>
        <w:rFonts w:hint="eastAsia"/>
      </w:rPr>
    </w:lvl>
  </w:abstractNum>
  <w:abstractNum w:abstractNumId="18">
    <w:nsid w:val="AFCA2A68"/>
    <w:multiLevelType w:val="multilevel"/>
    <w:tmpl w:val="AFCA2A68"/>
    <w:lvl w:ilvl="0" w:tentative="0">
      <w:start w:val="1"/>
      <w:numFmt w:val="lowerLetter"/>
      <w:lvlText w:val="%1."/>
      <w:lvlJc w:val="left"/>
      <w:pPr>
        <w:tabs>
          <w:tab w:val="left" w:pos="720"/>
        </w:tabs>
        <w:ind w:left="720" w:hanging="360"/>
      </w:pPr>
    </w:lvl>
    <w:lvl w:ilvl="1" w:tentative="0">
      <w:start w:val="1"/>
      <w:numFmt w:val="lowerRoman"/>
      <w:lvlText w:val="%2."/>
      <w:lvlJc w:val="right"/>
      <w:pPr>
        <w:tabs>
          <w:tab w:val="left" w:pos="1440"/>
        </w:tabs>
        <w:ind w:left="1440" w:hanging="360"/>
      </w:pPr>
    </w:lvl>
    <w:lvl w:ilvl="2" w:tentative="0">
      <w:start w:val="1"/>
      <w:numFmt w:val="decimal"/>
      <w:lvlText w:val="%3."/>
      <w:lvlJc w:val="left"/>
      <w:pPr>
        <w:tabs>
          <w:tab w:val="left" w:pos="2160"/>
        </w:tabs>
        <w:ind w:left="800" w:hanging="360"/>
      </w:pPr>
    </w:lvl>
    <w:lvl w:ilvl="3" w:tentative="0">
      <w:start w:val="1"/>
      <w:numFmt w:val="lowerLetter"/>
      <w:lvlText w:val="%4."/>
      <w:lvlJc w:val="left"/>
      <w:pPr>
        <w:tabs>
          <w:tab w:val="left" w:pos="2880"/>
        </w:tabs>
        <w:ind w:left="1020" w:hanging="360"/>
      </w:pPr>
    </w:lvl>
    <w:lvl w:ilvl="4" w:tentative="0">
      <w:start w:val="1"/>
      <w:numFmt w:val="lowerLetter"/>
      <w:lvlText w:val="%5."/>
      <w:lvlJc w:val="left"/>
      <w:pPr>
        <w:tabs>
          <w:tab w:val="left" w:pos="3600"/>
        </w:tabs>
        <w:ind w:left="3600" w:hanging="360"/>
      </w:pPr>
    </w:lvl>
    <w:lvl w:ilvl="5" w:tentative="0">
      <w:start w:val="1"/>
      <w:numFmt w:val="lowerLetter"/>
      <w:lvlText w:val="%6."/>
      <w:lvlJc w:val="left"/>
      <w:pPr>
        <w:tabs>
          <w:tab w:val="left" w:pos="4320"/>
        </w:tabs>
        <w:ind w:left="4320" w:hanging="360"/>
      </w:pPr>
    </w:lvl>
    <w:lvl w:ilvl="6" w:tentative="0">
      <w:start w:val="1"/>
      <w:numFmt w:val="lowerLetter"/>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Letter"/>
      <w:lvlText w:val="%9."/>
      <w:lvlJc w:val="left"/>
      <w:pPr>
        <w:tabs>
          <w:tab w:val="left" w:pos="6480"/>
        </w:tabs>
        <w:ind w:left="6480" w:hanging="360"/>
      </w:pPr>
    </w:lvl>
  </w:abstractNum>
  <w:abstractNum w:abstractNumId="19">
    <w:nsid w:val="AFFE39CB"/>
    <w:multiLevelType w:val="multilevel"/>
    <w:tmpl w:val="AFFE39CB"/>
    <w:lvl w:ilvl="0" w:tentative="0">
      <w:start w:val="1"/>
      <w:numFmt w:val="lowerLetter"/>
      <w:lvlText w:val="%1."/>
      <w:lvlJc w:val="left"/>
      <w:pPr>
        <w:tabs>
          <w:tab w:val="left" w:pos="720"/>
        </w:tabs>
        <w:ind w:left="720" w:hanging="360"/>
      </w:pPr>
    </w:lvl>
    <w:lvl w:ilvl="1" w:tentative="0">
      <w:start w:val="1"/>
      <w:numFmt w:val="lowerRoman"/>
      <w:lvlText w:val="%2."/>
      <w:lvlJc w:val="right"/>
      <w:pPr>
        <w:tabs>
          <w:tab w:val="left" w:pos="1440"/>
        </w:tabs>
        <w:ind w:left="1440" w:hanging="360"/>
      </w:pPr>
    </w:lvl>
    <w:lvl w:ilvl="2" w:tentative="0">
      <w:start w:val="1"/>
      <w:numFmt w:val="decimal"/>
      <w:lvlText w:val="%3."/>
      <w:lvlJc w:val="left"/>
      <w:pPr>
        <w:tabs>
          <w:tab w:val="left" w:pos="2160"/>
        </w:tabs>
        <w:ind w:left="1020" w:hanging="360"/>
      </w:pPr>
    </w:lvl>
    <w:lvl w:ilvl="3" w:tentative="0">
      <w:start w:val="1"/>
      <w:numFmt w:val="lowerLetter"/>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Letter"/>
      <w:lvlText w:val="%6."/>
      <w:lvlJc w:val="left"/>
      <w:pPr>
        <w:tabs>
          <w:tab w:val="left" w:pos="4320"/>
        </w:tabs>
        <w:ind w:left="4320" w:hanging="360"/>
      </w:pPr>
    </w:lvl>
    <w:lvl w:ilvl="6" w:tentative="0">
      <w:start w:val="1"/>
      <w:numFmt w:val="lowerLetter"/>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Letter"/>
      <w:lvlText w:val="%9."/>
      <w:lvlJc w:val="left"/>
      <w:pPr>
        <w:tabs>
          <w:tab w:val="left" w:pos="6480"/>
        </w:tabs>
        <w:ind w:left="6480" w:hanging="360"/>
      </w:pPr>
    </w:lvl>
  </w:abstractNum>
  <w:abstractNum w:abstractNumId="20">
    <w:nsid w:val="B06F5F92"/>
    <w:multiLevelType w:val="singleLevel"/>
    <w:tmpl w:val="B06F5F92"/>
    <w:lvl w:ilvl="0" w:tentative="0">
      <w:start w:val="1"/>
      <w:numFmt w:val="decimalEnclosedCircleChinese"/>
      <w:suff w:val="nothing"/>
      <w:lvlText w:val="%1　"/>
      <w:lvlJc w:val="left"/>
      <w:pPr>
        <w:ind w:left="-1320" w:firstLine="400"/>
      </w:pPr>
      <w:rPr>
        <w:rFonts w:hint="eastAsia"/>
      </w:rPr>
    </w:lvl>
  </w:abstractNum>
  <w:abstractNum w:abstractNumId="21">
    <w:nsid w:val="B3F9ACD3"/>
    <w:multiLevelType w:val="singleLevel"/>
    <w:tmpl w:val="B3F9ACD3"/>
    <w:lvl w:ilvl="0" w:tentative="0">
      <w:start w:val="1"/>
      <w:numFmt w:val="decimalEnclosedCircleChinese"/>
      <w:suff w:val="nothing"/>
      <w:lvlText w:val="%1　"/>
      <w:lvlJc w:val="left"/>
      <w:pPr>
        <w:ind w:left="-140" w:firstLine="400"/>
      </w:pPr>
      <w:rPr>
        <w:rFonts w:hint="eastAsia"/>
      </w:rPr>
    </w:lvl>
  </w:abstractNum>
  <w:abstractNum w:abstractNumId="22">
    <w:nsid w:val="B6762A1E"/>
    <w:multiLevelType w:val="singleLevel"/>
    <w:tmpl w:val="B6762A1E"/>
    <w:lvl w:ilvl="0" w:tentative="0">
      <w:start w:val="1"/>
      <w:numFmt w:val="decimal"/>
      <w:lvlText w:val="%1)"/>
      <w:lvlJc w:val="left"/>
      <w:pPr>
        <w:ind w:left="865" w:hanging="425"/>
      </w:pPr>
      <w:rPr>
        <w:rFonts w:hint="default"/>
      </w:rPr>
    </w:lvl>
  </w:abstractNum>
  <w:abstractNum w:abstractNumId="23">
    <w:nsid w:val="B6F792B9"/>
    <w:multiLevelType w:val="singleLevel"/>
    <w:tmpl w:val="B6F792B9"/>
    <w:lvl w:ilvl="0" w:tentative="0">
      <w:start w:val="1"/>
      <w:numFmt w:val="decimal"/>
      <w:lvlText w:val="%1)"/>
      <w:lvlJc w:val="left"/>
      <w:pPr>
        <w:ind w:left="1305" w:hanging="425"/>
      </w:pPr>
      <w:rPr>
        <w:rFonts w:hint="default"/>
      </w:rPr>
    </w:lvl>
  </w:abstractNum>
  <w:abstractNum w:abstractNumId="24">
    <w:nsid w:val="B73E3C63"/>
    <w:multiLevelType w:val="singleLevel"/>
    <w:tmpl w:val="B73E3C63"/>
    <w:lvl w:ilvl="0" w:tentative="0">
      <w:start w:val="1"/>
      <w:numFmt w:val="decimalEnclosedCircleChinese"/>
      <w:suff w:val="nothing"/>
      <w:lvlText w:val="%1　"/>
      <w:lvlJc w:val="left"/>
      <w:pPr>
        <w:ind w:left="520" w:firstLine="400"/>
      </w:pPr>
      <w:rPr>
        <w:rFonts w:hint="eastAsia"/>
      </w:rPr>
    </w:lvl>
  </w:abstractNum>
  <w:abstractNum w:abstractNumId="25">
    <w:nsid w:val="B7F740BD"/>
    <w:multiLevelType w:val="singleLevel"/>
    <w:tmpl w:val="B7F740BD"/>
    <w:lvl w:ilvl="0" w:tentative="0">
      <w:start w:val="1"/>
      <w:numFmt w:val="decimal"/>
      <w:lvlText w:val="%1)"/>
      <w:lvlJc w:val="left"/>
      <w:pPr>
        <w:ind w:left="865" w:hanging="425"/>
      </w:pPr>
      <w:rPr>
        <w:rFonts w:hint="default"/>
      </w:rPr>
    </w:lvl>
  </w:abstractNum>
  <w:abstractNum w:abstractNumId="26">
    <w:nsid w:val="BBBD36EE"/>
    <w:multiLevelType w:val="singleLevel"/>
    <w:tmpl w:val="BBBD36EE"/>
    <w:lvl w:ilvl="0" w:tentative="0">
      <w:start w:val="1"/>
      <w:numFmt w:val="decimalEnclosedCircleChinese"/>
      <w:suff w:val="nothing"/>
      <w:lvlText w:val="%1　"/>
      <w:lvlJc w:val="left"/>
      <w:pPr>
        <w:ind w:left="0" w:firstLine="400"/>
      </w:pPr>
      <w:rPr>
        <w:rFonts w:hint="eastAsia"/>
      </w:rPr>
    </w:lvl>
  </w:abstractNum>
  <w:abstractNum w:abstractNumId="27">
    <w:nsid w:val="BBBF3A0C"/>
    <w:multiLevelType w:val="singleLevel"/>
    <w:tmpl w:val="BBBF3A0C"/>
    <w:lvl w:ilvl="0" w:tentative="0">
      <w:start w:val="1"/>
      <w:numFmt w:val="decimal"/>
      <w:lvlText w:val="%1)"/>
      <w:lvlJc w:val="left"/>
      <w:pPr>
        <w:ind w:left="865" w:hanging="425"/>
      </w:pPr>
      <w:rPr>
        <w:rFonts w:hint="default"/>
      </w:rPr>
    </w:lvl>
  </w:abstractNum>
  <w:abstractNum w:abstractNumId="28">
    <w:nsid w:val="BBDF5248"/>
    <w:multiLevelType w:val="singleLevel"/>
    <w:tmpl w:val="BBDF5248"/>
    <w:lvl w:ilvl="0" w:tentative="0">
      <w:start w:val="1"/>
      <w:numFmt w:val="decimal"/>
      <w:lvlText w:val="%1)"/>
      <w:lvlJc w:val="left"/>
      <w:pPr>
        <w:ind w:left="865" w:hanging="425"/>
      </w:pPr>
      <w:rPr>
        <w:rFonts w:hint="default"/>
      </w:rPr>
    </w:lvl>
  </w:abstractNum>
  <w:abstractNum w:abstractNumId="29">
    <w:nsid w:val="BCFFBDF5"/>
    <w:multiLevelType w:val="multilevel"/>
    <w:tmpl w:val="BCFFBDF5"/>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0">
    <w:nsid w:val="BDFE08E4"/>
    <w:multiLevelType w:val="singleLevel"/>
    <w:tmpl w:val="BDFE08E4"/>
    <w:lvl w:ilvl="0" w:tentative="0">
      <w:start w:val="1"/>
      <w:numFmt w:val="decimal"/>
      <w:lvlText w:val="%1)"/>
      <w:lvlJc w:val="left"/>
      <w:pPr>
        <w:ind w:left="1525" w:hanging="425"/>
      </w:pPr>
      <w:rPr>
        <w:rFonts w:hint="default"/>
      </w:rPr>
    </w:lvl>
  </w:abstractNum>
  <w:abstractNum w:abstractNumId="31">
    <w:nsid w:val="BED671E3"/>
    <w:multiLevelType w:val="multilevel"/>
    <w:tmpl w:val="BED671E3"/>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1980" w:hanging="440"/>
      </w:pPr>
    </w:lvl>
    <w:lvl w:ilvl="7" w:tentative="0">
      <w:start w:val="1"/>
      <w:numFmt w:val="lowerLetter"/>
      <w:lvlText w:val="%8)"/>
      <w:lvlJc w:val="left"/>
      <w:pPr>
        <w:ind w:left="1980" w:hanging="440"/>
      </w:pPr>
    </w:lvl>
    <w:lvl w:ilvl="8" w:tentative="0">
      <w:start w:val="1"/>
      <w:numFmt w:val="lowerRoman"/>
      <w:lvlText w:val="%9."/>
      <w:lvlJc w:val="right"/>
      <w:pPr>
        <w:ind w:left="3960" w:hanging="440"/>
      </w:pPr>
    </w:lvl>
  </w:abstractNum>
  <w:abstractNum w:abstractNumId="32">
    <w:nsid w:val="BED78EF2"/>
    <w:multiLevelType w:val="singleLevel"/>
    <w:tmpl w:val="BED78EF2"/>
    <w:lvl w:ilvl="0" w:tentative="0">
      <w:start w:val="1"/>
      <w:numFmt w:val="decimal"/>
      <w:suff w:val="nothing"/>
      <w:lvlText w:val="%1．"/>
      <w:lvlJc w:val="left"/>
      <w:pPr>
        <w:ind w:left="960" w:firstLine="400"/>
      </w:pPr>
      <w:rPr>
        <w:rFonts w:hint="default"/>
      </w:rPr>
    </w:lvl>
  </w:abstractNum>
  <w:abstractNum w:abstractNumId="33">
    <w:nsid w:val="BF6E4949"/>
    <w:multiLevelType w:val="multilevel"/>
    <w:tmpl w:val="BF6E4949"/>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020" w:hanging="360"/>
      </w:pPr>
    </w:lvl>
    <w:lvl w:ilvl="2" w:tentative="0">
      <w:start w:val="1"/>
      <w:numFmt w:val="lowerRoman"/>
      <w:lvlText w:val="%3."/>
      <w:lvlJc w:val="righ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19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BF935963"/>
    <w:multiLevelType w:val="singleLevel"/>
    <w:tmpl w:val="BF935963"/>
    <w:lvl w:ilvl="0" w:tentative="0">
      <w:start w:val="1"/>
      <w:numFmt w:val="decimal"/>
      <w:lvlText w:val="%1)"/>
      <w:lvlJc w:val="left"/>
      <w:pPr>
        <w:ind w:left="1305" w:hanging="425"/>
      </w:pPr>
      <w:rPr>
        <w:rFonts w:hint="default"/>
      </w:rPr>
    </w:lvl>
  </w:abstractNum>
  <w:abstractNum w:abstractNumId="35">
    <w:nsid w:val="BFCFECC2"/>
    <w:multiLevelType w:val="multilevel"/>
    <w:tmpl w:val="BFCFECC2"/>
    <w:lvl w:ilvl="0" w:tentative="0">
      <w:start w:val="1"/>
      <w:numFmt w:val="lowerLetter"/>
      <w:lvlText w:val="%1."/>
      <w:lvlJc w:val="left"/>
      <w:pPr>
        <w:tabs>
          <w:tab w:val="left" w:pos="720"/>
        </w:tabs>
        <w:ind w:left="720" w:hanging="360"/>
      </w:pPr>
    </w:lvl>
    <w:lvl w:ilvl="1" w:tentative="0">
      <w:start w:val="1"/>
      <w:numFmt w:val="lowerRoman"/>
      <w:lvlText w:val="%2."/>
      <w:lvlJc w:val="right"/>
      <w:pPr>
        <w:tabs>
          <w:tab w:val="left" w:pos="1440"/>
        </w:tabs>
        <w:ind w:left="1440" w:hanging="360"/>
      </w:pPr>
    </w:lvl>
    <w:lvl w:ilvl="2" w:tentative="0">
      <w:start w:val="1"/>
      <w:numFmt w:val="decimal"/>
      <w:lvlText w:val="%3."/>
      <w:lvlJc w:val="left"/>
      <w:pPr>
        <w:tabs>
          <w:tab w:val="left" w:pos="2160"/>
        </w:tabs>
        <w:ind w:left="800" w:hanging="360"/>
      </w:pPr>
    </w:lvl>
    <w:lvl w:ilvl="3" w:tentative="0">
      <w:start w:val="1"/>
      <w:numFmt w:val="lowerLetter"/>
      <w:lvlText w:val="%4."/>
      <w:lvlJc w:val="left"/>
      <w:pPr>
        <w:tabs>
          <w:tab w:val="left" w:pos="2880"/>
        </w:tabs>
        <w:ind w:left="1020" w:hanging="360"/>
      </w:pPr>
    </w:lvl>
    <w:lvl w:ilvl="4" w:tentative="0">
      <w:start w:val="1"/>
      <w:numFmt w:val="lowerLetter"/>
      <w:lvlText w:val="%5."/>
      <w:lvlJc w:val="left"/>
      <w:pPr>
        <w:tabs>
          <w:tab w:val="left" w:pos="3600"/>
        </w:tabs>
        <w:ind w:left="3600" w:hanging="360"/>
      </w:pPr>
    </w:lvl>
    <w:lvl w:ilvl="5" w:tentative="0">
      <w:start w:val="1"/>
      <w:numFmt w:val="lowerLetter"/>
      <w:lvlText w:val="%6."/>
      <w:lvlJc w:val="left"/>
      <w:pPr>
        <w:tabs>
          <w:tab w:val="left" w:pos="4320"/>
        </w:tabs>
        <w:ind w:left="4320" w:hanging="360"/>
      </w:pPr>
    </w:lvl>
    <w:lvl w:ilvl="6" w:tentative="0">
      <w:start w:val="1"/>
      <w:numFmt w:val="lowerLetter"/>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Letter"/>
      <w:lvlText w:val="%9."/>
      <w:lvlJc w:val="left"/>
      <w:pPr>
        <w:tabs>
          <w:tab w:val="left" w:pos="6480"/>
        </w:tabs>
        <w:ind w:left="6480" w:hanging="360"/>
      </w:pPr>
    </w:lvl>
  </w:abstractNum>
  <w:abstractNum w:abstractNumId="36">
    <w:nsid w:val="C3DA3E7F"/>
    <w:multiLevelType w:val="singleLevel"/>
    <w:tmpl w:val="C3DA3E7F"/>
    <w:lvl w:ilvl="0" w:tentative="0">
      <w:start w:val="1"/>
      <w:numFmt w:val="decimal"/>
      <w:lvlText w:val="%1)"/>
      <w:lvlJc w:val="left"/>
      <w:pPr>
        <w:ind w:left="865" w:hanging="425"/>
      </w:pPr>
      <w:rPr>
        <w:rFonts w:hint="default"/>
      </w:rPr>
    </w:lvl>
  </w:abstractNum>
  <w:abstractNum w:abstractNumId="37">
    <w:nsid w:val="C77DED8E"/>
    <w:multiLevelType w:val="multilevel"/>
    <w:tmpl w:val="C77DED8E"/>
    <w:lvl w:ilvl="0" w:tentative="0">
      <w:start w:val="1"/>
      <w:numFmt w:val="decimal"/>
      <w:lvlText w:val="%1."/>
      <w:lvlJc w:val="left"/>
      <w:pPr>
        <w:tabs>
          <w:tab w:val="left" w:pos="720"/>
        </w:tabs>
        <w:ind w:left="360" w:hanging="360"/>
      </w:pPr>
    </w:lvl>
    <w:lvl w:ilvl="1" w:tentative="0">
      <w:start w:val="1"/>
      <w:numFmt w:val="lowerLetter"/>
      <w:lvlText w:val="%2."/>
      <w:lvlJc w:val="left"/>
      <w:pPr>
        <w:tabs>
          <w:tab w:val="left" w:pos="1440"/>
        </w:tabs>
        <w:ind w:left="1020" w:hanging="360"/>
      </w:pPr>
    </w:lvl>
    <w:lvl w:ilvl="2" w:tentative="0">
      <w:start w:val="1"/>
      <w:numFmt w:val="lowerRoman"/>
      <w:lvlText w:val="%3."/>
      <w:lvlJc w:val="righ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19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8">
    <w:nsid w:val="CA3E1D9D"/>
    <w:multiLevelType w:val="singleLevel"/>
    <w:tmpl w:val="CA3E1D9D"/>
    <w:lvl w:ilvl="0" w:tentative="0">
      <w:start w:val="1"/>
      <w:numFmt w:val="decimalEnclosedCircleChinese"/>
      <w:suff w:val="nothing"/>
      <w:lvlText w:val="%1　"/>
      <w:lvlJc w:val="left"/>
      <w:pPr>
        <w:ind w:left="1400" w:firstLine="400"/>
      </w:pPr>
      <w:rPr>
        <w:rFonts w:hint="eastAsia"/>
      </w:rPr>
    </w:lvl>
  </w:abstractNum>
  <w:abstractNum w:abstractNumId="39">
    <w:nsid w:val="CD3F98A3"/>
    <w:multiLevelType w:val="singleLevel"/>
    <w:tmpl w:val="CD3F98A3"/>
    <w:lvl w:ilvl="0" w:tentative="0">
      <w:start w:val="1"/>
      <w:numFmt w:val="decimal"/>
      <w:lvlText w:val="%1)"/>
      <w:lvlJc w:val="left"/>
      <w:pPr>
        <w:ind w:left="865" w:hanging="425"/>
      </w:pPr>
      <w:rPr>
        <w:rFonts w:hint="default"/>
      </w:rPr>
    </w:lvl>
  </w:abstractNum>
  <w:abstractNum w:abstractNumId="40">
    <w:nsid w:val="CDEE3F7D"/>
    <w:multiLevelType w:val="singleLevel"/>
    <w:tmpl w:val="CDEE3F7D"/>
    <w:lvl w:ilvl="0" w:tentative="0">
      <w:start w:val="1"/>
      <w:numFmt w:val="decimalEnclosedCircleChinese"/>
      <w:suff w:val="nothing"/>
      <w:lvlText w:val="%1　"/>
      <w:lvlJc w:val="left"/>
      <w:pPr>
        <w:ind w:left="-140" w:firstLine="400"/>
      </w:pPr>
      <w:rPr>
        <w:rFonts w:hint="eastAsia"/>
      </w:rPr>
    </w:lvl>
  </w:abstractNum>
  <w:abstractNum w:abstractNumId="41">
    <w:nsid w:val="CDEE7421"/>
    <w:multiLevelType w:val="singleLevel"/>
    <w:tmpl w:val="CDEE7421"/>
    <w:lvl w:ilvl="0" w:tentative="0">
      <w:start w:val="1"/>
      <w:numFmt w:val="decimal"/>
      <w:lvlText w:val="%1."/>
      <w:lvlJc w:val="left"/>
      <w:pPr>
        <w:ind w:left="1085" w:hanging="425"/>
      </w:pPr>
      <w:rPr>
        <w:rFonts w:hint="default"/>
      </w:rPr>
    </w:lvl>
  </w:abstractNum>
  <w:abstractNum w:abstractNumId="42">
    <w:nsid w:val="CEDEE581"/>
    <w:multiLevelType w:val="singleLevel"/>
    <w:tmpl w:val="CEDEE581"/>
    <w:lvl w:ilvl="0" w:tentative="0">
      <w:start w:val="1"/>
      <w:numFmt w:val="decimal"/>
      <w:lvlText w:val="%1)"/>
      <w:lvlJc w:val="left"/>
      <w:pPr>
        <w:ind w:left="865" w:hanging="425"/>
      </w:pPr>
      <w:rPr>
        <w:rFonts w:hint="default"/>
      </w:rPr>
    </w:lvl>
  </w:abstractNum>
  <w:abstractNum w:abstractNumId="43">
    <w:nsid w:val="CF6EE39B"/>
    <w:multiLevelType w:val="multilevel"/>
    <w:tmpl w:val="CF6EE39B"/>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4">
    <w:nsid w:val="CFFFAF43"/>
    <w:multiLevelType w:val="singleLevel"/>
    <w:tmpl w:val="CFFFAF43"/>
    <w:lvl w:ilvl="0" w:tentative="0">
      <w:start w:val="1"/>
      <w:numFmt w:val="decimalEnclosedCircleChinese"/>
      <w:suff w:val="nothing"/>
      <w:lvlText w:val="%1　"/>
      <w:lvlJc w:val="left"/>
      <w:pPr>
        <w:ind w:left="0" w:firstLine="400"/>
      </w:pPr>
      <w:rPr>
        <w:rFonts w:hint="eastAsia"/>
      </w:rPr>
    </w:lvl>
  </w:abstractNum>
  <w:abstractNum w:abstractNumId="45">
    <w:nsid w:val="D3C710E9"/>
    <w:multiLevelType w:val="singleLevel"/>
    <w:tmpl w:val="D3C710E9"/>
    <w:lvl w:ilvl="0" w:tentative="0">
      <w:start w:val="1"/>
      <w:numFmt w:val="decimal"/>
      <w:lvlText w:val="%1)"/>
      <w:lvlJc w:val="left"/>
      <w:pPr>
        <w:ind w:left="1525" w:hanging="425"/>
      </w:pPr>
      <w:rPr>
        <w:rFonts w:hint="default"/>
      </w:rPr>
    </w:lvl>
  </w:abstractNum>
  <w:abstractNum w:abstractNumId="46">
    <w:nsid w:val="D5FBF7D9"/>
    <w:multiLevelType w:val="multilevel"/>
    <w:tmpl w:val="D5FBF7D9"/>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100" w:hanging="440"/>
      </w:pPr>
    </w:lvl>
    <w:lvl w:ilvl="4" w:tentative="0">
      <w:start w:val="1"/>
      <w:numFmt w:val="lowerLetter"/>
      <w:lvlText w:val="%5)"/>
      <w:lvlJc w:val="left"/>
      <w:pPr>
        <w:ind w:left="2200" w:hanging="440"/>
      </w:pPr>
    </w:lvl>
    <w:lvl w:ilvl="5" w:tentative="0">
      <w:start w:val="1"/>
      <w:numFmt w:val="lowerRoman"/>
      <w:lvlText w:val="%6."/>
      <w:lvlJc w:val="right"/>
      <w:pPr>
        <w:ind w:left="1980" w:hanging="440"/>
      </w:pPr>
    </w:lvl>
    <w:lvl w:ilvl="6" w:tentative="0">
      <w:start w:val="1"/>
      <w:numFmt w:val="decimal"/>
      <w:lvlText w:val="%7."/>
      <w:lvlJc w:val="left"/>
      <w:pPr>
        <w:ind w:left="110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7">
    <w:nsid w:val="D6FA48DF"/>
    <w:multiLevelType w:val="singleLevel"/>
    <w:tmpl w:val="D6FA48DF"/>
    <w:lvl w:ilvl="0" w:tentative="0">
      <w:start w:val="1"/>
      <w:numFmt w:val="decimal"/>
      <w:lvlText w:val="%1)"/>
      <w:lvlJc w:val="left"/>
      <w:pPr>
        <w:ind w:left="865" w:hanging="425"/>
      </w:pPr>
      <w:rPr>
        <w:rFonts w:hint="default"/>
      </w:rPr>
    </w:lvl>
  </w:abstractNum>
  <w:abstractNum w:abstractNumId="48">
    <w:nsid w:val="D79CDF62"/>
    <w:multiLevelType w:val="multilevel"/>
    <w:tmpl w:val="D79CDF62"/>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100" w:hanging="440"/>
      </w:pPr>
    </w:lvl>
    <w:lvl w:ilvl="4" w:tentative="0">
      <w:start w:val="1"/>
      <w:numFmt w:val="lowerLetter"/>
      <w:lvlText w:val="%5)"/>
      <w:lvlJc w:val="left"/>
      <w:pPr>
        <w:ind w:left="1540" w:hanging="440"/>
      </w:pPr>
    </w:lvl>
    <w:lvl w:ilvl="5" w:tentative="0">
      <w:start w:val="1"/>
      <w:numFmt w:val="lowerRoman"/>
      <w:lvlText w:val="%6."/>
      <w:lvlJc w:val="right"/>
      <w:pPr>
        <w:ind w:left="198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9">
    <w:nsid w:val="D7F6778C"/>
    <w:multiLevelType w:val="singleLevel"/>
    <w:tmpl w:val="D7F6778C"/>
    <w:lvl w:ilvl="0" w:tentative="0">
      <w:start w:val="1"/>
      <w:numFmt w:val="decimal"/>
      <w:lvlText w:val="%1)"/>
      <w:lvlJc w:val="left"/>
      <w:pPr>
        <w:ind w:left="1305" w:hanging="425"/>
      </w:pPr>
      <w:rPr>
        <w:rFonts w:hint="default"/>
      </w:rPr>
    </w:lvl>
  </w:abstractNum>
  <w:abstractNum w:abstractNumId="50">
    <w:nsid w:val="D9D7E340"/>
    <w:multiLevelType w:val="multilevel"/>
    <w:tmpl w:val="D9D7E340"/>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88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1">
    <w:nsid w:val="DAF6DE2C"/>
    <w:multiLevelType w:val="singleLevel"/>
    <w:tmpl w:val="DAF6DE2C"/>
    <w:lvl w:ilvl="0" w:tentative="0">
      <w:start w:val="1"/>
      <w:numFmt w:val="decimal"/>
      <w:lvlText w:val="%1)"/>
      <w:lvlJc w:val="left"/>
      <w:pPr>
        <w:ind w:left="1305" w:hanging="425"/>
      </w:pPr>
      <w:rPr>
        <w:rFonts w:hint="default"/>
      </w:rPr>
    </w:lvl>
  </w:abstractNum>
  <w:abstractNum w:abstractNumId="52">
    <w:nsid w:val="DBFE688C"/>
    <w:multiLevelType w:val="singleLevel"/>
    <w:tmpl w:val="DBFE688C"/>
    <w:lvl w:ilvl="0" w:tentative="0">
      <w:start w:val="1"/>
      <w:numFmt w:val="decimal"/>
      <w:suff w:val="nothing"/>
      <w:lvlText w:val="%1．"/>
      <w:lvlJc w:val="left"/>
      <w:pPr>
        <w:ind w:left="960" w:firstLine="400"/>
      </w:pPr>
      <w:rPr>
        <w:rFonts w:hint="default"/>
      </w:rPr>
    </w:lvl>
  </w:abstractNum>
  <w:abstractNum w:abstractNumId="53">
    <w:nsid w:val="DC7F4400"/>
    <w:multiLevelType w:val="singleLevel"/>
    <w:tmpl w:val="DC7F4400"/>
    <w:lvl w:ilvl="0" w:tentative="0">
      <w:start w:val="1"/>
      <w:numFmt w:val="decimal"/>
      <w:suff w:val="nothing"/>
      <w:lvlText w:val="%1．"/>
      <w:lvlJc w:val="left"/>
      <w:pPr>
        <w:ind w:left="300" w:firstLine="400"/>
      </w:pPr>
      <w:rPr>
        <w:rFonts w:hint="default"/>
      </w:rPr>
    </w:lvl>
  </w:abstractNum>
  <w:abstractNum w:abstractNumId="54">
    <w:nsid w:val="DD66CF7B"/>
    <w:multiLevelType w:val="singleLevel"/>
    <w:tmpl w:val="DD66CF7B"/>
    <w:lvl w:ilvl="0" w:tentative="0">
      <w:start w:val="1"/>
      <w:numFmt w:val="decimal"/>
      <w:lvlText w:val="%1)"/>
      <w:lvlJc w:val="left"/>
      <w:pPr>
        <w:ind w:left="1525" w:hanging="425"/>
      </w:pPr>
      <w:rPr>
        <w:rFonts w:hint="default"/>
      </w:rPr>
    </w:lvl>
  </w:abstractNum>
  <w:abstractNum w:abstractNumId="55">
    <w:nsid w:val="DDF701E0"/>
    <w:multiLevelType w:val="multilevel"/>
    <w:tmpl w:val="DDF701E0"/>
    <w:lvl w:ilvl="0" w:tentative="0">
      <w:start w:val="1"/>
      <w:numFmt w:val="decimal"/>
      <w:lvlText w:val="%1."/>
      <w:lvlJc w:val="left"/>
      <w:pPr>
        <w:tabs>
          <w:tab w:val="left" w:pos="720"/>
        </w:tabs>
        <w:ind w:left="360" w:hanging="360"/>
      </w:pPr>
    </w:lvl>
    <w:lvl w:ilvl="1" w:tentative="0">
      <w:start w:val="1"/>
      <w:numFmt w:val="lowerLetter"/>
      <w:lvlText w:val="%2."/>
      <w:lvlJc w:val="left"/>
      <w:pPr>
        <w:tabs>
          <w:tab w:val="left" w:pos="1440"/>
        </w:tabs>
        <w:ind w:left="1020" w:hanging="360"/>
      </w:pPr>
    </w:lvl>
    <w:lvl w:ilvl="2" w:tentative="0">
      <w:start w:val="1"/>
      <w:numFmt w:val="lowerRoman"/>
      <w:lvlText w:val="%3."/>
      <w:lvlJc w:val="righ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19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6">
    <w:nsid w:val="DDFB14AF"/>
    <w:multiLevelType w:val="singleLevel"/>
    <w:tmpl w:val="DDFB14AF"/>
    <w:lvl w:ilvl="0" w:tentative="0">
      <w:start w:val="1"/>
      <w:numFmt w:val="decimal"/>
      <w:lvlText w:val="%1)"/>
      <w:lvlJc w:val="left"/>
      <w:pPr>
        <w:ind w:left="1305" w:hanging="425"/>
      </w:pPr>
      <w:rPr>
        <w:rFonts w:hint="default"/>
      </w:rPr>
    </w:lvl>
  </w:abstractNum>
  <w:abstractNum w:abstractNumId="57">
    <w:nsid w:val="DDFFDF57"/>
    <w:multiLevelType w:val="multilevel"/>
    <w:tmpl w:val="DDFFDF57"/>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44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8">
    <w:nsid w:val="DF2E2256"/>
    <w:multiLevelType w:val="multilevel"/>
    <w:tmpl w:val="DF2E2256"/>
    <w:lvl w:ilvl="0" w:tentative="0">
      <w:start w:val="1"/>
      <w:numFmt w:val="lowerLetter"/>
      <w:lvlText w:val="%1."/>
      <w:lvlJc w:val="left"/>
      <w:pPr>
        <w:tabs>
          <w:tab w:val="left" w:pos="720"/>
        </w:tabs>
        <w:ind w:left="1020" w:hanging="360"/>
      </w:pPr>
    </w:lvl>
    <w:lvl w:ilvl="1" w:tentative="0">
      <w:start w:val="1"/>
      <w:numFmt w:val="lowerLetter"/>
      <w:lvlText w:val="%2."/>
      <w:lvlJc w:val="left"/>
      <w:pPr>
        <w:tabs>
          <w:tab w:val="left" w:pos="1440"/>
        </w:tabs>
        <w:ind w:left="1740" w:hanging="360"/>
      </w:pPr>
    </w:lvl>
    <w:lvl w:ilvl="2" w:tentative="0">
      <w:start w:val="1"/>
      <w:numFmt w:val="lowerLetter"/>
      <w:lvlText w:val="%3."/>
      <w:lvlJc w:val="left"/>
      <w:pPr>
        <w:tabs>
          <w:tab w:val="left" w:pos="2160"/>
        </w:tabs>
        <w:ind w:left="2460" w:hanging="360"/>
      </w:pPr>
    </w:lvl>
    <w:lvl w:ilvl="3" w:tentative="0">
      <w:start w:val="1"/>
      <w:numFmt w:val="lowerLetter"/>
      <w:lvlText w:val="%4."/>
      <w:lvlJc w:val="left"/>
      <w:pPr>
        <w:tabs>
          <w:tab w:val="left" w:pos="2880"/>
        </w:tabs>
        <w:ind w:left="3180" w:hanging="360"/>
      </w:pPr>
    </w:lvl>
    <w:lvl w:ilvl="4" w:tentative="0">
      <w:start w:val="1"/>
      <w:numFmt w:val="lowerLetter"/>
      <w:lvlText w:val="%5."/>
      <w:lvlJc w:val="left"/>
      <w:pPr>
        <w:tabs>
          <w:tab w:val="left" w:pos="3600"/>
        </w:tabs>
        <w:ind w:left="3900" w:hanging="360"/>
      </w:pPr>
    </w:lvl>
    <w:lvl w:ilvl="5" w:tentative="0">
      <w:start w:val="1"/>
      <w:numFmt w:val="lowerLetter"/>
      <w:lvlText w:val="%6."/>
      <w:lvlJc w:val="left"/>
      <w:pPr>
        <w:tabs>
          <w:tab w:val="left" w:pos="4320"/>
        </w:tabs>
        <w:ind w:left="4620" w:hanging="360"/>
      </w:pPr>
    </w:lvl>
    <w:lvl w:ilvl="6" w:tentative="0">
      <w:start w:val="1"/>
      <w:numFmt w:val="lowerLetter"/>
      <w:lvlText w:val="%7."/>
      <w:lvlJc w:val="left"/>
      <w:pPr>
        <w:tabs>
          <w:tab w:val="left" w:pos="5040"/>
        </w:tabs>
        <w:ind w:left="5340" w:hanging="360"/>
      </w:pPr>
    </w:lvl>
    <w:lvl w:ilvl="7" w:tentative="0">
      <w:start w:val="1"/>
      <w:numFmt w:val="lowerLetter"/>
      <w:lvlText w:val="%8."/>
      <w:lvlJc w:val="left"/>
      <w:pPr>
        <w:tabs>
          <w:tab w:val="left" w:pos="5760"/>
        </w:tabs>
        <w:ind w:left="6060" w:hanging="360"/>
      </w:pPr>
    </w:lvl>
    <w:lvl w:ilvl="8" w:tentative="0">
      <w:start w:val="1"/>
      <w:numFmt w:val="lowerLetter"/>
      <w:lvlText w:val="%9."/>
      <w:lvlJc w:val="left"/>
      <w:pPr>
        <w:tabs>
          <w:tab w:val="left" w:pos="6480"/>
        </w:tabs>
        <w:ind w:left="6780" w:hanging="360"/>
      </w:pPr>
    </w:lvl>
  </w:abstractNum>
  <w:abstractNum w:abstractNumId="59">
    <w:nsid w:val="DF41993C"/>
    <w:multiLevelType w:val="singleLevel"/>
    <w:tmpl w:val="DF41993C"/>
    <w:lvl w:ilvl="0" w:tentative="0">
      <w:start w:val="1"/>
      <w:numFmt w:val="decimalEnclosedCircleChinese"/>
      <w:suff w:val="nothing"/>
      <w:lvlText w:val="%1　"/>
      <w:lvlJc w:val="left"/>
      <w:pPr>
        <w:ind w:left="520" w:firstLine="400"/>
      </w:pPr>
      <w:rPr>
        <w:rFonts w:hint="eastAsia"/>
      </w:rPr>
    </w:lvl>
  </w:abstractNum>
  <w:abstractNum w:abstractNumId="60">
    <w:nsid w:val="DF779D20"/>
    <w:multiLevelType w:val="singleLevel"/>
    <w:tmpl w:val="DF779D20"/>
    <w:lvl w:ilvl="0" w:tentative="0">
      <w:start w:val="1"/>
      <w:numFmt w:val="decimalEnclosedCircleChinese"/>
      <w:suff w:val="nothing"/>
      <w:lvlText w:val="%1　"/>
      <w:lvlJc w:val="left"/>
      <w:pPr>
        <w:ind w:left="-1320" w:firstLine="400"/>
      </w:pPr>
      <w:rPr>
        <w:rFonts w:hint="eastAsia"/>
      </w:rPr>
    </w:lvl>
  </w:abstractNum>
  <w:abstractNum w:abstractNumId="61">
    <w:nsid w:val="DF8D5EB2"/>
    <w:multiLevelType w:val="singleLevel"/>
    <w:tmpl w:val="DF8D5EB2"/>
    <w:lvl w:ilvl="0" w:tentative="0">
      <w:start w:val="1"/>
      <w:numFmt w:val="decimalEnclosedCircleChinese"/>
      <w:suff w:val="nothing"/>
      <w:lvlText w:val="%1　"/>
      <w:lvlJc w:val="left"/>
      <w:pPr>
        <w:ind w:left="740" w:firstLine="400"/>
      </w:pPr>
      <w:rPr>
        <w:rFonts w:hint="eastAsia"/>
      </w:rPr>
    </w:lvl>
  </w:abstractNum>
  <w:abstractNum w:abstractNumId="62">
    <w:nsid w:val="DFBE72EB"/>
    <w:multiLevelType w:val="singleLevel"/>
    <w:tmpl w:val="DFBE72EB"/>
    <w:lvl w:ilvl="0" w:tentative="0">
      <w:start w:val="1"/>
      <w:numFmt w:val="decimalEnclosedCircleChinese"/>
      <w:suff w:val="nothing"/>
      <w:lvlText w:val="%1　"/>
      <w:lvlJc w:val="left"/>
      <w:pPr>
        <w:ind w:left="960" w:firstLine="400"/>
      </w:pPr>
      <w:rPr>
        <w:rFonts w:hint="eastAsia"/>
      </w:rPr>
    </w:lvl>
  </w:abstractNum>
  <w:abstractNum w:abstractNumId="63">
    <w:nsid w:val="DFCC3C81"/>
    <w:multiLevelType w:val="multilevel"/>
    <w:tmpl w:val="DFCC3C81"/>
    <w:lvl w:ilvl="0" w:tentative="0">
      <w:start w:val="1"/>
      <w:numFmt w:val="decimal"/>
      <w:lvlText w:val="%1."/>
      <w:lvlJc w:val="left"/>
      <w:pPr>
        <w:tabs>
          <w:tab w:val="left" w:pos="720"/>
        </w:tabs>
        <w:ind w:left="360" w:hanging="360"/>
      </w:pPr>
    </w:lvl>
    <w:lvl w:ilvl="1" w:tentative="0">
      <w:start w:val="1"/>
      <w:numFmt w:val="lowerLetter"/>
      <w:lvlText w:val="%2."/>
      <w:lvlJc w:val="left"/>
      <w:pPr>
        <w:tabs>
          <w:tab w:val="left" w:pos="1440"/>
        </w:tabs>
        <w:ind w:left="1020" w:hanging="360"/>
      </w:pPr>
    </w:lvl>
    <w:lvl w:ilvl="2" w:tentative="0">
      <w:start w:val="1"/>
      <w:numFmt w:val="lowerRoman"/>
      <w:lvlText w:val="%3."/>
      <w:lvlJc w:val="righ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19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4">
    <w:nsid w:val="DFDB1356"/>
    <w:multiLevelType w:val="multilevel"/>
    <w:tmpl w:val="DFDB1356"/>
    <w:lvl w:ilvl="0" w:tentative="0">
      <w:start w:val="1"/>
      <w:numFmt w:val="lowerLetter"/>
      <w:lvlText w:val="%1."/>
      <w:lvlJc w:val="left"/>
      <w:pPr>
        <w:tabs>
          <w:tab w:val="left" w:pos="720"/>
        </w:tabs>
        <w:ind w:left="720" w:hanging="360"/>
      </w:pPr>
    </w:lvl>
    <w:lvl w:ilvl="1" w:tentative="0">
      <w:start w:val="1"/>
      <w:numFmt w:val="lowerRoman"/>
      <w:lvlText w:val="%2."/>
      <w:lvlJc w:val="right"/>
      <w:pPr>
        <w:tabs>
          <w:tab w:val="left" w:pos="1440"/>
        </w:tabs>
        <w:ind w:left="1440" w:hanging="360"/>
      </w:pPr>
    </w:lvl>
    <w:lvl w:ilvl="2" w:tentative="0">
      <w:start w:val="1"/>
      <w:numFmt w:val="decimal"/>
      <w:lvlText w:val="%3."/>
      <w:lvlJc w:val="left"/>
      <w:pPr>
        <w:tabs>
          <w:tab w:val="left" w:pos="2160"/>
        </w:tabs>
        <w:ind w:left="800" w:hanging="360"/>
      </w:pPr>
    </w:lvl>
    <w:lvl w:ilvl="3" w:tentative="0">
      <w:start w:val="1"/>
      <w:numFmt w:val="lowerLetter"/>
      <w:lvlText w:val="%4."/>
      <w:lvlJc w:val="left"/>
      <w:pPr>
        <w:tabs>
          <w:tab w:val="left" w:pos="2880"/>
        </w:tabs>
        <w:ind w:left="1020" w:hanging="360"/>
      </w:pPr>
    </w:lvl>
    <w:lvl w:ilvl="4" w:tentative="0">
      <w:start w:val="1"/>
      <w:numFmt w:val="lowerLetter"/>
      <w:lvlText w:val="%5."/>
      <w:lvlJc w:val="left"/>
      <w:pPr>
        <w:tabs>
          <w:tab w:val="left" w:pos="3600"/>
        </w:tabs>
        <w:ind w:left="3600" w:hanging="360"/>
      </w:pPr>
    </w:lvl>
    <w:lvl w:ilvl="5" w:tentative="0">
      <w:start w:val="1"/>
      <w:numFmt w:val="lowerLetter"/>
      <w:lvlText w:val="%6."/>
      <w:lvlJc w:val="left"/>
      <w:pPr>
        <w:tabs>
          <w:tab w:val="left" w:pos="4320"/>
        </w:tabs>
        <w:ind w:left="4320" w:hanging="360"/>
      </w:pPr>
    </w:lvl>
    <w:lvl w:ilvl="6" w:tentative="0">
      <w:start w:val="1"/>
      <w:numFmt w:val="lowerLetter"/>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Letter"/>
      <w:lvlText w:val="%9."/>
      <w:lvlJc w:val="left"/>
      <w:pPr>
        <w:tabs>
          <w:tab w:val="left" w:pos="6480"/>
        </w:tabs>
        <w:ind w:left="6480" w:hanging="360"/>
      </w:pPr>
    </w:lvl>
  </w:abstractNum>
  <w:abstractNum w:abstractNumId="65">
    <w:nsid w:val="DFDC9876"/>
    <w:multiLevelType w:val="singleLevel"/>
    <w:tmpl w:val="DFDC9876"/>
    <w:lvl w:ilvl="0" w:tentative="0">
      <w:start w:val="1"/>
      <w:numFmt w:val="decimalEnclosedCircleChinese"/>
      <w:suff w:val="nothing"/>
      <w:lvlText w:val="%1　"/>
      <w:lvlJc w:val="left"/>
      <w:pPr>
        <w:ind w:left="-140" w:firstLine="400"/>
      </w:pPr>
      <w:rPr>
        <w:rFonts w:hint="eastAsia"/>
      </w:rPr>
    </w:lvl>
  </w:abstractNum>
  <w:abstractNum w:abstractNumId="66">
    <w:nsid w:val="DFE85D0B"/>
    <w:multiLevelType w:val="multilevel"/>
    <w:tmpl w:val="DFE85D0B"/>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154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7">
    <w:nsid w:val="DFF48ADD"/>
    <w:multiLevelType w:val="singleLevel"/>
    <w:tmpl w:val="DFF48ADD"/>
    <w:lvl w:ilvl="0" w:tentative="0">
      <w:start w:val="1"/>
      <w:numFmt w:val="decimalEnclosedCircleChinese"/>
      <w:suff w:val="nothing"/>
      <w:lvlText w:val="%1　"/>
      <w:lvlJc w:val="left"/>
      <w:pPr>
        <w:ind w:left="520" w:firstLine="400"/>
      </w:pPr>
      <w:rPr>
        <w:rFonts w:hint="eastAsia"/>
      </w:rPr>
    </w:lvl>
  </w:abstractNum>
  <w:abstractNum w:abstractNumId="68">
    <w:nsid w:val="DFFB7665"/>
    <w:multiLevelType w:val="singleLevel"/>
    <w:tmpl w:val="DFFB7665"/>
    <w:lvl w:ilvl="0" w:tentative="0">
      <w:start w:val="1"/>
      <w:numFmt w:val="decimalEnclosedCircleChinese"/>
      <w:suff w:val="nothing"/>
      <w:lvlText w:val="%1　"/>
      <w:lvlJc w:val="left"/>
      <w:pPr>
        <w:ind w:left="960" w:firstLine="400"/>
      </w:pPr>
      <w:rPr>
        <w:rFonts w:hint="eastAsia"/>
      </w:rPr>
    </w:lvl>
  </w:abstractNum>
  <w:abstractNum w:abstractNumId="69">
    <w:nsid w:val="DFFE668F"/>
    <w:multiLevelType w:val="multilevel"/>
    <w:tmpl w:val="DFFE668F"/>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0">
    <w:nsid w:val="E0AD8717"/>
    <w:multiLevelType w:val="multilevel"/>
    <w:tmpl w:val="E0AD8717"/>
    <w:lvl w:ilvl="0" w:tentative="0">
      <w:start w:val="1"/>
      <w:numFmt w:val="lowerLetter"/>
      <w:lvlText w:val="%1."/>
      <w:lvlJc w:val="left"/>
      <w:pPr>
        <w:tabs>
          <w:tab w:val="left" w:pos="720"/>
        </w:tabs>
        <w:ind w:left="720" w:hanging="360"/>
      </w:pPr>
    </w:lvl>
    <w:lvl w:ilvl="1" w:tentative="0">
      <w:start w:val="1"/>
      <w:numFmt w:val="lowerRoman"/>
      <w:lvlText w:val="%2."/>
      <w:lvlJc w:val="right"/>
      <w:pPr>
        <w:tabs>
          <w:tab w:val="left" w:pos="1440"/>
        </w:tabs>
        <w:ind w:left="1440" w:hanging="360"/>
      </w:pPr>
    </w:lvl>
    <w:lvl w:ilvl="2" w:tentative="0">
      <w:start w:val="1"/>
      <w:numFmt w:val="decimal"/>
      <w:lvlText w:val="%3."/>
      <w:lvlJc w:val="left"/>
      <w:pPr>
        <w:tabs>
          <w:tab w:val="left" w:pos="2160"/>
        </w:tabs>
        <w:ind w:left="800" w:hanging="360"/>
      </w:pPr>
    </w:lvl>
    <w:lvl w:ilvl="3" w:tentative="0">
      <w:start w:val="1"/>
      <w:numFmt w:val="lowerLetter"/>
      <w:lvlText w:val="%4."/>
      <w:lvlJc w:val="left"/>
      <w:pPr>
        <w:tabs>
          <w:tab w:val="left" w:pos="2880"/>
        </w:tabs>
        <w:ind w:left="1020" w:hanging="360"/>
      </w:pPr>
    </w:lvl>
    <w:lvl w:ilvl="4" w:tentative="0">
      <w:start w:val="1"/>
      <w:numFmt w:val="lowerLetter"/>
      <w:lvlText w:val="%5."/>
      <w:lvlJc w:val="left"/>
      <w:pPr>
        <w:tabs>
          <w:tab w:val="left" w:pos="3600"/>
        </w:tabs>
        <w:ind w:left="3600" w:hanging="360"/>
      </w:pPr>
    </w:lvl>
    <w:lvl w:ilvl="5" w:tentative="0">
      <w:start w:val="1"/>
      <w:numFmt w:val="lowerLetter"/>
      <w:lvlText w:val="%6."/>
      <w:lvlJc w:val="left"/>
      <w:pPr>
        <w:tabs>
          <w:tab w:val="left" w:pos="4320"/>
        </w:tabs>
        <w:ind w:left="4320" w:hanging="360"/>
      </w:pPr>
    </w:lvl>
    <w:lvl w:ilvl="6" w:tentative="0">
      <w:start w:val="1"/>
      <w:numFmt w:val="lowerLetter"/>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Letter"/>
      <w:lvlText w:val="%9."/>
      <w:lvlJc w:val="left"/>
      <w:pPr>
        <w:tabs>
          <w:tab w:val="left" w:pos="6480"/>
        </w:tabs>
        <w:ind w:left="6480" w:hanging="360"/>
      </w:pPr>
    </w:lvl>
  </w:abstractNum>
  <w:abstractNum w:abstractNumId="71">
    <w:nsid w:val="E0FE0A47"/>
    <w:multiLevelType w:val="singleLevel"/>
    <w:tmpl w:val="E0FE0A47"/>
    <w:lvl w:ilvl="0" w:tentative="0">
      <w:start w:val="1"/>
      <w:numFmt w:val="decimal"/>
      <w:lvlText w:val="%1)"/>
      <w:lvlJc w:val="left"/>
      <w:pPr>
        <w:ind w:left="865" w:hanging="425"/>
      </w:pPr>
      <w:rPr>
        <w:rFonts w:hint="default"/>
      </w:rPr>
    </w:lvl>
  </w:abstractNum>
  <w:abstractNum w:abstractNumId="72">
    <w:nsid w:val="E3FA1B23"/>
    <w:multiLevelType w:val="singleLevel"/>
    <w:tmpl w:val="E3FA1B23"/>
    <w:lvl w:ilvl="0" w:tentative="0">
      <w:start w:val="1"/>
      <w:numFmt w:val="lowerLetter"/>
      <w:lvlText w:val="%1."/>
      <w:lvlJc w:val="left"/>
      <w:pPr>
        <w:ind w:left="1745" w:hanging="425"/>
      </w:pPr>
      <w:rPr>
        <w:rFonts w:hint="default"/>
      </w:rPr>
    </w:lvl>
  </w:abstractNum>
  <w:abstractNum w:abstractNumId="73">
    <w:nsid w:val="E4FF1AF2"/>
    <w:multiLevelType w:val="singleLevel"/>
    <w:tmpl w:val="E4FF1AF2"/>
    <w:lvl w:ilvl="0" w:tentative="0">
      <w:start w:val="1"/>
      <w:numFmt w:val="decimalEnclosedCircleChinese"/>
      <w:suff w:val="nothing"/>
      <w:lvlText w:val="%1　"/>
      <w:lvlJc w:val="left"/>
      <w:pPr>
        <w:ind w:left="960" w:firstLine="400"/>
      </w:pPr>
      <w:rPr>
        <w:rFonts w:hint="eastAsia"/>
      </w:rPr>
    </w:lvl>
  </w:abstractNum>
  <w:abstractNum w:abstractNumId="74">
    <w:nsid w:val="E5DE0506"/>
    <w:multiLevelType w:val="singleLevel"/>
    <w:tmpl w:val="E5DE0506"/>
    <w:lvl w:ilvl="0" w:tentative="0">
      <w:start w:val="1"/>
      <w:numFmt w:val="decimal"/>
      <w:suff w:val="nothing"/>
      <w:lvlText w:val="%1．"/>
      <w:lvlJc w:val="left"/>
      <w:pPr>
        <w:ind w:left="960" w:firstLine="400"/>
      </w:pPr>
      <w:rPr>
        <w:rFonts w:hint="default"/>
      </w:rPr>
    </w:lvl>
  </w:abstractNum>
  <w:abstractNum w:abstractNumId="75">
    <w:nsid w:val="E7C992EC"/>
    <w:multiLevelType w:val="multilevel"/>
    <w:tmpl w:val="E7C992EC"/>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100" w:hanging="440"/>
      </w:pPr>
    </w:lvl>
    <w:lvl w:ilvl="4" w:tentative="0">
      <w:start w:val="1"/>
      <w:numFmt w:val="lowerLetter"/>
      <w:lvlText w:val="%5)"/>
      <w:lvlJc w:val="left"/>
      <w:pPr>
        <w:ind w:left="2200" w:hanging="440"/>
      </w:pPr>
    </w:lvl>
    <w:lvl w:ilvl="5" w:tentative="0">
      <w:start w:val="1"/>
      <w:numFmt w:val="lowerRoman"/>
      <w:lvlText w:val="%6."/>
      <w:lvlJc w:val="right"/>
      <w:pPr>
        <w:ind w:left="1980" w:hanging="440"/>
      </w:pPr>
    </w:lvl>
    <w:lvl w:ilvl="6" w:tentative="0">
      <w:start w:val="1"/>
      <w:numFmt w:val="decimal"/>
      <w:lvlText w:val="%7."/>
      <w:lvlJc w:val="left"/>
      <w:pPr>
        <w:ind w:left="110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6">
    <w:nsid w:val="E7FF53A9"/>
    <w:multiLevelType w:val="singleLevel"/>
    <w:tmpl w:val="E7FF53A9"/>
    <w:lvl w:ilvl="0" w:tentative="0">
      <w:start w:val="1"/>
      <w:numFmt w:val="decimal"/>
      <w:lvlText w:val="%1)"/>
      <w:lvlJc w:val="left"/>
      <w:pPr>
        <w:ind w:left="-255" w:hanging="425"/>
      </w:pPr>
      <w:rPr>
        <w:rFonts w:hint="default"/>
      </w:rPr>
    </w:lvl>
  </w:abstractNum>
  <w:abstractNum w:abstractNumId="77">
    <w:nsid w:val="E8FDE4D5"/>
    <w:multiLevelType w:val="singleLevel"/>
    <w:tmpl w:val="E8FDE4D5"/>
    <w:lvl w:ilvl="0" w:tentative="0">
      <w:start w:val="1"/>
      <w:numFmt w:val="decimalEnclosedCircleChinese"/>
      <w:suff w:val="nothing"/>
      <w:lvlText w:val="%1　"/>
      <w:lvlJc w:val="left"/>
      <w:pPr>
        <w:ind w:left="0" w:firstLine="400"/>
      </w:pPr>
      <w:rPr>
        <w:rFonts w:hint="eastAsia"/>
      </w:rPr>
    </w:lvl>
  </w:abstractNum>
  <w:abstractNum w:abstractNumId="78">
    <w:nsid w:val="E95FCC50"/>
    <w:multiLevelType w:val="multilevel"/>
    <w:tmpl w:val="E95FCC50"/>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88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9">
    <w:nsid w:val="E9FD33F5"/>
    <w:multiLevelType w:val="multilevel"/>
    <w:tmpl w:val="E9FD33F5"/>
    <w:lvl w:ilvl="0" w:tentative="0">
      <w:start w:val="1"/>
      <w:numFmt w:val="lowerLetter"/>
      <w:lvlText w:val="%1."/>
      <w:lvlJc w:val="left"/>
      <w:pPr>
        <w:tabs>
          <w:tab w:val="left" w:pos="720"/>
        </w:tabs>
        <w:ind w:left="720" w:hanging="360"/>
      </w:pPr>
    </w:lvl>
    <w:lvl w:ilvl="1" w:tentative="0">
      <w:start w:val="1"/>
      <w:numFmt w:val="lowerRoman"/>
      <w:lvlText w:val="%2."/>
      <w:lvlJc w:val="right"/>
      <w:pPr>
        <w:tabs>
          <w:tab w:val="left" w:pos="1440"/>
        </w:tabs>
        <w:ind w:left="1440" w:hanging="360"/>
      </w:pPr>
    </w:lvl>
    <w:lvl w:ilvl="2" w:tentative="0">
      <w:start w:val="1"/>
      <w:numFmt w:val="decimal"/>
      <w:lvlText w:val="%3."/>
      <w:lvlJc w:val="left"/>
      <w:pPr>
        <w:tabs>
          <w:tab w:val="left" w:pos="2160"/>
        </w:tabs>
        <w:ind w:left="1020" w:hanging="360"/>
      </w:pPr>
    </w:lvl>
    <w:lvl w:ilvl="3" w:tentative="0">
      <w:start w:val="1"/>
      <w:numFmt w:val="lowerLetter"/>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Letter"/>
      <w:lvlText w:val="%6."/>
      <w:lvlJc w:val="left"/>
      <w:pPr>
        <w:tabs>
          <w:tab w:val="left" w:pos="4320"/>
        </w:tabs>
        <w:ind w:left="4320" w:hanging="360"/>
      </w:pPr>
    </w:lvl>
    <w:lvl w:ilvl="6" w:tentative="0">
      <w:start w:val="1"/>
      <w:numFmt w:val="lowerLetter"/>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Letter"/>
      <w:lvlText w:val="%9."/>
      <w:lvlJc w:val="left"/>
      <w:pPr>
        <w:tabs>
          <w:tab w:val="left" w:pos="6480"/>
        </w:tabs>
        <w:ind w:left="6480" w:hanging="360"/>
      </w:pPr>
    </w:lvl>
  </w:abstractNum>
  <w:abstractNum w:abstractNumId="80">
    <w:nsid w:val="EB7703A9"/>
    <w:multiLevelType w:val="multilevel"/>
    <w:tmpl w:val="EB7703A9"/>
    <w:lvl w:ilvl="0" w:tentative="0">
      <w:start w:val="1"/>
      <w:numFmt w:val="decimalEnclosedCircleChinese"/>
      <w:suff w:val="nothing"/>
      <w:lvlText w:val="%1　"/>
      <w:lvlJc w:val="left"/>
      <w:pPr>
        <w:ind w:left="0" w:firstLine="400"/>
      </w:pPr>
      <w:rPr>
        <w:rFonts w:hint="eastAsia"/>
      </w:rPr>
    </w:lvl>
    <w:lvl w:ilvl="1" w:tentative="0">
      <w:start w:val="1"/>
      <w:numFmt w:val="decimal"/>
      <w:lvlText w:val="%2)"/>
      <w:lvlJc w:val="left"/>
      <w:pPr>
        <w:tabs>
          <w:tab w:val="left" w:pos="840"/>
        </w:tabs>
        <w:ind w:left="1240" w:hanging="420"/>
      </w:pPr>
      <w:rPr>
        <w:rFonts w:hint="default"/>
      </w:rPr>
    </w:lvl>
    <w:lvl w:ilvl="2" w:tentative="0">
      <w:start w:val="1"/>
      <w:numFmt w:val="lowerLetter"/>
      <w:lvlText w:val="%3."/>
      <w:lvlJc w:val="left"/>
      <w:pPr>
        <w:tabs>
          <w:tab w:val="left" w:pos="1260"/>
        </w:tabs>
        <w:ind w:left="1660" w:hanging="420"/>
      </w:pPr>
      <w:rPr>
        <w:rFonts w:hint="default"/>
      </w:rPr>
    </w:lvl>
    <w:lvl w:ilvl="3" w:tentative="0">
      <w:start w:val="1"/>
      <w:numFmt w:val="lowerLetter"/>
      <w:lvlText w:val="%4)"/>
      <w:lvlJc w:val="left"/>
      <w:pPr>
        <w:tabs>
          <w:tab w:val="left" w:pos="1680"/>
        </w:tabs>
        <w:ind w:left="2080" w:hanging="420"/>
      </w:pPr>
      <w:rPr>
        <w:rFonts w:hint="default"/>
      </w:rPr>
    </w:lvl>
    <w:lvl w:ilvl="4" w:tentative="0">
      <w:start w:val="1"/>
      <w:numFmt w:val="lowerRoman"/>
      <w:lvlText w:val="%5."/>
      <w:lvlJc w:val="left"/>
      <w:pPr>
        <w:tabs>
          <w:tab w:val="left" w:pos="2100"/>
        </w:tabs>
        <w:ind w:left="2500" w:hanging="420"/>
      </w:pPr>
      <w:rPr>
        <w:rFonts w:hint="default"/>
      </w:rPr>
    </w:lvl>
    <w:lvl w:ilvl="5" w:tentative="0">
      <w:start w:val="1"/>
      <w:numFmt w:val="lowerRoman"/>
      <w:lvlText w:val="%6)"/>
      <w:lvlJc w:val="left"/>
      <w:pPr>
        <w:tabs>
          <w:tab w:val="left" w:pos="2520"/>
        </w:tabs>
        <w:ind w:left="2920" w:hanging="420"/>
      </w:pPr>
      <w:rPr>
        <w:rFonts w:hint="default"/>
      </w:rPr>
    </w:lvl>
    <w:lvl w:ilvl="6" w:tentative="0">
      <w:start w:val="1"/>
      <w:numFmt w:val="lowerLetter"/>
      <w:lvlText w:val="%7."/>
      <w:lvlJc w:val="left"/>
      <w:pPr>
        <w:tabs>
          <w:tab w:val="left" w:pos="2940"/>
        </w:tabs>
        <w:ind w:left="3340" w:hanging="420"/>
      </w:pPr>
      <w:rPr>
        <w:rFonts w:hint="default"/>
      </w:rPr>
    </w:lvl>
    <w:lvl w:ilvl="7" w:tentative="0">
      <w:start w:val="1"/>
      <w:numFmt w:val="lowerLetter"/>
      <w:lvlText w:val="%8)"/>
      <w:lvlJc w:val="left"/>
      <w:pPr>
        <w:tabs>
          <w:tab w:val="left" w:pos="3360"/>
        </w:tabs>
        <w:ind w:left="3760" w:hanging="420"/>
      </w:pPr>
      <w:rPr>
        <w:rFonts w:hint="default"/>
      </w:rPr>
    </w:lvl>
    <w:lvl w:ilvl="8" w:tentative="0">
      <w:start w:val="1"/>
      <w:numFmt w:val="lowerRoman"/>
      <w:lvlText w:val="%9."/>
      <w:lvlJc w:val="left"/>
      <w:pPr>
        <w:tabs>
          <w:tab w:val="left" w:pos="3780"/>
        </w:tabs>
        <w:ind w:left="4180" w:hanging="420"/>
      </w:pPr>
      <w:rPr>
        <w:rFonts w:hint="default"/>
      </w:rPr>
    </w:lvl>
  </w:abstractNum>
  <w:abstractNum w:abstractNumId="81">
    <w:nsid w:val="EBDEC600"/>
    <w:multiLevelType w:val="singleLevel"/>
    <w:tmpl w:val="EBDEC600"/>
    <w:lvl w:ilvl="0" w:tentative="0">
      <w:start w:val="1"/>
      <w:numFmt w:val="decimal"/>
      <w:lvlText w:val="%1)"/>
      <w:lvlJc w:val="left"/>
      <w:pPr>
        <w:ind w:left="-255" w:hanging="425"/>
      </w:pPr>
      <w:rPr>
        <w:rFonts w:hint="default"/>
      </w:rPr>
    </w:lvl>
  </w:abstractNum>
  <w:abstractNum w:abstractNumId="82">
    <w:nsid w:val="EBFE6A66"/>
    <w:multiLevelType w:val="singleLevel"/>
    <w:tmpl w:val="EBFE6A66"/>
    <w:lvl w:ilvl="0" w:tentative="0">
      <w:start w:val="1"/>
      <w:numFmt w:val="decimalEnclosedCircleChinese"/>
      <w:suff w:val="nothing"/>
      <w:lvlText w:val="%1　"/>
      <w:lvlJc w:val="left"/>
      <w:pPr>
        <w:ind w:left="0" w:firstLine="400"/>
      </w:pPr>
      <w:rPr>
        <w:rFonts w:hint="eastAsia"/>
      </w:rPr>
    </w:lvl>
  </w:abstractNum>
  <w:abstractNum w:abstractNumId="83">
    <w:nsid w:val="EDBFF259"/>
    <w:multiLevelType w:val="singleLevel"/>
    <w:tmpl w:val="EDBFF259"/>
    <w:lvl w:ilvl="0" w:tentative="0">
      <w:start w:val="1"/>
      <w:numFmt w:val="decimal"/>
      <w:lvlText w:val="%1)"/>
      <w:lvlJc w:val="left"/>
      <w:pPr>
        <w:ind w:left="1525" w:hanging="425"/>
      </w:pPr>
      <w:rPr>
        <w:rFonts w:hint="default"/>
      </w:rPr>
    </w:lvl>
  </w:abstractNum>
  <w:abstractNum w:abstractNumId="84">
    <w:nsid w:val="EED35512"/>
    <w:multiLevelType w:val="multilevel"/>
    <w:tmpl w:val="EED35512"/>
    <w:lvl w:ilvl="0" w:tentative="0">
      <w:start w:val="1"/>
      <w:numFmt w:val="decimal"/>
      <w:lvlText w:val="%1."/>
      <w:lvlJc w:val="left"/>
      <w:pPr>
        <w:ind w:left="360" w:hanging="360"/>
      </w:pPr>
      <w:rPr>
        <w:rFonts w:hint="default"/>
      </w:rPr>
    </w:lvl>
    <w:lvl w:ilvl="1" w:tentative="0">
      <w:start w:val="1"/>
      <w:numFmt w:val="lowerLetter"/>
      <w:lvlText w:val="%2)"/>
      <w:lvlJc w:val="left"/>
      <w:pPr>
        <w:ind w:left="440" w:hanging="440"/>
      </w:pPr>
    </w:lvl>
    <w:lvl w:ilvl="2" w:tentative="0">
      <w:start w:val="1"/>
      <w:numFmt w:val="lowerRoman"/>
      <w:lvlText w:val="%3."/>
      <w:lvlJc w:val="right"/>
      <w:pPr>
        <w:ind w:left="1320" w:hanging="440"/>
      </w:pPr>
    </w:lvl>
    <w:lvl w:ilvl="3" w:tentative="0">
      <w:start w:val="1"/>
      <w:numFmt w:val="decimal"/>
      <w:lvlText w:val="%4."/>
      <w:lvlJc w:val="left"/>
      <w:pPr>
        <w:ind w:left="1100" w:hanging="440"/>
      </w:pPr>
    </w:lvl>
    <w:lvl w:ilvl="4" w:tentative="0">
      <w:start w:val="1"/>
      <w:numFmt w:val="lowerLetter"/>
      <w:lvlText w:val="%5)"/>
      <w:lvlJc w:val="left"/>
      <w:pPr>
        <w:ind w:left="154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85">
    <w:nsid w:val="EEDF6C0B"/>
    <w:multiLevelType w:val="singleLevel"/>
    <w:tmpl w:val="EEDF6C0B"/>
    <w:lvl w:ilvl="0" w:tentative="0">
      <w:start w:val="1"/>
      <w:numFmt w:val="decimalEnclosedCircleChinese"/>
      <w:suff w:val="nothing"/>
      <w:lvlText w:val="%1　"/>
      <w:lvlJc w:val="left"/>
      <w:pPr>
        <w:ind w:left="-140" w:firstLine="400"/>
      </w:pPr>
      <w:rPr>
        <w:rFonts w:hint="eastAsia"/>
      </w:rPr>
    </w:lvl>
  </w:abstractNum>
  <w:abstractNum w:abstractNumId="86">
    <w:nsid w:val="EEF7FA6F"/>
    <w:multiLevelType w:val="singleLevel"/>
    <w:tmpl w:val="EEF7FA6F"/>
    <w:lvl w:ilvl="0" w:tentative="0">
      <w:start w:val="1"/>
      <w:numFmt w:val="decimal"/>
      <w:suff w:val="space"/>
      <w:lvlText w:val="%1."/>
      <w:lvlJc w:val="left"/>
    </w:lvl>
  </w:abstractNum>
  <w:abstractNum w:abstractNumId="87">
    <w:nsid w:val="EF6E96B6"/>
    <w:multiLevelType w:val="singleLevel"/>
    <w:tmpl w:val="EF6E96B6"/>
    <w:lvl w:ilvl="0" w:tentative="0">
      <w:start w:val="1"/>
      <w:numFmt w:val="decimal"/>
      <w:lvlText w:val="%1)"/>
      <w:lvlJc w:val="left"/>
      <w:pPr>
        <w:ind w:left="1305" w:hanging="425"/>
      </w:pPr>
      <w:rPr>
        <w:rFonts w:hint="default"/>
      </w:rPr>
    </w:lvl>
  </w:abstractNum>
  <w:abstractNum w:abstractNumId="88">
    <w:nsid w:val="EF7E910B"/>
    <w:multiLevelType w:val="singleLevel"/>
    <w:tmpl w:val="EF7E910B"/>
    <w:lvl w:ilvl="0" w:tentative="0">
      <w:start w:val="1"/>
      <w:numFmt w:val="decimal"/>
      <w:lvlText w:val="%1)"/>
      <w:lvlJc w:val="left"/>
      <w:pPr>
        <w:ind w:left="865" w:hanging="425"/>
      </w:pPr>
      <w:rPr>
        <w:rFonts w:hint="default"/>
      </w:rPr>
    </w:lvl>
  </w:abstractNum>
  <w:abstractNum w:abstractNumId="89">
    <w:nsid w:val="EF7F020D"/>
    <w:multiLevelType w:val="singleLevel"/>
    <w:tmpl w:val="EF7F020D"/>
    <w:lvl w:ilvl="0" w:tentative="0">
      <w:start w:val="1"/>
      <w:numFmt w:val="decimal"/>
      <w:lvlText w:val="%1)"/>
      <w:lvlJc w:val="left"/>
      <w:pPr>
        <w:ind w:left="1525" w:hanging="425"/>
      </w:pPr>
      <w:rPr>
        <w:rFonts w:hint="default"/>
      </w:rPr>
    </w:lvl>
  </w:abstractNum>
  <w:abstractNum w:abstractNumId="90">
    <w:nsid w:val="EF92DF55"/>
    <w:multiLevelType w:val="multilevel"/>
    <w:tmpl w:val="EF92DF55"/>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154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1">
    <w:nsid w:val="EFBFEA3B"/>
    <w:multiLevelType w:val="singleLevel"/>
    <w:tmpl w:val="EFBFEA3B"/>
    <w:lvl w:ilvl="0" w:tentative="0">
      <w:start w:val="1"/>
      <w:numFmt w:val="decimal"/>
      <w:lvlText w:val="%1)"/>
      <w:lvlJc w:val="left"/>
      <w:pPr>
        <w:ind w:left="1305" w:hanging="425"/>
      </w:pPr>
      <w:rPr>
        <w:rFonts w:hint="default"/>
      </w:rPr>
    </w:lvl>
  </w:abstractNum>
  <w:abstractNum w:abstractNumId="92">
    <w:nsid w:val="EFF93DC3"/>
    <w:multiLevelType w:val="multilevel"/>
    <w:tmpl w:val="EFF93DC3"/>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100" w:hanging="440"/>
      </w:pPr>
    </w:lvl>
    <w:lvl w:ilvl="4" w:tentative="0">
      <w:start w:val="1"/>
      <w:numFmt w:val="lowerLetter"/>
      <w:lvlText w:val="%5)"/>
      <w:lvlJc w:val="left"/>
      <w:pPr>
        <w:ind w:left="2200" w:hanging="440"/>
      </w:pPr>
    </w:lvl>
    <w:lvl w:ilvl="5" w:tentative="0">
      <w:start w:val="1"/>
      <w:numFmt w:val="lowerRoman"/>
      <w:lvlText w:val="%6."/>
      <w:lvlJc w:val="right"/>
      <w:pPr>
        <w:ind w:left="1980" w:hanging="440"/>
      </w:pPr>
    </w:lvl>
    <w:lvl w:ilvl="6" w:tentative="0">
      <w:start w:val="1"/>
      <w:numFmt w:val="decimal"/>
      <w:lvlText w:val="%7."/>
      <w:lvlJc w:val="left"/>
      <w:pPr>
        <w:ind w:left="110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3">
    <w:nsid w:val="EFFA2A31"/>
    <w:multiLevelType w:val="singleLevel"/>
    <w:tmpl w:val="EFFA2A31"/>
    <w:lvl w:ilvl="0" w:tentative="0">
      <w:start w:val="1"/>
      <w:numFmt w:val="decimal"/>
      <w:lvlText w:val="%1)"/>
      <w:lvlJc w:val="left"/>
      <w:pPr>
        <w:ind w:left="865" w:hanging="425"/>
      </w:pPr>
      <w:rPr>
        <w:rFonts w:hint="default"/>
      </w:rPr>
    </w:lvl>
  </w:abstractNum>
  <w:abstractNum w:abstractNumId="94">
    <w:nsid w:val="EFFC21DB"/>
    <w:multiLevelType w:val="singleLevel"/>
    <w:tmpl w:val="EFFC21DB"/>
    <w:lvl w:ilvl="0" w:tentative="0">
      <w:start w:val="1"/>
      <w:numFmt w:val="decimal"/>
      <w:lvlText w:val="%1)"/>
      <w:lvlJc w:val="left"/>
      <w:pPr>
        <w:ind w:left="1305" w:hanging="425"/>
      </w:pPr>
      <w:rPr>
        <w:rFonts w:hint="default"/>
      </w:rPr>
    </w:lvl>
  </w:abstractNum>
  <w:abstractNum w:abstractNumId="95">
    <w:nsid w:val="EFFC46DA"/>
    <w:multiLevelType w:val="multilevel"/>
    <w:tmpl w:val="EFFC46DA"/>
    <w:lvl w:ilvl="0" w:tentative="0">
      <w:start w:val="1"/>
      <w:numFmt w:val="lowerLetter"/>
      <w:lvlText w:val="%1."/>
      <w:lvlJc w:val="left"/>
      <w:pPr>
        <w:tabs>
          <w:tab w:val="left" w:pos="720"/>
        </w:tabs>
        <w:ind w:left="720" w:hanging="360"/>
      </w:pPr>
    </w:lvl>
    <w:lvl w:ilvl="1" w:tentative="0">
      <w:start w:val="1"/>
      <w:numFmt w:val="lowerRoman"/>
      <w:lvlText w:val="%2."/>
      <w:lvlJc w:val="right"/>
      <w:pPr>
        <w:tabs>
          <w:tab w:val="left" w:pos="1440"/>
        </w:tabs>
        <w:ind w:left="1440" w:hanging="360"/>
      </w:pPr>
    </w:lvl>
    <w:lvl w:ilvl="2" w:tentative="0">
      <w:start w:val="1"/>
      <w:numFmt w:val="decimal"/>
      <w:lvlText w:val="%3."/>
      <w:lvlJc w:val="left"/>
      <w:pPr>
        <w:tabs>
          <w:tab w:val="left" w:pos="2160"/>
        </w:tabs>
        <w:ind w:left="1020" w:hanging="360"/>
      </w:pPr>
    </w:lvl>
    <w:lvl w:ilvl="3" w:tentative="0">
      <w:start w:val="1"/>
      <w:numFmt w:val="lowerLetter"/>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Letter"/>
      <w:lvlText w:val="%6."/>
      <w:lvlJc w:val="left"/>
      <w:pPr>
        <w:tabs>
          <w:tab w:val="left" w:pos="4320"/>
        </w:tabs>
        <w:ind w:left="4320" w:hanging="360"/>
      </w:pPr>
    </w:lvl>
    <w:lvl w:ilvl="6" w:tentative="0">
      <w:start w:val="1"/>
      <w:numFmt w:val="lowerLetter"/>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Letter"/>
      <w:lvlText w:val="%9."/>
      <w:lvlJc w:val="left"/>
      <w:pPr>
        <w:tabs>
          <w:tab w:val="left" w:pos="6480"/>
        </w:tabs>
        <w:ind w:left="6480" w:hanging="360"/>
      </w:pPr>
    </w:lvl>
  </w:abstractNum>
  <w:abstractNum w:abstractNumId="96">
    <w:nsid w:val="EFFFA29B"/>
    <w:multiLevelType w:val="singleLevel"/>
    <w:tmpl w:val="EFFFA29B"/>
    <w:lvl w:ilvl="0" w:tentative="0">
      <w:start w:val="1"/>
      <w:numFmt w:val="decimalEnclosedCircleChinese"/>
      <w:suff w:val="nothing"/>
      <w:lvlText w:val="%1　"/>
      <w:lvlJc w:val="left"/>
      <w:pPr>
        <w:ind w:left="520" w:firstLine="400"/>
      </w:pPr>
      <w:rPr>
        <w:rFonts w:hint="eastAsia"/>
      </w:rPr>
    </w:lvl>
  </w:abstractNum>
  <w:abstractNum w:abstractNumId="97">
    <w:nsid w:val="F073F558"/>
    <w:multiLevelType w:val="singleLevel"/>
    <w:tmpl w:val="F073F558"/>
    <w:lvl w:ilvl="0" w:tentative="0">
      <w:start w:val="1"/>
      <w:numFmt w:val="decimal"/>
      <w:suff w:val="nothing"/>
      <w:lvlText w:val="%1．"/>
      <w:lvlJc w:val="left"/>
      <w:pPr>
        <w:ind w:left="960" w:firstLine="400"/>
      </w:pPr>
      <w:rPr>
        <w:rFonts w:hint="default"/>
      </w:rPr>
    </w:lvl>
  </w:abstractNum>
  <w:abstractNum w:abstractNumId="98">
    <w:nsid w:val="F0FE1AFF"/>
    <w:multiLevelType w:val="multilevel"/>
    <w:tmpl w:val="F0FE1AFF"/>
    <w:lvl w:ilvl="0" w:tentative="0">
      <w:start w:val="1"/>
      <w:numFmt w:val="lowerLetter"/>
      <w:lvlText w:val="%1."/>
      <w:lvlJc w:val="left"/>
      <w:pPr>
        <w:tabs>
          <w:tab w:val="left" w:pos="720"/>
        </w:tabs>
        <w:ind w:left="720" w:hanging="360"/>
      </w:pPr>
    </w:lvl>
    <w:lvl w:ilvl="1" w:tentative="0">
      <w:start w:val="1"/>
      <w:numFmt w:val="lowerRoman"/>
      <w:lvlText w:val="%2."/>
      <w:lvlJc w:val="right"/>
      <w:pPr>
        <w:tabs>
          <w:tab w:val="left" w:pos="1440"/>
        </w:tabs>
        <w:ind w:left="1440" w:hanging="360"/>
      </w:pPr>
    </w:lvl>
    <w:lvl w:ilvl="2" w:tentative="0">
      <w:start w:val="1"/>
      <w:numFmt w:val="decimal"/>
      <w:lvlText w:val="%3."/>
      <w:lvlJc w:val="left"/>
      <w:pPr>
        <w:tabs>
          <w:tab w:val="left" w:pos="2160"/>
        </w:tabs>
        <w:ind w:left="800" w:hanging="360"/>
      </w:pPr>
    </w:lvl>
    <w:lvl w:ilvl="3" w:tentative="0">
      <w:start w:val="1"/>
      <w:numFmt w:val="lowerLetter"/>
      <w:lvlText w:val="%4."/>
      <w:lvlJc w:val="left"/>
      <w:pPr>
        <w:tabs>
          <w:tab w:val="left" w:pos="2880"/>
        </w:tabs>
        <w:ind w:left="1020" w:hanging="360"/>
      </w:pPr>
    </w:lvl>
    <w:lvl w:ilvl="4" w:tentative="0">
      <w:start w:val="1"/>
      <w:numFmt w:val="lowerLetter"/>
      <w:lvlText w:val="%5."/>
      <w:lvlJc w:val="left"/>
      <w:pPr>
        <w:tabs>
          <w:tab w:val="left" w:pos="3600"/>
        </w:tabs>
        <w:ind w:left="3600" w:hanging="360"/>
      </w:pPr>
    </w:lvl>
    <w:lvl w:ilvl="5" w:tentative="0">
      <w:start w:val="1"/>
      <w:numFmt w:val="lowerLetter"/>
      <w:lvlText w:val="%6."/>
      <w:lvlJc w:val="left"/>
      <w:pPr>
        <w:tabs>
          <w:tab w:val="left" w:pos="4320"/>
        </w:tabs>
        <w:ind w:left="4320" w:hanging="360"/>
      </w:pPr>
    </w:lvl>
    <w:lvl w:ilvl="6" w:tentative="0">
      <w:start w:val="1"/>
      <w:numFmt w:val="lowerLetter"/>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Letter"/>
      <w:lvlText w:val="%9."/>
      <w:lvlJc w:val="left"/>
      <w:pPr>
        <w:tabs>
          <w:tab w:val="left" w:pos="6480"/>
        </w:tabs>
        <w:ind w:left="6480" w:hanging="360"/>
      </w:pPr>
    </w:lvl>
  </w:abstractNum>
  <w:abstractNum w:abstractNumId="99">
    <w:nsid w:val="F0FFAD45"/>
    <w:multiLevelType w:val="multilevel"/>
    <w:tmpl w:val="F0FFAD45"/>
    <w:lvl w:ilvl="0" w:tentative="0">
      <w:start w:val="1"/>
      <w:numFmt w:val="lowerLetter"/>
      <w:lvlText w:val="%1."/>
      <w:lvlJc w:val="left"/>
      <w:pPr>
        <w:tabs>
          <w:tab w:val="left" w:pos="720"/>
        </w:tabs>
        <w:ind w:left="720" w:hanging="360"/>
      </w:pPr>
    </w:lvl>
    <w:lvl w:ilvl="1" w:tentative="0">
      <w:start w:val="1"/>
      <w:numFmt w:val="lowerRoman"/>
      <w:lvlText w:val="%2."/>
      <w:lvlJc w:val="right"/>
      <w:pPr>
        <w:tabs>
          <w:tab w:val="left" w:pos="1440"/>
        </w:tabs>
        <w:ind w:left="1440" w:hanging="360"/>
      </w:pPr>
    </w:lvl>
    <w:lvl w:ilvl="2" w:tentative="0">
      <w:start w:val="1"/>
      <w:numFmt w:val="decimal"/>
      <w:lvlText w:val="%3."/>
      <w:lvlJc w:val="left"/>
      <w:pPr>
        <w:tabs>
          <w:tab w:val="left" w:pos="2160"/>
        </w:tabs>
        <w:ind w:left="800" w:hanging="360"/>
      </w:pPr>
    </w:lvl>
    <w:lvl w:ilvl="3" w:tentative="0">
      <w:start w:val="1"/>
      <w:numFmt w:val="lowerLetter"/>
      <w:lvlText w:val="%4."/>
      <w:lvlJc w:val="left"/>
      <w:pPr>
        <w:tabs>
          <w:tab w:val="left" w:pos="2880"/>
        </w:tabs>
        <w:ind w:left="1020" w:hanging="360"/>
      </w:pPr>
    </w:lvl>
    <w:lvl w:ilvl="4" w:tentative="0">
      <w:start w:val="1"/>
      <w:numFmt w:val="lowerLetter"/>
      <w:lvlText w:val="%5."/>
      <w:lvlJc w:val="left"/>
      <w:pPr>
        <w:tabs>
          <w:tab w:val="left" w:pos="3600"/>
        </w:tabs>
        <w:ind w:left="3600" w:hanging="360"/>
      </w:pPr>
    </w:lvl>
    <w:lvl w:ilvl="5" w:tentative="0">
      <w:start w:val="1"/>
      <w:numFmt w:val="lowerLetter"/>
      <w:lvlText w:val="%6."/>
      <w:lvlJc w:val="left"/>
      <w:pPr>
        <w:tabs>
          <w:tab w:val="left" w:pos="4320"/>
        </w:tabs>
        <w:ind w:left="4320" w:hanging="360"/>
      </w:pPr>
    </w:lvl>
    <w:lvl w:ilvl="6" w:tentative="0">
      <w:start w:val="1"/>
      <w:numFmt w:val="lowerLetter"/>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Letter"/>
      <w:lvlText w:val="%9."/>
      <w:lvlJc w:val="left"/>
      <w:pPr>
        <w:tabs>
          <w:tab w:val="left" w:pos="6480"/>
        </w:tabs>
        <w:ind w:left="6480" w:hanging="360"/>
      </w:pPr>
    </w:lvl>
  </w:abstractNum>
  <w:abstractNum w:abstractNumId="100">
    <w:nsid w:val="F3BFBD47"/>
    <w:multiLevelType w:val="multilevel"/>
    <w:tmpl w:val="F3BFBD47"/>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1240" w:hanging="360"/>
      </w:pPr>
    </w:lvl>
    <w:lvl w:ilvl="4" w:tentative="0">
      <w:start w:val="1"/>
      <w:numFmt w:val="lowerLetter"/>
      <w:lvlText w:val="%5."/>
      <w:lvlJc w:val="left"/>
      <w:pPr>
        <w:tabs>
          <w:tab w:val="left" w:pos="3600"/>
        </w:tabs>
        <w:ind w:left="168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1">
    <w:nsid w:val="F3EB8BE6"/>
    <w:multiLevelType w:val="multilevel"/>
    <w:tmpl w:val="F3EB8BE6"/>
    <w:lvl w:ilvl="0" w:tentative="0">
      <w:start w:val="1"/>
      <w:numFmt w:val="lowerLetter"/>
      <w:lvlText w:val="%1."/>
      <w:lvlJc w:val="left"/>
      <w:pPr>
        <w:tabs>
          <w:tab w:val="left" w:pos="720"/>
        </w:tabs>
        <w:ind w:left="720" w:hanging="360"/>
      </w:pPr>
    </w:lvl>
    <w:lvl w:ilvl="1" w:tentative="0">
      <w:start w:val="1"/>
      <w:numFmt w:val="lowerRoman"/>
      <w:lvlText w:val="%2."/>
      <w:lvlJc w:val="right"/>
      <w:pPr>
        <w:tabs>
          <w:tab w:val="left" w:pos="1440"/>
        </w:tabs>
        <w:ind w:left="1440" w:hanging="360"/>
      </w:pPr>
    </w:lvl>
    <w:lvl w:ilvl="2" w:tentative="0">
      <w:start w:val="1"/>
      <w:numFmt w:val="decimal"/>
      <w:lvlText w:val="%3."/>
      <w:lvlJc w:val="left"/>
      <w:pPr>
        <w:tabs>
          <w:tab w:val="left" w:pos="2160"/>
        </w:tabs>
        <w:ind w:left="1020" w:hanging="360"/>
      </w:pPr>
    </w:lvl>
    <w:lvl w:ilvl="3" w:tentative="0">
      <w:start w:val="1"/>
      <w:numFmt w:val="lowerLetter"/>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Letter"/>
      <w:lvlText w:val="%6."/>
      <w:lvlJc w:val="left"/>
      <w:pPr>
        <w:tabs>
          <w:tab w:val="left" w:pos="4320"/>
        </w:tabs>
        <w:ind w:left="4320" w:hanging="360"/>
      </w:pPr>
    </w:lvl>
    <w:lvl w:ilvl="6" w:tentative="0">
      <w:start w:val="1"/>
      <w:numFmt w:val="lowerLetter"/>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Letter"/>
      <w:lvlText w:val="%9."/>
      <w:lvlJc w:val="left"/>
      <w:pPr>
        <w:tabs>
          <w:tab w:val="left" w:pos="6480"/>
        </w:tabs>
        <w:ind w:left="6480" w:hanging="360"/>
      </w:pPr>
    </w:lvl>
  </w:abstractNum>
  <w:abstractNum w:abstractNumId="102">
    <w:nsid w:val="F3FF236E"/>
    <w:multiLevelType w:val="multilevel"/>
    <w:tmpl w:val="F3FF236E"/>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1240" w:hanging="360"/>
      </w:pPr>
    </w:lvl>
    <w:lvl w:ilvl="4" w:tentative="0">
      <w:start w:val="1"/>
      <w:numFmt w:val="lowerLetter"/>
      <w:lvlText w:val="%5."/>
      <w:lvlJc w:val="left"/>
      <w:pPr>
        <w:tabs>
          <w:tab w:val="left" w:pos="3600"/>
        </w:tabs>
        <w:ind w:left="168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3">
    <w:nsid w:val="F4FB2909"/>
    <w:multiLevelType w:val="singleLevel"/>
    <w:tmpl w:val="F4FB2909"/>
    <w:lvl w:ilvl="0" w:tentative="0">
      <w:start w:val="1"/>
      <w:numFmt w:val="decimal"/>
      <w:lvlText w:val="%1)"/>
      <w:lvlJc w:val="left"/>
      <w:pPr>
        <w:ind w:left="1305" w:hanging="425"/>
      </w:pPr>
      <w:rPr>
        <w:rFonts w:hint="default"/>
      </w:rPr>
    </w:lvl>
  </w:abstractNum>
  <w:abstractNum w:abstractNumId="104">
    <w:nsid w:val="F55FBA10"/>
    <w:multiLevelType w:val="singleLevel"/>
    <w:tmpl w:val="F55FBA10"/>
    <w:lvl w:ilvl="0" w:tentative="0">
      <w:start w:val="1"/>
      <w:numFmt w:val="decimal"/>
      <w:lvlText w:val="%1)"/>
      <w:lvlJc w:val="left"/>
      <w:pPr>
        <w:ind w:left="865" w:hanging="425"/>
      </w:pPr>
      <w:rPr>
        <w:rFonts w:hint="default"/>
      </w:rPr>
    </w:lvl>
  </w:abstractNum>
  <w:abstractNum w:abstractNumId="105">
    <w:nsid w:val="F56E134C"/>
    <w:multiLevelType w:val="singleLevel"/>
    <w:tmpl w:val="F56E134C"/>
    <w:lvl w:ilvl="0" w:tentative="0">
      <w:start w:val="1"/>
      <w:numFmt w:val="decimal"/>
      <w:lvlText w:val="%1)"/>
      <w:lvlJc w:val="left"/>
      <w:pPr>
        <w:ind w:left="865" w:hanging="425"/>
      </w:pPr>
      <w:rPr>
        <w:rFonts w:hint="default"/>
      </w:rPr>
    </w:lvl>
  </w:abstractNum>
  <w:abstractNum w:abstractNumId="106">
    <w:nsid w:val="F5EF4BDC"/>
    <w:multiLevelType w:val="singleLevel"/>
    <w:tmpl w:val="F5EF4BDC"/>
    <w:lvl w:ilvl="0" w:tentative="0">
      <w:start w:val="1"/>
      <w:numFmt w:val="decimalEnclosedCircleChinese"/>
      <w:suff w:val="nothing"/>
      <w:lvlText w:val="%1　"/>
      <w:lvlJc w:val="left"/>
      <w:pPr>
        <w:ind w:left="0" w:firstLine="400"/>
      </w:pPr>
      <w:rPr>
        <w:rFonts w:hint="eastAsia"/>
      </w:rPr>
    </w:lvl>
  </w:abstractNum>
  <w:abstractNum w:abstractNumId="107">
    <w:nsid w:val="F63E8ADF"/>
    <w:multiLevelType w:val="singleLevel"/>
    <w:tmpl w:val="F63E8ADF"/>
    <w:lvl w:ilvl="0" w:tentative="0">
      <w:start w:val="1"/>
      <w:numFmt w:val="decimalEnclosedCircleChinese"/>
      <w:suff w:val="nothing"/>
      <w:lvlText w:val="%1　"/>
      <w:lvlJc w:val="left"/>
      <w:pPr>
        <w:ind w:left="0" w:firstLine="400"/>
      </w:pPr>
      <w:rPr>
        <w:rFonts w:hint="eastAsia"/>
      </w:rPr>
    </w:lvl>
  </w:abstractNum>
  <w:abstractNum w:abstractNumId="108">
    <w:nsid w:val="F67EA581"/>
    <w:multiLevelType w:val="singleLevel"/>
    <w:tmpl w:val="F67EA581"/>
    <w:lvl w:ilvl="0" w:tentative="0">
      <w:start w:val="1"/>
      <w:numFmt w:val="decimal"/>
      <w:lvlText w:val="%1)"/>
      <w:lvlJc w:val="left"/>
      <w:pPr>
        <w:ind w:left="865" w:hanging="425"/>
      </w:pPr>
      <w:rPr>
        <w:rFonts w:hint="default"/>
      </w:rPr>
    </w:lvl>
  </w:abstractNum>
  <w:abstractNum w:abstractNumId="109">
    <w:nsid w:val="F6DB6D12"/>
    <w:multiLevelType w:val="singleLevel"/>
    <w:tmpl w:val="F6DB6D12"/>
    <w:lvl w:ilvl="0" w:tentative="0">
      <w:start w:val="1"/>
      <w:numFmt w:val="decimal"/>
      <w:lvlText w:val="%1)"/>
      <w:lvlJc w:val="left"/>
      <w:pPr>
        <w:ind w:left="865" w:hanging="425"/>
      </w:pPr>
      <w:rPr>
        <w:rFonts w:hint="default"/>
      </w:rPr>
    </w:lvl>
  </w:abstractNum>
  <w:abstractNum w:abstractNumId="110">
    <w:nsid w:val="F6DEC41D"/>
    <w:multiLevelType w:val="singleLevel"/>
    <w:tmpl w:val="F6DEC41D"/>
    <w:lvl w:ilvl="0" w:tentative="0">
      <w:start w:val="1"/>
      <w:numFmt w:val="decimalEnclosedCircleChinese"/>
      <w:suff w:val="nothing"/>
      <w:lvlText w:val="%1　"/>
      <w:lvlJc w:val="left"/>
      <w:pPr>
        <w:ind w:left="740" w:firstLine="400"/>
      </w:pPr>
      <w:rPr>
        <w:rFonts w:hint="eastAsia"/>
      </w:rPr>
    </w:lvl>
  </w:abstractNum>
  <w:abstractNum w:abstractNumId="111">
    <w:nsid w:val="F77A9A8A"/>
    <w:multiLevelType w:val="multilevel"/>
    <w:tmpl w:val="F77A9A8A"/>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12">
    <w:nsid w:val="F7AE44AC"/>
    <w:multiLevelType w:val="singleLevel"/>
    <w:tmpl w:val="F7AE44AC"/>
    <w:lvl w:ilvl="0" w:tentative="0">
      <w:start w:val="1"/>
      <w:numFmt w:val="decimal"/>
      <w:suff w:val="nothing"/>
      <w:lvlText w:val="%1．"/>
      <w:lvlJc w:val="left"/>
      <w:pPr>
        <w:ind w:left="300" w:firstLine="400"/>
      </w:pPr>
      <w:rPr>
        <w:rFonts w:hint="default"/>
      </w:rPr>
    </w:lvl>
  </w:abstractNum>
  <w:abstractNum w:abstractNumId="113">
    <w:nsid w:val="F7D96192"/>
    <w:multiLevelType w:val="multilevel"/>
    <w:tmpl w:val="F7D96192"/>
    <w:lvl w:ilvl="0" w:tentative="0">
      <w:start w:val="1"/>
      <w:numFmt w:val="decimal"/>
      <w:lvlText w:val="%1."/>
      <w:lvlJc w:val="left"/>
      <w:pPr>
        <w:tabs>
          <w:tab w:val="left" w:pos="720"/>
        </w:tabs>
        <w:ind w:left="360" w:hanging="360"/>
      </w:pPr>
    </w:lvl>
    <w:lvl w:ilvl="1" w:tentative="0">
      <w:start w:val="1"/>
      <w:numFmt w:val="lowerLetter"/>
      <w:lvlText w:val="%2."/>
      <w:lvlJc w:val="left"/>
      <w:pPr>
        <w:tabs>
          <w:tab w:val="left" w:pos="1440"/>
        </w:tabs>
        <w:ind w:left="1020" w:hanging="360"/>
      </w:pPr>
    </w:lvl>
    <w:lvl w:ilvl="2" w:tentative="0">
      <w:start w:val="1"/>
      <w:numFmt w:val="lowerRoman"/>
      <w:lvlText w:val="%3."/>
      <w:lvlJc w:val="righ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19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4">
    <w:nsid w:val="F7E5F29F"/>
    <w:multiLevelType w:val="multilevel"/>
    <w:tmpl w:val="F7E5F29F"/>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154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15">
    <w:nsid w:val="F7F7A451"/>
    <w:multiLevelType w:val="singleLevel"/>
    <w:tmpl w:val="F7F7A451"/>
    <w:lvl w:ilvl="0" w:tentative="0">
      <w:start w:val="1"/>
      <w:numFmt w:val="decimal"/>
      <w:lvlText w:val="%1)"/>
      <w:lvlJc w:val="left"/>
      <w:pPr>
        <w:ind w:left="1305" w:hanging="425"/>
      </w:pPr>
      <w:rPr>
        <w:rFonts w:hint="default"/>
      </w:rPr>
    </w:lvl>
  </w:abstractNum>
  <w:abstractNum w:abstractNumId="116">
    <w:nsid w:val="F7FD6D33"/>
    <w:multiLevelType w:val="multilevel"/>
    <w:tmpl w:val="F7FD6D33"/>
    <w:lvl w:ilvl="0" w:tentative="0">
      <w:start w:val="1"/>
      <w:numFmt w:val="decimalEnclosedCircleChinese"/>
      <w:suff w:val="nothing"/>
      <w:lvlText w:val="%1　"/>
      <w:lvlJc w:val="left"/>
      <w:pPr>
        <w:ind w:left="-140" w:firstLine="400"/>
      </w:pPr>
      <w:rPr>
        <w:rFonts w:hint="eastAsia"/>
      </w:rPr>
    </w:lvl>
    <w:lvl w:ilvl="1" w:tentative="0">
      <w:start w:val="1"/>
      <w:numFmt w:val="decimal"/>
      <w:lvlText w:val="%2)"/>
      <w:lvlJc w:val="left"/>
      <w:pPr>
        <w:tabs>
          <w:tab w:val="left" w:pos="840"/>
        </w:tabs>
        <w:ind w:left="1100" w:hanging="420"/>
      </w:pPr>
      <w:rPr>
        <w:rFonts w:hint="default"/>
      </w:rPr>
    </w:lvl>
    <w:lvl w:ilvl="2" w:tentative="0">
      <w:start w:val="1"/>
      <w:numFmt w:val="lowerLetter"/>
      <w:lvlText w:val="%3."/>
      <w:lvlJc w:val="left"/>
      <w:pPr>
        <w:tabs>
          <w:tab w:val="left" w:pos="1260"/>
        </w:tabs>
        <w:ind w:left="1520" w:hanging="420"/>
      </w:pPr>
      <w:rPr>
        <w:rFonts w:hint="default"/>
      </w:rPr>
    </w:lvl>
    <w:lvl w:ilvl="3" w:tentative="0">
      <w:start w:val="1"/>
      <w:numFmt w:val="lowerLetter"/>
      <w:lvlText w:val="%4)"/>
      <w:lvlJc w:val="left"/>
      <w:pPr>
        <w:tabs>
          <w:tab w:val="left" w:pos="1680"/>
        </w:tabs>
        <w:ind w:left="1940" w:hanging="420"/>
      </w:pPr>
      <w:rPr>
        <w:rFonts w:hint="default"/>
      </w:rPr>
    </w:lvl>
    <w:lvl w:ilvl="4" w:tentative="0">
      <w:start w:val="1"/>
      <w:numFmt w:val="lowerRoman"/>
      <w:lvlText w:val="%5."/>
      <w:lvlJc w:val="left"/>
      <w:pPr>
        <w:tabs>
          <w:tab w:val="left" w:pos="2100"/>
        </w:tabs>
        <w:ind w:left="2360" w:hanging="420"/>
      </w:pPr>
      <w:rPr>
        <w:rFonts w:hint="default"/>
      </w:rPr>
    </w:lvl>
    <w:lvl w:ilvl="5" w:tentative="0">
      <w:start w:val="1"/>
      <w:numFmt w:val="lowerRoman"/>
      <w:lvlText w:val="%6)"/>
      <w:lvlJc w:val="left"/>
      <w:pPr>
        <w:tabs>
          <w:tab w:val="left" w:pos="2520"/>
        </w:tabs>
        <w:ind w:left="2780" w:hanging="420"/>
      </w:pPr>
      <w:rPr>
        <w:rFonts w:hint="default"/>
      </w:rPr>
    </w:lvl>
    <w:lvl w:ilvl="6" w:tentative="0">
      <w:start w:val="1"/>
      <w:numFmt w:val="lowerLetter"/>
      <w:lvlText w:val="%7."/>
      <w:lvlJc w:val="left"/>
      <w:pPr>
        <w:tabs>
          <w:tab w:val="left" w:pos="2940"/>
        </w:tabs>
        <w:ind w:left="3200" w:hanging="420"/>
      </w:pPr>
      <w:rPr>
        <w:rFonts w:hint="default"/>
      </w:rPr>
    </w:lvl>
    <w:lvl w:ilvl="7" w:tentative="0">
      <w:start w:val="1"/>
      <w:numFmt w:val="lowerLetter"/>
      <w:lvlText w:val="%8)"/>
      <w:lvlJc w:val="left"/>
      <w:pPr>
        <w:tabs>
          <w:tab w:val="left" w:pos="3360"/>
        </w:tabs>
        <w:ind w:left="3620" w:hanging="420"/>
      </w:pPr>
      <w:rPr>
        <w:rFonts w:hint="default"/>
      </w:rPr>
    </w:lvl>
    <w:lvl w:ilvl="8" w:tentative="0">
      <w:start w:val="1"/>
      <w:numFmt w:val="lowerRoman"/>
      <w:lvlText w:val="%9."/>
      <w:lvlJc w:val="left"/>
      <w:pPr>
        <w:tabs>
          <w:tab w:val="left" w:pos="3780"/>
        </w:tabs>
        <w:ind w:left="4040" w:hanging="420"/>
      </w:pPr>
      <w:rPr>
        <w:rFonts w:hint="default"/>
      </w:rPr>
    </w:lvl>
  </w:abstractNum>
  <w:abstractNum w:abstractNumId="117">
    <w:nsid w:val="F7FF3580"/>
    <w:multiLevelType w:val="singleLevel"/>
    <w:tmpl w:val="F7FF3580"/>
    <w:lvl w:ilvl="0" w:tentative="0">
      <w:start w:val="1"/>
      <w:numFmt w:val="decimal"/>
      <w:lvlText w:val="%1)"/>
      <w:lvlJc w:val="left"/>
      <w:pPr>
        <w:ind w:left="1305" w:hanging="425"/>
      </w:pPr>
      <w:rPr>
        <w:rFonts w:hint="default"/>
      </w:rPr>
    </w:lvl>
  </w:abstractNum>
  <w:abstractNum w:abstractNumId="118">
    <w:nsid w:val="F8BCD671"/>
    <w:multiLevelType w:val="multilevel"/>
    <w:tmpl w:val="F8BCD671"/>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154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19">
    <w:nsid w:val="F96EC74F"/>
    <w:multiLevelType w:val="singleLevel"/>
    <w:tmpl w:val="F96EC74F"/>
    <w:lvl w:ilvl="0" w:tentative="0">
      <w:start w:val="1"/>
      <w:numFmt w:val="decimalEnclosedCircleChinese"/>
      <w:suff w:val="nothing"/>
      <w:lvlText w:val="%1　"/>
      <w:lvlJc w:val="left"/>
      <w:pPr>
        <w:ind w:left="520" w:firstLine="400"/>
      </w:pPr>
      <w:rPr>
        <w:rFonts w:hint="eastAsia"/>
      </w:rPr>
    </w:lvl>
  </w:abstractNum>
  <w:abstractNum w:abstractNumId="120">
    <w:nsid w:val="FABDAA18"/>
    <w:multiLevelType w:val="singleLevel"/>
    <w:tmpl w:val="FABDAA18"/>
    <w:lvl w:ilvl="0" w:tentative="0">
      <w:start w:val="1"/>
      <w:numFmt w:val="decimal"/>
      <w:lvlText w:val="%1)"/>
      <w:lvlJc w:val="left"/>
      <w:pPr>
        <w:ind w:left="1305" w:hanging="425"/>
      </w:pPr>
      <w:rPr>
        <w:rFonts w:hint="default"/>
      </w:rPr>
    </w:lvl>
  </w:abstractNum>
  <w:abstractNum w:abstractNumId="121">
    <w:nsid w:val="FAFC13F3"/>
    <w:multiLevelType w:val="multilevel"/>
    <w:tmpl w:val="FAFC13F3"/>
    <w:lvl w:ilvl="0" w:tentative="0">
      <w:start w:val="1"/>
      <w:numFmt w:val="lowerLetter"/>
      <w:lvlText w:val="%1."/>
      <w:lvlJc w:val="left"/>
      <w:pPr>
        <w:tabs>
          <w:tab w:val="left" w:pos="720"/>
        </w:tabs>
        <w:ind w:left="720" w:hanging="360"/>
      </w:pPr>
    </w:lvl>
    <w:lvl w:ilvl="1" w:tentative="0">
      <w:start w:val="1"/>
      <w:numFmt w:val="lowerRoman"/>
      <w:lvlText w:val="%2."/>
      <w:lvlJc w:val="right"/>
      <w:pPr>
        <w:tabs>
          <w:tab w:val="left" w:pos="1440"/>
        </w:tabs>
        <w:ind w:left="1440" w:hanging="360"/>
      </w:pPr>
    </w:lvl>
    <w:lvl w:ilvl="2" w:tentative="0">
      <w:start w:val="1"/>
      <w:numFmt w:val="decimal"/>
      <w:lvlText w:val="%3."/>
      <w:lvlJc w:val="left"/>
      <w:pPr>
        <w:tabs>
          <w:tab w:val="left" w:pos="2160"/>
        </w:tabs>
        <w:ind w:left="1020" w:hanging="360"/>
      </w:pPr>
    </w:lvl>
    <w:lvl w:ilvl="3" w:tentative="0">
      <w:start w:val="1"/>
      <w:numFmt w:val="lowerLetter"/>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Letter"/>
      <w:lvlText w:val="%6."/>
      <w:lvlJc w:val="left"/>
      <w:pPr>
        <w:tabs>
          <w:tab w:val="left" w:pos="4320"/>
        </w:tabs>
        <w:ind w:left="4320" w:hanging="360"/>
      </w:pPr>
    </w:lvl>
    <w:lvl w:ilvl="6" w:tentative="0">
      <w:start w:val="1"/>
      <w:numFmt w:val="lowerLetter"/>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Letter"/>
      <w:lvlText w:val="%9."/>
      <w:lvlJc w:val="left"/>
      <w:pPr>
        <w:tabs>
          <w:tab w:val="left" w:pos="6480"/>
        </w:tabs>
        <w:ind w:left="6480" w:hanging="360"/>
      </w:pPr>
    </w:lvl>
  </w:abstractNum>
  <w:abstractNum w:abstractNumId="122">
    <w:nsid w:val="FB94A1D0"/>
    <w:multiLevelType w:val="singleLevel"/>
    <w:tmpl w:val="FB94A1D0"/>
    <w:lvl w:ilvl="0" w:tentative="0">
      <w:start w:val="1"/>
      <w:numFmt w:val="decimal"/>
      <w:suff w:val="nothing"/>
      <w:lvlText w:val="%1．"/>
      <w:lvlJc w:val="left"/>
      <w:pPr>
        <w:ind w:left="300" w:firstLine="400"/>
      </w:pPr>
      <w:rPr>
        <w:rFonts w:hint="default"/>
      </w:rPr>
    </w:lvl>
  </w:abstractNum>
  <w:abstractNum w:abstractNumId="123">
    <w:nsid w:val="FBB2C83A"/>
    <w:multiLevelType w:val="multilevel"/>
    <w:tmpl w:val="FBB2C83A"/>
    <w:lvl w:ilvl="0" w:tentative="0">
      <w:start w:val="1"/>
      <w:numFmt w:val="lowerLetter"/>
      <w:lvlText w:val="%1."/>
      <w:lvlJc w:val="left"/>
      <w:pPr>
        <w:tabs>
          <w:tab w:val="left" w:pos="720"/>
        </w:tabs>
        <w:ind w:left="720" w:hanging="360"/>
      </w:pPr>
    </w:lvl>
    <w:lvl w:ilvl="1" w:tentative="0">
      <w:start w:val="1"/>
      <w:numFmt w:val="lowerRoman"/>
      <w:lvlText w:val="%2."/>
      <w:lvlJc w:val="right"/>
      <w:pPr>
        <w:tabs>
          <w:tab w:val="left" w:pos="1440"/>
        </w:tabs>
        <w:ind w:left="1440" w:hanging="360"/>
      </w:pPr>
    </w:lvl>
    <w:lvl w:ilvl="2" w:tentative="0">
      <w:start w:val="1"/>
      <w:numFmt w:val="decimal"/>
      <w:lvlText w:val="%3."/>
      <w:lvlJc w:val="left"/>
      <w:pPr>
        <w:tabs>
          <w:tab w:val="left" w:pos="2160"/>
        </w:tabs>
        <w:ind w:left="800" w:hanging="360"/>
      </w:pPr>
    </w:lvl>
    <w:lvl w:ilvl="3" w:tentative="0">
      <w:start w:val="1"/>
      <w:numFmt w:val="lowerLetter"/>
      <w:lvlText w:val="%4."/>
      <w:lvlJc w:val="left"/>
      <w:pPr>
        <w:tabs>
          <w:tab w:val="left" w:pos="2880"/>
        </w:tabs>
        <w:ind w:left="1020" w:hanging="360"/>
      </w:pPr>
    </w:lvl>
    <w:lvl w:ilvl="4" w:tentative="0">
      <w:start w:val="1"/>
      <w:numFmt w:val="lowerLetter"/>
      <w:lvlText w:val="%5."/>
      <w:lvlJc w:val="left"/>
      <w:pPr>
        <w:tabs>
          <w:tab w:val="left" w:pos="3600"/>
        </w:tabs>
        <w:ind w:left="3600" w:hanging="360"/>
      </w:pPr>
    </w:lvl>
    <w:lvl w:ilvl="5" w:tentative="0">
      <w:start w:val="1"/>
      <w:numFmt w:val="lowerLetter"/>
      <w:lvlText w:val="%6."/>
      <w:lvlJc w:val="left"/>
      <w:pPr>
        <w:tabs>
          <w:tab w:val="left" w:pos="4320"/>
        </w:tabs>
        <w:ind w:left="4320" w:hanging="360"/>
      </w:pPr>
    </w:lvl>
    <w:lvl w:ilvl="6" w:tentative="0">
      <w:start w:val="1"/>
      <w:numFmt w:val="lowerLetter"/>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Letter"/>
      <w:lvlText w:val="%9."/>
      <w:lvlJc w:val="left"/>
      <w:pPr>
        <w:tabs>
          <w:tab w:val="left" w:pos="6480"/>
        </w:tabs>
        <w:ind w:left="6480" w:hanging="360"/>
      </w:pPr>
    </w:lvl>
  </w:abstractNum>
  <w:abstractNum w:abstractNumId="124">
    <w:nsid w:val="FBB3D7F8"/>
    <w:multiLevelType w:val="multilevel"/>
    <w:tmpl w:val="FBB3D7F8"/>
    <w:lvl w:ilvl="0" w:tentative="0">
      <w:start w:val="1"/>
      <w:numFmt w:val="decimal"/>
      <w:lvlText w:val="%1."/>
      <w:lvlJc w:val="left"/>
      <w:pPr>
        <w:tabs>
          <w:tab w:val="left" w:pos="720"/>
        </w:tabs>
        <w:ind w:left="360" w:hanging="360"/>
      </w:pPr>
    </w:lvl>
    <w:lvl w:ilvl="1" w:tentative="0">
      <w:start w:val="1"/>
      <w:numFmt w:val="lowerLetter"/>
      <w:lvlText w:val="%2."/>
      <w:lvlJc w:val="left"/>
      <w:pPr>
        <w:tabs>
          <w:tab w:val="left" w:pos="1440"/>
        </w:tabs>
        <w:ind w:left="1020" w:hanging="360"/>
      </w:pPr>
    </w:lvl>
    <w:lvl w:ilvl="2" w:tentative="0">
      <w:start w:val="1"/>
      <w:numFmt w:val="lowerRoman"/>
      <w:lvlText w:val="%3."/>
      <w:lvlJc w:val="righ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19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5">
    <w:nsid w:val="FBBE554D"/>
    <w:multiLevelType w:val="singleLevel"/>
    <w:tmpl w:val="FBBE554D"/>
    <w:lvl w:ilvl="0" w:tentative="0">
      <w:start w:val="1"/>
      <w:numFmt w:val="decimal"/>
      <w:suff w:val="nothing"/>
      <w:lvlText w:val="%1．"/>
      <w:lvlJc w:val="left"/>
      <w:pPr>
        <w:ind w:left="300" w:firstLine="400"/>
      </w:pPr>
      <w:rPr>
        <w:rFonts w:hint="default"/>
      </w:rPr>
    </w:lvl>
  </w:abstractNum>
  <w:abstractNum w:abstractNumId="126">
    <w:nsid w:val="FBBEAEB3"/>
    <w:multiLevelType w:val="singleLevel"/>
    <w:tmpl w:val="FBBEAEB3"/>
    <w:lvl w:ilvl="0" w:tentative="0">
      <w:start w:val="1"/>
      <w:numFmt w:val="decimal"/>
      <w:suff w:val="nothing"/>
      <w:lvlText w:val="%1．"/>
      <w:lvlJc w:val="left"/>
      <w:pPr>
        <w:ind w:left="300" w:firstLine="400"/>
      </w:pPr>
      <w:rPr>
        <w:rFonts w:hint="default"/>
      </w:rPr>
    </w:lvl>
  </w:abstractNum>
  <w:abstractNum w:abstractNumId="127">
    <w:nsid w:val="FBDADF80"/>
    <w:multiLevelType w:val="multilevel"/>
    <w:tmpl w:val="FBDADF80"/>
    <w:lvl w:ilvl="0" w:tentative="0">
      <w:start w:val="1"/>
      <w:numFmt w:val="lowerLetter"/>
      <w:lvlText w:val="%1."/>
      <w:lvlJc w:val="left"/>
      <w:pPr>
        <w:tabs>
          <w:tab w:val="left" w:pos="720"/>
        </w:tabs>
        <w:ind w:left="720" w:hanging="360"/>
      </w:pPr>
    </w:lvl>
    <w:lvl w:ilvl="1" w:tentative="0">
      <w:start w:val="1"/>
      <w:numFmt w:val="lowerRoman"/>
      <w:lvlText w:val="%2."/>
      <w:lvlJc w:val="right"/>
      <w:pPr>
        <w:tabs>
          <w:tab w:val="left" w:pos="1440"/>
        </w:tabs>
        <w:ind w:left="1440" w:hanging="360"/>
      </w:pPr>
    </w:lvl>
    <w:lvl w:ilvl="2" w:tentative="0">
      <w:start w:val="1"/>
      <w:numFmt w:val="decimal"/>
      <w:lvlText w:val="%3."/>
      <w:lvlJc w:val="left"/>
      <w:pPr>
        <w:tabs>
          <w:tab w:val="left" w:pos="2160"/>
        </w:tabs>
        <w:ind w:left="800" w:hanging="360"/>
      </w:pPr>
    </w:lvl>
    <w:lvl w:ilvl="3" w:tentative="0">
      <w:start w:val="1"/>
      <w:numFmt w:val="lowerLetter"/>
      <w:lvlText w:val="%4."/>
      <w:lvlJc w:val="left"/>
      <w:pPr>
        <w:tabs>
          <w:tab w:val="left" w:pos="2880"/>
        </w:tabs>
        <w:ind w:left="1020" w:hanging="360"/>
      </w:pPr>
    </w:lvl>
    <w:lvl w:ilvl="4" w:tentative="0">
      <w:start w:val="1"/>
      <w:numFmt w:val="lowerLetter"/>
      <w:lvlText w:val="%5."/>
      <w:lvlJc w:val="left"/>
      <w:pPr>
        <w:tabs>
          <w:tab w:val="left" w:pos="3600"/>
        </w:tabs>
        <w:ind w:left="3600" w:hanging="360"/>
      </w:pPr>
    </w:lvl>
    <w:lvl w:ilvl="5" w:tentative="0">
      <w:start w:val="1"/>
      <w:numFmt w:val="lowerLetter"/>
      <w:lvlText w:val="%6."/>
      <w:lvlJc w:val="left"/>
      <w:pPr>
        <w:tabs>
          <w:tab w:val="left" w:pos="4320"/>
        </w:tabs>
        <w:ind w:left="4320" w:hanging="360"/>
      </w:pPr>
    </w:lvl>
    <w:lvl w:ilvl="6" w:tentative="0">
      <w:start w:val="1"/>
      <w:numFmt w:val="lowerLetter"/>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Letter"/>
      <w:lvlText w:val="%9."/>
      <w:lvlJc w:val="left"/>
      <w:pPr>
        <w:tabs>
          <w:tab w:val="left" w:pos="6480"/>
        </w:tabs>
        <w:ind w:left="6480" w:hanging="360"/>
      </w:pPr>
    </w:lvl>
  </w:abstractNum>
  <w:abstractNum w:abstractNumId="128">
    <w:nsid w:val="FBDB8752"/>
    <w:multiLevelType w:val="multilevel"/>
    <w:tmpl w:val="FBDB8752"/>
    <w:lvl w:ilvl="0" w:tentative="0">
      <w:start w:val="1"/>
      <w:numFmt w:val="lowerLetter"/>
      <w:lvlText w:val="%1."/>
      <w:lvlJc w:val="left"/>
      <w:pPr>
        <w:tabs>
          <w:tab w:val="left" w:pos="720"/>
        </w:tabs>
        <w:ind w:left="720" w:hanging="360"/>
      </w:pPr>
    </w:lvl>
    <w:lvl w:ilvl="1" w:tentative="0">
      <w:start w:val="1"/>
      <w:numFmt w:val="lowerRoman"/>
      <w:lvlText w:val="%2."/>
      <w:lvlJc w:val="right"/>
      <w:pPr>
        <w:tabs>
          <w:tab w:val="left" w:pos="1440"/>
        </w:tabs>
        <w:ind w:left="1440" w:hanging="360"/>
      </w:pPr>
    </w:lvl>
    <w:lvl w:ilvl="2" w:tentative="0">
      <w:start w:val="1"/>
      <w:numFmt w:val="decimal"/>
      <w:lvlText w:val="%3."/>
      <w:lvlJc w:val="left"/>
      <w:pPr>
        <w:tabs>
          <w:tab w:val="left" w:pos="2160"/>
        </w:tabs>
        <w:ind w:left="800" w:hanging="360"/>
      </w:pPr>
    </w:lvl>
    <w:lvl w:ilvl="3" w:tentative="0">
      <w:start w:val="1"/>
      <w:numFmt w:val="lowerLetter"/>
      <w:lvlText w:val="%4."/>
      <w:lvlJc w:val="left"/>
      <w:pPr>
        <w:tabs>
          <w:tab w:val="left" w:pos="2880"/>
        </w:tabs>
        <w:ind w:left="1020" w:hanging="360"/>
      </w:pPr>
    </w:lvl>
    <w:lvl w:ilvl="4" w:tentative="0">
      <w:start w:val="1"/>
      <w:numFmt w:val="lowerLetter"/>
      <w:lvlText w:val="%5."/>
      <w:lvlJc w:val="left"/>
      <w:pPr>
        <w:tabs>
          <w:tab w:val="left" w:pos="3600"/>
        </w:tabs>
        <w:ind w:left="3600" w:hanging="360"/>
      </w:pPr>
    </w:lvl>
    <w:lvl w:ilvl="5" w:tentative="0">
      <w:start w:val="1"/>
      <w:numFmt w:val="lowerLetter"/>
      <w:lvlText w:val="%6."/>
      <w:lvlJc w:val="left"/>
      <w:pPr>
        <w:tabs>
          <w:tab w:val="left" w:pos="4320"/>
        </w:tabs>
        <w:ind w:left="4320" w:hanging="360"/>
      </w:pPr>
    </w:lvl>
    <w:lvl w:ilvl="6" w:tentative="0">
      <w:start w:val="1"/>
      <w:numFmt w:val="lowerLetter"/>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Letter"/>
      <w:lvlText w:val="%9."/>
      <w:lvlJc w:val="left"/>
      <w:pPr>
        <w:tabs>
          <w:tab w:val="left" w:pos="6480"/>
        </w:tabs>
        <w:ind w:left="6480" w:hanging="360"/>
      </w:pPr>
    </w:lvl>
  </w:abstractNum>
  <w:abstractNum w:abstractNumId="129">
    <w:nsid w:val="FBEA976F"/>
    <w:multiLevelType w:val="singleLevel"/>
    <w:tmpl w:val="FBEA976F"/>
    <w:lvl w:ilvl="0" w:tentative="0">
      <w:start w:val="1"/>
      <w:numFmt w:val="lowerLetter"/>
      <w:lvlText w:val="%1."/>
      <w:lvlJc w:val="left"/>
      <w:pPr>
        <w:ind w:left="1525" w:hanging="425"/>
      </w:pPr>
      <w:rPr>
        <w:rFonts w:hint="default"/>
      </w:rPr>
    </w:lvl>
  </w:abstractNum>
  <w:abstractNum w:abstractNumId="130">
    <w:nsid w:val="FBF654B3"/>
    <w:multiLevelType w:val="multilevel"/>
    <w:tmpl w:val="FBF654B3"/>
    <w:lvl w:ilvl="0" w:tentative="0">
      <w:start w:val="1"/>
      <w:numFmt w:val="decimal"/>
      <w:lvlText w:val="%1."/>
      <w:lvlJc w:val="left"/>
      <w:pPr>
        <w:tabs>
          <w:tab w:val="left" w:pos="720"/>
        </w:tabs>
        <w:ind w:left="360" w:hanging="360"/>
      </w:pPr>
    </w:lvl>
    <w:lvl w:ilvl="1" w:tentative="0">
      <w:start w:val="1"/>
      <w:numFmt w:val="lowerLetter"/>
      <w:lvlText w:val="%2."/>
      <w:lvlJc w:val="left"/>
      <w:pPr>
        <w:tabs>
          <w:tab w:val="left" w:pos="1440"/>
        </w:tabs>
        <w:ind w:left="1020" w:hanging="360"/>
      </w:pPr>
    </w:lvl>
    <w:lvl w:ilvl="2" w:tentative="0">
      <w:start w:val="1"/>
      <w:numFmt w:val="lowerRoman"/>
      <w:lvlText w:val="%3."/>
      <w:lvlJc w:val="righ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19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1">
    <w:nsid w:val="FBFA005B"/>
    <w:multiLevelType w:val="multilevel"/>
    <w:tmpl w:val="FBFA005B"/>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100" w:hanging="440"/>
      </w:pPr>
    </w:lvl>
    <w:lvl w:ilvl="4" w:tentative="0">
      <w:start w:val="1"/>
      <w:numFmt w:val="lowerLetter"/>
      <w:lvlText w:val="%5)"/>
      <w:lvlJc w:val="left"/>
      <w:pPr>
        <w:ind w:left="2200" w:hanging="440"/>
      </w:pPr>
    </w:lvl>
    <w:lvl w:ilvl="5" w:tentative="0">
      <w:start w:val="1"/>
      <w:numFmt w:val="lowerRoman"/>
      <w:lvlText w:val="%6."/>
      <w:lvlJc w:val="right"/>
      <w:pPr>
        <w:ind w:left="1980" w:hanging="440"/>
      </w:pPr>
    </w:lvl>
    <w:lvl w:ilvl="6" w:tentative="0">
      <w:start w:val="1"/>
      <w:numFmt w:val="decimal"/>
      <w:lvlText w:val="%7."/>
      <w:lvlJc w:val="left"/>
      <w:pPr>
        <w:ind w:left="110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2">
    <w:nsid w:val="FBFF7640"/>
    <w:multiLevelType w:val="singleLevel"/>
    <w:tmpl w:val="FBFF7640"/>
    <w:lvl w:ilvl="0" w:tentative="0">
      <w:start w:val="1"/>
      <w:numFmt w:val="decimalEnclosedCircleChinese"/>
      <w:suff w:val="nothing"/>
      <w:lvlText w:val="%1　"/>
      <w:lvlJc w:val="left"/>
      <w:pPr>
        <w:ind w:left="-1320" w:firstLine="400"/>
      </w:pPr>
      <w:rPr>
        <w:rFonts w:hint="eastAsia"/>
      </w:rPr>
    </w:lvl>
  </w:abstractNum>
  <w:abstractNum w:abstractNumId="133">
    <w:nsid w:val="FBFFA5CB"/>
    <w:multiLevelType w:val="multilevel"/>
    <w:tmpl w:val="FBFFA5CB"/>
    <w:lvl w:ilvl="0" w:tentative="0">
      <w:start w:val="1"/>
      <w:numFmt w:val="decimal"/>
      <w:lvlText w:val="%1."/>
      <w:lvlJc w:val="left"/>
      <w:pPr>
        <w:tabs>
          <w:tab w:val="left" w:pos="720"/>
        </w:tabs>
        <w:ind w:left="360" w:hanging="360"/>
      </w:pPr>
    </w:lvl>
    <w:lvl w:ilvl="1" w:tentative="0">
      <w:start w:val="1"/>
      <w:numFmt w:val="lowerLetter"/>
      <w:lvlText w:val="%2."/>
      <w:lvlJc w:val="left"/>
      <w:pPr>
        <w:tabs>
          <w:tab w:val="left" w:pos="1440"/>
        </w:tabs>
        <w:ind w:left="1020" w:hanging="360"/>
      </w:pPr>
    </w:lvl>
    <w:lvl w:ilvl="2" w:tentative="0">
      <w:start w:val="1"/>
      <w:numFmt w:val="lowerRoman"/>
      <w:lvlText w:val="%3."/>
      <w:lvlJc w:val="righ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19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4">
    <w:nsid w:val="FC5F7C47"/>
    <w:multiLevelType w:val="multilevel"/>
    <w:tmpl w:val="FC5F7C47"/>
    <w:lvl w:ilvl="0" w:tentative="0">
      <w:start w:val="1"/>
      <w:numFmt w:val="decimal"/>
      <w:lvlText w:val="%1."/>
      <w:lvlJc w:val="left"/>
      <w:pPr>
        <w:tabs>
          <w:tab w:val="left" w:pos="720"/>
        </w:tabs>
        <w:ind w:left="360" w:hanging="360"/>
      </w:pPr>
    </w:lvl>
    <w:lvl w:ilvl="1" w:tentative="0">
      <w:start w:val="1"/>
      <w:numFmt w:val="lowerLetter"/>
      <w:lvlText w:val="%2."/>
      <w:lvlJc w:val="left"/>
      <w:pPr>
        <w:tabs>
          <w:tab w:val="left" w:pos="1440"/>
        </w:tabs>
        <w:ind w:left="1020" w:hanging="360"/>
      </w:pPr>
    </w:lvl>
    <w:lvl w:ilvl="2" w:tentative="0">
      <w:start w:val="1"/>
      <w:numFmt w:val="lowerRoman"/>
      <w:lvlText w:val="%3."/>
      <w:lvlJc w:val="righ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19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5">
    <w:nsid w:val="FC7D5F4B"/>
    <w:multiLevelType w:val="singleLevel"/>
    <w:tmpl w:val="FC7D5F4B"/>
    <w:lvl w:ilvl="0" w:tentative="0">
      <w:start w:val="1"/>
      <w:numFmt w:val="decimalEnclosedCircleChinese"/>
      <w:suff w:val="nothing"/>
      <w:lvlText w:val="%1　"/>
      <w:lvlJc w:val="left"/>
      <w:pPr>
        <w:ind w:left="740" w:firstLine="400"/>
      </w:pPr>
      <w:rPr>
        <w:rFonts w:hint="eastAsia"/>
      </w:rPr>
    </w:lvl>
  </w:abstractNum>
  <w:abstractNum w:abstractNumId="136">
    <w:nsid w:val="FC7F86AE"/>
    <w:multiLevelType w:val="singleLevel"/>
    <w:tmpl w:val="FC7F86AE"/>
    <w:lvl w:ilvl="0" w:tentative="0">
      <w:start w:val="1"/>
      <w:numFmt w:val="chineseCounting"/>
      <w:suff w:val="nothing"/>
      <w:lvlText w:val="%1、"/>
      <w:lvlJc w:val="left"/>
      <w:pPr>
        <w:ind w:left="-420" w:firstLine="420"/>
      </w:pPr>
      <w:rPr>
        <w:rFonts w:hint="eastAsia"/>
      </w:rPr>
    </w:lvl>
  </w:abstractNum>
  <w:abstractNum w:abstractNumId="137">
    <w:nsid w:val="FD3E081E"/>
    <w:multiLevelType w:val="singleLevel"/>
    <w:tmpl w:val="FD3E081E"/>
    <w:lvl w:ilvl="0" w:tentative="0">
      <w:start w:val="1"/>
      <w:numFmt w:val="decimalEnclosedCircleChinese"/>
      <w:suff w:val="nothing"/>
      <w:lvlText w:val="%1　"/>
      <w:lvlJc w:val="left"/>
      <w:pPr>
        <w:ind w:left="-140" w:firstLine="400"/>
      </w:pPr>
      <w:rPr>
        <w:rFonts w:hint="eastAsia"/>
      </w:rPr>
    </w:lvl>
  </w:abstractNum>
  <w:abstractNum w:abstractNumId="138">
    <w:nsid w:val="FD5AB0A3"/>
    <w:multiLevelType w:val="singleLevel"/>
    <w:tmpl w:val="FD5AB0A3"/>
    <w:lvl w:ilvl="0" w:tentative="0">
      <w:start w:val="1"/>
      <w:numFmt w:val="decimalEnclosedCircleChinese"/>
      <w:suff w:val="nothing"/>
      <w:lvlText w:val="%1　"/>
      <w:lvlJc w:val="left"/>
      <w:pPr>
        <w:ind w:left="0" w:firstLine="400"/>
      </w:pPr>
      <w:rPr>
        <w:rFonts w:hint="eastAsia"/>
      </w:rPr>
    </w:lvl>
  </w:abstractNum>
  <w:abstractNum w:abstractNumId="139">
    <w:nsid w:val="FD5FEA0A"/>
    <w:multiLevelType w:val="singleLevel"/>
    <w:tmpl w:val="FD5FEA0A"/>
    <w:lvl w:ilvl="0" w:tentative="0">
      <w:start w:val="1"/>
      <w:numFmt w:val="decimal"/>
      <w:suff w:val="nothing"/>
      <w:lvlText w:val="%1．"/>
      <w:lvlJc w:val="left"/>
      <w:pPr>
        <w:ind w:left="960" w:firstLine="400"/>
      </w:pPr>
      <w:rPr>
        <w:rFonts w:hint="default"/>
      </w:rPr>
    </w:lvl>
  </w:abstractNum>
  <w:abstractNum w:abstractNumId="140">
    <w:nsid w:val="FD8D64BB"/>
    <w:multiLevelType w:val="singleLevel"/>
    <w:tmpl w:val="FD8D64BB"/>
    <w:lvl w:ilvl="0" w:tentative="0">
      <w:start w:val="1"/>
      <w:numFmt w:val="decimalEnclosedCircleChinese"/>
      <w:suff w:val="nothing"/>
      <w:lvlText w:val="%1　"/>
      <w:lvlJc w:val="left"/>
      <w:pPr>
        <w:ind w:left="-140" w:firstLine="400"/>
      </w:pPr>
      <w:rPr>
        <w:rFonts w:hint="eastAsia"/>
      </w:rPr>
    </w:lvl>
  </w:abstractNum>
  <w:abstractNum w:abstractNumId="141">
    <w:nsid w:val="FDB1626F"/>
    <w:multiLevelType w:val="singleLevel"/>
    <w:tmpl w:val="FDB1626F"/>
    <w:lvl w:ilvl="0" w:tentative="0">
      <w:start w:val="1"/>
      <w:numFmt w:val="decimal"/>
      <w:suff w:val="nothing"/>
      <w:lvlText w:val="%1．"/>
      <w:lvlJc w:val="left"/>
      <w:pPr>
        <w:ind w:left="960" w:firstLine="400"/>
      </w:pPr>
      <w:rPr>
        <w:rFonts w:hint="default"/>
      </w:rPr>
    </w:lvl>
  </w:abstractNum>
  <w:abstractNum w:abstractNumId="142">
    <w:nsid w:val="FDDA70F4"/>
    <w:multiLevelType w:val="multilevel"/>
    <w:tmpl w:val="FDDA70F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154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43">
    <w:nsid w:val="FDDF3ACF"/>
    <w:multiLevelType w:val="singleLevel"/>
    <w:tmpl w:val="FDDF3ACF"/>
    <w:lvl w:ilvl="0" w:tentative="0">
      <w:start w:val="1"/>
      <w:numFmt w:val="decimalEnclosedCircleChinese"/>
      <w:suff w:val="nothing"/>
      <w:lvlText w:val="%1　"/>
      <w:lvlJc w:val="left"/>
      <w:pPr>
        <w:ind w:left="-140" w:firstLine="400"/>
      </w:pPr>
      <w:rPr>
        <w:rFonts w:hint="eastAsia"/>
      </w:rPr>
    </w:lvl>
  </w:abstractNum>
  <w:abstractNum w:abstractNumId="144">
    <w:nsid w:val="FDEEB5DF"/>
    <w:multiLevelType w:val="singleLevel"/>
    <w:tmpl w:val="FDEEB5DF"/>
    <w:lvl w:ilvl="0" w:tentative="0">
      <w:start w:val="1"/>
      <w:numFmt w:val="decimalEnclosedCircleChinese"/>
      <w:suff w:val="nothing"/>
      <w:lvlText w:val="%1　"/>
      <w:lvlJc w:val="left"/>
      <w:pPr>
        <w:ind w:left="520" w:firstLine="400"/>
      </w:pPr>
      <w:rPr>
        <w:rFonts w:hint="eastAsia"/>
      </w:rPr>
    </w:lvl>
  </w:abstractNum>
  <w:abstractNum w:abstractNumId="145">
    <w:nsid w:val="FDF676E3"/>
    <w:multiLevelType w:val="singleLevel"/>
    <w:tmpl w:val="FDF676E3"/>
    <w:lvl w:ilvl="0" w:tentative="0">
      <w:start w:val="1"/>
      <w:numFmt w:val="decimal"/>
      <w:lvlText w:val="%1)"/>
      <w:lvlJc w:val="left"/>
      <w:pPr>
        <w:ind w:left="865" w:hanging="425"/>
      </w:pPr>
      <w:rPr>
        <w:rFonts w:hint="default"/>
      </w:rPr>
    </w:lvl>
  </w:abstractNum>
  <w:abstractNum w:abstractNumId="146">
    <w:nsid w:val="FDFE56BA"/>
    <w:multiLevelType w:val="singleLevel"/>
    <w:tmpl w:val="FDFE56BA"/>
    <w:lvl w:ilvl="0" w:tentative="0">
      <w:start w:val="1"/>
      <w:numFmt w:val="decimalEnclosedCircleChinese"/>
      <w:suff w:val="nothing"/>
      <w:lvlText w:val="%1　"/>
      <w:lvlJc w:val="left"/>
      <w:pPr>
        <w:ind w:left="0" w:firstLine="400"/>
      </w:pPr>
      <w:rPr>
        <w:rFonts w:hint="eastAsia"/>
      </w:rPr>
    </w:lvl>
  </w:abstractNum>
  <w:abstractNum w:abstractNumId="147">
    <w:nsid w:val="FDFF560B"/>
    <w:multiLevelType w:val="multilevel"/>
    <w:tmpl w:val="FDFF560B"/>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44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48">
    <w:nsid w:val="FDFF98DB"/>
    <w:multiLevelType w:val="multilevel"/>
    <w:tmpl w:val="FDFF98DB"/>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44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49">
    <w:nsid w:val="FE6FAF6E"/>
    <w:multiLevelType w:val="singleLevel"/>
    <w:tmpl w:val="FE6FAF6E"/>
    <w:lvl w:ilvl="0" w:tentative="0">
      <w:start w:val="1"/>
      <w:numFmt w:val="decimalEnclosedCircleChinese"/>
      <w:suff w:val="nothing"/>
      <w:lvlText w:val="%1　"/>
      <w:lvlJc w:val="left"/>
      <w:pPr>
        <w:ind w:left="-140" w:firstLine="400"/>
      </w:pPr>
      <w:rPr>
        <w:rFonts w:hint="eastAsia"/>
      </w:rPr>
    </w:lvl>
  </w:abstractNum>
  <w:abstractNum w:abstractNumId="150">
    <w:nsid w:val="FE9F9B72"/>
    <w:multiLevelType w:val="multilevel"/>
    <w:tmpl w:val="FE9F9B72"/>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154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51">
    <w:nsid w:val="FECFE727"/>
    <w:multiLevelType w:val="singleLevel"/>
    <w:tmpl w:val="FECFE727"/>
    <w:lvl w:ilvl="0" w:tentative="0">
      <w:start w:val="1"/>
      <w:numFmt w:val="decimalEnclosedCircleChinese"/>
      <w:suff w:val="nothing"/>
      <w:lvlText w:val="%1　"/>
      <w:lvlJc w:val="left"/>
      <w:pPr>
        <w:ind w:left="-140" w:firstLine="400"/>
      </w:pPr>
      <w:rPr>
        <w:rFonts w:hint="eastAsia"/>
      </w:rPr>
    </w:lvl>
  </w:abstractNum>
  <w:abstractNum w:abstractNumId="152">
    <w:nsid w:val="FEDF7DDE"/>
    <w:multiLevelType w:val="multilevel"/>
    <w:tmpl w:val="FEDF7DDE"/>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1240" w:hanging="360"/>
      </w:pPr>
    </w:lvl>
    <w:lvl w:ilvl="4" w:tentative="0">
      <w:start w:val="1"/>
      <w:numFmt w:val="lowerLetter"/>
      <w:lvlText w:val="%5."/>
      <w:lvlJc w:val="left"/>
      <w:pPr>
        <w:tabs>
          <w:tab w:val="left" w:pos="3600"/>
        </w:tabs>
        <w:ind w:left="168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3">
    <w:nsid w:val="FEE6160B"/>
    <w:multiLevelType w:val="multilevel"/>
    <w:tmpl w:val="FEE6160B"/>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154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54">
    <w:nsid w:val="FEECAB6E"/>
    <w:multiLevelType w:val="multilevel"/>
    <w:tmpl w:val="FEECAB6E"/>
    <w:lvl w:ilvl="0" w:tentative="0">
      <w:start w:val="1"/>
      <w:numFmt w:val="lowerLetter"/>
      <w:lvlText w:val="%1."/>
      <w:lvlJc w:val="left"/>
      <w:pPr>
        <w:tabs>
          <w:tab w:val="left" w:pos="720"/>
        </w:tabs>
        <w:ind w:left="720" w:hanging="360"/>
      </w:pPr>
    </w:lvl>
    <w:lvl w:ilvl="1" w:tentative="0">
      <w:start w:val="1"/>
      <w:numFmt w:val="lowerRoman"/>
      <w:lvlText w:val="%2."/>
      <w:lvlJc w:val="right"/>
      <w:pPr>
        <w:tabs>
          <w:tab w:val="left" w:pos="1440"/>
        </w:tabs>
        <w:ind w:left="1440" w:hanging="360"/>
      </w:pPr>
    </w:lvl>
    <w:lvl w:ilvl="2" w:tentative="0">
      <w:start w:val="1"/>
      <w:numFmt w:val="decimal"/>
      <w:lvlText w:val="%3."/>
      <w:lvlJc w:val="left"/>
      <w:pPr>
        <w:tabs>
          <w:tab w:val="left" w:pos="2160"/>
        </w:tabs>
        <w:ind w:left="1020" w:hanging="360"/>
      </w:pPr>
    </w:lvl>
    <w:lvl w:ilvl="3" w:tentative="0">
      <w:start w:val="1"/>
      <w:numFmt w:val="lowerLetter"/>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Letter"/>
      <w:lvlText w:val="%6."/>
      <w:lvlJc w:val="left"/>
      <w:pPr>
        <w:tabs>
          <w:tab w:val="left" w:pos="4320"/>
        </w:tabs>
        <w:ind w:left="4320" w:hanging="360"/>
      </w:pPr>
    </w:lvl>
    <w:lvl w:ilvl="6" w:tentative="0">
      <w:start w:val="1"/>
      <w:numFmt w:val="lowerLetter"/>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Letter"/>
      <w:lvlText w:val="%9."/>
      <w:lvlJc w:val="left"/>
      <w:pPr>
        <w:tabs>
          <w:tab w:val="left" w:pos="6480"/>
        </w:tabs>
        <w:ind w:left="6480" w:hanging="360"/>
      </w:pPr>
    </w:lvl>
  </w:abstractNum>
  <w:abstractNum w:abstractNumId="155">
    <w:nsid w:val="FEF7943C"/>
    <w:multiLevelType w:val="multilevel"/>
    <w:tmpl w:val="FEF7943C"/>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1240" w:hanging="360"/>
      </w:pPr>
    </w:lvl>
    <w:lvl w:ilvl="4" w:tentative="0">
      <w:start w:val="1"/>
      <w:numFmt w:val="lowerLetter"/>
      <w:lvlText w:val="%5."/>
      <w:lvlJc w:val="left"/>
      <w:pPr>
        <w:tabs>
          <w:tab w:val="left" w:pos="3600"/>
        </w:tabs>
        <w:ind w:left="168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6">
    <w:nsid w:val="FEFA864F"/>
    <w:multiLevelType w:val="singleLevel"/>
    <w:tmpl w:val="FEFA864F"/>
    <w:lvl w:ilvl="0" w:tentative="0">
      <w:start w:val="1"/>
      <w:numFmt w:val="decimalEnclosedCircleChinese"/>
      <w:suff w:val="nothing"/>
      <w:lvlText w:val="%1　"/>
      <w:lvlJc w:val="left"/>
      <w:pPr>
        <w:ind w:left="-140" w:firstLine="400"/>
      </w:pPr>
      <w:rPr>
        <w:rFonts w:hint="eastAsia"/>
      </w:rPr>
    </w:lvl>
  </w:abstractNum>
  <w:abstractNum w:abstractNumId="157">
    <w:nsid w:val="FEFC35CE"/>
    <w:multiLevelType w:val="multilevel"/>
    <w:tmpl w:val="FEFC35CE"/>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100" w:hanging="440"/>
      </w:pPr>
    </w:lvl>
    <w:lvl w:ilvl="4" w:tentative="0">
      <w:start w:val="1"/>
      <w:numFmt w:val="lowerLetter"/>
      <w:lvlText w:val="%5)"/>
      <w:lvlJc w:val="left"/>
      <w:pPr>
        <w:ind w:left="154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58">
    <w:nsid w:val="FEFDBBF8"/>
    <w:multiLevelType w:val="singleLevel"/>
    <w:tmpl w:val="FEFDBBF8"/>
    <w:lvl w:ilvl="0" w:tentative="0">
      <w:start w:val="1"/>
      <w:numFmt w:val="decimal"/>
      <w:suff w:val="nothing"/>
      <w:lvlText w:val="%1．"/>
      <w:lvlJc w:val="left"/>
      <w:pPr>
        <w:ind w:left="300" w:firstLine="400"/>
      </w:pPr>
      <w:rPr>
        <w:rFonts w:hint="default"/>
      </w:rPr>
    </w:lvl>
  </w:abstractNum>
  <w:abstractNum w:abstractNumId="159">
    <w:nsid w:val="FF365554"/>
    <w:multiLevelType w:val="singleLevel"/>
    <w:tmpl w:val="FF365554"/>
    <w:lvl w:ilvl="0" w:tentative="0">
      <w:start w:val="1"/>
      <w:numFmt w:val="decimalEnclosedCircleChinese"/>
      <w:suff w:val="nothing"/>
      <w:lvlText w:val="%1　"/>
      <w:lvlJc w:val="left"/>
      <w:pPr>
        <w:ind w:left="-140" w:firstLine="400"/>
      </w:pPr>
      <w:rPr>
        <w:rFonts w:hint="eastAsia"/>
      </w:rPr>
    </w:lvl>
  </w:abstractNum>
  <w:abstractNum w:abstractNumId="160">
    <w:nsid w:val="FF3B502F"/>
    <w:multiLevelType w:val="multilevel"/>
    <w:tmpl w:val="FF3B502F"/>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10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61">
    <w:nsid w:val="FF77B5F9"/>
    <w:multiLevelType w:val="singleLevel"/>
    <w:tmpl w:val="FF77B5F9"/>
    <w:lvl w:ilvl="0" w:tentative="0">
      <w:start w:val="1"/>
      <w:numFmt w:val="decimal"/>
      <w:suff w:val="nothing"/>
      <w:lvlText w:val="%1．"/>
      <w:lvlJc w:val="left"/>
      <w:pPr>
        <w:ind w:left="300" w:firstLine="400"/>
      </w:pPr>
      <w:rPr>
        <w:rFonts w:hint="default"/>
      </w:rPr>
    </w:lvl>
  </w:abstractNum>
  <w:abstractNum w:abstractNumId="162">
    <w:nsid w:val="FF8F501B"/>
    <w:multiLevelType w:val="singleLevel"/>
    <w:tmpl w:val="FF8F501B"/>
    <w:lvl w:ilvl="0" w:tentative="0">
      <w:start w:val="1"/>
      <w:numFmt w:val="decimalEnclosedCircleChinese"/>
      <w:suff w:val="nothing"/>
      <w:lvlText w:val="%1　"/>
      <w:lvlJc w:val="left"/>
      <w:pPr>
        <w:ind w:left="0" w:firstLine="400"/>
      </w:pPr>
      <w:rPr>
        <w:rFonts w:hint="eastAsia"/>
      </w:rPr>
    </w:lvl>
  </w:abstractNum>
  <w:abstractNum w:abstractNumId="163">
    <w:nsid w:val="FF98EA90"/>
    <w:multiLevelType w:val="multilevel"/>
    <w:tmpl w:val="FF98EA90"/>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1240" w:hanging="360"/>
      </w:pPr>
    </w:lvl>
    <w:lvl w:ilvl="4" w:tentative="0">
      <w:start w:val="1"/>
      <w:numFmt w:val="lowerLetter"/>
      <w:lvlText w:val="%5."/>
      <w:lvlJc w:val="left"/>
      <w:pPr>
        <w:tabs>
          <w:tab w:val="left" w:pos="3600"/>
        </w:tabs>
        <w:ind w:left="168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4">
    <w:nsid w:val="FF9A8952"/>
    <w:multiLevelType w:val="multilevel"/>
    <w:tmpl w:val="FF9A8952"/>
    <w:lvl w:ilvl="0" w:tentative="0">
      <w:start w:val="1"/>
      <w:numFmt w:val="lowerLetter"/>
      <w:lvlText w:val="%1."/>
      <w:lvlJc w:val="left"/>
      <w:pPr>
        <w:tabs>
          <w:tab w:val="left" w:pos="720"/>
        </w:tabs>
        <w:ind w:left="720" w:hanging="360"/>
      </w:pPr>
    </w:lvl>
    <w:lvl w:ilvl="1" w:tentative="0">
      <w:start w:val="1"/>
      <w:numFmt w:val="lowerRoman"/>
      <w:lvlText w:val="%2."/>
      <w:lvlJc w:val="right"/>
      <w:pPr>
        <w:tabs>
          <w:tab w:val="left" w:pos="1440"/>
        </w:tabs>
        <w:ind w:left="1440" w:hanging="360"/>
      </w:pPr>
    </w:lvl>
    <w:lvl w:ilvl="2" w:tentative="0">
      <w:start w:val="1"/>
      <w:numFmt w:val="decimal"/>
      <w:lvlText w:val="%3."/>
      <w:lvlJc w:val="left"/>
      <w:pPr>
        <w:tabs>
          <w:tab w:val="left" w:pos="2160"/>
        </w:tabs>
        <w:ind w:left="1020" w:hanging="360"/>
      </w:pPr>
    </w:lvl>
    <w:lvl w:ilvl="3" w:tentative="0">
      <w:start w:val="1"/>
      <w:numFmt w:val="lowerLetter"/>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Letter"/>
      <w:lvlText w:val="%6."/>
      <w:lvlJc w:val="left"/>
      <w:pPr>
        <w:tabs>
          <w:tab w:val="left" w:pos="4320"/>
        </w:tabs>
        <w:ind w:left="4320" w:hanging="360"/>
      </w:pPr>
    </w:lvl>
    <w:lvl w:ilvl="6" w:tentative="0">
      <w:start w:val="1"/>
      <w:numFmt w:val="lowerLetter"/>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Letter"/>
      <w:lvlText w:val="%9."/>
      <w:lvlJc w:val="left"/>
      <w:pPr>
        <w:tabs>
          <w:tab w:val="left" w:pos="6480"/>
        </w:tabs>
        <w:ind w:left="6480" w:hanging="360"/>
      </w:pPr>
    </w:lvl>
  </w:abstractNum>
  <w:abstractNum w:abstractNumId="165">
    <w:nsid w:val="FFBE7497"/>
    <w:multiLevelType w:val="multilevel"/>
    <w:tmpl w:val="FFBE7497"/>
    <w:lvl w:ilvl="0" w:tentative="0">
      <w:start w:val="1"/>
      <w:numFmt w:val="lowerLetter"/>
      <w:lvlText w:val="%1."/>
      <w:lvlJc w:val="left"/>
      <w:pPr>
        <w:tabs>
          <w:tab w:val="left" w:pos="720"/>
        </w:tabs>
        <w:ind w:left="720" w:hanging="360"/>
      </w:pPr>
    </w:lvl>
    <w:lvl w:ilvl="1" w:tentative="0">
      <w:start w:val="1"/>
      <w:numFmt w:val="lowerRoman"/>
      <w:lvlText w:val="%2."/>
      <w:lvlJc w:val="right"/>
      <w:pPr>
        <w:tabs>
          <w:tab w:val="left" w:pos="1440"/>
        </w:tabs>
        <w:ind w:left="1440" w:hanging="360"/>
      </w:pPr>
    </w:lvl>
    <w:lvl w:ilvl="2" w:tentative="0">
      <w:start w:val="1"/>
      <w:numFmt w:val="decimal"/>
      <w:lvlText w:val="%3."/>
      <w:lvlJc w:val="left"/>
      <w:pPr>
        <w:tabs>
          <w:tab w:val="left" w:pos="2160"/>
        </w:tabs>
        <w:ind w:left="800" w:hanging="360"/>
      </w:pPr>
    </w:lvl>
    <w:lvl w:ilvl="3" w:tentative="0">
      <w:start w:val="1"/>
      <w:numFmt w:val="lowerLetter"/>
      <w:lvlText w:val="%4."/>
      <w:lvlJc w:val="left"/>
      <w:pPr>
        <w:tabs>
          <w:tab w:val="left" w:pos="2880"/>
        </w:tabs>
        <w:ind w:left="1020" w:hanging="360"/>
      </w:pPr>
    </w:lvl>
    <w:lvl w:ilvl="4" w:tentative="0">
      <w:start w:val="1"/>
      <w:numFmt w:val="lowerLetter"/>
      <w:lvlText w:val="%5."/>
      <w:lvlJc w:val="left"/>
      <w:pPr>
        <w:tabs>
          <w:tab w:val="left" w:pos="3600"/>
        </w:tabs>
        <w:ind w:left="3600" w:hanging="360"/>
      </w:pPr>
    </w:lvl>
    <w:lvl w:ilvl="5" w:tentative="0">
      <w:start w:val="1"/>
      <w:numFmt w:val="lowerLetter"/>
      <w:lvlText w:val="%6."/>
      <w:lvlJc w:val="left"/>
      <w:pPr>
        <w:tabs>
          <w:tab w:val="left" w:pos="4320"/>
        </w:tabs>
        <w:ind w:left="4320" w:hanging="360"/>
      </w:pPr>
    </w:lvl>
    <w:lvl w:ilvl="6" w:tentative="0">
      <w:start w:val="1"/>
      <w:numFmt w:val="lowerLetter"/>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Letter"/>
      <w:lvlText w:val="%9."/>
      <w:lvlJc w:val="left"/>
      <w:pPr>
        <w:tabs>
          <w:tab w:val="left" w:pos="6480"/>
        </w:tabs>
        <w:ind w:left="6480" w:hanging="360"/>
      </w:pPr>
    </w:lvl>
  </w:abstractNum>
  <w:abstractNum w:abstractNumId="166">
    <w:nsid w:val="FFBF24B8"/>
    <w:multiLevelType w:val="singleLevel"/>
    <w:tmpl w:val="FFBF24B8"/>
    <w:lvl w:ilvl="0" w:tentative="0">
      <w:start w:val="1"/>
      <w:numFmt w:val="decimalEnclosedCircleChinese"/>
      <w:suff w:val="nothing"/>
      <w:lvlText w:val="%1　"/>
      <w:lvlJc w:val="left"/>
      <w:pPr>
        <w:ind w:left="-140" w:firstLine="400"/>
      </w:pPr>
      <w:rPr>
        <w:rFonts w:hint="eastAsia"/>
      </w:rPr>
    </w:lvl>
  </w:abstractNum>
  <w:abstractNum w:abstractNumId="167">
    <w:nsid w:val="FFD6F3A8"/>
    <w:multiLevelType w:val="singleLevel"/>
    <w:tmpl w:val="FFD6F3A8"/>
    <w:lvl w:ilvl="0" w:tentative="0">
      <w:start w:val="1"/>
      <w:numFmt w:val="decimalEnclosedCircleChinese"/>
      <w:suff w:val="nothing"/>
      <w:lvlText w:val="%1　"/>
      <w:lvlJc w:val="left"/>
      <w:pPr>
        <w:ind w:left="0" w:firstLine="400"/>
      </w:pPr>
      <w:rPr>
        <w:rFonts w:hint="eastAsia"/>
      </w:rPr>
    </w:lvl>
  </w:abstractNum>
  <w:abstractNum w:abstractNumId="168">
    <w:nsid w:val="FFD81353"/>
    <w:multiLevelType w:val="singleLevel"/>
    <w:tmpl w:val="FFD81353"/>
    <w:lvl w:ilvl="0" w:tentative="0">
      <w:start w:val="1"/>
      <w:numFmt w:val="decimal"/>
      <w:lvlText w:val="%1)"/>
      <w:lvlJc w:val="left"/>
      <w:pPr>
        <w:ind w:left="865" w:hanging="425"/>
      </w:pPr>
      <w:rPr>
        <w:rFonts w:hint="default"/>
      </w:rPr>
    </w:lvl>
  </w:abstractNum>
  <w:abstractNum w:abstractNumId="169">
    <w:nsid w:val="FFDBA8B6"/>
    <w:multiLevelType w:val="multilevel"/>
    <w:tmpl w:val="FFDBA8B6"/>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1240" w:hanging="360"/>
      </w:pPr>
    </w:lvl>
    <w:lvl w:ilvl="4" w:tentative="0">
      <w:start w:val="1"/>
      <w:numFmt w:val="lowerLetter"/>
      <w:lvlText w:val="%5."/>
      <w:lvlJc w:val="left"/>
      <w:pPr>
        <w:tabs>
          <w:tab w:val="left" w:pos="3600"/>
        </w:tabs>
        <w:ind w:left="168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0">
    <w:nsid w:val="FFDD981B"/>
    <w:multiLevelType w:val="multilevel"/>
    <w:tmpl w:val="FFDD981B"/>
    <w:lvl w:ilvl="0" w:tentative="0">
      <w:start w:val="1"/>
      <w:numFmt w:val="decimalEnclosedCircleChinese"/>
      <w:suff w:val="nothing"/>
      <w:lvlText w:val="%1　"/>
      <w:lvlJc w:val="left"/>
      <w:pPr>
        <w:ind w:left="0" w:firstLine="400"/>
      </w:pPr>
      <w:rPr>
        <w:rFonts w:hint="eastAsia"/>
      </w:rPr>
    </w:lvl>
    <w:lvl w:ilvl="1" w:tentative="0">
      <w:start w:val="1"/>
      <w:numFmt w:val="decimal"/>
      <w:lvlText w:val="%2)"/>
      <w:lvlJc w:val="left"/>
      <w:pPr>
        <w:tabs>
          <w:tab w:val="left" w:pos="840"/>
        </w:tabs>
        <w:ind w:left="1240" w:hanging="420"/>
      </w:pPr>
      <w:rPr>
        <w:rFonts w:hint="default"/>
      </w:rPr>
    </w:lvl>
    <w:lvl w:ilvl="2" w:tentative="0">
      <w:start w:val="1"/>
      <w:numFmt w:val="lowerLetter"/>
      <w:lvlText w:val="%3."/>
      <w:lvlJc w:val="left"/>
      <w:pPr>
        <w:tabs>
          <w:tab w:val="left" w:pos="1260"/>
        </w:tabs>
        <w:ind w:left="1660" w:hanging="420"/>
      </w:pPr>
      <w:rPr>
        <w:rFonts w:hint="default"/>
      </w:rPr>
    </w:lvl>
    <w:lvl w:ilvl="3" w:tentative="0">
      <w:start w:val="1"/>
      <w:numFmt w:val="lowerLetter"/>
      <w:lvlText w:val="%4)"/>
      <w:lvlJc w:val="left"/>
      <w:pPr>
        <w:tabs>
          <w:tab w:val="left" w:pos="1680"/>
        </w:tabs>
        <w:ind w:left="2080" w:hanging="420"/>
      </w:pPr>
      <w:rPr>
        <w:rFonts w:hint="default"/>
      </w:rPr>
    </w:lvl>
    <w:lvl w:ilvl="4" w:tentative="0">
      <w:start w:val="1"/>
      <w:numFmt w:val="lowerRoman"/>
      <w:lvlText w:val="%5."/>
      <w:lvlJc w:val="left"/>
      <w:pPr>
        <w:tabs>
          <w:tab w:val="left" w:pos="2100"/>
        </w:tabs>
        <w:ind w:left="2500" w:hanging="420"/>
      </w:pPr>
      <w:rPr>
        <w:rFonts w:hint="default"/>
      </w:rPr>
    </w:lvl>
    <w:lvl w:ilvl="5" w:tentative="0">
      <w:start w:val="1"/>
      <w:numFmt w:val="lowerRoman"/>
      <w:lvlText w:val="%6)"/>
      <w:lvlJc w:val="left"/>
      <w:pPr>
        <w:tabs>
          <w:tab w:val="left" w:pos="2520"/>
        </w:tabs>
        <w:ind w:left="2920" w:hanging="420"/>
      </w:pPr>
      <w:rPr>
        <w:rFonts w:hint="default"/>
      </w:rPr>
    </w:lvl>
    <w:lvl w:ilvl="6" w:tentative="0">
      <w:start w:val="1"/>
      <w:numFmt w:val="lowerLetter"/>
      <w:lvlText w:val="%7."/>
      <w:lvlJc w:val="left"/>
      <w:pPr>
        <w:tabs>
          <w:tab w:val="left" w:pos="2940"/>
        </w:tabs>
        <w:ind w:left="3340" w:hanging="420"/>
      </w:pPr>
      <w:rPr>
        <w:rFonts w:hint="default"/>
      </w:rPr>
    </w:lvl>
    <w:lvl w:ilvl="7" w:tentative="0">
      <w:start w:val="1"/>
      <w:numFmt w:val="lowerLetter"/>
      <w:lvlText w:val="%8)"/>
      <w:lvlJc w:val="left"/>
      <w:pPr>
        <w:tabs>
          <w:tab w:val="left" w:pos="3360"/>
        </w:tabs>
        <w:ind w:left="3760" w:hanging="420"/>
      </w:pPr>
      <w:rPr>
        <w:rFonts w:hint="default"/>
      </w:rPr>
    </w:lvl>
    <w:lvl w:ilvl="8" w:tentative="0">
      <w:start w:val="1"/>
      <w:numFmt w:val="lowerRoman"/>
      <w:lvlText w:val="%9."/>
      <w:lvlJc w:val="left"/>
      <w:pPr>
        <w:tabs>
          <w:tab w:val="left" w:pos="3780"/>
        </w:tabs>
        <w:ind w:left="4180" w:hanging="420"/>
      </w:pPr>
      <w:rPr>
        <w:rFonts w:hint="default"/>
      </w:rPr>
    </w:lvl>
  </w:abstractNum>
  <w:abstractNum w:abstractNumId="171">
    <w:nsid w:val="FFDE2825"/>
    <w:multiLevelType w:val="singleLevel"/>
    <w:tmpl w:val="FFDE2825"/>
    <w:lvl w:ilvl="0" w:tentative="0">
      <w:start w:val="1"/>
      <w:numFmt w:val="decimalEnclosedCircleChinese"/>
      <w:suff w:val="nothing"/>
      <w:lvlText w:val="%1　"/>
      <w:lvlJc w:val="left"/>
      <w:pPr>
        <w:ind w:left="520" w:firstLine="400"/>
      </w:pPr>
      <w:rPr>
        <w:rFonts w:hint="eastAsia"/>
      </w:rPr>
    </w:lvl>
  </w:abstractNum>
  <w:abstractNum w:abstractNumId="172">
    <w:nsid w:val="FFDF9D6E"/>
    <w:multiLevelType w:val="singleLevel"/>
    <w:tmpl w:val="FFDF9D6E"/>
    <w:lvl w:ilvl="0" w:tentative="0">
      <w:start w:val="1"/>
      <w:numFmt w:val="decimalEnclosedCircleChinese"/>
      <w:suff w:val="nothing"/>
      <w:lvlText w:val="%1　"/>
      <w:lvlJc w:val="left"/>
      <w:pPr>
        <w:ind w:left="-140" w:firstLine="400"/>
      </w:pPr>
      <w:rPr>
        <w:rFonts w:hint="eastAsia"/>
      </w:rPr>
    </w:lvl>
  </w:abstractNum>
  <w:abstractNum w:abstractNumId="173">
    <w:nsid w:val="FFDFF3BF"/>
    <w:multiLevelType w:val="singleLevel"/>
    <w:tmpl w:val="FFDFF3BF"/>
    <w:lvl w:ilvl="0" w:tentative="0">
      <w:start w:val="1"/>
      <w:numFmt w:val="decimal"/>
      <w:suff w:val="nothing"/>
      <w:lvlText w:val="%1．"/>
      <w:lvlJc w:val="left"/>
      <w:pPr>
        <w:ind w:left="300" w:firstLine="400"/>
      </w:pPr>
      <w:rPr>
        <w:rFonts w:hint="default"/>
      </w:rPr>
    </w:lvl>
  </w:abstractNum>
  <w:abstractNum w:abstractNumId="174">
    <w:nsid w:val="FFE94E44"/>
    <w:multiLevelType w:val="singleLevel"/>
    <w:tmpl w:val="FFE94E44"/>
    <w:lvl w:ilvl="0" w:tentative="0">
      <w:start w:val="1"/>
      <w:numFmt w:val="decimal"/>
      <w:lvlText w:val="%1)"/>
      <w:lvlJc w:val="left"/>
      <w:pPr>
        <w:ind w:left="865" w:hanging="425"/>
      </w:pPr>
      <w:rPr>
        <w:rFonts w:hint="default"/>
      </w:rPr>
    </w:lvl>
  </w:abstractNum>
  <w:abstractNum w:abstractNumId="175">
    <w:nsid w:val="FFF6DCDA"/>
    <w:multiLevelType w:val="multilevel"/>
    <w:tmpl w:val="FFF6DCDA"/>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154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76">
    <w:nsid w:val="FFFA4F85"/>
    <w:multiLevelType w:val="singleLevel"/>
    <w:tmpl w:val="FFFA4F85"/>
    <w:lvl w:ilvl="0" w:tentative="0">
      <w:start w:val="1"/>
      <w:numFmt w:val="decimalEnclosedCircleChinese"/>
      <w:suff w:val="nothing"/>
      <w:lvlText w:val="%1　"/>
      <w:lvlJc w:val="left"/>
      <w:pPr>
        <w:ind w:left="-140" w:firstLine="400"/>
      </w:pPr>
      <w:rPr>
        <w:rFonts w:hint="eastAsia"/>
      </w:rPr>
    </w:lvl>
  </w:abstractNum>
  <w:abstractNum w:abstractNumId="177">
    <w:nsid w:val="FFFBE60D"/>
    <w:multiLevelType w:val="multilevel"/>
    <w:tmpl w:val="FFFBE60D"/>
    <w:lvl w:ilvl="0" w:tentative="0">
      <w:start w:val="1"/>
      <w:numFmt w:val="lowerLetter"/>
      <w:lvlText w:val="%1."/>
      <w:lvlJc w:val="left"/>
      <w:pPr>
        <w:tabs>
          <w:tab w:val="left" w:pos="720"/>
        </w:tabs>
        <w:ind w:left="720" w:hanging="360"/>
      </w:pPr>
    </w:lvl>
    <w:lvl w:ilvl="1" w:tentative="0">
      <w:start w:val="1"/>
      <w:numFmt w:val="lowerRoman"/>
      <w:lvlText w:val="%2."/>
      <w:lvlJc w:val="right"/>
      <w:pPr>
        <w:tabs>
          <w:tab w:val="left" w:pos="1440"/>
        </w:tabs>
        <w:ind w:left="1440" w:hanging="360"/>
      </w:pPr>
    </w:lvl>
    <w:lvl w:ilvl="2" w:tentative="0">
      <w:start w:val="1"/>
      <w:numFmt w:val="decimal"/>
      <w:lvlText w:val="%3."/>
      <w:lvlJc w:val="left"/>
      <w:pPr>
        <w:tabs>
          <w:tab w:val="left" w:pos="2160"/>
        </w:tabs>
        <w:ind w:left="800" w:hanging="360"/>
      </w:pPr>
    </w:lvl>
    <w:lvl w:ilvl="3" w:tentative="0">
      <w:start w:val="1"/>
      <w:numFmt w:val="lowerLetter"/>
      <w:lvlText w:val="%4."/>
      <w:lvlJc w:val="left"/>
      <w:pPr>
        <w:tabs>
          <w:tab w:val="left" w:pos="2880"/>
        </w:tabs>
        <w:ind w:left="1020" w:hanging="360"/>
      </w:pPr>
    </w:lvl>
    <w:lvl w:ilvl="4" w:tentative="0">
      <w:start w:val="1"/>
      <w:numFmt w:val="lowerLetter"/>
      <w:lvlText w:val="%5."/>
      <w:lvlJc w:val="left"/>
      <w:pPr>
        <w:tabs>
          <w:tab w:val="left" w:pos="3600"/>
        </w:tabs>
        <w:ind w:left="3600" w:hanging="360"/>
      </w:pPr>
    </w:lvl>
    <w:lvl w:ilvl="5" w:tentative="0">
      <w:start w:val="1"/>
      <w:numFmt w:val="lowerLetter"/>
      <w:lvlText w:val="%6."/>
      <w:lvlJc w:val="left"/>
      <w:pPr>
        <w:tabs>
          <w:tab w:val="left" w:pos="4320"/>
        </w:tabs>
        <w:ind w:left="4320" w:hanging="360"/>
      </w:pPr>
    </w:lvl>
    <w:lvl w:ilvl="6" w:tentative="0">
      <w:start w:val="1"/>
      <w:numFmt w:val="lowerLetter"/>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Letter"/>
      <w:lvlText w:val="%9."/>
      <w:lvlJc w:val="left"/>
      <w:pPr>
        <w:tabs>
          <w:tab w:val="left" w:pos="6480"/>
        </w:tabs>
        <w:ind w:left="6480" w:hanging="360"/>
      </w:pPr>
    </w:lvl>
  </w:abstractNum>
  <w:abstractNum w:abstractNumId="178">
    <w:nsid w:val="FFFCEE85"/>
    <w:multiLevelType w:val="singleLevel"/>
    <w:tmpl w:val="FFFCEE85"/>
    <w:lvl w:ilvl="0" w:tentative="0">
      <w:start w:val="1"/>
      <w:numFmt w:val="decimalEnclosedCircleChinese"/>
      <w:suff w:val="nothing"/>
      <w:lvlText w:val="%1　"/>
      <w:lvlJc w:val="left"/>
      <w:pPr>
        <w:ind w:left="-1320" w:firstLine="400"/>
      </w:pPr>
      <w:rPr>
        <w:rFonts w:hint="eastAsia"/>
      </w:rPr>
    </w:lvl>
  </w:abstractNum>
  <w:abstractNum w:abstractNumId="179">
    <w:nsid w:val="FFFD2833"/>
    <w:multiLevelType w:val="singleLevel"/>
    <w:tmpl w:val="FFFD2833"/>
    <w:lvl w:ilvl="0" w:tentative="0">
      <w:start w:val="1"/>
      <w:numFmt w:val="decimal"/>
      <w:lvlText w:val="%1)"/>
      <w:lvlJc w:val="left"/>
      <w:pPr>
        <w:ind w:left="1305" w:hanging="425"/>
      </w:pPr>
      <w:rPr>
        <w:rFonts w:hint="default"/>
      </w:rPr>
    </w:lvl>
  </w:abstractNum>
  <w:abstractNum w:abstractNumId="180">
    <w:nsid w:val="FFFECE87"/>
    <w:multiLevelType w:val="multilevel"/>
    <w:tmpl w:val="FFFECE87"/>
    <w:lvl w:ilvl="0" w:tentative="0">
      <w:start w:val="1"/>
      <w:numFmt w:val="lowerLetter"/>
      <w:lvlText w:val="%1."/>
      <w:lvlJc w:val="left"/>
      <w:pPr>
        <w:tabs>
          <w:tab w:val="left" w:pos="720"/>
        </w:tabs>
        <w:ind w:left="720" w:hanging="360"/>
      </w:pPr>
    </w:lvl>
    <w:lvl w:ilvl="1" w:tentative="0">
      <w:start w:val="1"/>
      <w:numFmt w:val="lowerRoman"/>
      <w:lvlText w:val="%2."/>
      <w:lvlJc w:val="right"/>
      <w:pPr>
        <w:tabs>
          <w:tab w:val="left" w:pos="1440"/>
        </w:tabs>
        <w:ind w:left="1440" w:hanging="360"/>
      </w:pPr>
    </w:lvl>
    <w:lvl w:ilvl="2" w:tentative="0">
      <w:start w:val="1"/>
      <w:numFmt w:val="decimal"/>
      <w:lvlText w:val="%3."/>
      <w:lvlJc w:val="left"/>
      <w:pPr>
        <w:tabs>
          <w:tab w:val="left" w:pos="2160"/>
        </w:tabs>
        <w:ind w:left="800" w:hanging="360"/>
      </w:pPr>
    </w:lvl>
    <w:lvl w:ilvl="3" w:tentative="0">
      <w:start w:val="1"/>
      <w:numFmt w:val="lowerLetter"/>
      <w:lvlText w:val="%4."/>
      <w:lvlJc w:val="left"/>
      <w:pPr>
        <w:tabs>
          <w:tab w:val="left" w:pos="2880"/>
        </w:tabs>
        <w:ind w:left="1020" w:hanging="360"/>
      </w:pPr>
    </w:lvl>
    <w:lvl w:ilvl="4" w:tentative="0">
      <w:start w:val="1"/>
      <w:numFmt w:val="lowerLetter"/>
      <w:lvlText w:val="%5."/>
      <w:lvlJc w:val="left"/>
      <w:pPr>
        <w:tabs>
          <w:tab w:val="left" w:pos="3600"/>
        </w:tabs>
        <w:ind w:left="3600" w:hanging="360"/>
      </w:pPr>
    </w:lvl>
    <w:lvl w:ilvl="5" w:tentative="0">
      <w:start w:val="1"/>
      <w:numFmt w:val="lowerLetter"/>
      <w:lvlText w:val="%6."/>
      <w:lvlJc w:val="left"/>
      <w:pPr>
        <w:tabs>
          <w:tab w:val="left" w:pos="4320"/>
        </w:tabs>
        <w:ind w:left="4320" w:hanging="360"/>
      </w:pPr>
    </w:lvl>
    <w:lvl w:ilvl="6" w:tentative="0">
      <w:start w:val="1"/>
      <w:numFmt w:val="lowerLetter"/>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Letter"/>
      <w:lvlText w:val="%9."/>
      <w:lvlJc w:val="left"/>
      <w:pPr>
        <w:tabs>
          <w:tab w:val="left" w:pos="6480"/>
        </w:tabs>
        <w:ind w:left="6480" w:hanging="360"/>
      </w:pPr>
    </w:lvl>
  </w:abstractNum>
  <w:abstractNum w:abstractNumId="181">
    <w:nsid w:val="FFFFA8F7"/>
    <w:multiLevelType w:val="singleLevel"/>
    <w:tmpl w:val="FFFFA8F7"/>
    <w:lvl w:ilvl="0" w:tentative="0">
      <w:start w:val="1"/>
      <w:numFmt w:val="decimal"/>
      <w:lvlText w:val="%1)"/>
      <w:lvlJc w:val="left"/>
      <w:pPr>
        <w:ind w:left="865" w:hanging="425"/>
      </w:pPr>
      <w:rPr>
        <w:rFonts w:hint="default"/>
      </w:rPr>
    </w:lvl>
  </w:abstractNum>
  <w:abstractNum w:abstractNumId="182">
    <w:nsid w:val="FFFFD332"/>
    <w:multiLevelType w:val="singleLevel"/>
    <w:tmpl w:val="FFFFD332"/>
    <w:lvl w:ilvl="0" w:tentative="0">
      <w:start w:val="1"/>
      <w:numFmt w:val="decimal"/>
      <w:suff w:val="nothing"/>
      <w:lvlText w:val="%1．"/>
      <w:lvlJc w:val="left"/>
      <w:pPr>
        <w:ind w:left="300" w:firstLine="400"/>
      </w:pPr>
      <w:rPr>
        <w:rFonts w:hint="default"/>
      </w:rPr>
    </w:lvl>
  </w:abstractNum>
  <w:abstractNum w:abstractNumId="183">
    <w:nsid w:val="01664572"/>
    <w:multiLevelType w:val="multilevel"/>
    <w:tmpl w:val="01664572"/>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020" w:hanging="360"/>
      </w:pPr>
    </w:lvl>
    <w:lvl w:ilvl="2" w:tentative="0">
      <w:start w:val="1"/>
      <w:numFmt w:val="lowerRoman"/>
      <w:lvlText w:val="%3."/>
      <w:lvlJc w:val="righ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19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4">
    <w:nsid w:val="037C5B41"/>
    <w:multiLevelType w:val="multilevel"/>
    <w:tmpl w:val="037C5B41"/>
    <w:lvl w:ilvl="0" w:tentative="0">
      <w:start w:val="1"/>
      <w:numFmt w:val="lowerLetter"/>
      <w:lvlText w:val="%1."/>
      <w:lvlJc w:val="left"/>
      <w:pPr>
        <w:tabs>
          <w:tab w:val="left" w:pos="720"/>
        </w:tabs>
        <w:ind w:left="1020" w:hanging="360"/>
      </w:pPr>
    </w:lvl>
    <w:lvl w:ilvl="1" w:tentative="0">
      <w:start w:val="1"/>
      <w:numFmt w:val="lowerLetter"/>
      <w:lvlText w:val="%2."/>
      <w:lvlJc w:val="left"/>
      <w:pPr>
        <w:tabs>
          <w:tab w:val="left" w:pos="1440"/>
        </w:tabs>
        <w:ind w:left="1740" w:hanging="360"/>
      </w:pPr>
    </w:lvl>
    <w:lvl w:ilvl="2" w:tentative="0">
      <w:start w:val="1"/>
      <w:numFmt w:val="lowerLetter"/>
      <w:lvlText w:val="%3."/>
      <w:lvlJc w:val="left"/>
      <w:pPr>
        <w:tabs>
          <w:tab w:val="left" w:pos="2160"/>
        </w:tabs>
        <w:ind w:left="2460" w:hanging="360"/>
      </w:pPr>
    </w:lvl>
    <w:lvl w:ilvl="3" w:tentative="0">
      <w:start w:val="1"/>
      <w:numFmt w:val="lowerLetter"/>
      <w:lvlText w:val="%4."/>
      <w:lvlJc w:val="left"/>
      <w:pPr>
        <w:tabs>
          <w:tab w:val="left" w:pos="2880"/>
        </w:tabs>
        <w:ind w:left="3180" w:hanging="360"/>
      </w:pPr>
    </w:lvl>
    <w:lvl w:ilvl="4" w:tentative="0">
      <w:start w:val="1"/>
      <w:numFmt w:val="lowerLetter"/>
      <w:lvlText w:val="%5."/>
      <w:lvlJc w:val="left"/>
      <w:pPr>
        <w:tabs>
          <w:tab w:val="left" w:pos="3600"/>
        </w:tabs>
        <w:ind w:left="3900" w:hanging="360"/>
      </w:pPr>
    </w:lvl>
    <w:lvl w:ilvl="5" w:tentative="0">
      <w:start w:val="1"/>
      <w:numFmt w:val="lowerLetter"/>
      <w:lvlText w:val="%6."/>
      <w:lvlJc w:val="left"/>
      <w:pPr>
        <w:tabs>
          <w:tab w:val="left" w:pos="4320"/>
        </w:tabs>
        <w:ind w:left="4620" w:hanging="360"/>
      </w:pPr>
    </w:lvl>
    <w:lvl w:ilvl="6" w:tentative="0">
      <w:start w:val="1"/>
      <w:numFmt w:val="lowerLetter"/>
      <w:lvlText w:val="%7."/>
      <w:lvlJc w:val="left"/>
      <w:pPr>
        <w:tabs>
          <w:tab w:val="left" w:pos="5040"/>
        </w:tabs>
        <w:ind w:left="5340" w:hanging="360"/>
      </w:pPr>
    </w:lvl>
    <w:lvl w:ilvl="7" w:tentative="0">
      <w:start w:val="1"/>
      <w:numFmt w:val="lowerLetter"/>
      <w:lvlText w:val="%8."/>
      <w:lvlJc w:val="left"/>
      <w:pPr>
        <w:tabs>
          <w:tab w:val="left" w:pos="5760"/>
        </w:tabs>
        <w:ind w:left="6060" w:hanging="360"/>
      </w:pPr>
    </w:lvl>
    <w:lvl w:ilvl="8" w:tentative="0">
      <w:start w:val="1"/>
      <w:numFmt w:val="lowerLetter"/>
      <w:lvlText w:val="%9."/>
      <w:lvlJc w:val="left"/>
      <w:pPr>
        <w:tabs>
          <w:tab w:val="left" w:pos="6480"/>
        </w:tabs>
        <w:ind w:left="6780" w:hanging="360"/>
      </w:pPr>
    </w:lvl>
  </w:abstractNum>
  <w:abstractNum w:abstractNumId="185">
    <w:nsid w:val="0ACB39B4"/>
    <w:multiLevelType w:val="multilevel"/>
    <w:tmpl w:val="0ACB39B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100" w:hanging="440"/>
      </w:pPr>
    </w:lvl>
    <w:lvl w:ilvl="4" w:tentative="0">
      <w:start w:val="1"/>
      <w:numFmt w:val="lowerLetter"/>
      <w:lvlText w:val="%5)"/>
      <w:lvlJc w:val="left"/>
      <w:pPr>
        <w:ind w:left="2200" w:hanging="440"/>
      </w:pPr>
    </w:lvl>
    <w:lvl w:ilvl="5" w:tentative="0">
      <w:start w:val="1"/>
      <w:numFmt w:val="lowerRoman"/>
      <w:lvlText w:val="%6."/>
      <w:lvlJc w:val="right"/>
      <w:pPr>
        <w:ind w:left="1980" w:hanging="440"/>
      </w:pPr>
    </w:lvl>
    <w:lvl w:ilvl="6" w:tentative="0">
      <w:start w:val="1"/>
      <w:numFmt w:val="decimal"/>
      <w:lvlText w:val="%7."/>
      <w:lvlJc w:val="left"/>
      <w:pPr>
        <w:ind w:left="110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86">
    <w:nsid w:val="0D970BE7"/>
    <w:multiLevelType w:val="multilevel"/>
    <w:tmpl w:val="0D970BE7"/>
    <w:lvl w:ilvl="0" w:tentative="0">
      <w:start w:val="1"/>
      <w:numFmt w:val="lowerLetter"/>
      <w:lvlText w:val="%1."/>
      <w:lvlJc w:val="left"/>
      <w:pPr>
        <w:tabs>
          <w:tab w:val="left" w:pos="720"/>
        </w:tabs>
        <w:ind w:left="720" w:hanging="360"/>
      </w:pPr>
    </w:lvl>
    <w:lvl w:ilvl="1" w:tentative="0">
      <w:start w:val="1"/>
      <w:numFmt w:val="lowerRoman"/>
      <w:lvlText w:val="%2."/>
      <w:lvlJc w:val="right"/>
      <w:pPr>
        <w:tabs>
          <w:tab w:val="left" w:pos="1440"/>
        </w:tabs>
        <w:ind w:left="1440" w:hanging="360"/>
      </w:pPr>
    </w:lvl>
    <w:lvl w:ilvl="2" w:tentative="0">
      <w:start w:val="1"/>
      <w:numFmt w:val="decimal"/>
      <w:lvlText w:val="%3."/>
      <w:lvlJc w:val="left"/>
      <w:pPr>
        <w:tabs>
          <w:tab w:val="left" w:pos="2160"/>
        </w:tabs>
        <w:ind w:left="800" w:hanging="360"/>
      </w:pPr>
    </w:lvl>
    <w:lvl w:ilvl="3" w:tentative="0">
      <w:start w:val="1"/>
      <w:numFmt w:val="lowerLetter"/>
      <w:lvlText w:val="%4."/>
      <w:lvlJc w:val="left"/>
      <w:pPr>
        <w:tabs>
          <w:tab w:val="left" w:pos="2880"/>
        </w:tabs>
        <w:ind w:left="1020" w:hanging="360"/>
      </w:pPr>
    </w:lvl>
    <w:lvl w:ilvl="4" w:tentative="0">
      <w:start w:val="1"/>
      <w:numFmt w:val="lowerLetter"/>
      <w:lvlText w:val="%5."/>
      <w:lvlJc w:val="left"/>
      <w:pPr>
        <w:tabs>
          <w:tab w:val="left" w:pos="3600"/>
        </w:tabs>
        <w:ind w:left="3600" w:hanging="360"/>
      </w:pPr>
    </w:lvl>
    <w:lvl w:ilvl="5" w:tentative="0">
      <w:start w:val="1"/>
      <w:numFmt w:val="lowerLetter"/>
      <w:lvlText w:val="%6."/>
      <w:lvlJc w:val="left"/>
      <w:pPr>
        <w:tabs>
          <w:tab w:val="left" w:pos="4320"/>
        </w:tabs>
        <w:ind w:left="4320" w:hanging="360"/>
      </w:pPr>
    </w:lvl>
    <w:lvl w:ilvl="6" w:tentative="0">
      <w:start w:val="1"/>
      <w:numFmt w:val="lowerLetter"/>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Letter"/>
      <w:lvlText w:val="%9."/>
      <w:lvlJc w:val="left"/>
      <w:pPr>
        <w:tabs>
          <w:tab w:val="left" w:pos="6480"/>
        </w:tabs>
        <w:ind w:left="6480" w:hanging="360"/>
      </w:pPr>
    </w:lvl>
  </w:abstractNum>
  <w:abstractNum w:abstractNumId="187">
    <w:nsid w:val="10AC5BB4"/>
    <w:multiLevelType w:val="multilevel"/>
    <w:tmpl w:val="10AC5BB4"/>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1680" w:hanging="360"/>
      </w:pPr>
    </w:lvl>
    <w:lvl w:ilvl="5" w:tentative="0">
      <w:start w:val="1"/>
      <w:numFmt w:val="lowerRoman"/>
      <w:lvlText w:val="%6."/>
      <w:lvlJc w:val="righ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8">
    <w:nsid w:val="165626A0"/>
    <w:multiLevelType w:val="multilevel"/>
    <w:tmpl w:val="165626A0"/>
    <w:lvl w:ilvl="0" w:tentative="0">
      <w:start w:val="1"/>
      <w:numFmt w:val="lowerLetter"/>
      <w:lvlText w:val="%1."/>
      <w:lvlJc w:val="left"/>
      <w:pPr>
        <w:tabs>
          <w:tab w:val="left" w:pos="720"/>
        </w:tabs>
        <w:ind w:left="720" w:hanging="360"/>
      </w:pPr>
    </w:lvl>
    <w:lvl w:ilvl="1" w:tentative="0">
      <w:start w:val="1"/>
      <w:numFmt w:val="lowerRoman"/>
      <w:lvlText w:val="%2."/>
      <w:lvlJc w:val="right"/>
      <w:pPr>
        <w:tabs>
          <w:tab w:val="left" w:pos="1440"/>
        </w:tabs>
        <w:ind w:left="1440" w:hanging="360"/>
      </w:pPr>
    </w:lvl>
    <w:lvl w:ilvl="2" w:tentative="0">
      <w:start w:val="1"/>
      <w:numFmt w:val="decimal"/>
      <w:lvlText w:val="%3."/>
      <w:lvlJc w:val="left"/>
      <w:pPr>
        <w:tabs>
          <w:tab w:val="left" w:pos="2160"/>
        </w:tabs>
        <w:ind w:left="1240" w:hanging="360"/>
      </w:pPr>
    </w:lvl>
    <w:lvl w:ilvl="3" w:tentative="0">
      <w:start w:val="1"/>
      <w:numFmt w:val="lowerLetter"/>
      <w:lvlText w:val="%4."/>
      <w:lvlJc w:val="left"/>
      <w:pPr>
        <w:tabs>
          <w:tab w:val="left" w:pos="2880"/>
        </w:tabs>
        <w:ind w:left="1680" w:hanging="360"/>
      </w:pPr>
    </w:lvl>
    <w:lvl w:ilvl="4" w:tentative="0">
      <w:start w:val="1"/>
      <w:numFmt w:val="lowerRoman"/>
      <w:lvlText w:val="%5."/>
      <w:lvlJc w:val="right"/>
      <w:pPr>
        <w:tabs>
          <w:tab w:val="left" w:pos="3600"/>
        </w:tabs>
        <w:ind w:left="2120" w:hanging="360"/>
      </w:pPr>
    </w:lvl>
    <w:lvl w:ilvl="5" w:tentative="0">
      <w:start w:val="1"/>
      <w:numFmt w:val="lowerLetter"/>
      <w:lvlText w:val="%6."/>
      <w:lvlJc w:val="left"/>
      <w:pPr>
        <w:tabs>
          <w:tab w:val="left" w:pos="4320"/>
        </w:tabs>
        <w:ind w:left="4320" w:hanging="360"/>
      </w:pPr>
    </w:lvl>
    <w:lvl w:ilvl="6" w:tentative="0">
      <w:start w:val="1"/>
      <w:numFmt w:val="lowerLetter"/>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Letter"/>
      <w:lvlText w:val="%9."/>
      <w:lvlJc w:val="left"/>
      <w:pPr>
        <w:tabs>
          <w:tab w:val="left" w:pos="6480"/>
        </w:tabs>
        <w:ind w:left="6480" w:hanging="360"/>
      </w:pPr>
    </w:lvl>
  </w:abstractNum>
  <w:abstractNum w:abstractNumId="189">
    <w:nsid w:val="16EA1699"/>
    <w:multiLevelType w:val="multilevel"/>
    <w:tmpl w:val="16EA1699"/>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154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90">
    <w:nsid w:val="1800714A"/>
    <w:multiLevelType w:val="multilevel"/>
    <w:tmpl w:val="1800714A"/>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360"/>
      </w:pPr>
    </w:lvl>
    <w:lvl w:ilvl="3" w:tentative="0">
      <w:start w:val="1"/>
      <w:numFmt w:val="lowerRoman"/>
      <w:lvlText w:val="%4."/>
      <w:lvlJc w:val="right"/>
      <w:pPr>
        <w:tabs>
          <w:tab w:val="left" w:pos="2880"/>
        </w:tabs>
        <w:ind w:left="2880" w:hanging="360"/>
      </w:pPr>
    </w:lvl>
    <w:lvl w:ilvl="4" w:tentative="0">
      <w:start w:val="1"/>
      <w:numFmt w:val="decimal"/>
      <w:lvlText w:val="%5."/>
      <w:lvlJc w:val="left"/>
      <w:pPr>
        <w:tabs>
          <w:tab w:val="left" w:pos="3600"/>
        </w:tabs>
        <w:ind w:left="1460" w:hanging="360"/>
      </w:pPr>
    </w:lvl>
    <w:lvl w:ilvl="5" w:tentative="0">
      <w:start w:val="1"/>
      <w:numFmt w:val="lowerLetter"/>
      <w:lvlText w:val="%6."/>
      <w:lvlJc w:val="left"/>
      <w:pPr>
        <w:tabs>
          <w:tab w:val="left" w:pos="4320"/>
        </w:tabs>
        <w:ind w:left="1900" w:hanging="360"/>
      </w:pPr>
    </w:lvl>
    <w:lvl w:ilvl="6" w:tentative="0">
      <w:start w:val="1"/>
      <w:numFmt w:val="decimal"/>
      <w:lvlText w:val="%7."/>
      <w:lvlJc w:val="left"/>
      <w:pPr>
        <w:tabs>
          <w:tab w:val="left" w:pos="5040"/>
        </w:tabs>
        <w:ind w:left="212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1">
    <w:nsid w:val="1C5E30D4"/>
    <w:multiLevelType w:val="singleLevel"/>
    <w:tmpl w:val="1C5E30D4"/>
    <w:lvl w:ilvl="0" w:tentative="0">
      <w:start w:val="1"/>
      <w:numFmt w:val="decimal"/>
      <w:lvlText w:val="%1)"/>
      <w:lvlJc w:val="left"/>
      <w:pPr>
        <w:ind w:left="1305" w:hanging="425"/>
      </w:pPr>
      <w:rPr>
        <w:rFonts w:hint="default"/>
      </w:rPr>
    </w:lvl>
  </w:abstractNum>
  <w:abstractNum w:abstractNumId="192">
    <w:nsid w:val="1EF41EDD"/>
    <w:multiLevelType w:val="multilevel"/>
    <w:tmpl w:val="1EF41EDD"/>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900" w:hanging="360"/>
      </w:pPr>
    </w:lvl>
    <w:lvl w:ilvl="2" w:tentative="0">
      <w:start w:val="1"/>
      <w:numFmt w:val="lowerRoman"/>
      <w:lvlText w:val="%3."/>
      <w:lvlJc w:val="righ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3">
    <w:nsid w:val="1EFB7309"/>
    <w:multiLevelType w:val="multilevel"/>
    <w:tmpl w:val="1EFB7309"/>
    <w:lvl w:ilvl="0" w:tentative="0">
      <w:start w:val="1"/>
      <w:numFmt w:val="decimal"/>
      <w:suff w:val="nothing"/>
      <w:lvlText w:val="%1．"/>
      <w:lvlJc w:val="left"/>
      <w:pPr>
        <w:ind w:left="300" w:firstLine="400"/>
      </w:pPr>
      <w:rPr>
        <w:rFonts w:hint="default"/>
      </w:rPr>
    </w:lvl>
    <w:lvl w:ilvl="1" w:tentative="0">
      <w:start w:val="1"/>
      <w:numFmt w:val="decimal"/>
      <w:lvlText w:val="(%2)"/>
      <w:lvlJc w:val="left"/>
      <w:pPr>
        <w:tabs>
          <w:tab w:val="left" w:pos="840"/>
        </w:tabs>
        <w:ind w:left="1540" w:hanging="420"/>
      </w:pPr>
      <w:rPr>
        <w:rFonts w:hint="default"/>
      </w:rPr>
    </w:lvl>
    <w:lvl w:ilvl="2" w:tentative="0">
      <w:start w:val="1"/>
      <w:numFmt w:val="decimalEnclosedCircleChinese"/>
      <w:lvlText w:val="%3"/>
      <w:lvlJc w:val="left"/>
      <w:pPr>
        <w:tabs>
          <w:tab w:val="left" w:pos="1260"/>
        </w:tabs>
        <w:ind w:left="1960" w:hanging="420"/>
      </w:pPr>
      <w:rPr>
        <w:rFonts w:hint="default"/>
      </w:rPr>
    </w:lvl>
    <w:lvl w:ilvl="3" w:tentative="0">
      <w:start w:val="1"/>
      <w:numFmt w:val="decimal"/>
      <w:lvlText w:val="%4)"/>
      <w:lvlJc w:val="left"/>
      <w:pPr>
        <w:tabs>
          <w:tab w:val="left" w:pos="1680"/>
        </w:tabs>
        <w:ind w:left="2380" w:hanging="420"/>
      </w:pPr>
      <w:rPr>
        <w:rFonts w:hint="default"/>
      </w:rPr>
    </w:lvl>
    <w:lvl w:ilvl="4" w:tentative="0">
      <w:start w:val="1"/>
      <w:numFmt w:val="lowerLetter"/>
      <w:lvlText w:val="%5."/>
      <w:lvlJc w:val="left"/>
      <w:pPr>
        <w:tabs>
          <w:tab w:val="left" w:pos="2100"/>
        </w:tabs>
        <w:ind w:left="2800" w:hanging="420"/>
      </w:pPr>
      <w:rPr>
        <w:rFonts w:hint="default"/>
      </w:rPr>
    </w:lvl>
    <w:lvl w:ilvl="5" w:tentative="0">
      <w:start w:val="1"/>
      <w:numFmt w:val="lowerLetter"/>
      <w:lvlText w:val="%6)"/>
      <w:lvlJc w:val="left"/>
      <w:pPr>
        <w:tabs>
          <w:tab w:val="left" w:pos="2520"/>
        </w:tabs>
        <w:ind w:left="3220" w:hanging="420"/>
      </w:pPr>
      <w:rPr>
        <w:rFonts w:hint="default"/>
      </w:rPr>
    </w:lvl>
    <w:lvl w:ilvl="6" w:tentative="0">
      <w:start w:val="1"/>
      <w:numFmt w:val="lowerRoman"/>
      <w:lvlText w:val="%7."/>
      <w:lvlJc w:val="left"/>
      <w:pPr>
        <w:tabs>
          <w:tab w:val="left" w:pos="2940"/>
        </w:tabs>
        <w:ind w:left="3640" w:hanging="420"/>
      </w:pPr>
      <w:rPr>
        <w:rFonts w:hint="default"/>
      </w:rPr>
    </w:lvl>
    <w:lvl w:ilvl="7" w:tentative="0">
      <w:start w:val="1"/>
      <w:numFmt w:val="lowerRoman"/>
      <w:lvlText w:val="%8)"/>
      <w:lvlJc w:val="left"/>
      <w:pPr>
        <w:tabs>
          <w:tab w:val="left" w:pos="3360"/>
        </w:tabs>
        <w:ind w:left="4060" w:hanging="420"/>
      </w:pPr>
      <w:rPr>
        <w:rFonts w:hint="default"/>
      </w:rPr>
    </w:lvl>
    <w:lvl w:ilvl="8" w:tentative="0">
      <w:start w:val="1"/>
      <w:numFmt w:val="lowerLetter"/>
      <w:lvlText w:val="%9."/>
      <w:lvlJc w:val="left"/>
      <w:pPr>
        <w:tabs>
          <w:tab w:val="left" w:pos="3780"/>
        </w:tabs>
        <w:ind w:left="4480" w:hanging="420"/>
      </w:pPr>
      <w:rPr>
        <w:rFonts w:hint="default"/>
      </w:rPr>
    </w:lvl>
  </w:abstractNum>
  <w:abstractNum w:abstractNumId="194">
    <w:nsid w:val="1F1B51B3"/>
    <w:multiLevelType w:val="singleLevel"/>
    <w:tmpl w:val="1F1B51B3"/>
    <w:lvl w:ilvl="0" w:tentative="0">
      <w:start w:val="1"/>
      <w:numFmt w:val="decimalEnclosedCircleChinese"/>
      <w:suff w:val="nothing"/>
      <w:lvlText w:val="%1　"/>
      <w:lvlJc w:val="left"/>
      <w:pPr>
        <w:ind w:left="-140" w:firstLine="400"/>
      </w:pPr>
      <w:rPr>
        <w:rFonts w:hint="eastAsia"/>
      </w:rPr>
    </w:lvl>
  </w:abstractNum>
  <w:abstractNum w:abstractNumId="195">
    <w:nsid w:val="237E1384"/>
    <w:multiLevelType w:val="singleLevel"/>
    <w:tmpl w:val="237E1384"/>
    <w:lvl w:ilvl="0" w:tentative="0">
      <w:start w:val="1"/>
      <w:numFmt w:val="decimal"/>
      <w:suff w:val="nothing"/>
      <w:lvlText w:val="%1．"/>
      <w:lvlJc w:val="left"/>
      <w:pPr>
        <w:ind w:left="300" w:firstLine="400"/>
      </w:pPr>
      <w:rPr>
        <w:rFonts w:hint="default"/>
      </w:rPr>
    </w:lvl>
  </w:abstractNum>
  <w:abstractNum w:abstractNumId="196">
    <w:nsid w:val="244231E2"/>
    <w:multiLevelType w:val="multilevel"/>
    <w:tmpl w:val="244231E2"/>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1240" w:hanging="360"/>
      </w:pPr>
    </w:lvl>
    <w:lvl w:ilvl="4" w:tentative="0">
      <w:start w:val="1"/>
      <w:numFmt w:val="lowerLetter"/>
      <w:lvlText w:val="%5."/>
      <w:lvlJc w:val="left"/>
      <w:pPr>
        <w:tabs>
          <w:tab w:val="left" w:pos="3600"/>
        </w:tabs>
        <w:ind w:left="168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7">
    <w:nsid w:val="2E693890"/>
    <w:multiLevelType w:val="multilevel"/>
    <w:tmpl w:val="2E693890"/>
    <w:lvl w:ilvl="0" w:tentative="0">
      <w:start w:val="1"/>
      <w:numFmt w:val="decimal"/>
      <w:lvlText w:val="%1."/>
      <w:lvlJc w:val="left"/>
      <w:pPr>
        <w:tabs>
          <w:tab w:val="left" w:pos="720"/>
        </w:tabs>
        <w:ind w:left="1460" w:hanging="360"/>
      </w:pPr>
    </w:lvl>
    <w:lvl w:ilvl="1" w:tentative="0">
      <w:start w:val="1"/>
      <w:numFmt w:val="decimal"/>
      <w:lvlText w:val="%2."/>
      <w:lvlJc w:val="left"/>
      <w:pPr>
        <w:tabs>
          <w:tab w:val="left" w:pos="1440"/>
        </w:tabs>
        <w:ind w:left="2180" w:hanging="360"/>
      </w:pPr>
    </w:lvl>
    <w:lvl w:ilvl="2" w:tentative="0">
      <w:start w:val="1"/>
      <w:numFmt w:val="decimal"/>
      <w:lvlText w:val="%3."/>
      <w:lvlJc w:val="left"/>
      <w:pPr>
        <w:tabs>
          <w:tab w:val="left" w:pos="2160"/>
        </w:tabs>
        <w:ind w:left="2900" w:hanging="360"/>
      </w:pPr>
    </w:lvl>
    <w:lvl w:ilvl="3" w:tentative="0">
      <w:start w:val="1"/>
      <w:numFmt w:val="decimal"/>
      <w:lvlText w:val="%4."/>
      <w:lvlJc w:val="left"/>
      <w:pPr>
        <w:tabs>
          <w:tab w:val="left" w:pos="2880"/>
        </w:tabs>
        <w:ind w:left="3620" w:hanging="360"/>
      </w:pPr>
    </w:lvl>
    <w:lvl w:ilvl="4" w:tentative="0">
      <w:start w:val="1"/>
      <w:numFmt w:val="decimal"/>
      <w:lvlText w:val="%5."/>
      <w:lvlJc w:val="left"/>
      <w:pPr>
        <w:tabs>
          <w:tab w:val="left" w:pos="3600"/>
        </w:tabs>
        <w:ind w:left="4340" w:hanging="360"/>
      </w:pPr>
    </w:lvl>
    <w:lvl w:ilvl="5" w:tentative="0">
      <w:start w:val="1"/>
      <w:numFmt w:val="decimal"/>
      <w:lvlText w:val="%6."/>
      <w:lvlJc w:val="left"/>
      <w:pPr>
        <w:tabs>
          <w:tab w:val="left" w:pos="4320"/>
        </w:tabs>
        <w:ind w:left="5060" w:hanging="360"/>
      </w:pPr>
    </w:lvl>
    <w:lvl w:ilvl="6" w:tentative="0">
      <w:start w:val="1"/>
      <w:numFmt w:val="decimal"/>
      <w:lvlText w:val="%7."/>
      <w:lvlJc w:val="left"/>
      <w:pPr>
        <w:tabs>
          <w:tab w:val="left" w:pos="5040"/>
        </w:tabs>
        <w:ind w:left="5780" w:hanging="360"/>
      </w:pPr>
    </w:lvl>
    <w:lvl w:ilvl="7" w:tentative="0">
      <w:start w:val="1"/>
      <w:numFmt w:val="decimal"/>
      <w:lvlText w:val="%8."/>
      <w:lvlJc w:val="left"/>
      <w:pPr>
        <w:tabs>
          <w:tab w:val="left" w:pos="5760"/>
        </w:tabs>
        <w:ind w:left="6500" w:hanging="360"/>
      </w:pPr>
    </w:lvl>
    <w:lvl w:ilvl="8" w:tentative="0">
      <w:start w:val="1"/>
      <w:numFmt w:val="decimal"/>
      <w:lvlText w:val="%9."/>
      <w:lvlJc w:val="left"/>
      <w:pPr>
        <w:tabs>
          <w:tab w:val="left" w:pos="6480"/>
        </w:tabs>
        <w:ind w:left="7220" w:hanging="360"/>
      </w:pPr>
    </w:lvl>
  </w:abstractNum>
  <w:abstractNum w:abstractNumId="198">
    <w:nsid w:val="30FFFD99"/>
    <w:multiLevelType w:val="singleLevel"/>
    <w:tmpl w:val="30FFFD99"/>
    <w:lvl w:ilvl="0" w:tentative="0">
      <w:start w:val="1"/>
      <w:numFmt w:val="decimalEnclosedCircleChinese"/>
      <w:suff w:val="nothing"/>
      <w:lvlText w:val="%1　"/>
      <w:lvlJc w:val="left"/>
      <w:pPr>
        <w:ind w:left="740" w:firstLine="400"/>
      </w:pPr>
      <w:rPr>
        <w:rFonts w:hint="eastAsia"/>
      </w:rPr>
    </w:lvl>
  </w:abstractNum>
  <w:abstractNum w:abstractNumId="199">
    <w:nsid w:val="371A4FB5"/>
    <w:multiLevelType w:val="singleLevel"/>
    <w:tmpl w:val="371A4FB5"/>
    <w:lvl w:ilvl="0" w:tentative="0">
      <w:start w:val="1"/>
      <w:numFmt w:val="decimal"/>
      <w:lvlText w:val="%1)"/>
      <w:lvlJc w:val="left"/>
      <w:pPr>
        <w:ind w:left="1305" w:hanging="425"/>
      </w:pPr>
      <w:rPr>
        <w:rFonts w:hint="default"/>
      </w:rPr>
    </w:lvl>
  </w:abstractNum>
  <w:abstractNum w:abstractNumId="200">
    <w:nsid w:val="37A61228"/>
    <w:multiLevelType w:val="multilevel"/>
    <w:tmpl w:val="37A61228"/>
    <w:lvl w:ilvl="0" w:tentative="0">
      <w:start w:val="1"/>
      <w:numFmt w:val="lowerLetter"/>
      <w:lvlText w:val="%1."/>
      <w:lvlJc w:val="left"/>
      <w:pPr>
        <w:tabs>
          <w:tab w:val="left" w:pos="720"/>
        </w:tabs>
        <w:ind w:left="1020" w:hanging="360"/>
      </w:pPr>
    </w:lvl>
    <w:lvl w:ilvl="1" w:tentative="0">
      <w:start w:val="1"/>
      <w:numFmt w:val="lowerLetter"/>
      <w:lvlText w:val="%2."/>
      <w:lvlJc w:val="left"/>
      <w:pPr>
        <w:tabs>
          <w:tab w:val="left" w:pos="1440"/>
        </w:tabs>
        <w:ind w:left="1740" w:hanging="360"/>
      </w:pPr>
    </w:lvl>
    <w:lvl w:ilvl="2" w:tentative="0">
      <w:start w:val="1"/>
      <w:numFmt w:val="lowerLetter"/>
      <w:lvlText w:val="%3."/>
      <w:lvlJc w:val="left"/>
      <w:pPr>
        <w:tabs>
          <w:tab w:val="left" w:pos="2160"/>
        </w:tabs>
        <w:ind w:left="2460" w:hanging="360"/>
      </w:pPr>
    </w:lvl>
    <w:lvl w:ilvl="3" w:tentative="0">
      <w:start w:val="1"/>
      <w:numFmt w:val="lowerLetter"/>
      <w:lvlText w:val="%4."/>
      <w:lvlJc w:val="left"/>
      <w:pPr>
        <w:tabs>
          <w:tab w:val="left" w:pos="2880"/>
        </w:tabs>
        <w:ind w:left="3180" w:hanging="360"/>
      </w:pPr>
    </w:lvl>
    <w:lvl w:ilvl="4" w:tentative="0">
      <w:start w:val="1"/>
      <w:numFmt w:val="lowerLetter"/>
      <w:lvlText w:val="%5."/>
      <w:lvlJc w:val="left"/>
      <w:pPr>
        <w:tabs>
          <w:tab w:val="left" w:pos="3600"/>
        </w:tabs>
        <w:ind w:left="3900" w:hanging="360"/>
      </w:pPr>
    </w:lvl>
    <w:lvl w:ilvl="5" w:tentative="0">
      <w:start w:val="1"/>
      <w:numFmt w:val="lowerLetter"/>
      <w:lvlText w:val="%6."/>
      <w:lvlJc w:val="left"/>
      <w:pPr>
        <w:tabs>
          <w:tab w:val="left" w:pos="4320"/>
        </w:tabs>
        <w:ind w:left="4620" w:hanging="360"/>
      </w:pPr>
    </w:lvl>
    <w:lvl w:ilvl="6" w:tentative="0">
      <w:start w:val="1"/>
      <w:numFmt w:val="lowerLetter"/>
      <w:lvlText w:val="%7."/>
      <w:lvlJc w:val="left"/>
      <w:pPr>
        <w:tabs>
          <w:tab w:val="left" w:pos="5040"/>
        </w:tabs>
        <w:ind w:left="5340" w:hanging="360"/>
      </w:pPr>
    </w:lvl>
    <w:lvl w:ilvl="7" w:tentative="0">
      <w:start w:val="1"/>
      <w:numFmt w:val="lowerLetter"/>
      <w:lvlText w:val="%8."/>
      <w:lvlJc w:val="left"/>
      <w:pPr>
        <w:tabs>
          <w:tab w:val="left" w:pos="5760"/>
        </w:tabs>
        <w:ind w:left="6060" w:hanging="360"/>
      </w:pPr>
    </w:lvl>
    <w:lvl w:ilvl="8" w:tentative="0">
      <w:start w:val="1"/>
      <w:numFmt w:val="lowerLetter"/>
      <w:lvlText w:val="%9."/>
      <w:lvlJc w:val="left"/>
      <w:pPr>
        <w:tabs>
          <w:tab w:val="left" w:pos="6480"/>
        </w:tabs>
        <w:ind w:left="6780" w:hanging="360"/>
      </w:pPr>
    </w:lvl>
  </w:abstractNum>
  <w:abstractNum w:abstractNumId="201">
    <w:nsid w:val="39FA3600"/>
    <w:multiLevelType w:val="multilevel"/>
    <w:tmpl w:val="39FA3600"/>
    <w:lvl w:ilvl="0" w:tentative="0">
      <w:start w:val="1"/>
      <w:numFmt w:val="decimalEnclosedCircleChinese"/>
      <w:suff w:val="nothing"/>
      <w:lvlText w:val="%1　"/>
      <w:lvlJc w:val="left"/>
      <w:pPr>
        <w:ind w:left="0" w:firstLine="400"/>
      </w:pPr>
      <w:rPr>
        <w:rFonts w:hint="eastAsia"/>
      </w:rPr>
    </w:lvl>
    <w:lvl w:ilvl="1" w:tentative="0">
      <w:start w:val="1"/>
      <w:numFmt w:val="decimal"/>
      <w:lvlText w:val="%2)"/>
      <w:lvlJc w:val="left"/>
      <w:pPr>
        <w:tabs>
          <w:tab w:val="left" w:pos="840"/>
        </w:tabs>
        <w:ind w:left="1240" w:hanging="420"/>
      </w:pPr>
      <w:rPr>
        <w:rFonts w:hint="default"/>
      </w:rPr>
    </w:lvl>
    <w:lvl w:ilvl="2" w:tentative="0">
      <w:start w:val="1"/>
      <w:numFmt w:val="lowerLetter"/>
      <w:lvlText w:val="%3."/>
      <w:lvlJc w:val="left"/>
      <w:pPr>
        <w:tabs>
          <w:tab w:val="left" w:pos="1260"/>
        </w:tabs>
        <w:ind w:left="1660" w:hanging="420"/>
      </w:pPr>
      <w:rPr>
        <w:rFonts w:hint="default"/>
      </w:rPr>
    </w:lvl>
    <w:lvl w:ilvl="3" w:tentative="0">
      <w:start w:val="1"/>
      <w:numFmt w:val="lowerLetter"/>
      <w:lvlText w:val="%4)"/>
      <w:lvlJc w:val="left"/>
      <w:pPr>
        <w:tabs>
          <w:tab w:val="left" w:pos="1680"/>
        </w:tabs>
        <w:ind w:left="2080" w:hanging="420"/>
      </w:pPr>
      <w:rPr>
        <w:rFonts w:hint="default"/>
      </w:rPr>
    </w:lvl>
    <w:lvl w:ilvl="4" w:tentative="0">
      <w:start w:val="1"/>
      <w:numFmt w:val="lowerRoman"/>
      <w:lvlText w:val="%5."/>
      <w:lvlJc w:val="left"/>
      <w:pPr>
        <w:tabs>
          <w:tab w:val="left" w:pos="2100"/>
        </w:tabs>
        <w:ind w:left="2500" w:hanging="420"/>
      </w:pPr>
      <w:rPr>
        <w:rFonts w:hint="default"/>
      </w:rPr>
    </w:lvl>
    <w:lvl w:ilvl="5" w:tentative="0">
      <w:start w:val="1"/>
      <w:numFmt w:val="lowerRoman"/>
      <w:lvlText w:val="%6)"/>
      <w:lvlJc w:val="left"/>
      <w:pPr>
        <w:tabs>
          <w:tab w:val="left" w:pos="2520"/>
        </w:tabs>
        <w:ind w:left="2920" w:hanging="420"/>
      </w:pPr>
      <w:rPr>
        <w:rFonts w:hint="default"/>
      </w:rPr>
    </w:lvl>
    <w:lvl w:ilvl="6" w:tentative="0">
      <w:start w:val="1"/>
      <w:numFmt w:val="lowerLetter"/>
      <w:lvlText w:val="%7."/>
      <w:lvlJc w:val="left"/>
      <w:pPr>
        <w:tabs>
          <w:tab w:val="left" w:pos="2940"/>
        </w:tabs>
        <w:ind w:left="3340" w:hanging="420"/>
      </w:pPr>
      <w:rPr>
        <w:rFonts w:hint="default"/>
      </w:rPr>
    </w:lvl>
    <w:lvl w:ilvl="7" w:tentative="0">
      <w:start w:val="1"/>
      <w:numFmt w:val="lowerLetter"/>
      <w:lvlText w:val="%8)"/>
      <w:lvlJc w:val="left"/>
      <w:pPr>
        <w:tabs>
          <w:tab w:val="left" w:pos="3360"/>
        </w:tabs>
        <w:ind w:left="3760" w:hanging="420"/>
      </w:pPr>
      <w:rPr>
        <w:rFonts w:hint="default"/>
      </w:rPr>
    </w:lvl>
    <w:lvl w:ilvl="8" w:tentative="0">
      <w:start w:val="1"/>
      <w:numFmt w:val="lowerRoman"/>
      <w:lvlText w:val="%9."/>
      <w:lvlJc w:val="left"/>
      <w:pPr>
        <w:tabs>
          <w:tab w:val="left" w:pos="3780"/>
        </w:tabs>
        <w:ind w:left="4180" w:hanging="420"/>
      </w:pPr>
      <w:rPr>
        <w:rFonts w:hint="default"/>
      </w:rPr>
    </w:lvl>
  </w:abstractNum>
  <w:abstractNum w:abstractNumId="202">
    <w:nsid w:val="3E34D22E"/>
    <w:multiLevelType w:val="multilevel"/>
    <w:tmpl w:val="3E34D22E"/>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020" w:hanging="360"/>
      </w:pPr>
    </w:lvl>
    <w:lvl w:ilvl="2" w:tentative="0">
      <w:start w:val="1"/>
      <w:numFmt w:val="lowerRoman"/>
      <w:lvlText w:val="%3."/>
      <w:lvlJc w:val="righ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19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3">
    <w:nsid w:val="3E3E37B0"/>
    <w:multiLevelType w:val="singleLevel"/>
    <w:tmpl w:val="3E3E37B0"/>
    <w:lvl w:ilvl="0" w:tentative="0">
      <w:start w:val="1"/>
      <w:numFmt w:val="decimalEnclosedCircleChinese"/>
      <w:suff w:val="nothing"/>
      <w:lvlText w:val="%1　"/>
      <w:lvlJc w:val="left"/>
      <w:pPr>
        <w:ind w:left="0" w:firstLine="400"/>
      </w:pPr>
      <w:rPr>
        <w:rFonts w:hint="eastAsia"/>
      </w:rPr>
    </w:lvl>
  </w:abstractNum>
  <w:abstractNum w:abstractNumId="204">
    <w:nsid w:val="3EEA9FDB"/>
    <w:multiLevelType w:val="singleLevel"/>
    <w:tmpl w:val="3EEA9FDB"/>
    <w:lvl w:ilvl="0" w:tentative="0">
      <w:start w:val="1"/>
      <w:numFmt w:val="decimal"/>
      <w:lvlText w:val="%1)"/>
      <w:lvlJc w:val="left"/>
      <w:pPr>
        <w:ind w:left="865" w:hanging="425"/>
      </w:pPr>
      <w:rPr>
        <w:rFonts w:hint="default"/>
      </w:rPr>
    </w:lvl>
  </w:abstractNum>
  <w:abstractNum w:abstractNumId="205">
    <w:nsid w:val="3F6E94C3"/>
    <w:multiLevelType w:val="singleLevel"/>
    <w:tmpl w:val="3F6E94C3"/>
    <w:lvl w:ilvl="0" w:tentative="0">
      <w:start w:val="1"/>
      <w:numFmt w:val="decimalEnclosedCircleChinese"/>
      <w:suff w:val="nothing"/>
      <w:lvlText w:val="%1　"/>
      <w:lvlJc w:val="left"/>
      <w:pPr>
        <w:ind w:left="80" w:firstLine="400"/>
      </w:pPr>
      <w:rPr>
        <w:rFonts w:hint="eastAsia"/>
      </w:rPr>
    </w:lvl>
  </w:abstractNum>
  <w:abstractNum w:abstractNumId="206">
    <w:nsid w:val="3FFEEEA8"/>
    <w:multiLevelType w:val="singleLevel"/>
    <w:tmpl w:val="3FFEEEA8"/>
    <w:lvl w:ilvl="0" w:tentative="0">
      <w:start w:val="1"/>
      <w:numFmt w:val="decimal"/>
      <w:lvlText w:val="%1)"/>
      <w:lvlJc w:val="left"/>
      <w:pPr>
        <w:ind w:left="865" w:hanging="425"/>
      </w:pPr>
      <w:rPr>
        <w:rFonts w:hint="default"/>
      </w:rPr>
    </w:lvl>
  </w:abstractNum>
  <w:abstractNum w:abstractNumId="207">
    <w:nsid w:val="406B7CE9"/>
    <w:multiLevelType w:val="multilevel"/>
    <w:tmpl w:val="406B7CE9"/>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68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8">
    <w:nsid w:val="46364FA9"/>
    <w:multiLevelType w:val="multilevel"/>
    <w:tmpl w:val="46364FA9"/>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1240" w:hanging="360"/>
      </w:pPr>
    </w:lvl>
    <w:lvl w:ilvl="4" w:tentative="0">
      <w:start w:val="1"/>
      <w:numFmt w:val="lowerLetter"/>
      <w:lvlText w:val="%5."/>
      <w:lvlJc w:val="left"/>
      <w:pPr>
        <w:tabs>
          <w:tab w:val="left" w:pos="3600"/>
        </w:tabs>
        <w:ind w:left="168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9">
    <w:nsid w:val="469DE8FD"/>
    <w:multiLevelType w:val="multilevel"/>
    <w:tmpl w:val="469DE8FD"/>
    <w:lvl w:ilvl="0" w:tentative="0">
      <w:start w:val="1"/>
      <w:numFmt w:val="decimalEnclosedCircleChinese"/>
      <w:suff w:val="nothing"/>
      <w:lvlText w:val="%1　"/>
      <w:lvlJc w:val="left"/>
      <w:pPr>
        <w:ind w:left="0" w:firstLine="400"/>
      </w:pPr>
      <w:rPr>
        <w:rFonts w:hint="eastAsia"/>
      </w:rPr>
    </w:lvl>
    <w:lvl w:ilvl="1" w:tentative="0">
      <w:start w:val="1"/>
      <w:numFmt w:val="decimal"/>
      <w:lvlText w:val="%2)"/>
      <w:lvlJc w:val="left"/>
      <w:pPr>
        <w:tabs>
          <w:tab w:val="left" w:pos="840"/>
        </w:tabs>
        <w:ind w:left="1240" w:hanging="420"/>
      </w:pPr>
      <w:rPr>
        <w:rFonts w:hint="default"/>
      </w:rPr>
    </w:lvl>
    <w:lvl w:ilvl="2" w:tentative="0">
      <w:start w:val="1"/>
      <w:numFmt w:val="lowerLetter"/>
      <w:lvlText w:val="%3."/>
      <w:lvlJc w:val="left"/>
      <w:pPr>
        <w:tabs>
          <w:tab w:val="left" w:pos="1260"/>
        </w:tabs>
        <w:ind w:left="1660" w:hanging="420"/>
      </w:pPr>
      <w:rPr>
        <w:rFonts w:hint="default"/>
      </w:rPr>
    </w:lvl>
    <w:lvl w:ilvl="3" w:tentative="0">
      <w:start w:val="1"/>
      <w:numFmt w:val="lowerLetter"/>
      <w:lvlText w:val="%4)"/>
      <w:lvlJc w:val="left"/>
      <w:pPr>
        <w:tabs>
          <w:tab w:val="left" w:pos="1680"/>
        </w:tabs>
        <w:ind w:left="2080" w:hanging="420"/>
      </w:pPr>
      <w:rPr>
        <w:rFonts w:hint="default"/>
      </w:rPr>
    </w:lvl>
    <w:lvl w:ilvl="4" w:tentative="0">
      <w:start w:val="1"/>
      <w:numFmt w:val="lowerRoman"/>
      <w:lvlText w:val="%5."/>
      <w:lvlJc w:val="left"/>
      <w:pPr>
        <w:tabs>
          <w:tab w:val="left" w:pos="2100"/>
        </w:tabs>
        <w:ind w:left="2500" w:hanging="420"/>
      </w:pPr>
      <w:rPr>
        <w:rFonts w:hint="default"/>
      </w:rPr>
    </w:lvl>
    <w:lvl w:ilvl="5" w:tentative="0">
      <w:start w:val="1"/>
      <w:numFmt w:val="lowerRoman"/>
      <w:lvlText w:val="%6)"/>
      <w:lvlJc w:val="left"/>
      <w:pPr>
        <w:tabs>
          <w:tab w:val="left" w:pos="2520"/>
        </w:tabs>
        <w:ind w:left="2920" w:hanging="420"/>
      </w:pPr>
      <w:rPr>
        <w:rFonts w:hint="default"/>
      </w:rPr>
    </w:lvl>
    <w:lvl w:ilvl="6" w:tentative="0">
      <w:start w:val="1"/>
      <w:numFmt w:val="lowerLetter"/>
      <w:lvlText w:val="%7."/>
      <w:lvlJc w:val="left"/>
      <w:pPr>
        <w:tabs>
          <w:tab w:val="left" w:pos="2940"/>
        </w:tabs>
        <w:ind w:left="3340" w:hanging="420"/>
      </w:pPr>
      <w:rPr>
        <w:rFonts w:hint="default"/>
      </w:rPr>
    </w:lvl>
    <w:lvl w:ilvl="7" w:tentative="0">
      <w:start w:val="1"/>
      <w:numFmt w:val="lowerLetter"/>
      <w:lvlText w:val="%8)"/>
      <w:lvlJc w:val="left"/>
      <w:pPr>
        <w:tabs>
          <w:tab w:val="left" w:pos="3360"/>
        </w:tabs>
        <w:ind w:left="3760" w:hanging="420"/>
      </w:pPr>
      <w:rPr>
        <w:rFonts w:hint="default"/>
      </w:rPr>
    </w:lvl>
    <w:lvl w:ilvl="8" w:tentative="0">
      <w:start w:val="1"/>
      <w:numFmt w:val="lowerRoman"/>
      <w:lvlText w:val="%9."/>
      <w:lvlJc w:val="left"/>
      <w:pPr>
        <w:tabs>
          <w:tab w:val="left" w:pos="3780"/>
        </w:tabs>
        <w:ind w:left="4180" w:hanging="420"/>
      </w:pPr>
      <w:rPr>
        <w:rFonts w:hint="default"/>
      </w:rPr>
    </w:lvl>
  </w:abstractNum>
  <w:abstractNum w:abstractNumId="210">
    <w:nsid w:val="4EFEE508"/>
    <w:multiLevelType w:val="singleLevel"/>
    <w:tmpl w:val="4EFEE508"/>
    <w:lvl w:ilvl="0" w:tentative="0">
      <w:start w:val="1"/>
      <w:numFmt w:val="decimalEnclosedCircleChinese"/>
      <w:suff w:val="nothing"/>
      <w:lvlText w:val="%1　"/>
      <w:lvlJc w:val="left"/>
      <w:pPr>
        <w:ind w:left="-140" w:firstLine="400"/>
      </w:pPr>
      <w:rPr>
        <w:rFonts w:hint="eastAsia"/>
      </w:rPr>
    </w:lvl>
  </w:abstractNum>
  <w:abstractNum w:abstractNumId="211">
    <w:nsid w:val="50686FA8"/>
    <w:multiLevelType w:val="multilevel"/>
    <w:tmpl w:val="50686FA8"/>
    <w:lvl w:ilvl="0" w:tentative="0">
      <w:start w:val="1"/>
      <w:numFmt w:val="lowerLetter"/>
      <w:lvlText w:val="%1."/>
      <w:lvlJc w:val="left"/>
      <w:pPr>
        <w:tabs>
          <w:tab w:val="left" w:pos="720"/>
        </w:tabs>
        <w:ind w:left="1020" w:hanging="360"/>
      </w:pPr>
    </w:lvl>
    <w:lvl w:ilvl="1" w:tentative="0">
      <w:start w:val="1"/>
      <w:numFmt w:val="lowerLetter"/>
      <w:lvlText w:val="%2."/>
      <w:lvlJc w:val="left"/>
      <w:pPr>
        <w:tabs>
          <w:tab w:val="left" w:pos="1440"/>
        </w:tabs>
        <w:ind w:left="1740" w:hanging="360"/>
      </w:pPr>
    </w:lvl>
    <w:lvl w:ilvl="2" w:tentative="0">
      <w:start w:val="1"/>
      <w:numFmt w:val="lowerLetter"/>
      <w:lvlText w:val="%3."/>
      <w:lvlJc w:val="left"/>
      <w:pPr>
        <w:tabs>
          <w:tab w:val="left" w:pos="2160"/>
        </w:tabs>
        <w:ind w:left="2460" w:hanging="360"/>
      </w:pPr>
    </w:lvl>
    <w:lvl w:ilvl="3" w:tentative="0">
      <w:start w:val="1"/>
      <w:numFmt w:val="lowerLetter"/>
      <w:lvlText w:val="%4."/>
      <w:lvlJc w:val="left"/>
      <w:pPr>
        <w:tabs>
          <w:tab w:val="left" w:pos="2880"/>
        </w:tabs>
        <w:ind w:left="3180" w:hanging="360"/>
      </w:pPr>
    </w:lvl>
    <w:lvl w:ilvl="4" w:tentative="0">
      <w:start w:val="1"/>
      <w:numFmt w:val="lowerLetter"/>
      <w:lvlText w:val="%5."/>
      <w:lvlJc w:val="left"/>
      <w:pPr>
        <w:tabs>
          <w:tab w:val="left" w:pos="3600"/>
        </w:tabs>
        <w:ind w:left="3900" w:hanging="360"/>
      </w:pPr>
    </w:lvl>
    <w:lvl w:ilvl="5" w:tentative="0">
      <w:start w:val="1"/>
      <w:numFmt w:val="lowerLetter"/>
      <w:lvlText w:val="%6."/>
      <w:lvlJc w:val="left"/>
      <w:pPr>
        <w:tabs>
          <w:tab w:val="left" w:pos="4320"/>
        </w:tabs>
        <w:ind w:left="4620" w:hanging="360"/>
      </w:pPr>
    </w:lvl>
    <w:lvl w:ilvl="6" w:tentative="0">
      <w:start w:val="1"/>
      <w:numFmt w:val="lowerLetter"/>
      <w:lvlText w:val="%7."/>
      <w:lvlJc w:val="left"/>
      <w:pPr>
        <w:tabs>
          <w:tab w:val="left" w:pos="5040"/>
        </w:tabs>
        <w:ind w:left="5340" w:hanging="360"/>
      </w:pPr>
    </w:lvl>
    <w:lvl w:ilvl="7" w:tentative="0">
      <w:start w:val="1"/>
      <w:numFmt w:val="lowerLetter"/>
      <w:lvlText w:val="%8."/>
      <w:lvlJc w:val="left"/>
      <w:pPr>
        <w:tabs>
          <w:tab w:val="left" w:pos="5760"/>
        </w:tabs>
        <w:ind w:left="6060" w:hanging="360"/>
      </w:pPr>
    </w:lvl>
    <w:lvl w:ilvl="8" w:tentative="0">
      <w:start w:val="1"/>
      <w:numFmt w:val="lowerLetter"/>
      <w:lvlText w:val="%9."/>
      <w:lvlJc w:val="left"/>
      <w:pPr>
        <w:tabs>
          <w:tab w:val="left" w:pos="6480"/>
        </w:tabs>
        <w:ind w:left="6780" w:hanging="360"/>
      </w:pPr>
    </w:lvl>
  </w:abstractNum>
  <w:abstractNum w:abstractNumId="212">
    <w:nsid w:val="57FB43BB"/>
    <w:multiLevelType w:val="singleLevel"/>
    <w:tmpl w:val="57FB43BB"/>
    <w:lvl w:ilvl="0" w:tentative="0">
      <w:start w:val="1"/>
      <w:numFmt w:val="decimal"/>
      <w:lvlText w:val="%1)"/>
      <w:lvlJc w:val="left"/>
      <w:pPr>
        <w:ind w:left="865" w:hanging="425"/>
      </w:pPr>
      <w:rPr>
        <w:rFonts w:hint="default"/>
      </w:rPr>
    </w:lvl>
  </w:abstractNum>
  <w:abstractNum w:abstractNumId="213">
    <w:nsid w:val="5B3FFE3B"/>
    <w:multiLevelType w:val="singleLevel"/>
    <w:tmpl w:val="5B3FFE3B"/>
    <w:lvl w:ilvl="0" w:tentative="0">
      <w:start w:val="1"/>
      <w:numFmt w:val="decimalEnclosedCircleChinese"/>
      <w:suff w:val="nothing"/>
      <w:lvlText w:val="%1　"/>
      <w:lvlJc w:val="left"/>
      <w:pPr>
        <w:ind w:left="520" w:firstLine="400"/>
      </w:pPr>
      <w:rPr>
        <w:rFonts w:hint="eastAsia"/>
      </w:rPr>
    </w:lvl>
  </w:abstractNum>
  <w:abstractNum w:abstractNumId="214">
    <w:nsid w:val="5B9BBCFA"/>
    <w:multiLevelType w:val="multilevel"/>
    <w:tmpl w:val="5B9BBCFA"/>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15">
    <w:nsid w:val="5BBE0D4A"/>
    <w:multiLevelType w:val="singleLevel"/>
    <w:tmpl w:val="5BBE0D4A"/>
    <w:lvl w:ilvl="0" w:tentative="0">
      <w:start w:val="1"/>
      <w:numFmt w:val="decimalEnclosedCircleChinese"/>
      <w:suff w:val="nothing"/>
      <w:lvlText w:val="%1　"/>
      <w:lvlJc w:val="left"/>
      <w:pPr>
        <w:ind w:left="-140" w:firstLine="400"/>
      </w:pPr>
      <w:rPr>
        <w:rFonts w:hint="eastAsia"/>
      </w:rPr>
    </w:lvl>
  </w:abstractNum>
  <w:abstractNum w:abstractNumId="216">
    <w:nsid w:val="5BFEB3E5"/>
    <w:multiLevelType w:val="singleLevel"/>
    <w:tmpl w:val="5BFEB3E5"/>
    <w:lvl w:ilvl="0" w:tentative="0">
      <w:start w:val="1"/>
      <w:numFmt w:val="decimalEnclosedCircleChinese"/>
      <w:suff w:val="nothing"/>
      <w:lvlText w:val="%1　"/>
      <w:lvlJc w:val="left"/>
      <w:pPr>
        <w:ind w:left="740" w:firstLine="400"/>
      </w:pPr>
      <w:rPr>
        <w:rFonts w:hint="eastAsia"/>
      </w:rPr>
    </w:lvl>
  </w:abstractNum>
  <w:abstractNum w:abstractNumId="217">
    <w:nsid w:val="5DAF9868"/>
    <w:multiLevelType w:val="multilevel"/>
    <w:tmpl w:val="5DAF986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18">
    <w:nsid w:val="5ED738CE"/>
    <w:multiLevelType w:val="singleLevel"/>
    <w:tmpl w:val="5ED738CE"/>
    <w:lvl w:ilvl="0" w:tentative="0">
      <w:start w:val="1"/>
      <w:numFmt w:val="decimal"/>
      <w:lvlText w:val="%1)"/>
      <w:lvlJc w:val="left"/>
      <w:pPr>
        <w:ind w:left="865" w:hanging="425"/>
      </w:pPr>
      <w:rPr>
        <w:rFonts w:hint="default"/>
      </w:rPr>
    </w:lvl>
  </w:abstractNum>
  <w:abstractNum w:abstractNumId="219">
    <w:nsid w:val="5EFBFF1F"/>
    <w:multiLevelType w:val="singleLevel"/>
    <w:tmpl w:val="5EFBFF1F"/>
    <w:lvl w:ilvl="0" w:tentative="0">
      <w:start w:val="1"/>
      <w:numFmt w:val="decimal"/>
      <w:lvlText w:val="%1)"/>
      <w:lvlJc w:val="left"/>
      <w:pPr>
        <w:ind w:left="865" w:hanging="425"/>
      </w:pPr>
      <w:rPr>
        <w:rFonts w:hint="default"/>
      </w:rPr>
    </w:lvl>
  </w:abstractNum>
  <w:abstractNum w:abstractNumId="220">
    <w:nsid w:val="5F7C2838"/>
    <w:multiLevelType w:val="singleLevel"/>
    <w:tmpl w:val="5F7C2838"/>
    <w:lvl w:ilvl="0" w:tentative="0">
      <w:start w:val="1"/>
      <w:numFmt w:val="decimal"/>
      <w:lvlText w:val="%1)"/>
      <w:lvlJc w:val="left"/>
      <w:pPr>
        <w:ind w:left="1525" w:hanging="425"/>
      </w:pPr>
      <w:rPr>
        <w:rFonts w:hint="default"/>
      </w:rPr>
    </w:lvl>
  </w:abstractNum>
  <w:abstractNum w:abstractNumId="221">
    <w:nsid w:val="5FE33CFA"/>
    <w:multiLevelType w:val="singleLevel"/>
    <w:tmpl w:val="5FE33CFA"/>
    <w:lvl w:ilvl="0" w:tentative="0">
      <w:start w:val="1"/>
      <w:numFmt w:val="decimal"/>
      <w:lvlText w:val="%1)"/>
      <w:lvlJc w:val="left"/>
      <w:pPr>
        <w:ind w:left="865" w:hanging="425"/>
      </w:pPr>
      <w:rPr>
        <w:rFonts w:hint="default"/>
      </w:rPr>
    </w:lvl>
  </w:abstractNum>
  <w:abstractNum w:abstractNumId="222">
    <w:nsid w:val="5FFA74BA"/>
    <w:multiLevelType w:val="singleLevel"/>
    <w:tmpl w:val="5FFA74BA"/>
    <w:lvl w:ilvl="0" w:tentative="0">
      <w:start w:val="1"/>
      <w:numFmt w:val="decimal"/>
      <w:lvlText w:val="%1)"/>
      <w:lvlJc w:val="left"/>
      <w:pPr>
        <w:ind w:left="865" w:hanging="425"/>
      </w:pPr>
      <w:rPr>
        <w:rFonts w:hint="default"/>
      </w:rPr>
    </w:lvl>
  </w:abstractNum>
  <w:abstractNum w:abstractNumId="223">
    <w:nsid w:val="5FFB7E3B"/>
    <w:multiLevelType w:val="multilevel"/>
    <w:tmpl w:val="5FFB7E3B"/>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1240" w:hanging="360"/>
      </w:pPr>
    </w:lvl>
    <w:lvl w:ilvl="4" w:tentative="0">
      <w:start w:val="1"/>
      <w:numFmt w:val="lowerLetter"/>
      <w:lvlText w:val="%5."/>
      <w:lvlJc w:val="left"/>
      <w:pPr>
        <w:tabs>
          <w:tab w:val="left" w:pos="3600"/>
        </w:tabs>
        <w:ind w:left="168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4">
    <w:nsid w:val="5FFEACAE"/>
    <w:multiLevelType w:val="multilevel"/>
    <w:tmpl w:val="5FFEACAE"/>
    <w:lvl w:ilvl="0" w:tentative="0">
      <w:start w:val="1"/>
      <w:numFmt w:val="decimal"/>
      <w:lvlText w:val="%1."/>
      <w:lvlJc w:val="left"/>
      <w:pPr>
        <w:tabs>
          <w:tab w:val="left" w:pos="720"/>
        </w:tabs>
        <w:ind w:left="360" w:hanging="360"/>
      </w:pPr>
    </w:lvl>
    <w:lvl w:ilvl="1" w:tentative="0">
      <w:start w:val="1"/>
      <w:numFmt w:val="lowerLetter"/>
      <w:lvlText w:val="%2."/>
      <w:lvlJc w:val="left"/>
      <w:pPr>
        <w:tabs>
          <w:tab w:val="left" w:pos="1440"/>
        </w:tabs>
        <w:ind w:left="1020" w:hanging="360"/>
      </w:pPr>
    </w:lvl>
    <w:lvl w:ilvl="2" w:tentative="0">
      <w:start w:val="1"/>
      <w:numFmt w:val="lowerRoman"/>
      <w:lvlText w:val="%3."/>
      <w:lvlJc w:val="righ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19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5">
    <w:nsid w:val="66BD3704"/>
    <w:multiLevelType w:val="multilevel"/>
    <w:tmpl w:val="66BD3704"/>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168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6">
    <w:nsid w:val="6772E5D0"/>
    <w:multiLevelType w:val="singleLevel"/>
    <w:tmpl w:val="6772E5D0"/>
    <w:lvl w:ilvl="0" w:tentative="0">
      <w:start w:val="1"/>
      <w:numFmt w:val="decimal"/>
      <w:lvlText w:val="%1)"/>
      <w:lvlJc w:val="left"/>
      <w:pPr>
        <w:ind w:left="865" w:hanging="425"/>
      </w:pPr>
      <w:rPr>
        <w:rFonts w:hint="default"/>
      </w:rPr>
    </w:lvl>
  </w:abstractNum>
  <w:abstractNum w:abstractNumId="227">
    <w:nsid w:val="67FE75AA"/>
    <w:multiLevelType w:val="singleLevel"/>
    <w:tmpl w:val="67FE75AA"/>
    <w:lvl w:ilvl="0" w:tentative="0">
      <w:start w:val="1"/>
      <w:numFmt w:val="decimal"/>
      <w:lvlText w:val="%1)"/>
      <w:lvlJc w:val="left"/>
      <w:pPr>
        <w:ind w:left="865" w:hanging="425"/>
      </w:pPr>
      <w:rPr>
        <w:rFonts w:hint="default"/>
      </w:rPr>
    </w:lvl>
  </w:abstractNum>
  <w:abstractNum w:abstractNumId="228">
    <w:nsid w:val="697F125E"/>
    <w:multiLevelType w:val="singleLevel"/>
    <w:tmpl w:val="697F125E"/>
    <w:lvl w:ilvl="0" w:tentative="0">
      <w:start w:val="1"/>
      <w:numFmt w:val="decimalEnclosedCircleChinese"/>
      <w:suff w:val="nothing"/>
      <w:lvlText w:val="%1　"/>
      <w:lvlJc w:val="left"/>
      <w:pPr>
        <w:ind w:left="520" w:firstLine="400"/>
      </w:pPr>
      <w:rPr>
        <w:rFonts w:hint="eastAsia"/>
      </w:rPr>
    </w:lvl>
  </w:abstractNum>
  <w:abstractNum w:abstractNumId="229">
    <w:nsid w:val="69AE08DA"/>
    <w:multiLevelType w:val="singleLevel"/>
    <w:tmpl w:val="69AE08DA"/>
    <w:lvl w:ilvl="0" w:tentative="0">
      <w:start w:val="1"/>
      <w:numFmt w:val="decimal"/>
      <w:lvlText w:val="%1)"/>
      <w:lvlJc w:val="left"/>
      <w:pPr>
        <w:ind w:left="865" w:hanging="425"/>
      </w:pPr>
      <w:rPr>
        <w:rFonts w:hint="default"/>
      </w:rPr>
    </w:lvl>
  </w:abstractNum>
  <w:abstractNum w:abstractNumId="230">
    <w:nsid w:val="69FCC058"/>
    <w:multiLevelType w:val="singleLevel"/>
    <w:tmpl w:val="69FCC058"/>
    <w:lvl w:ilvl="0" w:tentative="0">
      <w:start w:val="1"/>
      <w:numFmt w:val="decimal"/>
      <w:lvlText w:val="%1)"/>
      <w:lvlJc w:val="left"/>
      <w:pPr>
        <w:ind w:left="865" w:hanging="425"/>
      </w:pPr>
      <w:rPr>
        <w:rFonts w:hint="default"/>
      </w:rPr>
    </w:lvl>
  </w:abstractNum>
  <w:abstractNum w:abstractNumId="231">
    <w:nsid w:val="6BFB8CBE"/>
    <w:multiLevelType w:val="singleLevel"/>
    <w:tmpl w:val="6BFB8CBE"/>
    <w:lvl w:ilvl="0" w:tentative="0">
      <w:start w:val="1"/>
      <w:numFmt w:val="decimal"/>
      <w:lvlText w:val="%1)"/>
      <w:lvlJc w:val="left"/>
      <w:pPr>
        <w:ind w:left="865" w:hanging="425"/>
      </w:pPr>
      <w:rPr>
        <w:rFonts w:hint="default"/>
      </w:rPr>
    </w:lvl>
  </w:abstractNum>
  <w:abstractNum w:abstractNumId="232">
    <w:nsid w:val="6DFEBADA"/>
    <w:multiLevelType w:val="multilevel"/>
    <w:tmpl w:val="6DFEBADA"/>
    <w:lvl w:ilvl="0" w:tentative="0">
      <w:start w:val="1"/>
      <w:numFmt w:val="decimal"/>
      <w:lvlText w:val="%1."/>
      <w:lvlJc w:val="left"/>
      <w:pPr>
        <w:tabs>
          <w:tab w:val="left" w:pos="720"/>
        </w:tabs>
        <w:ind w:left="360" w:hanging="360"/>
      </w:pPr>
    </w:lvl>
    <w:lvl w:ilvl="1" w:tentative="0">
      <w:start w:val="1"/>
      <w:numFmt w:val="lowerLetter"/>
      <w:lvlText w:val="%2."/>
      <w:lvlJc w:val="left"/>
      <w:pPr>
        <w:tabs>
          <w:tab w:val="left" w:pos="1440"/>
        </w:tabs>
        <w:ind w:left="1020" w:hanging="360"/>
      </w:pPr>
    </w:lvl>
    <w:lvl w:ilvl="2" w:tentative="0">
      <w:start w:val="1"/>
      <w:numFmt w:val="lowerRoman"/>
      <w:lvlText w:val="%3."/>
      <w:lvlJc w:val="righ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19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3">
    <w:nsid w:val="6EDEB41A"/>
    <w:multiLevelType w:val="singleLevel"/>
    <w:tmpl w:val="6EDEB41A"/>
    <w:lvl w:ilvl="0" w:tentative="0">
      <w:start w:val="1"/>
      <w:numFmt w:val="decimal"/>
      <w:lvlText w:val="%1)"/>
      <w:lvlJc w:val="left"/>
      <w:pPr>
        <w:ind w:left="865" w:hanging="425"/>
      </w:pPr>
      <w:rPr>
        <w:rFonts w:hint="default"/>
      </w:rPr>
    </w:lvl>
  </w:abstractNum>
  <w:abstractNum w:abstractNumId="234">
    <w:nsid w:val="6F733554"/>
    <w:multiLevelType w:val="multilevel"/>
    <w:tmpl w:val="6F733554"/>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1240" w:hanging="360"/>
      </w:pPr>
    </w:lvl>
    <w:lvl w:ilvl="4" w:tentative="0">
      <w:start w:val="1"/>
      <w:numFmt w:val="lowerLetter"/>
      <w:lvlText w:val="%5."/>
      <w:lvlJc w:val="left"/>
      <w:pPr>
        <w:tabs>
          <w:tab w:val="left" w:pos="3600"/>
        </w:tabs>
        <w:ind w:left="168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5">
    <w:nsid w:val="711F2F99"/>
    <w:multiLevelType w:val="multilevel"/>
    <w:tmpl w:val="711F2F99"/>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88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36">
    <w:nsid w:val="7371094A"/>
    <w:multiLevelType w:val="multilevel"/>
    <w:tmpl w:val="7371094A"/>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37">
    <w:nsid w:val="767EA28A"/>
    <w:multiLevelType w:val="singleLevel"/>
    <w:tmpl w:val="767EA28A"/>
    <w:lvl w:ilvl="0" w:tentative="0">
      <w:start w:val="1"/>
      <w:numFmt w:val="lowerLetter"/>
      <w:lvlText w:val="%1."/>
      <w:lvlJc w:val="left"/>
      <w:pPr>
        <w:ind w:left="1525" w:hanging="425"/>
      </w:pPr>
      <w:rPr>
        <w:rFonts w:hint="default"/>
      </w:rPr>
    </w:lvl>
  </w:abstractNum>
  <w:abstractNum w:abstractNumId="238">
    <w:nsid w:val="779D5CDC"/>
    <w:multiLevelType w:val="singleLevel"/>
    <w:tmpl w:val="779D5CDC"/>
    <w:lvl w:ilvl="0" w:tentative="0">
      <w:start w:val="1"/>
      <w:numFmt w:val="decimalEnclosedCircleChinese"/>
      <w:suff w:val="nothing"/>
      <w:lvlText w:val="%1　"/>
      <w:lvlJc w:val="left"/>
      <w:pPr>
        <w:ind w:left="-140" w:firstLine="400"/>
      </w:pPr>
      <w:rPr>
        <w:rFonts w:hint="eastAsia"/>
      </w:rPr>
    </w:lvl>
  </w:abstractNum>
  <w:abstractNum w:abstractNumId="239">
    <w:nsid w:val="77BD319E"/>
    <w:multiLevelType w:val="singleLevel"/>
    <w:tmpl w:val="77BD319E"/>
    <w:lvl w:ilvl="0" w:tentative="0">
      <w:start w:val="1"/>
      <w:numFmt w:val="decimalEnclosedCircleChinese"/>
      <w:suff w:val="nothing"/>
      <w:lvlText w:val="%1　"/>
      <w:lvlJc w:val="left"/>
      <w:pPr>
        <w:ind w:left="1400" w:firstLine="400"/>
      </w:pPr>
      <w:rPr>
        <w:rFonts w:hint="eastAsia"/>
      </w:rPr>
    </w:lvl>
  </w:abstractNum>
  <w:abstractNum w:abstractNumId="240">
    <w:nsid w:val="77D95BDC"/>
    <w:multiLevelType w:val="singleLevel"/>
    <w:tmpl w:val="77D95BDC"/>
    <w:lvl w:ilvl="0" w:tentative="0">
      <w:start w:val="1"/>
      <w:numFmt w:val="decimal"/>
      <w:suff w:val="nothing"/>
      <w:lvlText w:val="%1．"/>
      <w:lvlJc w:val="left"/>
      <w:pPr>
        <w:ind w:left="300" w:firstLine="400"/>
      </w:pPr>
      <w:rPr>
        <w:rFonts w:hint="default"/>
      </w:rPr>
    </w:lvl>
  </w:abstractNum>
  <w:abstractNum w:abstractNumId="241">
    <w:nsid w:val="79FE0742"/>
    <w:multiLevelType w:val="singleLevel"/>
    <w:tmpl w:val="79FE0742"/>
    <w:lvl w:ilvl="0" w:tentative="0">
      <w:start w:val="1"/>
      <w:numFmt w:val="decimal"/>
      <w:lvlText w:val="%1)"/>
      <w:lvlJc w:val="left"/>
      <w:pPr>
        <w:ind w:left="1305" w:hanging="425"/>
      </w:pPr>
      <w:rPr>
        <w:rFonts w:hint="default"/>
      </w:rPr>
    </w:lvl>
  </w:abstractNum>
  <w:abstractNum w:abstractNumId="242">
    <w:nsid w:val="7A3CD654"/>
    <w:multiLevelType w:val="singleLevel"/>
    <w:tmpl w:val="7A3CD654"/>
    <w:lvl w:ilvl="0" w:tentative="0">
      <w:start w:val="1"/>
      <w:numFmt w:val="decimalEnclosedCircleChinese"/>
      <w:suff w:val="nothing"/>
      <w:lvlText w:val="%1　"/>
      <w:lvlJc w:val="left"/>
      <w:pPr>
        <w:ind w:left="-140" w:firstLine="400"/>
      </w:pPr>
      <w:rPr>
        <w:rFonts w:hint="eastAsia"/>
      </w:rPr>
    </w:lvl>
  </w:abstractNum>
  <w:abstractNum w:abstractNumId="243">
    <w:nsid w:val="7ABE8B32"/>
    <w:multiLevelType w:val="multilevel"/>
    <w:tmpl w:val="7ABE8B32"/>
    <w:lvl w:ilvl="0" w:tentative="0">
      <w:start w:val="1"/>
      <w:numFmt w:val="lowerLetter"/>
      <w:lvlText w:val="%1."/>
      <w:lvlJc w:val="left"/>
      <w:pPr>
        <w:tabs>
          <w:tab w:val="left" w:pos="720"/>
        </w:tabs>
        <w:ind w:left="720" w:hanging="360"/>
      </w:pPr>
    </w:lvl>
    <w:lvl w:ilvl="1" w:tentative="0">
      <w:start w:val="1"/>
      <w:numFmt w:val="lowerRoman"/>
      <w:lvlText w:val="%2."/>
      <w:lvlJc w:val="right"/>
      <w:pPr>
        <w:tabs>
          <w:tab w:val="left" w:pos="1440"/>
        </w:tabs>
        <w:ind w:left="1440" w:hanging="360"/>
      </w:pPr>
    </w:lvl>
    <w:lvl w:ilvl="2" w:tentative="0">
      <w:start w:val="1"/>
      <w:numFmt w:val="decimal"/>
      <w:lvlText w:val="%3."/>
      <w:lvlJc w:val="left"/>
      <w:pPr>
        <w:tabs>
          <w:tab w:val="left" w:pos="2160"/>
        </w:tabs>
        <w:ind w:left="1020" w:hanging="360"/>
      </w:pPr>
    </w:lvl>
    <w:lvl w:ilvl="3" w:tentative="0">
      <w:start w:val="1"/>
      <w:numFmt w:val="lowerLetter"/>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Letter"/>
      <w:lvlText w:val="%6."/>
      <w:lvlJc w:val="left"/>
      <w:pPr>
        <w:tabs>
          <w:tab w:val="left" w:pos="4320"/>
        </w:tabs>
        <w:ind w:left="4320" w:hanging="360"/>
      </w:pPr>
    </w:lvl>
    <w:lvl w:ilvl="6" w:tentative="0">
      <w:start w:val="1"/>
      <w:numFmt w:val="lowerLetter"/>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Letter"/>
      <w:lvlText w:val="%9."/>
      <w:lvlJc w:val="left"/>
      <w:pPr>
        <w:tabs>
          <w:tab w:val="left" w:pos="6480"/>
        </w:tabs>
        <w:ind w:left="6480" w:hanging="360"/>
      </w:pPr>
    </w:lvl>
  </w:abstractNum>
  <w:abstractNum w:abstractNumId="244">
    <w:nsid w:val="7AF683B2"/>
    <w:multiLevelType w:val="multilevel"/>
    <w:tmpl w:val="7AF683B2"/>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1240" w:hanging="360"/>
      </w:pPr>
    </w:lvl>
    <w:lvl w:ilvl="4" w:tentative="0">
      <w:start w:val="1"/>
      <w:numFmt w:val="lowerLetter"/>
      <w:lvlText w:val="%5."/>
      <w:lvlJc w:val="left"/>
      <w:pPr>
        <w:tabs>
          <w:tab w:val="left" w:pos="3600"/>
        </w:tabs>
        <w:ind w:left="168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5">
    <w:nsid w:val="7BEF1FAF"/>
    <w:multiLevelType w:val="singleLevel"/>
    <w:tmpl w:val="7BEF1FAF"/>
    <w:lvl w:ilvl="0" w:tentative="0">
      <w:start w:val="1"/>
      <w:numFmt w:val="decimal"/>
      <w:lvlText w:val="%1)"/>
      <w:lvlJc w:val="left"/>
      <w:pPr>
        <w:ind w:left="1525" w:hanging="425"/>
      </w:pPr>
      <w:rPr>
        <w:rFonts w:hint="default"/>
      </w:rPr>
    </w:lvl>
  </w:abstractNum>
  <w:abstractNum w:abstractNumId="246">
    <w:nsid w:val="7BFCCEBB"/>
    <w:multiLevelType w:val="singleLevel"/>
    <w:tmpl w:val="7BFCCEBB"/>
    <w:lvl w:ilvl="0" w:tentative="0">
      <w:start w:val="1"/>
      <w:numFmt w:val="decimal"/>
      <w:lvlText w:val="%1)"/>
      <w:lvlJc w:val="left"/>
      <w:pPr>
        <w:ind w:left="865" w:hanging="425"/>
      </w:pPr>
      <w:rPr>
        <w:rFonts w:hint="default"/>
      </w:rPr>
    </w:lvl>
  </w:abstractNum>
  <w:abstractNum w:abstractNumId="247">
    <w:nsid w:val="7DBB269E"/>
    <w:multiLevelType w:val="multilevel"/>
    <w:tmpl w:val="7DBB269E"/>
    <w:lvl w:ilvl="0" w:tentative="0">
      <w:start w:val="1"/>
      <w:numFmt w:val="lowerLetter"/>
      <w:lvlText w:val="%1."/>
      <w:lvlJc w:val="left"/>
      <w:pPr>
        <w:tabs>
          <w:tab w:val="left" w:pos="720"/>
        </w:tabs>
        <w:ind w:left="720" w:hanging="360"/>
      </w:pPr>
    </w:lvl>
    <w:lvl w:ilvl="1" w:tentative="0">
      <w:start w:val="1"/>
      <w:numFmt w:val="lowerRoman"/>
      <w:lvlText w:val="%2."/>
      <w:lvlJc w:val="right"/>
      <w:pPr>
        <w:tabs>
          <w:tab w:val="left" w:pos="1440"/>
        </w:tabs>
        <w:ind w:left="1440" w:hanging="360"/>
      </w:pPr>
    </w:lvl>
    <w:lvl w:ilvl="2" w:tentative="0">
      <w:start w:val="1"/>
      <w:numFmt w:val="decimal"/>
      <w:lvlText w:val="%3."/>
      <w:lvlJc w:val="left"/>
      <w:pPr>
        <w:tabs>
          <w:tab w:val="left" w:pos="2160"/>
        </w:tabs>
        <w:ind w:left="800" w:hanging="360"/>
      </w:pPr>
    </w:lvl>
    <w:lvl w:ilvl="3" w:tentative="0">
      <w:start w:val="1"/>
      <w:numFmt w:val="lowerLetter"/>
      <w:lvlText w:val="%4."/>
      <w:lvlJc w:val="left"/>
      <w:pPr>
        <w:tabs>
          <w:tab w:val="left" w:pos="2880"/>
        </w:tabs>
        <w:ind w:left="1020" w:hanging="360"/>
      </w:pPr>
    </w:lvl>
    <w:lvl w:ilvl="4" w:tentative="0">
      <w:start w:val="1"/>
      <w:numFmt w:val="lowerLetter"/>
      <w:lvlText w:val="%5."/>
      <w:lvlJc w:val="left"/>
      <w:pPr>
        <w:tabs>
          <w:tab w:val="left" w:pos="3600"/>
        </w:tabs>
        <w:ind w:left="3600" w:hanging="360"/>
      </w:pPr>
    </w:lvl>
    <w:lvl w:ilvl="5" w:tentative="0">
      <w:start w:val="1"/>
      <w:numFmt w:val="lowerLetter"/>
      <w:lvlText w:val="%6."/>
      <w:lvlJc w:val="left"/>
      <w:pPr>
        <w:tabs>
          <w:tab w:val="left" w:pos="4320"/>
        </w:tabs>
        <w:ind w:left="4320" w:hanging="360"/>
      </w:pPr>
    </w:lvl>
    <w:lvl w:ilvl="6" w:tentative="0">
      <w:start w:val="1"/>
      <w:numFmt w:val="lowerLetter"/>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Letter"/>
      <w:lvlText w:val="%9."/>
      <w:lvlJc w:val="left"/>
      <w:pPr>
        <w:tabs>
          <w:tab w:val="left" w:pos="6480"/>
        </w:tabs>
        <w:ind w:left="6480" w:hanging="360"/>
      </w:pPr>
    </w:lvl>
  </w:abstractNum>
  <w:abstractNum w:abstractNumId="248">
    <w:nsid w:val="7DBF4224"/>
    <w:multiLevelType w:val="singleLevel"/>
    <w:tmpl w:val="7DBF4224"/>
    <w:lvl w:ilvl="0" w:tentative="0">
      <w:start w:val="1"/>
      <w:numFmt w:val="decimalEnclosedCircleChinese"/>
      <w:suff w:val="nothing"/>
      <w:lvlText w:val="%1　"/>
      <w:lvlJc w:val="left"/>
      <w:pPr>
        <w:ind w:left="80" w:firstLine="400"/>
      </w:pPr>
      <w:rPr>
        <w:rFonts w:hint="eastAsia"/>
      </w:rPr>
    </w:lvl>
  </w:abstractNum>
  <w:abstractNum w:abstractNumId="249">
    <w:nsid w:val="7DEB3499"/>
    <w:multiLevelType w:val="singleLevel"/>
    <w:tmpl w:val="7DEB3499"/>
    <w:lvl w:ilvl="0" w:tentative="0">
      <w:start w:val="1"/>
      <w:numFmt w:val="decimal"/>
      <w:lvlText w:val="%1)"/>
      <w:lvlJc w:val="left"/>
      <w:pPr>
        <w:ind w:left="1525" w:hanging="425"/>
      </w:pPr>
      <w:rPr>
        <w:rFonts w:hint="default"/>
      </w:rPr>
    </w:lvl>
  </w:abstractNum>
  <w:abstractNum w:abstractNumId="250">
    <w:nsid w:val="7DF56DF9"/>
    <w:multiLevelType w:val="singleLevel"/>
    <w:tmpl w:val="7DF56DF9"/>
    <w:lvl w:ilvl="0" w:tentative="0">
      <w:start w:val="1"/>
      <w:numFmt w:val="decimal"/>
      <w:lvlText w:val="%1)"/>
      <w:lvlJc w:val="left"/>
      <w:pPr>
        <w:ind w:left="1305" w:hanging="425"/>
      </w:pPr>
      <w:rPr>
        <w:rFonts w:hint="default"/>
      </w:rPr>
    </w:lvl>
  </w:abstractNum>
  <w:abstractNum w:abstractNumId="251">
    <w:nsid w:val="7EF7677F"/>
    <w:multiLevelType w:val="singleLevel"/>
    <w:tmpl w:val="7EF7677F"/>
    <w:lvl w:ilvl="0" w:tentative="0">
      <w:start w:val="1"/>
      <w:numFmt w:val="decimalEnclosedCircleChinese"/>
      <w:suff w:val="nothing"/>
      <w:lvlText w:val="%1　"/>
      <w:lvlJc w:val="left"/>
      <w:pPr>
        <w:ind w:left="-140" w:firstLine="400"/>
      </w:pPr>
      <w:rPr>
        <w:rFonts w:hint="eastAsia"/>
      </w:rPr>
    </w:lvl>
  </w:abstractNum>
  <w:abstractNum w:abstractNumId="252">
    <w:nsid w:val="7F2CB5C3"/>
    <w:multiLevelType w:val="multilevel"/>
    <w:tmpl w:val="7F2CB5C3"/>
    <w:lvl w:ilvl="0" w:tentative="0">
      <w:start w:val="1"/>
      <w:numFmt w:val="decimal"/>
      <w:lvlText w:val="%1."/>
      <w:lvlJc w:val="left"/>
      <w:pPr>
        <w:tabs>
          <w:tab w:val="left" w:pos="720"/>
        </w:tabs>
        <w:ind w:left="360" w:hanging="360"/>
      </w:pPr>
    </w:lvl>
    <w:lvl w:ilvl="1" w:tentative="0">
      <w:start w:val="1"/>
      <w:numFmt w:val="lowerLetter"/>
      <w:lvlText w:val="%2."/>
      <w:lvlJc w:val="left"/>
      <w:pPr>
        <w:tabs>
          <w:tab w:val="left" w:pos="1440"/>
        </w:tabs>
        <w:ind w:left="1020" w:hanging="360"/>
      </w:pPr>
    </w:lvl>
    <w:lvl w:ilvl="2" w:tentative="0">
      <w:start w:val="1"/>
      <w:numFmt w:val="lowerRoman"/>
      <w:lvlText w:val="%3."/>
      <w:lvlJc w:val="righ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19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3">
    <w:nsid w:val="7F5FD94D"/>
    <w:multiLevelType w:val="singleLevel"/>
    <w:tmpl w:val="7F5FD94D"/>
    <w:lvl w:ilvl="0" w:tentative="0">
      <w:start w:val="1"/>
      <w:numFmt w:val="decimal"/>
      <w:lvlText w:val="%1)"/>
      <w:lvlJc w:val="left"/>
      <w:pPr>
        <w:ind w:left="865" w:hanging="425"/>
      </w:pPr>
      <w:rPr>
        <w:rFonts w:hint="default"/>
      </w:rPr>
    </w:lvl>
  </w:abstractNum>
  <w:abstractNum w:abstractNumId="254">
    <w:nsid w:val="7F6E0E85"/>
    <w:multiLevelType w:val="singleLevel"/>
    <w:tmpl w:val="7F6E0E85"/>
    <w:lvl w:ilvl="0" w:tentative="0">
      <w:start w:val="1"/>
      <w:numFmt w:val="decimalEnclosedCircleChinese"/>
      <w:suff w:val="nothing"/>
      <w:lvlText w:val="%1　"/>
      <w:lvlJc w:val="left"/>
      <w:pPr>
        <w:ind w:left="80" w:firstLine="400"/>
      </w:pPr>
      <w:rPr>
        <w:rFonts w:hint="eastAsia"/>
      </w:rPr>
    </w:lvl>
  </w:abstractNum>
  <w:abstractNum w:abstractNumId="255">
    <w:nsid w:val="7FB3278C"/>
    <w:multiLevelType w:val="multilevel"/>
    <w:tmpl w:val="7FB3278C"/>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1980" w:hanging="440"/>
      </w:pPr>
    </w:lvl>
    <w:lvl w:ilvl="8" w:tentative="0">
      <w:start w:val="1"/>
      <w:numFmt w:val="lowerRoman"/>
      <w:lvlText w:val="%9."/>
      <w:lvlJc w:val="right"/>
      <w:pPr>
        <w:ind w:left="3960" w:hanging="440"/>
      </w:pPr>
    </w:lvl>
  </w:abstractNum>
  <w:abstractNum w:abstractNumId="256">
    <w:nsid w:val="7FBDBF57"/>
    <w:multiLevelType w:val="singleLevel"/>
    <w:tmpl w:val="7FBDBF57"/>
    <w:lvl w:ilvl="0" w:tentative="0">
      <w:start w:val="1"/>
      <w:numFmt w:val="decimalEnclosedCircleChinese"/>
      <w:suff w:val="nothing"/>
      <w:lvlText w:val="%1　"/>
      <w:lvlJc w:val="left"/>
      <w:pPr>
        <w:ind w:left="520" w:firstLine="400"/>
      </w:pPr>
      <w:rPr>
        <w:rFonts w:hint="eastAsia"/>
      </w:rPr>
    </w:lvl>
  </w:abstractNum>
  <w:abstractNum w:abstractNumId="257">
    <w:nsid w:val="7FBF60B2"/>
    <w:multiLevelType w:val="multilevel"/>
    <w:tmpl w:val="7FBF60B2"/>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1240" w:hanging="360"/>
      </w:pPr>
    </w:lvl>
    <w:lvl w:ilvl="4" w:tentative="0">
      <w:start w:val="1"/>
      <w:numFmt w:val="lowerLetter"/>
      <w:lvlText w:val="%5."/>
      <w:lvlJc w:val="left"/>
      <w:pPr>
        <w:tabs>
          <w:tab w:val="left" w:pos="3600"/>
        </w:tabs>
        <w:ind w:left="168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8">
    <w:nsid w:val="7FEEB12F"/>
    <w:multiLevelType w:val="multilevel"/>
    <w:tmpl w:val="7FEEB12F"/>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154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59">
    <w:nsid w:val="7FF61C08"/>
    <w:multiLevelType w:val="multilevel"/>
    <w:tmpl w:val="7FF61C08"/>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1240" w:hanging="360"/>
      </w:pPr>
    </w:lvl>
    <w:lvl w:ilvl="4" w:tentative="0">
      <w:start w:val="1"/>
      <w:numFmt w:val="lowerLetter"/>
      <w:lvlText w:val="%5."/>
      <w:lvlJc w:val="left"/>
      <w:pPr>
        <w:tabs>
          <w:tab w:val="left" w:pos="3600"/>
        </w:tabs>
        <w:ind w:left="168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0">
    <w:nsid w:val="7FFCACE0"/>
    <w:multiLevelType w:val="singleLevel"/>
    <w:tmpl w:val="7FFCACE0"/>
    <w:lvl w:ilvl="0" w:tentative="0">
      <w:start w:val="1"/>
      <w:numFmt w:val="decimal"/>
      <w:lvlText w:val="%1)"/>
      <w:lvlJc w:val="left"/>
      <w:pPr>
        <w:ind w:left="865" w:hanging="425"/>
      </w:pPr>
      <w:rPr>
        <w:rFonts w:hint="default"/>
      </w:rPr>
    </w:lvl>
  </w:abstractNum>
  <w:abstractNum w:abstractNumId="261">
    <w:nsid w:val="7FFFD11A"/>
    <w:multiLevelType w:val="singleLevel"/>
    <w:tmpl w:val="7FFFD11A"/>
    <w:lvl w:ilvl="0" w:tentative="0">
      <w:start w:val="1"/>
      <w:numFmt w:val="decimal"/>
      <w:lvlText w:val="%1)"/>
      <w:lvlJc w:val="left"/>
      <w:pPr>
        <w:ind w:left="865" w:hanging="425"/>
      </w:pPr>
      <w:rPr>
        <w:rFonts w:hint="default"/>
      </w:rPr>
    </w:lvl>
  </w:abstractNum>
  <w:num w:numId="1">
    <w:abstractNumId w:val="236"/>
  </w:num>
  <w:num w:numId="2">
    <w:abstractNumId w:val="43"/>
  </w:num>
  <w:num w:numId="3">
    <w:abstractNumId w:val="217"/>
  </w:num>
  <w:num w:numId="4">
    <w:abstractNumId w:val="111"/>
  </w:num>
  <w:num w:numId="5">
    <w:abstractNumId w:val="69"/>
  </w:num>
  <w:num w:numId="6">
    <w:abstractNumId w:val="29"/>
  </w:num>
  <w:num w:numId="7">
    <w:abstractNumId w:val="136"/>
  </w:num>
  <w:num w:numId="8">
    <w:abstractNumId w:val="254"/>
  </w:num>
  <w:num w:numId="9">
    <w:abstractNumId w:val="84"/>
  </w:num>
  <w:num w:numId="10">
    <w:abstractNumId w:val="48"/>
  </w:num>
  <w:num w:numId="11">
    <w:abstractNumId w:val="157"/>
  </w:num>
  <w:num w:numId="12">
    <w:abstractNumId w:val="205"/>
  </w:num>
  <w:num w:numId="13">
    <w:abstractNumId w:val="160"/>
  </w:num>
  <w:num w:numId="14">
    <w:abstractNumId w:val="175"/>
  </w:num>
  <w:num w:numId="15">
    <w:abstractNumId w:val="153"/>
  </w:num>
  <w:num w:numId="16">
    <w:abstractNumId w:val="75"/>
  </w:num>
  <w:num w:numId="17">
    <w:abstractNumId w:val="90"/>
  </w:num>
  <w:num w:numId="18">
    <w:abstractNumId w:val="248"/>
  </w:num>
  <w:num w:numId="19">
    <w:abstractNumId w:val="147"/>
  </w:num>
  <w:num w:numId="20">
    <w:abstractNumId w:val="78"/>
  </w:num>
  <w:num w:numId="21">
    <w:abstractNumId w:val="67"/>
  </w:num>
  <w:num w:numId="22">
    <w:abstractNumId w:val="228"/>
  </w:num>
  <w:num w:numId="23">
    <w:abstractNumId w:val="235"/>
  </w:num>
  <w:num w:numId="24">
    <w:abstractNumId w:val="24"/>
  </w:num>
  <w:num w:numId="25">
    <w:abstractNumId w:val="144"/>
  </w:num>
  <w:num w:numId="26">
    <w:abstractNumId w:val="66"/>
  </w:num>
  <w:num w:numId="27">
    <w:abstractNumId w:val="258"/>
  </w:num>
  <w:num w:numId="28">
    <w:abstractNumId w:val="213"/>
  </w:num>
  <w:num w:numId="29">
    <w:abstractNumId w:val="118"/>
  </w:num>
  <w:num w:numId="30">
    <w:abstractNumId w:val="50"/>
  </w:num>
  <w:num w:numId="31">
    <w:abstractNumId w:val="96"/>
  </w:num>
  <w:num w:numId="32">
    <w:abstractNumId w:val="150"/>
  </w:num>
  <w:num w:numId="33">
    <w:abstractNumId w:val="114"/>
  </w:num>
  <w:num w:numId="34">
    <w:abstractNumId w:val="31"/>
  </w:num>
  <w:num w:numId="35">
    <w:abstractNumId w:val="239"/>
  </w:num>
  <w:num w:numId="36">
    <w:abstractNumId w:val="76"/>
  </w:num>
  <w:num w:numId="37">
    <w:abstractNumId w:val="38"/>
  </w:num>
  <w:num w:numId="38">
    <w:abstractNumId w:val="81"/>
  </w:num>
  <w:num w:numId="39">
    <w:abstractNumId w:val="256"/>
  </w:num>
  <w:num w:numId="40">
    <w:abstractNumId w:val="189"/>
  </w:num>
  <w:num w:numId="41">
    <w:abstractNumId w:val="142"/>
  </w:num>
  <w:num w:numId="42">
    <w:abstractNumId w:val="8"/>
  </w:num>
  <w:num w:numId="43">
    <w:abstractNumId w:val="255"/>
  </w:num>
  <w:num w:numId="44">
    <w:abstractNumId w:val="148"/>
  </w:num>
  <w:num w:numId="45">
    <w:abstractNumId w:val="82"/>
  </w:num>
  <w:num w:numId="46">
    <w:abstractNumId w:val="184"/>
    <w:lvlOverride w:ilvl="0">
      <w:startOverride w:val="1"/>
    </w:lvlOverride>
  </w:num>
  <w:num w:numId="47">
    <w:abstractNumId w:val="241"/>
  </w:num>
  <w:num w:numId="48">
    <w:abstractNumId w:val="200"/>
    <w:lvlOverride w:ilvl="0">
      <w:startOverride w:val="2"/>
    </w:lvlOverride>
  </w:num>
  <w:num w:numId="49">
    <w:abstractNumId w:val="250"/>
  </w:num>
  <w:num w:numId="50">
    <w:abstractNumId w:val="237"/>
  </w:num>
  <w:num w:numId="51">
    <w:abstractNumId w:val="211"/>
    <w:lvlOverride w:ilvl="0">
      <w:startOverride w:val="3"/>
    </w:lvlOverride>
  </w:num>
  <w:num w:numId="52">
    <w:abstractNumId w:val="117"/>
  </w:num>
  <w:num w:numId="53">
    <w:abstractNumId w:val="129"/>
  </w:num>
  <w:num w:numId="54">
    <w:abstractNumId w:val="68"/>
  </w:num>
  <w:num w:numId="55">
    <w:abstractNumId w:val="73"/>
  </w:num>
  <w:num w:numId="56">
    <w:abstractNumId w:val="62"/>
  </w:num>
  <w:num w:numId="57">
    <w:abstractNumId w:val="58"/>
  </w:num>
  <w:num w:numId="58">
    <w:abstractNumId w:val="115"/>
  </w:num>
  <w:num w:numId="59">
    <w:abstractNumId w:val="23"/>
  </w:num>
  <w:num w:numId="60">
    <w:abstractNumId w:val="57"/>
  </w:num>
  <w:num w:numId="61">
    <w:abstractNumId w:val="186"/>
    <w:lvlOverride w:ilvl="2">
      <w:startOverride w:val="1"/>
    </w:lvlOverride>
  </w:num>
  <w:num w:numId="62">
    <w:abstractNumId w:val="186"/>
    <w:lvlOverride w:ilvl="3">
      <w:startOverride w:val="1"/>
    </w:lvlOverride>
  </w:num>
  <w:num w:numId="63">
    <w:abstractNumId w:val="135"/>
  </w:num>
  <w:num w:numId="64">
    <w:abstractNumId w:val="45"/>
  </w:num>
  <w:num w:numId="65">
    <w:abstractNumId w:val="197"/>
    <w:lvlOverride w:ilvl="0">
      <w:startOverride w:val="1"/>
    </w:lvlOverride>
  </w:num>
  <w:num w:numId="66">
    <w:abstractNumId w:val="198"/>
  </w:num>
  <w:num w:numId="67">
    <w:abstractNumId w:val="183"/>
    <w:lvlOverride w:ilvl="0">
      <w:startOverride w:val="2"/>
    </w:lvlOverride>
  </w:num>
  <w:num w:numId="68">
    <w:abstractNumId w:val="18"/>
  </w:num>
  <w:num w:numId="69">
    <w:abstractNumId w:val="110"/>
  </w:num>
  <w:num w:numId="70">
    <w:abstractNumId w:val="61"/>
  </w:num>
  <w:num w:numId="71">
    <w:abstractNumId w:val="89"/>
  </w:num>
  <w:num w:numId="72">
    <w:abstractNumId w:val="72"/>
  </w:num>
  <w:num w:numId="73">
    <w:abstractNumId w:val="33"/>
  </w:num>
  <w:num w:numId="74">
    <w:abstractNumId w:val="188"/>
    <w:lvlOverride w:ilvl="2">
      <w:startOverride w:val="1"/>
    </w:lvlOverride>
  </w:num>
  <w:num w:numId="75">
    <w:abstractNumId w:val="188"/>
    <w:lvlOverride w:ilvl="2">
      <w:startOverride w:val="1"/>
    </w:lvlOverride>
  </w:num>
  <w:num w:numId="76">
    <w:abstractNumId w:val="188"/>
    <w:lvlOverride w:ilvl="3">
      <w:startOverride w:val="1"/>
    </w:lvlOverride>
  </w:num>
  <w:num w:numId="77">
    <w:abstractNumId w:val="188"/>
    <w:lvlOverride w:ilvl="2">
      <w:startOverride w:val="1"/>
    </w:lvlOverride>
  </w:num>
  <w:num w:numId="78">
    <w:abstractNumId w:val="188"/>
    <w:lvlOverride w:ilvl="2">
      <w:startOverride w:val="1"/>
    </w:lvlOverride>
  </w:num>
  <w:num w:numId="79">
    <w:abstractNumId w:val="188"/>
    <w:lvlOverride w:ilvl="3">
      <w:startOverride w:val="1"/>
    </w:lvlOverride>
  </w:num>
  <w:num w:numId="80">
    <w:abstractNumId w:val="207"/>
    <w:lvlOverride w:ilvl="1">
      <w:startOverride w:val="1"/>
    </w:lvlOverride>
  </w:num>
  <w:num w:numId="81">
    <w:abstractNumId w:val="202"/>
  </w:num>
  <w:num w:numId="82">
    <w:abstractNumId w:val="180"/>
  </w:num>
  <w:num w:numId="83">
    <w:abstractNumId w:val="138"/>
  </w:num>
  <w:num w:numId="84">
    <w:abstractNumId w:val="99"/>
  </w:num>
  <w:num w:numId="85">
    <w:abstractNumId w:val="35"/>
  </w:num>
  <w:num w:numId="86">
    <w:abstractNumId w:val="26"/>
  </w:num>
  <w:num w:numId="87">
    <w:abstractNumId w:val="192"/>
    <w:lvlOverride w:ilvl="1">
      <w:startOverride w:val="1"/>
    </w:lvlOverride>
  </w:num>
  <w:num w:numId="88">
    <w:abstractNumId w:val="167"/>
  </w:num>
  <w:num w:numId="89">
    <w:abstractNumId w:val="177"/>
  </w:num>
  <w:num w:numId="90">
    <w:abstractNumId w:val="133"/>
  </w:num>
  <w:num w:numId="91">
    <w:abstractNumId w:val="70"/>
  </w:num>
  <w:num w:numId="92">
    <w:abstractNumId w:val="123"/>
  </w:num>
  <w:num w:numId="93">
    <w:abstractNumId w:val="162"/>
  </w:num>
  <w:num w:numId="94">
    <w:abstractNumId w:val="127"/>
  </w:num>
  <w:num w:numId="95">
    <w:abstractNumId w:val="64"/>
  </w:num>
  <w:num w:numId="96">
    <w:abstractNumId w:val="146"/>
  </w:num>
  <w:num w:numId="97">
    <w:abstractNumId w:val="106"/>
  </w:num>
  <w:num w:numId="98">
    <w:abstractNumId w:val="37"/>
  </w:num>
  <w:num w:numId="99">
    <w:abstractNumId w:val="247"/>
  </w:num>
  <w:num w:numId="100">
    <w:abstractNumId w:val="128"/>
  </w:num>
  <w:num w:numId="101">
    <w:abstractNumId w:val="165"/>
  </w:num>
  <w:num w:numId="102">
    <w:abstractNumId w:val="252"/>
  </w:num>
  <w:num w:numId="103">
    <w:abstractNumId w:val="203"/>
  </w:num>
  <w:num w:numId="104">
    <w:abstractNumId w:val="41"/>
  </w:num>
  <w:num w:numId="105">
    <w:abstractNumId w:val="44"/>
  </w:num>
  <w:num w:numId="106">
    <w:abstractNumId w:val="77"/>
  </w:num>
  <w:num w:numId="107">
    <w:abstractNumId w:val="214"/>
  </w:num>
  <w:num w:numId="108">
    <w:abstractNumId w:val="107"/>
  </w:num>
  <w:num w:numId="109">
    <w:abstractNumId w:val="170"/>
  </w:num>
  <w:num w:numId="110">
    <w:abstractNumId w:val="55"/>
  </w:num>
  <w:num w:numId="111">
    <w:abstractNumId w:val="201"/>
  </w:num>
  <w:num w:numId="112">
    <w:abstractNumId w:val="158"/>
  </w:num>
  <w:num w:numId="113">
    <w:abstractNumId w:val="94"/>
  </w:num>
  <w:num w:numId="114">
    <w:abstractNumId w:val="125"/>
  </w:num>
  <w:num w:numId="115">
    <w:abstractNumId w:val="240"/>
  </w:num>
  <w:num w:numId="116">
    <w:abstractNumId w:val="122"/>
  </w:num>
  <w:num w:numId="117">
    <w:abstractNumId w:val="53"/>
  </w:num>
  <w:num w:numId="118">
    <w:abstractNumId w:val="49"/>
  </w:num>
  <w:num w:numId="119">
    <w:abstractNumId w:val="126"/>
  </w:num>
  <w:num w:numId="120">
    <w:abstractNumId w:val="199"/>
  </w:num>
  <w:num w:numId="121">
    <w:abstractNumId w:val="193"/>
  </w:num>
  <w:num w:numId="122">
    <w:abstractNumId w:val="56"/>
  </w:num>
  <w:num w:numId="123">
    <w:abstractNumId w:val="179"/>
  </w:num>
  <w:num w:numId="124">
    <w:abstractNumId w:val="216"/>
  </w:num>
  <w:num w:numId="125">
    <w:abstractNumId w:val="51"/>
  </w:num>
  <w:num w:numId="126">
    <w:abstractNumId w:val="209"/>
  </w:num>
  <w:num w:numId="127">
    <w:abstractNumId w:val="15"/>
  </w:num>
  <w:num w:numId="128">
    <w:abstractNumId w:val="173"/>
  </w:num>
  <w:num w:numId="129">
    <w:abstractNumId w:val="195"/>
  </w:num>
  <w:num w:numId="130">
    <w:abstractNumId w:val="4"/>
  </w:num>
  <w:num w:numId="131">
    <w:abstractNumId w:val="161"/>
  </w:num>
  <w:num w:numId="132">
    <w:abstractNumId w:val="87"/>
  </w:num>
  <w:num w:numId="133">
    <w:abstractNumId w:val="191"/>
  </w:num>
  <w:num w:numId="134">
    <w:abstractNumId w:val="91"/>
  </w:num>
  <w:num w:numId="135">
    <w:abstractNumId w:val="120"/>
  </w:num>
  <w:num w:numId="136">
    <w:abstractNumId w:val="80"/>
  </w:num>
  <w:num w:numId="137">
    <w:abstractNumId w:val="112"/>
  </w:num>
  <w:num w:numId="138">
    <w:abstractNumId w:val="0"/>
  </w:num>
  <w:num w:numId="139">
    <w:abstractNumId w:val="10"/>
  </w:num>
  <w:num w:numId="140">
    <w:abstractNumId w:val="34"/>
  </w:num>
  <w:num w:numId="141">
    <w:abstractNumId w:val="182"/>
  </w:num>
  <w:num w:numId="142">
    <w:abstractNumId w:val="124"/>
  </w:num>
  <w:num w:numId="143">
    <w:abstractNumId w:val="98"/>
  </w:num>
  <w:num w:numId="144">
    <w:abstractNumId w:val="171"/>
  </w:num>
  <w:num w:numId="145">
    <w:abstractNumId w:val="83"/>
  </w:num>
  <w:num w:numId="146">
    <w:abstractNumId w:val="59"/>
  </w:num>
  <w:num w:numId="147">
    <w:abstractNumId w:val="54"/>
  </w:num>
  <w:num w:numId="148">
    <w:abstractNumId w:val="52"/>
  </w:num>
  <w:num w:numId="149">
    <w:abstractNumId w:val="139"/>
  </w:num>
  <w:num w:numId="150">
    <w:abstractNumId w:val="30"/>
  </w:num>
  <w:num w:numId="151">
    <w:abstractNumId w:val="32"/>
  </w:num>
  <w:num w:numId="152">
    <w:abstractNumId w:val="5"/>
  </w:num>
  <w:num w:numId="153">
    <w:abstractNumId w:val="220"/>
  </w:num>
  <w:num w:numId="154">
    <w:abstractNumId w:val="74"/>
  </w:num>
  <w:num w:numId="155">
    <w:abstractNumId w:val="97"/>
  </w:num>
  <w:num w:numId="156">
    <w:abstractNumId w:val="141"/>
  </w:num>
  <w:num w:numId="157">
    <w:abstractNumId w:val="224"/>
  </w:num>
  <w:num w:numId="158">
    <w:abstractNumId w:val="119"/>
  </w:num>
  <w:num w:numId="159">
    <w:abstractNumId w:val="249"/>
  </w:num>
  <w:num w:numId="160">
    <w:abstractNumId w:val="113"/>
  </w:num>
  <w:num w:numId="161">
    <w:abstractNumId w:val="166"/>
  </w:num>
  <w:num w:numId="162">
    <w:abstractNumId w:val="159"/>
  </w:num>
  <w:num w:numId="163">
    <w:abstractNumId w:val="230"/>
  </w:num>
  <w:num w:numId="164">
    <w:abstractNumId w:val="71"/>
  </w:num>
  <w:num w:numId="165">
    <w:abstractNumId w:val="116"/>
  </w:num>
  <w:num w:numId="166">
    <w:abstractNumId w:val="104"/>
  </w:num>
  <w:num w:numId="167">
    <w:abstractNumId w:val="174"/>
  </w:num>
  <w:num w:numId="168">
    <w:abstractNumId w:val="145"/>
  </w:num>
  <w:num w:numId="169">
    <w:abstractNumId w:val="222"/>
  </w:num>
  <w:num w:numId="170">
    <w:abstractNumId w:val="151"/>
  </w:num>
  <w:num w:numId="171">
    <w:abstractNumId w:val="27"/>
  </w:num>
  <w:num w:numId="172">
    <w:abstractNumId w:val="2"/>
  </w:num>
  <w:num w:numId="173">
    <w:abstractNumId w:val="194"/>
  </w:num>
  <w:num w:numId="174">
    <w:abstractNumId w:val="210"/>
  </w:num>
  <w:num w:numId="175">
    <w:abstractNumId w:val="88"/>
  </w:num>
  <w:num w:numId="176">
    <w:abstractNumId w:val="196"/>
    <w:lvlOverride w:ilvl="3">
      <w:startOverride w:val="1"/>
    </w:lvlOverride>
  </w:num>
  <w:num w:numId="177">
    <w:abstractNumId w:val="196"/>
    <w:lvlOverride w:ilvl="4">
      <w:startOverride w:val="1"/>
    </w:lvlOverride>
  </w:num>
  <w:num w:numId="178">
    <w:abstractNumId w:val="196"/>
    <w:lvlOverride w:ilvl="4">
      <w:startOverride w:val="1"/>
    </w:lvlOverride>
  </w:num>
  <w:num w:numId="179">
    <w:abstractNumId w:val="196"/>
    <w:lvlOverride w:ilvl="3">
      <w:startOverride w:val="1"/>
    </w:lvlOverride>
  </w:num>
  <w:num w:numId="180">
    <w:abstractNumId w:val="196"/>
    <w:lvlOverride w:ilvl="4">
      <w:startOverride w:val="1"/>
    </w:lvlOverride>
  </w:num>
  <w:num w:numId="181">
    <w:abstractNumId w:val="196"/>
    <w:lvlOverride w:ilvl="3">
      <w:startOverride w:val="1"/>
    </w:lvlOverride>
  </w:num>
  <w:num w:numId="182">
    <w:abstractNumId w:val="246"/>
  </w:num>
  <w:num w:numId="183">
    <w:abstractNumId w:val="196"/>
    <w:lvlOverride w:ilvl="3">
      <w:startOverride w:val="1"/>
    </w:lvlOverride>
  </w:num>
  <w:num w:numId="184">
    <w:abstractNumId w:val="3"/>
  </w:num>
  <w:num w:numId="185">
    <w:abstractNumId w:val="218"/>
  </w:num>
  <w:num w:numId="186">
    <w:abstractNumId w:val="28"/>
  </w:num>
  <w:num w:numId="187">
    <w:abstractNumId w:val="130"/>
  </w:num>
  <w:num w:numId="188">
    <w:abstractNumId w:val="215"/>
  </w:num>
  <w:num w:numId="189">
    <w:abstractNumId w:val="12"/>
  </w:num>
  <w:num w:numId="190">
    <w:abstractNumId w:val="233"/>
  </w:num>
  <w:num w:numId="191">
    <w:abstractNumId w:val="196"/>
    <w:lvlOverride w:ilvl="3">
      <w:startOverride w:val="1"/>
    </w:lvlOverride>
  </w:num>
  <w:num w:numId="192">
    <w:abstractNumId w:val="196"/>
    <w:lvlOverride w:ilvl="3">
      <w:startOverride w:val="1"/>
    </w:lvlOverride>
  </w:num>
  <w:num w:numId="193">
    <w:abstractNumId w:val="219"/>
  </w:num>
  <w:num w:numId="194">
    <w:abstractNumId w:val="25"/>
  </w:num>
  <w:num w:numId="195">
    <w:abstractNumId w:val="9"/>
  </w:num>
  <w:num w:numId="196">
    <w:abstractNumId w:val="168"/>
  </w:num>
  <w:num w:numId="197">
    <w:abstractNumId w:val="105"/>
  </w:num>
  <w:num w:numId="198">
    <w:abstractNumId w:val="65"/>
  </w:num>
  <w:num w:numId="199">
    <w:abstractNumId w:val="226"/>
  </w:num>
  <w:num w:numId="200">
    <w:abstractNumId w:val="140"/>
  </w:num>
  <w:num w:numId="201">
    <w:abstractNumId w:val="108"/>
  </w:num>
  <w:num w:numId="202">
    <w:abstractNumId w:val="39"/>
  </w:num>
  <w:num w:numId="203">
    <w:abstractNumId w:val="229"/>
  </w:num>
  <w:num w:numId="204">
    <w:abstractNumId w:val="11"/>
  </w:num>
  <w:num w:numId="205">
    <w:abstractNumId w:val="196"/>
    <w:lvlOverride w:ilvl="3">
      <w:startOverride w:val="1"/>
    </w:lvlOverride>
  </w:num>
  <w:num w:numId="206">
    <w:abstractNumId w:val="196"/>
    <w:lvlOverride w:ilvl="4">
      <w:startOverride w:val="1"/>
    </w:lvlOverride>
  </w:num>
  <w:num w:numId="207">
    <w:abstractNumId w:val="257"/>
  </w:num>
  <w:num w:numId="208">
    <w:abstractNumId w:val="204"/>
  </w:num>
  <w:num w:numId="209">
    <w:abstractNumId w:val="134"/>
  </w:num>
  <w:num w:numId="210">
    <w:abstractNumId w:val="238"/>
  </w:num>
  <w:num w:numId="211">
    <w:abstractNumId w:val="6"/>
  </w:num>
  <w:num w:numId="212">
    <w:abstractNumId w:val="260"/>
  </w:num>
  <w:num w:numId="213">
    <w:abstractNumId w:val="259"/>
  </w:num>
  <w:num w:numId="214">
    <w:abstractNumId w:val="190"/>
    <w:lvlOverride w:ilvl="4">
      <w:startOverride w:val="1"/>
    </w:lvlOverride>
  </w:num>
  <w:num w:numId="215">
    <w:abstractNumId w:val="190"/>
    <w:lvlOverride w:ilvl="5">
      <w:startOverride w:val="1"/>
    </w:lvlOverride>
  </w:num>
  <w:num w:numId="216">
    <w:abstractNumId w:val="190"/>
    <w:lvlOverride w:ilvl="6">
      <w:startOverride w:val="1"/>
    </w:lvlOverride>
  </w:num>
  <w:num w:numId="217">
    <w:abstractNumId w:val="190"/>
    <w:lvlOverride w:ilvl="4">
      <w:startOverride w:val="1"/>
    </w:lvlOverride>
  </w:num>
  <w:num w:numId="218">
    <w:abstractNumId w:val="190"/>
    <w:lvlOverride w:ilvl="5">
      <w:startOverride w:val="1"/>
    </w:lvlOverride>
  </w:num>
  <w:num w:numId="219">
    <w:abstractNumId w:val="190"/>
    <w:lvlOverride w:ilvl="5">
      <w:startOverride w:val="1"/>
    </w:lvlOverride>
  </w:num>
  <w:num w:numId="220">
    <w:abstractNumId w:val="190"/>
    <w:lvlOverride w:ilvl="4">
      <w:startOverride w:val="1"/>
    </w:lvlOverride>
  </w:num>
  <w:num w:numId="221">
    <w:abstractNumId w:val="190"/>
    <w:lvlOverride w:ilvl="5">
      <w:startOverride w:val="1"/>
    </w:lvlOverride>
  </w:num>
  <w:num w:numId="222">
    <w:abstractNumId w:val="190"/>
    <w:lvlOverride w:ilvl="5">
      <w:startOverride w:val="3"/>
    </w:lvlOverride>
  </w:num>
  <w:num w:numId="223">
    <w:abstractNumId w:val="190"/>
    <w:lvlOverride w:ilvl="6">
      <w:startOverride w:val="1"/>
    </w:lvlOverride>
  </w:num>
  <w:num w:numId="224">
    <w:abstractNumId w:val="190"/>
    <w:lvlOverride w:ilvl="5">
      <w:startOverride w:val="1"/>
    </w:lvlOverride>
  </w:num>
  <w:num w:numId="225">
    <w:abstractNumId w:val="190"/>
    <w:lvlOverride w:ilvl="6">
      <w:startOverride w:val="1"/>
    </w:lvlOverride>
  </w:num>
  <w:num w:numId="226">
    <w:abstractNumId w:val="190"/>
    <w:lvlOverride w:ilvl="5">
      <w:startOverride w:val="1"/>
    </w:lvlOverride>
  </w:num>
  <w:num w:numId="227">
    <w:abstractNumId w:val="208"/>
  </w:num>
  <w:num w:numId="228">
    <w:abstractNumId w:val="190"/>
    <w:lvlOverride w:ilvl="4">
      <w:startOverride w:val="1"/>
    </w:lvlOverride>
  </w:num>
  <w:num w:numId="229">
    <w:abstractNumId w:val="190"/>
    <w:lvlOverride w:ilvl="5">
      <w:startOverride w:val="1"/>
    </w:lvlOverride>
  </w:num>
  <w:num w:numId="230">
    <w:abstractNumId w:val="190"/>
    <w:lvlOverride w:ilvl="5">
      <w:startOverride w:val="1"/>
    </w:lvlOverride>
  </w:num>
  <w:num w:numId="231">
    <w:abstractNumId w:val="227"/>
  </w:num>
  <w:num w:numId="232">
    <w:abstractNumId w:val="231"/>
  </w:num>
  <w:num w:numId="233">
    <w:abstractNumId w:val="63"/>
  </w:num>
  <w:num w:numId="234">
    <w:abstractNumId w:val="13"/>
  </w:num>
  <w:num w:numId="235">
    <w:abstractNumId w:val="176"/>
  </w:num>
  <w:num w:numId="236">
    <w:abstractNumId w:val="206"/>
  </w:num>
  <w:num w:numId="237">
    <w:abstractNumId w:val="47"/>
  </w:num>
  <w:num w:numId="238">
    <w:abstractNumId w:val="22"/>
  </w:num>
  <w:num w:numId="239">
    <w:abstractNumId w:val="137"/>
  </w:num>
  <w:num w:numId="240">
    <w:abstractNumId w:val="109"/>
  </w:num>
  <w:num w:numId="241">
    <w:abstractNumId w:val="169"/>
  </w:num>
  <w:num w:numId="242">
    <w:abstractNumId w:val="187"/>
    <w:lvlOverride w:ilvl="4">
      <w:startOverride w:val="1"/>
    </w:lvlOverride>
  </w:num>
  <w:num w:numId="243">
    <w:abstractNumId w:val="187"/>
    <w:lvlOverride w:ilvl="4">
      <w:startOverride w:val="1"/>
    </w:lvlOverride>
  </w:num>
  <w:num w:numId="244">
    <w:abstractNumId w:val="232"/>
  </w:num>
  <w:num w:numId="245">
    <w:abstractNumId w:val="251"/>
  </w:num>
  <w:num w:numId="246">
    <w:abstractNumId w:val="172"/>
  </w:num>
  <w:num w:numId="247">
    <w:abstractNumId w:val="221"/>
  </w:num>
  <w:num w:numId="248">
    <w:abstractNumId w:val="42"/>
  </w:num>
  <w:num w:numId="249">
    <w:abstractNumId w:val="261"/>
  </w:num>
  <w:num w:numId="250">
    <w:abstractNumId w:val="7"/>
  </w:num>
  <w:num w:numId="251">
    <w:abstractNumId w:val="253"/>
  </w:num>
  <w:num w:numId="252">
    <w:abstractNumId w:val="223"/>
  </w:num>
  <w:num w:numId="253">
    <w:abstractNumId w:val="152"/>
  </w:num>
  <w:num w:numId="254">
    <w:abstractNumId w:val="163"/>
  </w:num>
  <w:num w:numId="255">
    <w:abstractNumId w:val="36"/>
  </w:num>
  <w:num w:numId="256">
    <w:abstractNumId w:val="155"/>
  </w:num>
  <w:num w:numId="257">
    <w:abstractNumId w:val="102"/>
  </w:num>
  <w:num w:numId="258">
    <w:abstractNumId w:val="93"/>
  </w:num>
  <w:num w:numId="259">
    <w:abstractNumId w:val="14"/>
  </w:num>
  <w:num w:numId="260">
    <w:abstractNumId w:val="244"/>
  </w:num>
  <w:num w:numId="261">
    <w:abstractNumId w:val="100"/>
  </w:num>
  <w:num w:numId="262">
    <w:abstractNumId w:val="234"/>
  </w:num>
  <w:num w:numId="263">
    <w:abstractNumId w:val="225"/>
    <w:lvlOverride w:ilvl="4">
      <w:startOverride w:val="1"/>
    </w:lvlOverride>
  </w:num>
  <w:num w:numId="264">
    <w:abstractNumId w:val="16"/>
  </w:num>
  <w:num w:numId="265">
    <w:abstractNumId w:val="181"/>
  </w:num>
  <w:num w:numId="266">
    <w:abstractNumId w:val="212"/>
  </w:num>
  <w:num w:numId="267">
    <w:abstractNumId w:val="85"/>
  </w:num>
  <w:num w:numId="268">
    <w:abstractNumId w:val="86"/>
  </w:num>
  <w:num w:numId="269">
    <w:abstractNumId w:val="60"/>
  </w:num>
  <w:num w:numId="270">
    <w:abstractNumId w:val="185"/>
  </w:num>
  <w:num w:numId="271">
    <w:abstractNumId w:val="178"/>
  </w:num>
  <w:num w:numId="272">
    <w:abstractNumId w:val="92"/>
  </w:num>
  <w:num w:numId="273">
    <w:abstractNumId w:val="46"/>
  </w:num>
  <w:num w:numId="274">
    <w:abstractNumId w:val="132"/>
  </w:num>
  <w:num w:numId="275">
    <w:abstractNumId w:val="20"/>
  </w:num>
  <w:num w:numId="276">
    <w:abstractNumId w:val="131"/>
  </w:num>
  <w:num w:numId="277">
    <w:abstractNumId w:val="1"/>
  </w:num>
  <w:num w:numId="278">
    <w:abstractNumId w:val="103"/>
  </w:num>
  <w:num w:numId="279">
    <w:abstractNumId w:val="242"/>
  </w:num>
  <w:num w:numId="280">
    <w:abstractNumId w:val="101"/>
  </w:num>
  <w:num w:numId="281">
    <w:abstractNumId w:val="164"/>
  </w:num>
  <w:num w:numId="282">
    <w:abstractNumId w:val="17"/>
  </w:num>
  <w:num w:numId="283">
    <w:abstractNumId w:val="19"/>
  </w:num>
  <w:num w:numId="284">
    <w:abstractNumId w:val="243"/>
  </w:num>
  <w:num w:numId="285">
    <w:abstractNumId w:val="21"/>
  </w:num>
  <w:num w:numId="286">
    <w:abstractNumId w:val="40"/>
  </w:num>
  <w:num w:numId="287">
    <w:abstractNumId w:val="156"/>
  </w:num>
  <w:num w:numId="288">
    <w:abstractNumId w:val="149"/>
  </w:num>
  <w:num w:numId="289">
    <w:abstractNumId w:val="79"/>
  </w:num>
  <w:num w:numId="290">
    <w:abstractNumId w:val="143"/>
  </w:num>
  <w:num w:numId="291">
    <w:abstractNumId w:val="121"/>
  </w:num>
  <w:num w:numId="292">
    <w:abstractNumId w:val="154"/>
  </w:num>
  <w:num w:numId="293">
    <w:abstractNumId w:val="95"/>
  </w:num>
  <w:num w:numId="294">
    <w:abstractNumId w:val="2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doNotDisplayPageBoundaries w:val="1"/>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1950"/>
    <w:rsid w:val="00005B4C"/>
    <w:rsid w:val="0000695A"/>
    <w:rsid w:val="00182572"/>
    <w:rsid w:val="002C46FB"/>
    <w:rsid w:val="003B3F97"/>
    <w:rsid w:val="00571352"/>
    <w:rsid w:val="005C2A92"/>
    <w:rsid w:val="00643454"/>
    <w:rsid w:val="00655A9F"/>
    <w:rsid w:val="00742150"/>
    <w:rsid w:val="0075635B"/>
    <w:rsid w:val="008966C4"/>
    <w:rsid w:val="008D0B1E"/>
    <w:rsid w:val="009E7B68"/>
    <w:rsid w:val="009F1C33"/>
    <w:rsid w:val="00BA490C"/>
    <w:rsid w:val="00BE30AD"/>
    <w:rsid w:val="00D12942"/>
    <w:rsid w:val="00D965CA"/>
    <w:rsid w:val="00ED1E6A"/>
    <w:rsid w:val="00F714B9"/>
    <w:rsid w:val="00F71950"/>
    <w:rsid w:val="00F92C0E"/>
    <w:rsid w:val="0AAFD0B6"/>
    <w:rsid w:val="0FF9BE97"/>
    <w:rsid w:val="15FBF76E"/>
    <w:rsid w:val="1698C52E"/>
    <w:rsid w:val="17AF35E5"/>
    <w:rsid w:val="197E2623"/>
    <w:rsid w:val="1DDF7108"/>
    <w:rsid w:val="1F9A35A7"/>
    <w:rsid w:val="1FB9CCD3"/>
    <w:rsid w:val="1FDF8CEA"/>
    <w:rsid w:val="1FFF2B54"/>
    <w:rsid w:val="20ADF70F"/>
    <w:rsid w:val="26EB689D"/>
    <w:rsid w:val="2AE78CD2"/>
    <w:rsid w:val="2B7FA076"/>
    <w:rsid w:val="2C5F5046"/>
    <w:rsid w:val="2CD9EFF7"/>
    <w:rsid w:val="2D7FC2EA"/>
    <w:rsid w:val="2FE4C39D"/>
    <w:rsid w:val="2FFB31C7"/>
    <w:rsid w:val="33FE715C"/>
    <w:rsid w:val="35EF98E0"/>
    <w:rsid w:val="3653ACBA"/>
    <w:rsid w:val="3657FE8D"/>
    <w:rsid w:val="38734F0E"/>
    <w:rsid w:val="3AB75CD0"/>
    <w:rsid w:val="3BDB1E44"/>
    <w:rsid w:val="3BFF1021"/>
    <w:rsid w:val="3D3FFB30"/>
    <w:rsid w:val="3EBFAAE2"/>
    <w:rsid w:val="3ECD98B8"/>
    <w:rsid w:val="3EDD846D"/>
    <w:rsid w:val="3EDFF518"/>
    <w:rsid w:val="3EEE25DA"/>
    <w:rsid w:val="3EF9F87A"/>
    <w:rsid w:val="3EFE75B7"/>
    <w:rsid w:val="3F9DDDCD"/>
    <w:rsid w:val="3FF72F30"/>
    <w:rsid w:val="3FFB16D1"/>
    <w:rsid w:val="3FFF2197"/>
    <w:rsid w:val="40FD45BD"/>
    <w:rsid w:val="44930AFD"/>
    <w:rsid w:val="477DB9C3"/>
    <w:rsid w:val="4DFF7DAA"/>
    <w:rsid w:val="4E6E7E37"/>
    <w:rsid w:val="4EAA1811"/>
    <w:rsid w:val="4F7F2CDE"/>
    <w:rsid w:val="4FDDEFB4"/>
    <w:rsid w:val="4FFCC5D4"/>
    <w:rsid w:val="53DA3687"/>
    <w:rsid w:val="552D13B7"/>
    <w:rsid w:val="575C2579"/>
    <w:rsid w:val="577BCA9E"/>
    <w:rsid w:val="57BF2E52"/>
    <w:rsid w:val="57F94C75"/>
    <w:rsid w:val="593EDF60"/>
    <w:rsid w:val="5B6F0776"/>
    <w:rsid w:val="5BCE357E"/>
    <w:rsid w:val="5DBF912E"/>
    <w:rsid w:val="5E7D88FB"/>
    <w:rsid w:val="5F5E9946"/>
    <w:rsid w:val="5FE77E6B"/>
    <w:rsid w:val="5FEC8330"/>
    <w:rsid w:val="5FFD8F9E"/>
    <w:rsid w:val="61DDCBA4"/>
    <w:rsid w:val="62DF3713"/>
    <w:rsid w:val="63FF8F06"/>
    <w:rsid w:val="657FC70B"/>
    <w:rsid w:val="65AB1247"/>
    <w:rsid w:val="67779C97"/>
    <w:rsid w:val="67FB7C6A"/>
    <w:rsid w:val="68FE4261"/>
    <w:rsid w:val="69DCFFCA"/>
    <w:rsid w:val="6A57E78B"/>
    <w:rsid w:val="6AFDE085"/>
    <w:rsid w:val="6BD6FBB4"/>
    <w:rsid w:val="6CFD63B1"/>
    <w:rsid w:val="6D7F111E"/>
    <w:rsid w:val="6D7FE33A"/>
    <w:rsid w:val="6DDF661A"/>
    <w:rsid w:val="6EBD5232"/>
    <w:rsid w:val="6F3FD45A"/>
    <w:rsid w:val="6F99E399"/>
    <w:rsid w:val="6FBDA427"/>
    <w:rsid w:val="6FCF77CD"/>
    <w:rsid w:val="6FD3BF77"/>
    <w:rsid w:val="6FD6F7FA"/>
    <w:rsid w:val="6FF81E49"/>
    <w:rsid w:val="6FFCE58F"/>
    <w:rsid w:val="72DF91C2"/>
    <w:rsid w:val="737AD09B"/>
    <w:rsid w:val="737FE273"/>
    <w:rsid w:val="73FF315F"/>
    <w:rsid w:val="75F9FD40"/>
    <w:rsid w:val="777F1BCF"/>
    <w:rsid w:val="779FC0C8"/>
    <w:rsid w:val="77BDB383"/>
    <w:rsid w:val="77EB301F"/>
    <w:rsid w:val="77EF425D"/>
    <w:rsid w:val="77F147A8"/>
    <w:rsid w:val="77F70690"/>
    <w:rsid w:val="797F6D14"/>
    <w:rsid w:val="79BF646E"/>
    <w:rsid w:val="79F97B06"/>
    <w:rsid w:val="7A6718D6"/>
    <w:rsid w:val="7A77EC30"/>
    <w:rsid w:val="7ACF4EAA"/>
    <w:rsid w:val="7AD3C27F"/>
    <w:rsid w:val="7AE7CD5A"/>
    <w:rsid w:val="7B5E4A7B"/>
    <w:rsid w:val="7B8A3DF9"/>
    <w:rsid w:val="7BA17C27"/>
    <w:rsid w:val="7BBB699A"/>
    <w:rsid w:val="7BF90937"/>
    <w:rsid w:val="7BFB5B04"/>
    <w:rsid w:val="7D6EFF10"/>
    <w:rsid w:val="7D77CF75"/>
    <w:rsid w:val="7D9D5F61"/>
    <w:rsid w:val="7DBE4DE2"/>
    <w:rsid w:val="7DEDB323"/>
    <w:rsid w:val="7DF4704B"/>
    <w:rsid w:val="7DFA1C26"/>
    <w:rsid w:val="7DFEC428"/>
    <w:rsid w:val="7E2F15E7"/>
    <w:rsid w:val="7E35513F"/>
    <w:rsid w:val="7EDA67BC"/>
    <w:rsid w:val="7EE7BA91"/>
    <w:rsid w:val="7EEFEB0D"/>
    <w:rsid w:val="7EF75308"/>
    <w:rsid w:val="7EFB9521"/>
    <w:rsid w:val="7EFDE67D"/>
    <w:rsid w:val="7EFE8E22"/>
    <w:rsid w:val="7F3FA2D6"/>
    <w:rsid w:val="7F56622C"/>
    <w:rsid w:val="7F6FFE08"/>
    <w:rsid w:val="7F7B81B2"/>
    <w:rsid w:val="7F7DA44D"/>
    <w:rsid w:val="7F7F724E"/>
    <w:rsid w:val="7F9A67BF"/>
    <w:rsid w:val="7FABF6A9"/>
    <w:rsid w:val="7FBFDBC6"/>
    <w:rsid w:val="7FDB3BCD"/>
    <w:rsid w:val="7FE63CD0"/>
    <w:rsid w:val="7FE7101C"/>
    <w:rsid w:val="7FE9F858"/>
    <w:rsid w:val="7FEDD584"/>
    <w:rsid w:val="7FEF38D2"/>
    <w:rsid w:val="7FEF5EA5"/>
    <w:rsid w:val="7FF637B0"/>
    <w:rsid w:val="7FF6398E"/>
    <w:rsid w:val="7FF65EF9"/>
    <w:rsid w:val="7FFB281B"/>
    <w:rsid w:val="7FFD9142"/>
    <w:rsid w:val="7FFF34F4"/>
    <w:rsid w:val="7FFFB1D1"/>
    <w:rsid w:val="7FFFC5ED"/>
    <w:rsid w:val="7FFFCF75"/>
    <w:rsid w:val="85F02177"/>
    <w:rsid w:val="88A329D6"/>
    <w:rsid w:val="8C1BE12C"/>
    <w:rsid w:val="8EFF45F4"/>
    <w:rsid w:val="8FB237AD"/>
    <w:rsid w:val="8FD6EF8D"/>
    <w:rsid w:val="8FFF0056"/>
    <w:rsid w:val="8FFF87EA"/>
    <w:rsid w:val="97F52DEC"/>
    <w:rsid w:val="9E832AE6"/>
    <w:rsid w:val="9FDF86BC"/>
    <w:rsid w:val="9FEFEB68"/>
    <w:rsid w:val="9FFA8CBB"/>
    <w:rsid w:val="9FFFC735"/>
    <w:rsid w:val="A3FB35D7"/>
    <w:rsid w:val="A6AF223C"/>
    <w:rsid w:val="A9F7CBB5"/>
    <w:rsid w:val="AAFD8074"/>
    <w:rsid w:val="AB7BFF63"/>
    <w:rsid w:val="ADCF6991"/>
    <w:rsid w:val="ADEB0D7D"/>
    <w:rsid w:val="AEFF3490"/>
    <w:rsid w:val="AEFFDA1F"/>
    <w:rsid w:val="AF3CE91F"/>
    <w:rsid w:val="AF7F1266"/>
    <w:rsid w:val="AF8776AF"/>
    <w:rsid w:val="AFD126F8"/>
    <w:rsid w:val="AFFC65E2"/>
    <w:rsid w:val="AFFFA1CB"/>
    <w:rsid w:val="B7FB0809"/>
    <w:rsid w:val="B8FDBB9B"/>
    <w:rsid w:val="B9BBB18E"/>
    <w:rsid w:val="B9BD0384"/>
    <w:rsid w:val="BB3B408C"/>
    <w:rsid w:val="BBFBDDDB"/>
    <w:rsid w:val="BC2B4F43"/>
    <w:rsid w:val="BCEF7DD9"/>
    <w:rsid w:val="BD97D9F3"/>
    <w:rsid w:val="BEEB8B88"/>
    <w:rsid w:val="BEF7E83F"/>
    <w:rsid w:val="BEFDF042"/>
    <w:rsid w:val="BF3FBDD0"/>
    <w:rsid w:val="BF47D766"/>
    <w:rsid w:val="BF5F05E6"/>
    <w:rsid w:val="BF6FE8F1"/>
    <w:rsid w:val="BF7F3681"/>
    <w:rsid w:val="BF7F461C"/>
    <w:rsid w:val="BFA47544"/>
    <w:rsid w:val="BFEE175F"/>
    <w:rsid w:val="BFF0E636"/>
    <w:rsid w:val="BFFFC337"/>
    <w:rsid w:val="CEBFB1E4"/>
    <w:rsid w:val="CEFE3AD1"/>
    <w:rsid w:val="CEFFEC3D"/>
    <w:rsid w:val="CF3B360B"/>
    <w:rsid w:val="CFCFCDFF"/>
    <w:rsid w:val="CFF84A94"/>
    <w:rsid w:val="CFFC1002"/>
    <w:rsid w:val="CFFF1A0A"/>
    <w:rsid w:val="D2E60340"/>
    <w:rsid w:val="D5BF4CB8"/>
    <w:rsid w:val="D6F5DFCD"/>
    <w:rsid w:val="D7275B96"/>
    <w:rsid w:val="D7E6F2EE"/>
    <w:rsid w:val="D86DFBE9"/>
    <w:rsid w:val="D8F8197F"/>
    <w:rsid w:val="D98F9C09"/>
    <w:rsid w:val="D9A52FEB"/>
    <w:rsid w:val="D9FE94BA"/>
    <w:rsid w:val="DAB8643F"/>
    <w:rsid w:val="DADDB8CA"/>
    <w:rsid w:val="DC7F5A1D"/>
    <w:rsid w:val="DCFD8C03"/>
    <w:rsid w:val="DD6A7ED3"/>
    <w:rsid w:val="DDEB1439"/>
    <w:rsid w:val="DDF5DC6A"/>
    <w:rsid w:val="DDF97BA7"/>
    <w:rsid w:val="DDFA964B"/>
    <w:rsid w:val="DDFFE043"/>
    <w:rsid w:val="DE3F2E7A"/>
    <w:rsid w:val="DEF63C70"/>
    <w:rsid w:val="DEFE331F"/>
    <w:rsid w:val="DF3D862F"/>
    <w:rsid w:val="DF57EA3F"/>
    <w:rsid w:val="DF7DF89E"/>
    <w:rsid w:val="DF7FA245"/>
    <w:rsid w:val="DFACE501"/>
    <w:rsid w:val="DFDF3D49"/>
    <w:rsid w:val="DFFB57D5"/>
    <w:rsid w:val="E6FE0407"/>
    <w:rsid w:val="E7C86233"/>
    <w:rsid w:val="E7F36120"/>
    <w:rsid w:val="E9FAB1D5"/>
    <w:rsid w:val="E9FD9CF2"/>
    <w:rsid w:val="EADF6DF8"/>
    <w:rsid w:val="EAFCFD7F"/>
    <w:rsid w:val="EBDF4F9B"/>
    <w:rsid w:val="ED664884"/>
    <w:rsid w:val="EDF5536F"/>
    <w:rsid w:val="EDFE5AA8"/>
    <w:rsid w:val="EED3698C"/>
    <w:rsid w:val="EF8F7334"/>
    <w:rsid w:val="EF9D56CB"/>
    <w:rsid w:val="EFB907CF"/>
    <w:rsid w:val="EFBAEFB7"/>
    <w:rsid w:val="EFCF1236"/>
    <w:rsid w:val="EFCFBD15"/>
    <w:rsid w:val="EFDB620E"/>
    <w:rsid w:val="EFE50CF1"/>
    <w:rsid w:val="EFEFEE0B"/>
    <w:rsid w:val="EFF736E1"/>
    <w:rsid w:val="EFFE0B0E"/>
    <w:rsid w:val="EFFF42FE"/>
    <w:rsid w:val="F06B6281"/>
    <w:rsid w:val="F3677DA4"/>
    <w:rsid w:val="F57ABCA7"/>
    <w:rsid w:val="F5DD03C0"/>
    <w:rsid w:val="F5FFE4FF"/>
    <w:rsid w:val="F63D5886"/>
    <w:rsid w:val="F675BFF2"/>
    <w:rsid w:val="F6FE6715"/>
    <w:rsid w:val="F73D1066"/>
    <w:rsid w:val="F7753306"/>
    <w:rsid w:val="F77E8A9E"/>
    <w:rsid w:val="F7EBB7B0"/>
    <w:rsid w:val="F7F7F646"/>
    <w:rsid w:val="F7FE86A1"/>
    <w:rsid w:val="F7FF7F87"/>
    <w:rsid w:val="F8E83908"/>
    <w:rsid w:val="FA843528"/>
    <w:rsid w:val="FBB760BC"/>
    <w:rsid w:val="FBBFE7A8"/>
    <w:rsid w:val="FBCB6B02"/>
    <w:rsid w:val="FBCFA6D7"/>
    <w:rsid w:val="FBD77979"/>
    <w:rsid w:val="FBDC38C6"/>
    <w:rsid w:val="FBEF0167"/>
    <w:rsid w:val="FBEF4AC1"/>
    <w:rsid w:val="FBFB1C2F"/>
    <w:rsid w:val="FBFFB2D2"/>
    <w:rsid w:val="FBFFD4D0"/>
    <w:rsid w:val="FBFFF0B6"/>
    <w:rsid w:val="FC2F1546"/>
    <w:rsid w:val="FCBEAE54"/>
    <w:rsid w:val="FCBF007E"/>
    <w:rsid w:val="FCCB8913"/>
    <w:rsid w:val="FCF3B34F"/>
    <w:rsid w:val="FD6764D9"/>
    <w:rsid w:val="FD6F5841"/>
    <w:rsid w:val="FD9FBFB4"/>
    <w:rsid w:val="FDBFAF7E"/>
    <w:rsid w:val="FDD7FD24"/>
    <w:rsid w:val="FDDD1B32"/>
    <w:rsid w:val="FDDF99C2"/>
    <w:rsid w:val="FDF676D1"/>
    <w:rsid w:val="FDFD9D5E"/>
    <w:rsid w:val="FDFF4B69"/>
    <w:rsid w:val="FE3B82C4"/>
    <w:rsid w:val="FE451A25"/>
    <w:rsid w:val="FE5B4F7B"/>
    <w:rsid w:val="FE63766D"/>
    <w:rsid w:val="FE6F0C05"/>
    <w:rsid w:val="FE9F4839"/>
    <w:rsid w:val="FEEEA074"/>
    <w:rsid w:val="FEEF38DF"/>
    <w:rsid w:val="FEFEBC15"/>
    <w:rsid w:val="FEFF45F0"/>
    <w:rsid w:val="FEFF939C"/>
    <w:rsid w:val="FF2B74C9"/>
    <w:rsid w:val="FF379B2E"/>
    <w:rsid w:val="FF6FFFBC"/>
    <w:rsid w:val="FF77BAC4"/>
    <w:rsid w:val="FF7F8048"/>
    <w:rsid w:val="FF826EB7"/>
    <w:rsid w:val="FFB58539"/>
    <w:rsid w:val="FFB79D0F"/>
    <w:rsid w:val="FFBDE662"/>
    <w:rsid w:val="FFBF7E5F"/>
    <w:rsid w:val="FFBFC7A5"/>
    <w:rsid w:val="FFD3D90F"/>
    <w:rsid w:val="FFDFAC6A"/>
    <w:rsid w:val="FFF73CC5"/>
    <w:rsid w:val="FFFA1A53"/>
    <w:rsid w:val="FFFCEBAF"/>
    <w:rsid w:val="FFFE6DDE"/>
    <w:rsid w:val="FFFEBABE"/>
    <w:rsid w:val="FFFF1931"/>
    <w:rsid w:val="FFFF1B4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78" w:lineRule="auto"/>
    </w:pPr>
    <w:rPr>
      <w:rFonts w:asciiTheme="minorHAnsi" w:hAnsiTheme="minorHAnsi" w:eastAsiaTheme="minorEastAsia" w:cstheme="minorBidi"/>
      <w:kern w:val="2"/>
      <w:sz w:val="22"/>
      <w:szCs w:val="24"/>
      <w:lang w:val="en-US" w:eastAsia="zh-CN" w:bidi="ar-SA"/>
      <w14:ligatures w14:val="standardContextual"/>
    </w:rPr>
  </w:style>
  <w:style w:type="paragraph" w:styleId="2">
    <w:name w:val="heading 1"/>
    <w:basedOn w:val="1"/>
    <w:next w:val="1"/>
    <w:link w:val="18"/>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20"/>
    <w:semiHidden/>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21"/>
    <w:semiHidden/>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22"/>
    <w:semiHidden/>
    <w:unhideWhenUsed/>
    <w:qFormat/>
    <w:uiPriority w:val="9"/>
    <w:pPr>
      <w:keepNext/>
      <w:keepLines/>
      <w:spacing w:before="80" w:after="40"/>
      <w:outlineLvl w:val="4"/>
    </w:pPr>
    <w:rPr>
      <w:rFonts w:cstheme="majorBidi"/>
      <w:color w:val="104862" w:themeColor="accent1" w:themeShade="BF"/>
      <w:sz w:val="24"/>
    </w:rPr>
  </w:style>
  <w:style w:type="paragraph" w:styleId="7">
    <w:name w:val="heading 6"/>
    <w:basedOn w:val="1"/>
    <w:next w:val="1"/>
    <w:link w:val="23"/>
    <w:semiHidden/>
    <w:unhideWhenUsed/>
    <w:qFormat/>
    <w:uiPriority w:val="9"/>
    <w:pPr>
      <w:keepNext/>
      <w:keepLines/>
      <w:spacing w:before="40" w:after="0"/>
      <w:outlineLvl w:val="5"/>
    </w:pPr>
    <w:rPr>
      <w:rFonts w:cstheme="majorBidi"/>
      <w:b/>
      <w:bCs/>
      <w:color w:val="104862" w:themeColor="accent1" w:themeShade="BF"/>
    </w:rPr>
  </w:style>
  <w:style w:type="paragraph" w:styleId="8">
    <w:name w:val="heading 7"/>
    <w:basedOn w:val="1"/>
    <w:next w:val="1"/>
    <w:link w:val="24"/>
    <w:semiHidden/>
    <w:unhideWhenUsed/>
    <w:qFormat/>
    <w:uiPriority w:val="9"/>
    <w:pPr>
      <w:keepNext/>
      <w:keepLines/>
      <w:spacing w:before="40" w:after="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spacing w:after="0"/>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6"/>
    <w:semiHidden/>
    <w:unhideWhenUsed/>
    <w:qFormat/>
    <w:uiPriority w:val="9"/>
    <w:pPr>
      <w:keepNext/>
      <w:keepLines/>
      <w:spacing w:after="0"/>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7">
    <w:name w:val="Default Paragraph Font"/>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11">
    <w:name w:val="footer"/>
    <w:basedOn w:val="1"/>
    <w:semiHidden/>
    <w:unhideWhenUsed/>
    <w:uiPriority w:val="99"/>
    <w:pPr>
      <w:tabs>
        <w:tab w:val="center" w:pos="4153"/>
        <w:tab w:val="right" w:pos="8306"/>
      </w:tabs>
      <w:snapToGrid w:val="0"/>
    </w:pPr>
    <w:rPr>
      <w:sz w:val="18"/>
    </w:rPr>
  </w:style>
  <w:style w:type="paragraph" w:styleId="12">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pPr>
    <w:rPr>
      <w:sz w:val="18"/>
    </w:rPr>
  </w:style>
  <w:style w:type="paragraph" w:styleId="13">
    <w:name w:val="Subtitle"/>
    <w:basedOn w:val="1"/>
    <w:next w:val="1"/>
    <w:link w:val="28"/>
    <w:qFormat/>
    <w:uiPriority w:val="11"/>
    <w:pPr>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Normal (Web)"/>
    <w:basedOn w:val="1"/>
    <w:semiHidden/>
    <w:unhideWhenUsed/>
    <w:uiPriority w:val="99"/>
    <w:rPr>
      <w:rFonts w:ascii="Times New Roman" w:hAnsi="Times New Roman" w:cs="Times New Roman"/>
      <w:sz w:val="24"/>
    </w:rPr>
  </w:style>
  <w:style w:type="paragraph" w:styleId="15">
    <w:name w:val="Title"/>
    <w:basedOn w:val="1"/>
    <w:next w:val="1"/>
    <w:link w:val="27"/>
    <w:qFormat/>
    <w:uiPriority w:val="10"/>
    <w:pPr>
      <w:spacing w:after="80" w:line="240" w:lineRule="auto"/>
      <w:contextualSpacing/>
      <w:jc w:val="center"/>
    </w:pPr>
    <w:rPr>
      <w:rFonts w:asciiTheme="majorHAnsi" w:hAnsiTheme="majorHAnsi" w:eastAsiaTheme="majorEastAsia" w:cstheme="majorBidi"/>
      <w:spacing w:val="-10"/>
      <w:kern w:val="28"/>
      <w:sz w:val="56"/>
      <w:szCs w:val="56"/>
    </w:rPr>
  </w:style>
  <w:style w:type="character" w:customStyle="1" w:styleId="18">
    <w:name w:val="Heading 1 Char"/>
    <w:basedOn w:val="17"/>
    <w:link w:val="2"/>
    <w:qFormat/>
    <w:uiPriority w:val="9"/>
    <w:rPr>
      <w:rFonts w:asciiTheme="majorHAnsi" w:hAnsiTheme="majorHAnsi" w:eastAsiaTheme="majorEastAsia" w:cstheme="majorBidi"/>
      <w:color w:val="104862" w:themeColor="accent1" w:themeShade="BF"/>
      <w:sz w:val="48"/>
      <w:szCs w:val="48"/>
    </w:rPr>
  </w:style>
  <w:style w:type="character" w:customStyle="1" w:styleId="19">
    <w:name w:val="Heading 2 Char"/>
    <w:basedOn w:val="17"/>
    <w:link w:val="3"/>
    <w:semiHidden/>
    <w:uiPriority w:val="9"/>
    <w:rPr>
      <w:rFonts w:asciiTheme="majorHAnsi" w:hAnsiTheme="majorHAnsi" w:eastAsiaTheme="majorEastAsia" w:cstheme="majorBidi"/>
      <w:color w:val="104862" w:themeColor="accent1" w:themeShade="BF"/>
      <w:sz w:val="40"/>
      <w:szCs w:val="40"/>
    </w:rPr>
  </w:style>
  <w:style w:type="character" w:customStyle="1" w:styleId="20">
    <w:name w:val="Heading 3 Char"/>
    <w:basedOn w:val="17"/>
    <w:link w:val="4"/>
    <w:semiHidden/>
    <w:qFormat/>
    <w:uiPriority w:val="9"/>
    <w:rPr>
      <w:rFonts w:asciiTheme="majorHAnsi" w:hAnsiTheme="majorHAnsi" w:eastAsiaTheme="majorEastAsia" w:cstheme="majorBidi"/>
      <w:color w:val="104862" w:themeColor="accent1" w:themeShade="BF"/>
      <w:sz w:val="32"/>
      <w:szCs w:val="32"/>
    </w:rPr>
  </w:style>
  <w:style w:type="character" w:customStyle="1" w:styleId="21">
    <w:name w:val="Heading 4 Char"/>
    <w:basedOn w:val="17"/>
    <w:link w:val="5"/>
    <w:semiHidden/>
    <w:qFormat/>
    <w:uiPriority w:val="9"/>
    <w:rPr>
      <w:rFonts w:cstheme="majorBidi"/>
      <w:color w:val="104862" w:themeColor="accent1" w:themeShade="BF"/>
      <w:sz w:val="28"/>
      <w:szCs w:val="28"/>
    </w:rPr>
  </w:style>
  <w:style w:type="character" w:customStyle="1" w:styleId="22">
    <w:name w:val="Heading 5 Char"/>
    <w:basedOn w:val="17"/>
    <w:link w:val="6"/>
    <w:semiHidden/>
    <w:uiPriority w:val="9"/>
    <w:rPr>
      <w:rFonts w:cstheme="majorBidi"/>
      <w:color w:val="104862" w:themeColor="accent1" w:themeShade="BF"/>
      <w:sz w:val="24"/>
    </w:rPr>
  </w:style>
  <w:style w:type="character" w:customStyle="1" w:styleId="23">
    <w:name w:val="Heading 6 Char"/>
    <w:basedOn w:val="17"/>
    <w:link w:val="7"/>
    <w:semiHidden/>
    <w:qFormat/>
    <w:uiPriority w:val="9"/>
    <w:rPr>
      <w:rFonts w:cstheme="majorBidi"/>
      <w:b/>
      <w:bCs/>
      <w:color w:val="104862" w:themeColor="accent1" w:themeShade="BF"/>
    </w:rPr>
  </w:style>
  <w:style w:type="character" w:customStyle="1" w:styleId="24">
    <w:name w:val="Heading 7 Char"/>
    <w:basedOn w:val="17"/>
    <w:link w:val="8"/>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5">
    <w:name w:val="Heading 8 Char"/>
    <w:basedOn w:val="17"/>
    <w:link w:val="9"/>
    <w:semiHidden/>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6">
    <w:name w:val="Heading 9 Char"/>
    <w:basedOn w:val="17"/>
    <w:link w:val="10"/>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7">
    <w:name w:val="Title Char"/>
    <w:basedOn w:val="17"/>
    <w:link w:val="15"/>
    <w:uiPriority w:val="10"/>
    <w:rPr>
      <w:rFonts w:asciiTheme="majorHAnsi" w:hAnsiTheme="majorHAnsi" w:eastAsiaTheme="majorEastAsia" w:cstheme="majorBidi"/>
      <w:spacing w:val="-10"/>
      <w:kern w:val="28"/>
      <w:sz w:val="56"/>
      <w:szCs w:val="56"/>
    </w:rPr>
  </w:style>
  <w:style w:type="character" w:customStyle="1" w:styleId="28">
    <w:name w:val="Subtitle Char"/>
    <w:basedOn w:val="17"/>
    <w:link w:val="13"/>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Quote Char"/>
    <w:basedOn w:val="17"/>
    <w:link w:val="29"/>
    <w:uiPriority w:val="29"/>
    <w:rPr>
      <w:i/>
      <w:iCs/>
      <w:color w:val="404040" w:themeColor="text1" w:themeTint="BF"/>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1"/>
    <w:basedOn w:val="17"/>
    <w:qFormat/>
    <w:uiPriority w:val="21"/>
    <w:rPr>
      <w:i/>
      <w:iCs/>
      <w:color w:val="104862" w:themeColor="accent1" w:themeShade="BF"/>
    </w:rPr>
  </w:style>
  <w:style w:type="paragraph" w:styleId="33">
    <w:name w:val="Intense Quote"/>
    <w:basedOn w:val="1"/>
    <w:next w:val="1"/>
    <w:link w:val="3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4">
    <w:name w:val="Intense Quote Char"/>
    <w:basedOn w:val="17"/>
    <w:link w:val="33"/>
    <w:uiPriority w:val="30"/>
    <w:rPr>
      <w:i/>
      <w:iCs/>
      <w:color w:val="104862" w:themeColor="accent1" w:themeShade="BF"/>
    </w:rPr>
  </w:style>
  <w:style w:type="character" w:customStyle="1" w:styleId="35">
    <w:name w:val="Intense Reference1"/>
    <w:basedOn w:val="17"/>
    <w:qFormat/>
    <w:uiPriority w:val="32"/>
    <w:rPr>
      <w:b/>
      <w:bCs/>
      <w:smallCaps/>
      <w:color w:val="104862"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3420</Words>
  <Characters>19499</Characters>
  <Lines>162</Lines>
  <Paragraphs>45</Paragraphs>
  <TotalTime>34</TotalTime>
  <ScaleCrop>false</ScaleCrop>
  <LinksUpToDate>false</LinksUpToDate>
  <CharactersWithSpaces>22874</CharactersWithSpaces>
  <Application>WPS Office_12.8.2.14769_F1E327BC-269C-435d-A152-05C5408002CA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2024-11-08T08:35:00Z</dcterms:created>
  <dc:creator>Yifan Chen</dc:creator>
  <cp:lastModifiedBy>一苇渡江</cp:lastModifiedBy>
  <dcterms:modified xsi:type="dcterms:W3CDTF">2024-11-27T19:47:40Z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2052-12.8.2.14769</vt:lpwstr>
  </property>
  <property fmtid="{D5CDD505-2E9C-101B-9397-08002B2CF9AE}" pid="3" name="ICV">
    <vt:lpwstr>3108239F929F0D1A4131446761570F8F_43</vt:lpwstr>
  </property>
</Properties>
</file>