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NeuroGig mock — чек-лист интеграции mobile + LLM</w:t>
      </w:r>
    </w:p>
    <w:p>
      <w:r>
        <w:t xml:space="preserve"/>
      </w:r>
    </w:p>
    <w:p>
      <w:r>
        <w:t xml:space="preserve">Безопасность и конфигурация</w:t>
      </w:r>
    </w:p>
    <w:p>
      <w:r>
        <w:t xml:space="preserve">[ ] Секреты только в vault; CI не содержит ключей.</w:t>
      </w:r>
    </w:p>
    <w:p>
      <w:r>
        <w:t xml:space="preserve">[ ] BFF валидирует JWT и tenant_id на каждый запрос к модели.</w:t>
      </w:r>
    </w:p>
    <w:p>
      <w:r>
        <w:t xml:space="preserve">[ ] Rate limiting по пользователю и по tenant включён на staging.</w:t>
      </w:r>
    </w:p>
    <w:p>
      <w:r>
        <w:t xml:space="preserve"/>
      </w:r>
    </w:p>
    <w:p>
      <w:r>
        <w:t xml:space="preserve">Продукт и соответствие</w:t>
      </w:r>
    </w:p>
    <w:p>
      <w:r>
        <w:t xml:space="preserve">[ ] Тексты раскрытия ИИ согласованы с legal (EN + локаль основного рынка).</w:t>
      </w:r>
    </w:p>
    <w:p>
      <w:r>
        <w:t xml:space="preserve">[ ] Логи без PII; маскирование email/телефона в промежуточных слоях.</w:t>
      </w:r>
    </w:p>
    <w:p>
      <w:r>
        <w:t xml:space="preserve">[ ] Feature flag «LLM assistant» по умолчанию off для существующих клиентов.</w:t>
      </w:r>
    </w:p>
    <w:p>
      <w:r>
        <w:t xml:space="preserve"/>
      </w:r>
    </w:p>
    <w:p>
      <w:r>
        <w:t xml:space="preserve">Надёжность</w:t>
      </w:r>
    </w:p>
    <w:p>
      <w:r>
        <w:t xml:space="preserve">[ ] Таймаут вызова модели ≤ 12 с; показ fallback-карточки с контактом поддержки.</w:t>
      </w:r>
    </w:p>
    <w:p>
      <w:r>
        <w:t xml:space="preserve">[ ] Алерт в PagerDuty при доле 5xx &gt; 1 % за 15 мин.</w:t>
      </w:r>
    </w:p>
    <w:p>
      <w:r>
        <w:t xml:space="preserve">[ ] Кэш саммари с инвалидацией при новых сообщениях в треде.</w:t>
      </w:r>
    </w:p>
    <w:p>
      <w:r>
        <w:t xml:space="preserve"/>
      </w:r>
    </w:p>
    <w:p>
      <w:r>
        <w:t xml:space="preserve">Тестирование</w:t>
      </w:r>
    </w:p>
    <w:p>
      <w:r>
        <w:t xml:space="preserve">[ ] E2E: happy path, таймаут API, отключённый флаг, пустой контекст.</w:t>
      </w:r>
    </w:p>
    <w:p>
      <w:r>
        <w:t xml:space="preserve">[ ] Нагрузочный тест на hold-out наборе промптов без прод-данных.</w:t>
      </w:r>
    </w:p>
    <w:p>
      <w:r>
        <w:t xml:space="preserve"/>
      </w:r>
    </w:p>
    <w:p>
      <w:r>
        <w:t xml:space="preserve">Подпись: _________________  Дата: __________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