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DCC5" w14:textId="77777777" w:rsidR="00F43FBD" w:rsidRDefault="00F43FBD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RelayPay Support Agent</w:t>
      </w:r>
    </w:p>
    <w:p w14:paraId="695146D5" w14:textId="77777777" w:rsidR="00F43FBD" w:rsidRDefault="00F43FBD">
      <w:pPr>
        <w:pStyle w:val="tagline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A voice and chat support line that answers from approved knowledge, checks payments when it is safe, and hands a case to a person with a booked callback. It never guesses and never drops a case.</w:t>
      </w:r>
    </w:p>
    <w:p w14:paraId="6E174E57" w14:textId="77777777" w:rsidR="00F43FBD" w:rsidRDefault="00F43FBD">
      <w:pPr>
        <w:pStyle w:val="meta"/>
        <w:rPr>
          <w:rFonts w:ascii="Segoe UI" w:hAnsi="Segoe UI" w:cs="Segoe UI"/>
          <w:lang w:val="en"/>
        </w:rPr>
      </w:pPr>
      <w:r>
        <w:rPr>
          <w:rFonts w:ascii="Segoe UI" w:hAnsi="Segoe UI" w:cs="Segoe UI"/>
          <w:b/>
          <w:bCs/>
          <w:color w:val="152033"/>
          <w:lang w:val="en"/>
        </w:rPr>
        <w:t>Owner</w:t>
      </w:r>
      <w:r>
        <w:rPr>
          <w:rFonts w:ascii="Segoe UI" w:hAnsi="Segoe UI" w:cs="Segoe UI"/>
          <w:lang w:val="en"/>
        </w:rPr>
        <w:t xml:space="preserve"> Akinloluwa    </w:t>
      </w:r>
      <w:r>
        <w:rPr>
          <w:rFonts w:ascii="Segoe UI" w:hAnsi="Segoe UI" w:cs="Segoe UI"/>
          <w:b/>
          <w:bCs/>
          <w:color w:val="152033"/>
          <w:lang w:val="en"/>
        </w:rPr>
        <w:t>Updated</w:t>
      </w:r>
      <w:r>
        <w:rPr>
          <w:rFonts w:ascii="Segoe UI" w:hAnsi="Segoe UI" w:cs="Segoe UI"/>
          <w:lang w:val="en"/>
        </w:rPr>
        <w:t xml:space="preserve"> 2 October 2026    </w:t>
      </w:r>
      <w:r>
        <w:rPr>
          <w:rFonts w:ascii="Segoe UI" w:hAnsi="Segoe UI" w:cs="Segoe UI"/>
          <w:b/>
          <w:bCs/>
          <w:color w:val="152033"/>
          <w:lang w:val="en"/>
        </w:rPr>
        <w:t>App</w:t>
      </w:r>
      <w:r>
        <w:rPr>
          <w:rFonts w:ascii="Segoe UI" w:hAnsi="Segoe UI" w:cs="Segoe UI"/>
          <w:lang w:val="en"/>
        </w:rPr>
        <w:t xml:space="preserve"> </w:t>
      </w:r>
      <w:hyperlink r:id="rId5" w:history="1">
        <w:r>
          <w:rPr>
            <w:rFonts w:ascii="Segoe UI" w:hAnsi="Segoe UI" w:cs="Segoe UI"/>
            <w:color w:val="0F347B"/>
            <w:lang w:val="en"/>
          </w:rPr>
          <w:t>support-agent-gamma-two.vercel.app</w:t>
        </w:r>
      </w:hyperlink>
      <w:r>
        <w:rPr>
          <w:rFonts w:ascii="Segoe UI" w:hAnsi="Segoe UI" w:cs="Segoe UI"/>
          <w:lang w:val="en"/>
        </w:rPr>
        <w:t xml:space="preserve">    </w:t>
      </w:r>
      <w:r>
        <w:rPr>
          <w:rFonts w:ascii="Segoe UI" w:hAnsi="Segoe UI" w:cs="Segoe UI"/>
          <w:b/>
          <w:bCs/>
          <w:color w:val="152033"/>
          <w:lang w:val="en"/>
        </w:rPr>
        <w:t>Repo</w:t>
      </w:r>
      <w:r>
        <w:rPr>
          <w:rFonts w:ascii="Segoe UI" w:hAnsi="Segoe UI" w:cs="Segoe UI"/>
          <w:lang w:val="en"/>
        </w:rPr>
        <w:t xml:space="preserve"> </w:t>
      </w:r>
      <w:hyperlink r:id="rId6" w:history="1">
        <w:r>
          <w:rPr>
            <w:rFonts w:ascii="Segoe UI" w:hAnsi="Segoe UI" w:cs="Segoe UI"/>
            <w:color w:val="0F347B"/>
            <w:lang w:val="en"/>
          </w:rPr>
          <w:t>github.com/pick-cee/support-agent</w:t>
        </w:r>
      </w:hyperlink>
    </w:p>
    <w:p w14:paraId="0F254E34" w14:textId="77777777" w:rsidR="00F43FBD" w:rsidRDefault="00F43FB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PURPOSE AND SUCCESS CRITERIA</w:t>
      </w:r>
    </w:p>
    <w:p w14:paraId="2535D844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color w:val="152033"/>
          <w:sz w:val="19"/>
          <w:szCs w:val="19"/>
          <w:lang w:val="en"/>
        </w:rPr>
        <w:t>RelayPay's customers are businesses moving money across African corridors. When a payment is late they want an answer now, and a support team cannot pick up every call. A first line that guesses is worse than none: a wrong arrival date or another customer's email read aloud costs more trust than a wait.</w:t>
      </w:r>
    </w:p>
    <w:p w14:paraId="1DB66519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color w:val="152033"/>
          <w:sz w:val="19"/>
          <w:szCs w:val="19"/>
          <w:lang w:val="en"/>
        </w:rPr>
        <w:t>It works if a customer, by voice or by typing, leaves one conversation with an approved answer, a status read from the record, a ticket, or a booked callback, and every step is in Supabase for the team. A reply the system cannot stand behind is a failure even if it sounds right.</w:t>
      </w:r>
    </w:p>
    <w:p w14:paraId="795132FD" w14:textId="77777777" w:rsidR="00F43FBD" w:rsidRDefault="00F43FB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HOW IT WORKS</w:t>
      </w:r>
    </w:p>
    <w:p w14:paraId="3B1E1BFB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b/>
          <w:bCs/>
          <w:color w:val="0F347B"/>
          <w:sz w:val="19"/>
          <w:szCs w:val="19"/>
          <w:lang w:val="en"/>
        </w:rPr>
        <w:t>One agent, by voice or by typing.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 xml:space="preserve"> 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>Vapi handles speech. Each turn comes to our endpoint, where code runs cheap checks first (silence, a plain goodbye, the daily budget), then one Claude Sonnet 5.5 turn through the Claude Agent SDK. Typing runs the same turn.</w:t>
      </w:r>
    </w:p>
    <w:p w14:paraId="0D2440A2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b/>
          <w:bCs/>
          <w:color w:val="0F347B"/>
          <w:sz w:val="19"/>
          <w:szCs w:val="19"/>
          <w:lang w:val="en"/>
        </w:rPr>
        <w:t>Eight tools behind one MCP server.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 xml:space="preserve"> 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>Knowledge search, customer, transaction and payout lookups, callback times, tickets, escalation and event logging. Nothing about a record before the caller gives two details that agree, then only their own: one account per call, three attempts. No tool returns contact details.</w:t>
      </w:r>
    </w:p>
    <w:p w14:paraId="42D02F2A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b/>
          <w:bCs/>
          <w:color w:val="0F347B"/>
          <w:sz w:val="19"/>
          <w:szCs w:val="19"/>
          <w:lang w:val="en"/>
        </w:rPr>
        <w:t>Checked before anything is spoken.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 xml:space="preserve"> 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>Code checks the reply against the turn's tool log: no number, reference, date or email the records lack, no promise, no invented review. Code, not the model, writes references, booked times and passed dates. A failing reply is repaired once or replaced with a safe line.</w:t>
      </w:r>
    </w:p>
    <w:p w14:paraId="47AE2D75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b/>
          <w:bCs/>
          <w:color w:val="0F347B"/>
          <w:sz w:val="19"/>
          <w:szCs w:val="19"/>
          <w:lang w:val="en"/>
        </w:rPr>
        <w:t>A person, with the details ready.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 xml:space="preserve"> 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>An escalation books a Cal.com slot and emails the team a handoff with the caller's words and what was looked up; a ticket emails the customer their reference. Nobody hears "booked" unless Cal.com returned a booking.</w:t>
      </w:r>
    </w:p>
    <w:p w14:paraId="0012BB1F" w14:textId="77777777" w:rsidR="00F43FBD" w:rsidRDefault="00F43FB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HOW TO USE IT</w:t>
      </w:r>
    </w:p>
    <w:p w14:paraId="69A15107" w14:textId="77777777" w:rsidR="00F43FBD" w:rsidRDefault="00F43FBD">
      <w:pPr>
        <w:numPr>
          <w:ilvl w:val="0"/>
          <w:numId w:val="1"/>
        </w:numPr>
        <w:spacing w:after="40"/>
        <w:rPr>
          <w:rFonts w:ascii="Segoe UI" w:eastAsia="Times New Roman" w:hAnsi="Segoe UI" w:cs="Segoe UI"/>
          <w:color w:val="152033"/>
          <w:sz w:val="19"/>
          <w:szCs w:val="19"/>
          <w:lang w:val="en"/>
        </w:rPr>
      </w:pPr>
      <w:r>
        <w:rPr>
          <w:rFonts w:ascii="Segoe UI" w:eastAsia="Times New Roman" w:hAnsi="Segoe UI" w:cs="Segoe UI"/>
          <w:b/>
          <w:bCs/>
          <w:color w:val="0F347B"/>
          <w:sz w:val="19"/>
          <w:szCs w:val="19"/>
          <w:lang w:val="en"/>
        </w:rPr>
        <w:t>Call or type.</w:t>
      </w:r>
      <w:r>
        <w:rPr>
          <w:rFonts w:ascii="Segoe UI" w:eastAsia="Times New Roman" w:hAnsi="Segoe UI" w:cs="Segoe UI"/>
          <w:color w:val="152033"/>
          <w:sz w:val="19"/>
          <w:szCs w:val="19"/>
          <w:lang w:val="en"/>
        </w:rPr>
        <w:t xml:space="preserve"> Press the microphone on the page, or type. Say references such as TXN-9001 out loud.</w:t>
      </w:r>
    </w:p>
    <w:p w14:paraId="6CAE5F4B" w14:textId="77777777" w:rsidR="00F43FBD" w:rsidRDefault="00F43FBD">
      <w:pPr>
        <w:numPr>
          <w:ilvl w:val="0"/>
          <w:numId w:val="1"/>
        </w:numPr>
        <w:spacing w:after="40"/>
        <w:rPr>
          <w:rFonts w:ascii="Segoe UI" w:eastAsia="Times New Roman" w:hAnsi="Segoe UI" w:cs="Segoe UI"/>
          <w:color w:val="152033"/>
          <w:sz w:val="19"/>
          <w:szCs w:val="19"/>
          <w:lang w:val="en"/>
        </w:rPr>
      </w:pPr>
      <w:r>
        <w:rPr>
          <w:rFonts w:ascii="Segoe UI" w:eastAsia="Times New Roman" w:hAnsi="Segoe UI" w:cs="Segoe UI"/>
          <w:b/>
          <w:bCs/>
          <w:color w:val="0F347B"/>
          <w:sz w:val="19"/>
          <w:szCs w:val="19"/>
          <w:lang w:val="en"/>
        </w:rPr>
        <w:t>Ask, check, or ask for a person.</w:t>
      </w:r>
      <w:r>
        <w:rPr>
          <w:rFonts w:ascii="Segoe UI" w:eastAsia="Times New Roman" w:hAnsi="Segoe UI" w:cs="Segoe UI"/>
          <w:color w:val="152033"/>
          <w:sz w:val="19"/>
          <w:szCs w:val="19"/>
          <w:lang w:val="en"/>
        </w:rPr>
        <w:t xml:space="preserve"> </w:t>
      </w:r>
      <w:r>
        <w:rPr>
          <w:rFonts w:ascii="Segoe UI" w:eastAsia="Times New Roman" w:hAnsi="Segoe UI" w:cs="Segoe UI"/>
          <w:color w:val="152033"/>
          <w:sz w:val="19"/>
          <w:szCs w:val="19"/>
          <w:lang w:val="en"/>
        </w:rPr>
        <w:t>A reference is checked once two details match, and only if it is yours. Misheard? Tap Edit and type it. Anything a person should handle gets a ticket or a callback.</w:t>
      </w:r>
    </w:p>
    <w:p w14:paraId="788AC158" w14:textId="77777777" w:rsidR="00F43FBD" w:rsidRDefault="00F43FBD">
      <w:pPr>
        <w:numPr>
          <w:ilvl w:val="0"/>
          <w:numId w:val="1"/>
        </w:numPr>
        <w:spacing w:after="40"/>
        <w:rPr>
          <w:rFonts w:ascii="Segoe UI" w:eastAsia="Times New Roman" w:hAnsi="Segoe UI" w:cs="Segoe UI"/>
          <w:color w:val="152033"/>
          <w:sz w:val="19"/>
          <w:szCs w:val="19"/>
          <w:lang w:val="en"/>
        </w:rPr>
      </w:pPr>
      <w:r>
        <w:rPr>
          <w:rFonts w:ascii="Segoe UI" w:eastAsia="Times New Roman" w:hAnsi="Segoe UI" w:cs="Segoe UI"/>
          <w:b/>
          <w:bCs/>
          <w:color w:val="0F347B"/>
          <w:sz w:val="19"/>
          <w:szCs w:val="19"/>
          <w:lang w:val="en"/>
        </w:rPr>
        <w:t>Work the console.</w:t>
      </w:r>
      <w:r>
        <w:rPr>
          <w:rFonts w:ascii="Segoe UI" w:eastAsia="Times New Roman" w:hAnsi="Segoe UI" w:cs="Segoe UI"/>
          <w:color w:val="152033"/>
          <w:sz w:val="19"/>
          <w:szCs w:val="19"/>
          <w:lang w:val="en"/>
        </w:rPr>
        <w:t xml:space="preserve"> Overview shows the week, Escalations who to call, when and why, Conversations every reply with what was checked first, and Customers who each caller was and their history.</w:t>
      </w:r>
    </w:p>
    <w:p w14:paraId="7E284BF8" w14:textId="77777777" w:rsidR="00F43FBD" w:rsidRDefault="00F43FBD">
      <w:pPr>
        <w:numPr>
          <w:ilvl w:val="0"/>
          <w:numId w:val="1"/>
        </w:numPr>
        <w:spacing w:after="40"/>
        <w:rPr>
          <w:rFonts w:ascii="Segoe UI" w:eastAsia="Times New Roman" w:hAnsi="Segoe UI" w:cs="Segoe UI"/>
          <w:color w:val="152033"/>
          <w:sz w:val="19"/>
          <w:szCs w:val="19"/>
          <w:lang w:val="en"/>
        </w:rPr>
      </w:pPr>
      <w:r>
        <w:rPr>
          <w:rFonts w:ascii="Segoe UI" w:eastAsia="Times New Roman" w:hAnsi="Segoe UI" w:cs="Segoe UI"/>
          <w:b/>
          <w:bCs/>
          <w:color w:val="0F347B"/>
          <w:sz w:val="19"/>
          <w:szCs w:val="19"/>
          <w:lang w:val="en"/>
        </w:rPr>
        <w:t>Teach it.</w:t>
      </w:r>
      <w:r>
        <w:rPr>
          <w:rFonts w:ascii="Segoe UI" w:eastAsia="Times New Roman" w:hAnsi="Segoe UI" w:cs="Segoe UI"/>
          <w:color w:val="152033"/>
          <w:sz w:val="19"/>
          <w:szCs w:val="19"/>
          <w:lang w:val="en"/>
        </w:rPr>
        <w:t xml:space="preserve"> Knowledge lists what it could not answer. Write the answer once, or post a service notice, and it is used from the next question.</w:t>
      </w:r>
    </w:p>
    <w:p w14:paraId="6AF764CC" w14:textId="77777777" w:rsidR="00F43FBD" w:rsidRDefault="00F43FB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ASSUMPTIONS AND LIMITS</w:t>
      </w:r>
    </w:p>
    <w:p w14:paraId="2FE2E21E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color w:val="152033"/>
          <w:sz w:val="19"/>
          <w:szCs w:val="19"/>
          <w:lang w:val="en"/>
        </w:rPr>
        <w:t>Identity is two matching facts, not authentication; production would send a one-time code. English only. The seed data is static and dated. A fresh agent process starts every turn: replies averaged 4.6 to 6.3 seconds on live calls (Vapi's measurement), and a turn that passes the 14 second limit still says what was already done. No phone number: Vapi's free numbers are US only. AI cost is an estimate, never added to Vapi's bill.</w:t>
      </w:r>
    </w:p>
    <w:p w14:paraId="2E09640E" w14:textId="77777777" w:rsidR="00F43FBD" w:rsidRDefault="00F43FBD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TROUBLESHOOTING</w:t>
      </w:r>
    </w:p>
    <w:p w14:paraId="395027AE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b/>
          <w:bCs/>
          <w:color w:val="0F347B"/>
          <w:sz w:val="19"/>
          <w:szCs w:val="19"/>
          <w:lang w:val="en"/>
        </w:rPr>
        <w:t>"I couldn't find that reference."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 xml:space="preserve"> 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>Say it again slowly, letters first. It asks rather than guesses.</w:t>
      </w:r>
    </w:p>
    <w:p w14:paraId="530F19B3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b/>
          <w:bCs/>
          <w:color w:val="0F347B"/>
          <w:sz w:val="19"/>
          <w:szCs w:val="19"/>
          <w:lang w:val="en"/>
        </w:rPr>
        <w:t>It offers a specialist instead of answering.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 xml:space="preserve"> The question is outside approved knowledge or needs a person: the safe path, not a fault.</w:t>
      </w:r>
    </w:p>
    <w:p w14:paraId="0559B98E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b/>
          <w:bCs/>
          <w:color w:val="0F347B"/>
          <w:sz w:val="19"/>
          <w:szCs w:val="19"/>
          <w:lang w:val="en"/>
        </w:rPr>
        <w:lastRenderedPageBreak/>
        <w:t>No callback was booked.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 xml:space="preserve"> The case is in Escalations and the email says why. Email the customer to arrange a time.</w:t>
      </w:r>
    </w:p>
    <w:p w14:paraId="5E3021AD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b/>
          <w:bCs/>
          <w:color w:val="0F347B"/>
          <w:sz w:val="19"/>
          <w:szCs w:val="19"/>
          <w:lang w:val="en"/>
        </w:rPr>
        <w:t>Microphone blocked.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 xml:space="preserve"> Allow it in the address bar and press Try again, or type.</w:t>
      </w:r>
    </w:p>
    <w:p w14:paraId="7788C050" w14:textId="77777777" w:rsidR="00F43FBD" w:rsidRDefault="00F43FBD">
      <w:pPr>
        <w:pStyle w:val="NormalWeb"/>
        <w:rPr>
          <w:rFonts w:ascii="Segoe UI" w:hAnsi="Segoe UI" w:cs="Segoe UI"/>
          <w:color w:val="152033"/>
          <w:sz w:val="19"/>
          <w:szCs w:val="19"/>
          <w:lang w:val="en"/>
        </w:rPr>
      </w:pPr>
      <w:r>
        <w:rPr>
          <w:rFonts w:ascii="Segoe UI" w:hAnsi="Segoe UI" w:cs="Segoe UI"/>
          <w:b/>
          <w:bCs/>
          <w:color w:val="0F347B"/>
          <w:sz w:val="19"/>
          <w:szCs w:val="19"/>
          <w:lang w:val="en"/>
        </w:rPr>
        <w:t>An alert email arrived.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 xml:space="preserve"> </w:t>
      </w:r>
      <w:r>
        <w:rPr>
          <w:rFonts w:ascii="Segoe UI" w:hAnsi="Segoe UI" w:cs="Segoe UI"/>
          <w:color w:val="152033"/>
          <w:sz w:val="19"/>
          <w:szCs w:val="19"/>
          <w:lang w:val="en"/>
        </w:rPr>
        <w:t>Alerts says what happened and what it means for customers; the technical detail is under "For your developer".</w:t>
      </w:r>
    </w:p>
    <w:p w14:paraId="5446AE6E" w14:textId="77777777" w:rsidR="00F43FBD" w:rsidRDefault="00F43FBD">
      <w:pPr>
        <w:pStyle w:val="closing"/>
        <w:rPr>
          <w:rFonts w:ascii="Segoe UI" w:hAnsi="Segoe UI" w:cs="Segoe UI"/>
          <w:sz w:val="19"/>
          <w:szCs w:val="19"/>
          <w:lang w:val="en"/>
        </w:rPr>
      </w:pPr>
      <w:r>
        <w:rPr>
          <w:rFonts w:ascii="Segoe UI" w:hAnsi="Segoe UI" w:cs="Segoe UI"/>
          <w:sz w:val="19"/>
          <w:szCs w:val="19"/>
          <w:lang w:val="en"/>
        </w:rPr>
        <w:t>Every tool call is logged by the MCP server, refusals and failures included, and every sentence is checked against the records before it is spoken, so a call can be checked rather than trusted.</w:t>
      </w:r>
    </w:p>
    <w:sectPr w:rsidR="00F43FBD" w:rsidSect="0075484F">
      <w:pgSz w:w="11907" w:h="16839"/>
      <w:pgMar w:top="907" w:right="1020" w:bottom="794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3394"/>
    <w:multiLevelType w:val="multilevel"/>
    <w:tmpl w:val="CC3E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31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4F"/>
    <w:rsid w:val="0075484F"/>
    <w:rsid w:val="00F43FBD"/>
    <w:rsid w:val="00FF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76D240"/>
  <w15:chartTrackingRefBased/>
  <w15:docId w15:val="{FD78B172-EE7D-464B-AD22-1CCF40A9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60"/>
      <w:outlineLvl w:val="0"/>
    </w:pPr>
    <w:rPr>
      <w:b/>
      <w:bCs/>
      <w:color w:val="0F347B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80" w:after="60"/>
      <w:outlineLvl w:val="1"/>
    </w:pPr>
    <w:rPr>
      <w:b/>
      <w:bCs/>
      <w:color w:val="00708F"/>
      <w:spacing w:val="14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80"/>
    </w:pPr>
  </w:style>
  <w:style w:type="paragraph" w:styleId="NormalWeb">
    <w:name w:val="Normal (Web)"/>
    <w:basedOn w:val="Normal"/>
    <w:uiPriority w:val="99"/>
    <w:semiHidden/>
    <w:unhideWhenUsed/>
    <w:pPr>
      <w:spacing w:after="80"/>
    </w:pPr>
  </w:style>
  <w:style w:type="paragraph" w:customStyle="1" w:styleId="tagline">
    <w:name w:val="tagline"/>
    <w:basedOn w:val="Normal"/>
    <w:pPr>
      <w:spacing w:after="120"/>
    </w:pPr>
    <w:rPr>
      <w:color w:val="4D596B"/>
      <w:sz w:val="21"/>
      <w:szCs w:val="21"/>
    </w:rPr>
  </w:style>
  <w:style w:type="paragraph" w:customStyle="1" w:styleId="meta">
    <w:name w:val="meta"/>
    <w:basedOn w:val="Normal"/>
    <w:pPr>
      <w:pBdr>
        <w:bottom w:val="single" w:sz="6" w:space="6" w:color="E2E7EE"/>
      </w:pBdr>
      <w:spacing w:after="160"/>
    </w:pPr>
    <w:rPr>
      <w:color w:val="5D6A7D"/>
      <w:sz w:val="16"/>
      <w:szCs w:val="16"/>
    </w:rPr>
  </w:style>
  <w:style w:type="paragraph" w:customStyle="1" w:styleId="closing">
    <w:name w:val="closing"/>
    <w:basedOn w:val="Normal"/>
    <w:pPr>
      <w:pBdr>
        <w:top w:val="single" w:sz="6" w:space="6" w:color="E2E7EE"/>
      </w:pBdr>
      <w:spacing w:before="160" w:after="80"/>
    </w:pPr>
    <w:rPr>
      <w:color w:val="4D596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ick-cee/support-agent" TargetMode="External"/><Relationship Id="rId5" Type="http://schemas.openxmlformats.org/officeDocument/2006/relationships/hyperlink" Target="https://support-agent-gamma-two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609</Words>
  <Characters>3472</Characters>
  <Application>Microsoft Office Word</Application>
  <DocSecurity>4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RelayPay Support Agent</dc:title>
  <dc:subject/>
  <dc:creator>Akinloluwa Olumuyide</dc:creator>
  <cp:keywords/>
  <dc:description/>
  <cp:lastModifiedBy>Akinloluwa Olumuyide</cp:lastModifiedBy>
  <cp:revision>2</cp:revision>
  <dcterms:created xsi:type="dcterms:W3CDTF">2026-10-02T20:45:00Z</dcterms:created>
  <dcterms:modified xsi:type="dcterms:W3CDTF">2026-10-02T20:45:00Z</dcterms:modified>
</cp:coreProperties>
</file>