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7A2" w:rsidRPr="00076205" w:rsidRDefault="009767A2" w:rsidP="009767A2">
      <w:pPr>
        <w:pStyle w:val="2"/>
      </w:pPr>
      <w:bookmarkStart w:id="0" w:name="_Hlk532901450"/>
      <w:r w:rsidRPr="00D601D1">
        <w:rPr>
          <w:rFonts w:hint="eastAsia"/>
        </w:rPr>
        <w:t>处理模型更改</w:t>
      </w:r>
      <w:r>
        <w:t>—</w:t>
      </w:r>
      <w:proofErr w:type="spellStart"/>
      <w:r>
        <w:t>CodeFirst</w:t>
      </w:r>
      <w:proofErr w:type="spellEnd"/>
      <w:r>
        <w:rPr>
          <w:rFonts w:hint="eastAsia"/>
        </w:rPr>
        <w:t>迁移</w:t>
      </w:r>
    </w:p>
    <w:p w:rsidR="009767A2" w:rsidRPr="00D601D1" w:rsidRDefault="009767A2" w:rsidP="009767A2">
      <w:r>
        <w:rPr>
          <w:rFonts w:hint="eastAsia"/>
        </w:rPr>
        <w:t>实现模型变更和数据库架构更新需要使用</w:t>
      </w:r>
      <w:r>
        <w:t xml:space="preserve"> Code First 迁移功能。</w:t>
      </w:r>
      <w:r>
        <w:rPr>
          <w:rFonts w:hint="eastAsia"/>
        </w:rPr>
        <w:t>迁移使我们可以有序的集的步骤，进行升级</w:t>
      </w:r>
      <w:r>
        <w:t xml:space="preserve"> （和降级） 我们数</w:t>
      </w:r>
      <w:bookmarkStart w:id="1" w:name="_GoBack"/>
      <w:bookmarkEnd w:id="1"/>
      <w:r>
        <w:t xml:space="preserve">据库架构。 </w:t>
      </w:r>
    </w:p>
    <w:bookmarkEnd w:id="0"/>
    <w:p w:rsidR="009767A2" w:rsidRDefault="009767A2" w:rsidP="009767A2">
      <w:r>
        <w:rPr>
          <w:rFonts w:hint="eastAsia"/>
        </w:rPr>
        <w:t>迁移工具支持：</w:t>
      </w:r>
    </w:p>
    <w:p w:rsidR="009767A2" w:rsidRDefault="009767A2" w:rsidP="009767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创建可用于</w:t>
      </w:r>
      <w:r>
        <w:t xml:space="preserve"> EF 模型的初始数据库</w:t>
      </w:r>
    </w:p>
    <w:p w:rsidR="009767A2" w:rsidRDefault="009767A2" w:rsidP="009767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生成迁移以跟踪对</w:t>
      </w:r>
      <w:r>
        <w:t xml:space="preserve"> EF 模型所做的更改</w:t>
      </w:r>
    </w:p>
    <w:p w:rsidR="009767A2" w:rsidRDefault="009767A2" w:rsidP="009767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使数据库随时掌握这些更改</w:t>
      </w:r>
    </w:p>
    <w:p w:rsidR="009767A2" w:rsidRDefault="009767A2" w:rsidP="009767A2">
      <w:pPr>
        <w:pStyle w:val="3"/>
      </w:pPr>
      <w:r w:rsidRPr="009825CA">
        <w:rPr>
          <w:rFonts w:hint="eastAsia"/>
        </w:rPr>
        <w:t>启用</w:t>
      </w:r>
      <w:r w:rsidRPr="009825CA">
        <w:t xml:space="preserve"> Code First 迁移</w:t>
      </w:r>
    </w:p>
    <w:p w:rsidR="009767A2" w:rsidRPr="009825CA" w:rsidRDefault="009767A2" w:rsidP="009767A2">
      <w:pPr>
        <w:rPr>
          <w:b/>
          <w:color w:val="FF0000"/>
        </w:rPr>
      </w:pPr>
      <w:r w:rsidRPr="009825CA">
        <w:rPr>
          <w:rFonts w:hint="eastAsia"/>
          <w:b/>
          <w:color w:val="FF0000"/>
        </w:rPr>
        <w:t>（1）工具</w:t>
      </w:r>
      <w:r w:rsidRPr="009825CA">
        <w:rPr>
          <w:b/>
          <w:color w:val="FF0000"/>
        </w:rPr>
        <w:t>-&gt;</w:t>
      </w:r>
      <w:proofErr w:type="spellStart"/>
      <w:r w:rsidRPr="009825CA">
        <w:rPr>
          <w:b/>
          <w:color w:val="FF0000"/>
        </w:rPr>
        <w:t>NuGet</w:t>
      </w:r>
      <w:proofErr w:type="spellEnd"/>
      <w:r w:rsidRPr="009825CA">
        <w:rPr>
          <w:rFonts w:hint="eastAsia"/>
          <w:b/>
          <w:color w:val="FF0000"/>
        </w:rPr>
        <w:t>包管理器</w:t>
      </w:r>
      <w:r w:rsidRPr="009825CA">
        <w:rPr>
          <w:b/>
          <w:color w:val="FF0000"/>
        </w:rPr>
        <w:t>-&gt;</w:t>
      </w:r>
      <w:r w:rsidRPr="009825CA">
        <w:rPr>
          <w:rFonts w:hint="eastAsia"/>
          <w:b/>
          <w:color w:val="FF0000"/>
        </w:rPr>
        <w:t>程序</w:t>
      </w:r>
      <w:r w:rsidRPr="009825CA">
        <w:rPr>
          <w:b/>
          <w:color w:val="FF0000"/>
        </w:rPr>
        <w:t>包管理器控制台</w:t>
      </w:r>
    </w:p>
    <w:p w:rsidR="009767A2" w:rsidRPr="009825CA" w:rsidRDefault="009767A2" w:rsidP="009767A2">
      <w:r w:rsidRPr="009825CA">
        <w:rPr>
          <w:noProof/>
        </w:rPr>
        <w:drawing>
          <wp:inline distT="0" distB="0" distL="0" distR="0" wp14:anchorId="565CC820" wp14:editId="40765E40">
            <wp:extent cx="5274310" cy="2768600"/>
            <wp:effectExtent l="19050" t="19050" r="21590" b="1270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67A2" w:rsidRPr="004C5459" w:rsidRDefault="009767A2" w:rsidP="009767A2">
      <w:pPr>
        <w:rPr>
          <w:b/>
          <w:color w:val="FF0000"/>
        </w:rPr>
      </w:pPr>
      <w:r w:rsidRPr="004C5459">
        <w:rPr>
          <w:rFonts w:hint="eastAsia"/>
          <w:b/>
          <w:color w:val="FF0000"/>
        </w:rPr>
        <w:t>（2）在包管理器控制台中运行</w:t>
      </w:r>
      <w:r w:rsidRPr="004C5459">
        <w:rPr>
          <w:b/>
          <w:color w:val="FF0000"/>
        </w:rPr>
        <w:t xml:space="preserve"> </w:t>
      </w:r>
      <w:r w:rsidRPr="009825CA">
        <w:rPr>
          <w:b/>
          <w:color w:val="FF0000"/>
        </w:rPr>
        <w:t>Enable-Migrations</w:t>
      </w:r>
      <w:r w:rsidRPr="004C5459">
        <w:rPr>
          <w:b/>
          <w:color w:val="FF0000"/>
        </w:rPr>
        <w:t xml:space="preserve"> 命令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67A2" w:rsidTr="007C5BB0">
        <w:tc>
          <w:tcPr>
            <w:tcW w:w="8296" w:type="dxa"/>
          </w:tcPr>
          <w:p w:rsidR="009767A2" w:rsidRDefault="009767A2" w:rsidP="007C5BB0">
            <w:r>
              <w:rPr>
                <w:noProof/>
              </w:rPr>
              <w:lastRenderedPageBreak/>
              <w:drawing>
                <wp:inline distT="0" distB="0" distL="0" distR="0" wp14:anchorId="180A82F0" wp14:editId="664DE1D0">
                  <wp:extent cx="5274310" cy="1293495"/>
                  <wp:effectExtent l="0" t="0" r="2540" b="1905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9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67A2" w:rsidRPr="009825CA" w:rsidRDefault="009767A2" w:rsidP="009767A2"/>
    <w:p w:rsidR="009767A2" w:rsidRDefault="009767A2" w:rsidP="009767A2">
      <w:r w:rsidRPr="009825CA">
        <w:rPr>
          <w:rFonts w:hint="eastAsia"/>
        </w:rPr>
        <w:t>一个新的</w:t>
      </w:r>
      <w:r w:rsidRPr="009825CA">
        <w:t xml:space="preserve"> Migrations 文件夹已添加到我们包含两个项目的项目：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67A2" w:rsidTr="007C5BB0">
        <w:tc>
          <w:tcPr>
            <w:tcW w:w="8296" w:type="dxa"/>
          </w:tcPr>
          <w:p w:rsidR="009767A2" w:rsidRDefault="009767A2" w:rsidP="007C5BB0">
            <w:r>
              <w:rPr>
                <w:noProof/>
              </w:rPr>
              <w:drawing>
                <wp:inline distT="0" distB="0" distL="0" distR="0" wp14:anchorId="54DCE458" wp14:editId="3930E082">
                  <wp:extent cx="5274310" cy="2174240"/>
                  <wp:effectExtent l="0" t="0" r="254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67A2" w:rsidRPr="009825CA" w:rsidRDefault="009767A2" w:rsidP="009767A2">
      <w:proofErr w:type="spellStart"/>
      <w:r w:rsidRPr="009825CA">
        <w:t>Configuration.cs</w:t>
      </w:r>
      <w:proofErr w:type="spellEnd"/>
      <w:r w:rsidRPr="009825CA">
        <w:t xml:space="preserve"> – 此文件包用于迁移的设置 </w:t>
      </w:r>
      <w:proofErr w:type="spellStart"/>
      <w:r w:rsidRPr="009825CA">
        <w:t>bloggingcontext</w:t>
      </w:r>
      <w:proofErr w:type="spellEnd"/>
      <w:r w:rsidRPr="009825CA">
        <w:t>。</w:t>
      </w:r>
    </w:p>
    <w:p w:rsidR="009767A2" w:rsidRDefault="009767A2" w:rsidP="009767A2">
      <w:r w:rsidRPr="009825CA">
        <w:t>&lt;时间戳&gt;_</w:t>
      </w:r>
      <w:proofErr w:type="spellStart"/>
      <w:r w:rsidRPr="009825CA">
        <w:t>InitialCreate.cs</w:t>
      </w:r>
      <w:proofErr w:type="spellEnd"/>
      <w:r w:rsidRPr="009825CA">
        <w:t xml:space="preserve"> –</w:t>
      </w:r>
      <w:r>
        <w:rPr>
          <w:rFonts w:hint="eastAsia"/>
        </w:rPr>
        <w:t>记录迁移历史，</w:t>
      </w:r>
      <w:r w:rsidRPr="009825CA">
        <w:t>文件名上的时间</w:t>
      </w:r>
      <w:proofErr w:type="gramStart"/>
      <w:r w:rsidRPr="009825CA">
        <w:t>戳用于</w:t>
      </w:r>
      <w:proofErr w:type="gramEnd"/>
      <w:r w:rsidRPr="009825CA">
        <w:t>排序目的。</w:t>
      </w:r>
    </w:p>
    <w:p w:rsidR="009767A2" w:rsidRDefault="009767A2" w:rsidP="009767A2">
      <w:pPr>
        <w:pStyle w:val="3"/>
      </w:pPr>
      <w:r>
        <w:rPr>
          <w:rFonts w:hint="eastAsia"/>
        </w:rPr>
        <w:t>生成和运行迁移</w:t>
      </w:r>
    </w:p>
    <w:p w:rsidR="009767A2" w:rsidRDefault="009767A2" w:rsidP="009767A2">
      <w:r>
        <w:t>Code First 迁移有两个主要命令。</w:t>
      </w:r>
    </w:p>
    <w:p w:rsidR="009767A2" w:rsidRDefault="009767A2" w:rsidP="009767A2">
      <w:r w:rsidRPr="004A46AD">
        <w:rPr>
          <w:b/>
          <w:color w:val="FF0000"/>
        </w:rPr>
        <w:t xml:space="preserve">Add-Migration </w:t>
      </w:r>
      <w:r>
        <w:t>将基于自上次迁移创建以来对模型所做的更改来构建下一次迁移</w:t>
      </w:r>
    </w:p>
    <w:p w:rsidR="009767A2" w:rsidRDefault="009767A2" w:rsidP="009767A2">
      <w:r w:rsidRPr="004A46AD">
        <w:rPr>
          <w:b/>
          <w:color w:val="FF0000"/>
        </w:rPr>
        <w:t>Update-Database</w:t>
      </w:r>
      <w:r>
        <w:t xml:space="preserve"> 将对数据库应用任意挂起的迁移</w:t>
      </w:r>
    </w:p>
    <w:p w:rsidR="009767A2" w:rsidRDefault="009767A2" w:rsidP="009767A2">
      <w:pPr>
        <w:pStyle w:val="3"/>
      </w:pPr>
      <w:r>
        <w:rPr>
          <w:rFonts w:hint="eastAsia"/>
        </w:rPr>
        <w:t>引入新属性</w:t>
      </w:r>
    </w:p>
    <w:p w:rsidR="009767A2" w:rsidRDefault="009767A2" w:rsidP="009767A2">
      <w:pPr>
        <w:rPr>
          <w:b/>
          <w:color w:val="FF0000"/>
        </w:rPr>
      </w:pPr>
      <w:r>
        <w:rPr>
          <w:rFonts w:hint="eastAsia"/>
          <w:b/>
          <w:color w:val="FF0000"/>
        </w:rPr>
        <w:t>步骤1</w:t>
      </w:r>
      <w:r w:rsidRPr="004C5459">
        <w:rPr>
          <w:rFonts w:hint="eastAsia"/>
          <w:b/>
          <w:color w:val="FF0000"/>
        </w:rPr>
        <w:t>将</w:t>
      </w:r>
      <w:r w:rsidRPr="004C5459">
        <w:rPr>
          <w:b/>
          <w:color w:val="FF0000"/>
        </w:rPr>
        <w:t xml:space="preserve"> </w:t>
      </w:r>
      <w:proofErr w:type="spellStart"/>
      <w:r w:rsidRPr="004C5459">
        <w:rPr>
          <w:b/>
          <w:color w:val="FF0000"/>
        </w:rPr>
        <w:t>Url</w:t>
      </w:r>
      <w:proofErr w:type="spellEnd"/>
      <w:r w:rsidRPr="004C5459">
        <w:rPr>
          <w:b/>
          <w:color w:val="FF0000"/>
        </w:rPr>
        <w:t xml:space="preserve"> 属性引入</w:t>
      </w:r>
      <w:r>
        <w:rPr>
          <w:b/>
          <w:color w:val="FF0000"/>
        </w:rPr>
        <w:t>Blog</w:t>
      </w:r>
      <w:r w:rsidRPr="004C5459">
        <w:rPr>
          <w:b/>
          <w:color w:val="FF0000"/>
        </w:rPr>
        <w:t>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67A2" w:rsidTr="007C5BB0">
        <w:tc>
          <w:tcPr>
            <w:tcW w:w="8296" w:type="dxa"/>
          </w:tcPr>
          <w:p w:rsidR="009767A2" w:rsidRDefault="009767A2" w:rsidP="007C5BB0">
            <w:pPr>
              <w:rPr>
                <w:b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23219B38" wp14:editId="5B4C6B77">
                  <wp:extent cx="4915153" cy="2489328"/>
                  <wp:effectExtent l="0" t="0" r="0" b="6350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153" cy="2489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67A2" w:rsidRDefault="009767A2" w:rsidP="009767A2">
      <w:r w:rsidRPr="004A46AD">
        <w:rPr>
          <w:rFonts w:hint="eastAsia"/>
        </w:rPr>
        <w:t>如果要再次运行应用程序，则会收到一个</w:t>
      </w:r>
      <w:r w:rsidRPr="004A46AD">
        <w:t xml:space="preserve"> </w:t>
      </w:r>
      <w:proofErr w:type="spellStart"/>
      <w:r w:rsidRPr="004A46AD">
        <w:t>InvalidOperationException</w:t>
      </w:r>
      <w:proofErr w:type="spellEnd"/>
      <w:r>
        <w:rPr>
          <w:rFonts w:hint="eastAsia"/>
        </w:rPr>
        <w:t>报错</w:t>
      </w:r>
      <w:r w:rsidRPr="004A46AD">
        <w:t>，指出“创建数据库后，支持‘</w:t>
      </w:r>
      <w:proofErr w:type="spellStart"/>
      <w:r w:rsidRPr="004A46AD">
        <w:t>BlogContext</w:t>
      </w:r>
      <w:proofErr w:type="spellEnd"/>
      <w:r w:rsidRPr="004A46AD">
        <w:t>’上下文的模型已发生变化。请考虑使用 Code First 迁移更新数据库 (</w:t>
      </w:r>
      <w:hyperlink r:id="rId9" w:history="1">
        <w:r w:rsidRPr="003F4352">
          <w:rPr>
            <w:rStyle w:val="a4"/>
          </w:rPr>
          <w:t>http://go.microsoft.com/fwlink/?LinkId=238269)</w:t>
        </w:r>
      </w:hyperlink>
      <w:r w:rsidRPr="004A46AD">
        <w:t>”。</w:t>
      </w:r>
    </w:p>
    <w:p w:rsidR="009767A2" w:rsidRDefault="009767A2" w:rsidP="009767A2"/>
    <w:p w:rsidR="009767A2" w:rsidRDefault="009767A2" w:rsidP="009767A2">
      <w:pPr>
        <w:rPr>
          <w:b/>
          <w:color w:val="FF0000"/>
        </w:rPr>
      </w:pPr>
      <w:r w:rsidRPr="004A46AD">
        <w:rPr>
          <w:rFonts w:hint="eastAsia"/>
          <w:b/>
          <w:color w:val="FF0000"/>
        </w:rPr>
        <w:t>步骤2</w:t>
      </w:r>
      <w:r w:rsidRPr="004A46AD">
        <w:rPr>
          <w:b/>
          <w:color w:val="FF0000"/>
        </w:rPr>
        <w:t xml:space="preserve"> 在包管理器控制台中运行 Add-Migration </w:t>
      </w:r>
      <w:proofErr w:type="spellStart"/>
      <w:r w:rsidRPr="004A46AD">
        <w:rPr>
          <w:b/>
          <w:color w:val="FF0000"/>
        </w:rPr>
        <w:t>AddBlogUrl</w:t>
      </w:r>
      <w:proofErr w:type="spellEnd"/>
      <w:r w:rsidRPr="004A46AD">
        <w:rPr>
          <w:b/>
          <w:color w:val="FF0000"/>
        </w:rPr>
        <w:t xml:space="preserve"> 命令</w:t>
      </w:r>
    </w:p>
    <w:p w:rsidR="009767A2" w:rsidRDefault="009767A2" w:rsidP="009767A2">
      <w:pPr>
        <w:rPr>
          <w:b/>
          <w:color w:val="FF0000"/>
        </w:rPr>
      </w:pPr>
      <w:r w:rsidRPr="004A46AD">
        <w:rPr>
          <w:noProof/>
        </w:rPr>
        <w:drawing>
          <wp:inline distT="0" distB="0" distL="0" distR="0" wp14:anchorId="1DC38FF2" wp14:editId="7275F6FA">
            <wp:extent cx="5274310" cy="3434080"/>
            <wp:effectExtent l="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A2" w:rsidRDefault="009767A2" w:rsidP="009767A2">
      <w:pPr>
        <w:rPr>
          <w:b/>
          <w:color w:val="FF0000"/>
        </w:rPr>
      </w:pPr>
    </w:p>
    <w:p w:rsidR="009767A2" w:rsidRDefault="009767A2" w:rsidP="009767A2">
      <w:pPr>
        <w:rPr>
          <w:rFonts w:ascii="Segoe UI" w:hAnsi="Segoe UI" w:cs="Segoe UI"/>
          <w:b/>
          <w:color w:val="FF0000"/>
          <w:shd w:val="clear" w:color="auto" w:fill="FFFFFF"/>
        </w:rPr>
      </w:pPr>
      <w:r w:rsidRPr="00CC7CB2">
        <w:rPr>
          <w:rFonts w:hint="eastAsia"/>
          <w:b/>
          <w:color w:val="FF0000"/>
        </w:rPr>
        <w:t>步骤3</w:t>
      </w:r>
      <w:r w:rsidRPr="00CC7CB2">
        <w:rPr>
          <w:rFonts w:ascii="Segoe UI" w:hAnsi="Segoe UI" w:cs="Segoe UI"/>
          <w:b/>
          <w:color w:val="FF0000"/>
          <w:shd w:val="clear" w:color="auto" w:fill="FFFFFF"/>
        </w:rPr>
        <w:t xml:space="preserve">  </w:t>
      </w:r>
      <w:r w:rsidRPr="00CC7CB2">
        <w:rPr>
          <w:rFonts w:ascii="Segoe UI" w:hAnsi="Segoe UI" w:cs="Segoe UI" w:hint="eastAsia"/>
          <w:b/>
          <w:color w:val="FF0000"/>
          <w:shd w:val="clear" w:color="auto" w:fill="FFFFFF"/>
        </w:rPr>
        <w:t>在包管理器控制台运行</w:t>
      </w:r>
      <w:r w:rsidRPr="00CC7CB2">
        <w:rPr>
          <w:rFonts w:ascii="Segoe UI" w:hAnsi="Segoe UI" w:cs="Segoe UI"/>
          <w:b/>
          <w:color w:val="FF0000"/>
          <w:shd w:val="clear" w:color="auto" w:fill="FFFFFF"/>
        </w:rPr>
        <w:t xml:space="preserve"> Update-Database </w:t>
      </w:r>
      <w:r w:rsidRPr="00CC7CB2">
        <w:rPr>
          <w:rFonts w:ascii="Segoe UI" w:hAnsi="Segoe UI" w:cs="Segoe UI"/>
          <w:b/>
          <w:color w:val="FF0000"/>
          <w:shd w:val="clear" w:color="auto" w:fill="FFFFFF"/>
        </w:rPr>
        <w:t>命令将迁移应用到数据库。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67A2" w:rsidTr="007C5BB0">
        <w:tc>
          <w:tcPr>
            <w:tcW w:w="8296" w:type="dxa"/>
          </w:tcPr>
          <w:p w:rsidR="009767A2" w:rsidRDefault="009767A2" w:rsidP="007C5BB0">
            <w:pPr>
              <w:rPr>
                <w:b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3290BA46" wp14:editId="7546E72B">
                  <wp:extent cx="5274310" cy="1607820"/>
                  <wp:effectExtent l="0" t="0" r="2540" b="0"/>
                  <wp:docPr id="120" name="图片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67A2" w:rsidRDefault="009767A2" w:rsidP="009767A2">
      <w:pPr>
        <w:rPr>
          <w:color w:val="FF0000"/>
        </w:rPr>
      </w:pPr>
    </w:p>
    <w:p w:rsidR="009767A2" w:rsidRDefault="009767A2" w:rsidP="009767A2">
      <w:r>
        <w:rPr>
          <w:rFonts w:hint="eastAsia"/>
        </w:rPr>
        <w:t>在数据库中可见新增属性成功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67A2" w:rsidTr="007C5BB0">
        <w:tc>
          <w:tcPr>
            <w:tcW w:w="8296" w:type="dxa"/>
          </w:tcPr>
          <w:p w:rsidR="009767A2" w:rsidRDefault="009767A2" w:rsidP="007C5BB0">
            <w:r>
              <w:rPr>
                <w:noProof/>
              </w:rPr>
              <w:drawing>
                <wp:inline distT="0" distB="0" distL="0" distR="0" wp14:anchorId="3C1F515C" wp14:editId="18811043">
                  <wp:extent cx="3372023" cy="952549"/>
                  <wp:effectExtent l="0" t="0" r="0" b="0"/>
                  <wp:docPr id="121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023" cy="95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67A2" w:rsidRDefault="009767A2" w:rsidP="009767A2"/>
    <w:p w:rsidR="009767A2" w:rsidRDefault="009767A2" w:rsidP="009767A2">
      <w:pPr>
        <w:pStyle w:val="3"/>
      </w:pPr>
      <w:r>
        <w:rPr>
          <w:rFonts w:hint="eastAsia"/>
        </w:rPr>
        <w:t>自定义迁移</w:t>
      </w:r>
    </w:p>
    <w:p w:rsidR="009767A2" w:rsidRPr="0070244A" w:rsidRDefault="009767A2" w:rsidP="009767A2">
      <w:r>
        <w:rPr>
          <w:rFonts w:hint="eastAsia"/>
        </w:rPr>
        <w:t>设置新增属性</w:t>
      </w:r>
      <w:r w:rsidRPr="0070244A">
        <w:t>Rating</w:t>
      </w:r>
      <w:r>
        <w:rPr>
          <w:rFonts w:hint="eastAsia"/>
        </w:rPr>
        <w:t>的默认值</w:t>
      </w:r>
    </w:p>
    <w:p w:rsidR="009767A2" w:rsidRDefault="009767A2" w:rsidP="009767A2">
      <w:r>
        <w:rPr>
          <w:rFonts w:hint="eastAsia"/>
        </w:rPr>
        <w:t>步骤1为</w:t>
      </w:r>
      <w:proofErr w:type="gramStart"/>
      <w:r>
        <w:rPr>
          <w:rFonts w:hint="eastAsia"/>
        </w:rPr>
        <w:t>博客类引入</w:t>
      </w:r>
      <w:proofErr w:type="gramEnd"/>
      <w:r>
        <w:rPr>
          <w:rFonts w:hint="eastAsia"/>
        </w:rPr>
        <w:t>一个评价等级属性</w:t>
      </w:r>
      <w:r w:rsidRPr="0070244A">
        <w:t>Rating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67A2" w:rsidTr="007C5BB0">
        <w:tc>
          <w:tcPr>
            <w:tcW w:w="8296" w:type="dxa"/>
          </w:tcPr>
          <w:p w:rsidR="009767A2" w:rsidRDefault="009767A2" w:rsidP="007C5BB0">
            <w:r>
              <w:rPr>
                <w:noProof/>
              </w:rPr>
              <w:drawing>
                <wp:inline distT="0" distB="0" distL="0" distR="0" wp14:anchorId="2A59AC03" wp14:editId="4D28C87B">
                  <wp:extent cx="5274310" cy="2370455"/>
                  <wp:effectExtent l="0" t="0" r="2540" b="0"/>
                  <wp:docPr id="122" name="图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7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67A2" w:rsidRDefault="009767A2" w:rsidP="009767A2">
      <w:r>
        <w:rPr>
          <w:rFonts w:hint="eastAsia"/>
        </w:rPr>
        <w:t>步骤2</w:t>
      </w:r>
      <w:r>
        <w:t xml:space="preserve"> </w:t>
      </w:r>
      <w:proofErr w:type="gramStart"/>
      <w:r>
        <w:rPr>
          <w:rFonts w:hint="eastAsia"/>
        </w:rPr>
        <w:t>运行</w:t>
      </w:r>
      <w:r w:rsidRPr="00DC5735">
        <w:t>运行</w:t>
      </w:r>
      <w:proofErr w:type="gramEnd"/>
      <w:r w:rsidRPr="00DC5735">
        <w:t xml:space="preserve">Add-migration </w:t>
      </w:r>
      <w:proofErr w:type="spellStart"/>
      <w:r w:rsidRPr="00DC5735">
        <w:t>AddBlogRating</w:t>
      </w:r>
      <w:proofErr w:type="spellEnd"/>
      <w:r w:rsidRPr="00DC5735">
        <w:t>程序包管理器控制台命令。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67A2" w:rsidTr="007C5BB0">
        <w:tc>
          <w:tcPr>
            <w:tcW w:w="8296" w:type="dxa"/>
          </w:tcPr>
          <w:p w:rsidR="009767A2" w:rsidRDefault="009767A2" w:rsidP="007C5BB0">
            <w:r>
              <w:rPr>
                <w:noProof/>
              </w:rPr>
              <w:drawing>
                <wp:inline distT="0" distB="0" distL="0" distR="0" wp14:anchorId="309FE4E9" wp14:editId="011D8A67">
                  <wp:extent cx="5274310" cy="1642110"/>
                  <wp:effectExtent l="0" t="0" r="2540" b="0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4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67A2" w:rsidRPr="00DC5735" w:rsidRDefault="009767A2" w:rsidP="009767A2"/>
    <w:p w:rsidR="009767A2" w:rsidRDefault="009767A2" w:rsidP="009767A2">
      <w:r>
        <w:rPr>
          <w:rFonts w:hint="eastAsia"/>
        </w:rPr>
        <w:t>步骤3</w:t>
      </w:r>
      <w:r>
        <w:t xml:space="preserve"> </w:t>
      </w:r>
      <w:r>
        <w:rPr>
          <w:rFonts w:hint="eastAsia"/>
        </w:rPr>
        <w:t>修改更新日志类，设置默认值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67A2" w:rsidTr="007C5BB0">
        <w:tc>
          <w:tcPr>
            <w:tcW w:w="8296" w:type="dxa"/>
          </w:tcPr>
          <w:p w:rsidR="009767A2" w:rsidRDefault="009767A2" w:rsidP="007C5BB0">
            <w:r>
              <w:rPr>
                <w:noProof/>
              </w:rPr>
              <w:drawing>
                <wp:inline distT="0" distB="0" distL="0" distR="0" wp14:anchorId="65533708" wp14:editId="44730ECA">
                  <wp:extent cx="5274310" cy="1582420"/>
                  <wp:effectExtent l="0" t="0" r="2540" b="0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67A2" w:rsidRDefault="009767A2" w:rsidP="009767A2"/>
    <w:p w:rsidR="009767A2" w:rsidRDefault="009767A2" w:rsidP="009767A2"/>
    <w:p w:rsidR="009767A2" w:rsidRDefault="009767A2" w:rsidP="009767A2">
      <w:r>
        <w:rPr>
          <w:rFonts w:hint="eastAsia"/>
        </w:rPr>
        <w:t>步骤4</w:t>
      </w:r>
      <w:r w:rsidRPr="00DC5735">
        <w:rPr>
          <w:rFonts w:hint="eastAsia"/>
        </w:rPr>
        <w:t>运行</w:t>
      </w:r>
      <w:r w:rsidRPr="00DC5735">
        <w:t>Update-database程序包管理器控制台命令</w:t>
      </w:r>
      <w:r>
        <w:rPr>
          <w:rFonts w:hint="eastAsia"/>
        </w:rPr>
        <w:t>更新数据库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67A2" w:rsidTr="007C5BB0">
        <w:tc>
          <w:tcPr>
            <w:tcW w:w="8296" w:type="dxa"/>
          </w:tcPr>
          <w:p w:rsidR="009767A2" w:rsidRDefault="009767A2" w:rsidP="007C5BB0">
            <w:r>
              <w:rPr>
                <w:noProof/>
              </w:rPr>
              <w:drawing>
                <wp:inline distT="0" distB="0" distL="0" distR="0" wp14:anchorId="0D0B3B5F" wp14:editId="02F152C7">
                  <wp:extent cx="4426177" cy="2482978"/>
                  <wp:effectExtent l="0" t="0" r="0" b="0"/>
                  <wp:docPr id="126" name="图片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6177" cy="2482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67A2" w:rsidRDefault="009767A2" w:rsidP="009767A2"/>
    <w:p w:rsidR="009767A2" w:rsidRDefault="009767A2" w:rsidP="009767A2">
      <w:r>
        <w:rPr>
          <w:rFonts w:hint="eastAsia"/>
        </w:rPr>
        <w:t>检验数据库变更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67A2" w:rsidTr="007C5BB0">
        <w:tc>
          <w:tcPr>
            <w:tcW w:w="8296" w:type="dxa"/>
          </w:tcPr>
          <w:p w:rsidR="009767A2" w:rsidRDefault="009767A2" w:rsidP="007C5BB0">
            <w:r>
              <w:rPr>
                <w:noProof/>
              </w:rPr>
              <w:drawing>
                <wp:inline distT="0" distB="0" distL="0" distR="0" wp14:anchorId="7F0156A9" wp14:editId="71667E57">
                  <wp:extent cx="3956253" cy="1676486"/>
                  <wp:effectExtent l="0" t="0" r="635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253" cy="1676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67A2" w:rsidRPr="00F419C1" w:rsidRDefault="009767A2" w:rsidP="009767A2">
      <w:pPr>
        <w:pStyle w:val="3"/>
      </w:pPr>
      <w:r>
        <w:rPr>
          <w:rFonts w:hint="eastAsia"/>
        </w:rPr>
        <w:t>强行删除类/属性</w:t>
      </w:r>
    </w:p>
    <w:p w:rsidR="009767A2" w:rsidRPr="00390620" w:rsidRDefault="009767A2" w:rsidP="009767A2">
      <w:pPr>
        <w:rPr>
          <w:b/>
          <w:color w:val="FF0000"/>
        </w:rPr>
      </w:pPr>
      <w:r w:rsidRPr="00390620">
        <w:rPr>
          <w:rFonts w:hint="eastAsia"/>
          <w:b/>
          <w:color w:val="FF0000"/>
        </w:rPr>
        <w:t>步骤1删除P</w:t>
      </w:r>
      <w:r w:rsidRPr="00390620">
        <w:rPr>
          <w:b/>
          <w:color w:val="FF0000"/>
        </w:rPr>
        <w:t>ost</w:t>
      </w:r>
      <w:r w:rsidRPr="00390620">
        <w:rPr>
          <w:rFonts w:hint="eastAsia"/>
          <w:b/>
          <w:color w:val="FF0000"/>
        </w:rPr>
        <w:t>类和</w:t>
      </w:r>
      <w:r>
        <w:rPr>
          <w:rFonts w:hint="eastAsia"/>
          <w:b/>
          <w:color w:val="FF0000"/>
        </w:rPr>
        <w:t>B</w:t>
      </w:r>
      <w:r>
        <w:rPr>
          <w:b/>
          <w:color w:val="FF0000"/>
        </w:rPr>
        <w:t>log</w:t>
      </w:r>
      <w:r>
        <w:rPr>
          <w:rFonts w:hint="eastAsia"/>
          <w:b/>
          <w:color w:val="FF0000"/>
        </w:rPr>
        <w:t>类中的相关导航属性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67A2" w:rsidTr="007C5BB0">
        <w:tc>
          <w:tcPr>
            <w:tcW w:w="8296" w:type="dxa"/>
          </w:tcPr>
          <w:p w:rsidR="009767A2" w:rsidRDefault="009767A2" w:rsidP="007C5BB0">
            <w:r>
              <w:rPr>
                <w:noProof/>
              </w:rPr>
              <w:drawing>
                <wp:inline distT="0" distB="0" distL="0" distR="0" wp14:anchorId="0409C493" wp14:editId="05C6DD59">
                  <wp:extent cx="5274310" cy="2250440"/>
                  <wp:effectExtent l="0" t="0" r="2540" b="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5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67A2" w:rsidRDefault="009767A2" w:rsidP="009767A2">
      <w:pPr>
        <w:rPr>
          <w:b/>
          <w:color w:val="FF0000"/>
        </w:rPr>
      </w:pPr>
      <w:r w:rsidRPr="00390620">
        <w:rPr>
          <w:rFonts w:hint="eastAsia"/>
          <w:b/>
          <w:color w:val="FF0000"/>
        </w:rPr>
        <w:t>步骤2</w:t>
      </w:r>
      <w:r w:rsidRPr="00390620"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设置配置文件自动变更数据库属性为真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67A2" w:rsidTr="007C5BB0">
        <w:tc>
          <w:tcPr>
            <w:tcW w:w="8296" w:type="dxa"/>
          </w:tcPr>
          <w:p w:rsidR="009767A2" w:rsidRDefault="009767A2" w:rsidP="007C5BB0">
            <w:pPr>
              <w:rPr>
                <w:b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39265DAC" wp14:editId="0FE46E1F">
                  <wp:extent cx="5274310" cy="2240280"/>
                  <wp:effectExtent l="0" t="0" r="2540" b="762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67A2" w:rsidRDefault="009767A2" w:rsidP="009767A2">
      <w:pPr>
        <w:rPr>
          <w:b/>
          <w:color w:val="FF0000"/>
        </w:rPr>
      </w:pPr>
    </w:p>
    <w:p w:rsidR="009767A2" w:rsidRDefault="009767A2" w:rsidP="009767A2">
      <w:pPr>
        <w:rPr>
          <w:b/>
          <w:color w:val="FF0000"/>
        </w:rPr>
      </w:pPr>
      <w:r>
        <w:rPr>
          <w:rFonts w:hint="eastAsia"/>
          <w:b/>
          <w:color w:val="FF0000"/>
        </w:rPr>
        <w:t>步骤3控制台运行</w:t>
      </w:r>
      <w:r w:rsidRPr="00390620">
        <w:rPr>
          <w:rFonts w:hint="eastAsia"/>
          <w:b/>
          <w:color w:val="FF0000"/>
        </w:rPr>
        <w:t>强制更新数据库</w:t>
      </w:r>
      <w:r>
        <w:rPr>
          <w:rFonts w:hint="eastAsia"/>
          <w:b/>
          <w:color w:val="FF0000"/>
        </w:rPr>
        <w:t>命令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67A2" w:rsidRPr="00F419C1" w:rsidTr="007C5BB0">
        <w:tc>
          <w:tcPr>
            <w:tcW w:w="8296" w:type="dxa"/>
          </w:tcPr>
          <w:p w:rsidR="009767A2" w:rsidRPr="00F419C1" w:rsidRDefault="009767A2" w:rsidP="007C5BB0">
            <w:pPr>
              <w:rPr>
                <w:b/>
                <w:color w:val="000000" w:themeColor="text1"/>
              </w:rPr>
            </w:pPr>
            <w:r w:rsidRPr="00F419C1">
              <w:rPr>
                <w:b/>
                <w:color w:val="000000" w:themeColor="text1"/>
              </w:rPr>
              <w:t>Update-database -force</w:t>
            </w:r>
          </w:p>
        </w:tc>
      </w:tr>
    </w:tbl>
    <w:p w:rsidR="009767A2" w:rsidRPr="00390620" w:rsidRDefault="009767A2" w:rsidP="009767A2">
      <w:pPr>
        <w:rPr>
          <w:b/>
          <w:color w:val="FF000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67A2" w:rsidTr="007C5BB0">
        <w:tc>
          <w:tcPr>
            <w:tcW w:w="8296" w:type="dxa"/>
          </w:tcPr>
          <w:p w:rsidR="009767A2" w:rsidRDefault="009767A2" w:rsidP="007C5BB0">
            <w:r>
              <w:rPr>
                <w:noProof/>
              </w:rPr>
              <w:drawing>
                <wp:inline distT="0" distB="0" distL="0" distR="0" wp14:anchorId="49615E8C" wp14:editId="3774FF0C">
                  <wp:extent cx="5273976" cy="3097332"/>
                  <wp:effectExtent l="0" t="0" r="3175" b="825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028" cy="310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67A2" w:rsidRDefault="009767A2" w:rsidP="009767A2">
      <w:r>
        <w:rPr>
          <w:rFonts w:hint="eastAsia"/>
        </w:rPr>
        <w:t>查看数据库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67A2" w:rsidTr="007C5BB0">
        <w:tc>
          <w:tcPr>
            <w:tcW w:w="8296" w:type="dxa"/>
          </w:tcPr>
          <w:p w:rsidR="009767A2" w:rsidRDefault="009767A2" w:rsidP="007C5BB0">
            <w:r>
              <w:rPr>
                <w:noProof/>
              </w:rPr>
              <w:drawing>
                <wp:inline distT="0" distB="0" distL="0" distR="0" wp14:anchorId="1E692F33" wp14:editId="44448813">
                  <wp:extent cx="2838596" cy="2108308"/>
                  <wp:effectExtent l="0" t="0" r="0" b="635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596" cy="210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67A2" w:rsidRDefault="009767A2" w:rsidP="009767A2"/>
    <w:p w:rsidR="009767A2" w:rsidRPr="00CF5F7F" w:rsidRDefault="009767A2" w:rsidP="009767A2">
      <w:pPr>
        <w:rPr>
          <w:color w:val="FF0000"/>
        </w:rPr>
      </w:pPr>
      <w:r w:rsidRPr="00CF5F7F">
        <w:rPr>
          <w:rFonts w:hint="eastAsia"/>
          <w:color w:val="FF0000"/>
        </w:rPr>
        <w:t>删除B</w:t>
      </w:r>
      <w:r w:rsidRPr="00CF5F7F">
        <w:rPr>
          <w:color w:val="FF0000"/>
        </w:rPr>
        <w:t>log</w:t>
      </w:r>
      <w:r w:rsidRPr="00CF5F7F">
        <w:rPr>
          <w:rFonts w:hint="eastAsia"/>
          <w:color w:val="FF0000"/>
        </w:rPr>
        <w:t>两个新增属性也可以使用相同的方法</w:t>
      </w:r>
    </w:p>
    <w:p w:rsidR="009767A2" w:rsidRDefault="009767A2" w:rsidP="009767A2">
      <w:pPr>
        <w:pStyle w:val="3"/>
      </w:pPr>
      <w:r>
        <w:rPr>
          <w:rFonts w:hint="eastAsia"/>
        </w:rPr>
        <w:t>增加类（本例中</w:t>
      </w:r>
      <w:r>
        <w:t>Post</w:t>
      </w:r>
      <w:r>
        <w:rPr>
          <w:rFonts w:hint="eastAsia"/>
        </w:rPr>
        <w:t>类在3.4.5中被删除了，本节中重新增加）</w:t>
      </w:r>
    </w:p>
    <w:p w:rsidR="009767A2" w:rsidRPr="00646B64" w:rsidRDefault="009767A2" w:rsidP="009767A2">
      <w:pPr>
        <w:rPr>
          <w:b/>
          <w:color w:val="FF0000"/>
        </w:rPr>
      </w:pPr>
      <w:r w:rsidRPr="00646B64">
        <w:rPr>
          <w:rFonts w:hint="eastAsia"/>
          <w:b/>
          <w:color w:val="FF0000"/>
        </w:rPr>
        <w:t>步骤1</w:t>
      </w:r>
      <w:r w:rsidRPr="00646B64">
        <w:rPr>
          <w:b/>
          <w:color w:val="FF0000"/>
        </w:rPr>
        <w:t xml:space="preserve"> </w:t>
      </w:r>
      <w:r w:rsidRPr="00646B64">
        <w:rPr>
          <w:rFonts w:hint="eastAsia"/>
          <w:b/>
          <w:color w:val="FF0000"/>
        </w:rPr>
        <w:t>新增P</w:t>
      </w:r>
      <w:r w:rsidRPr="00646B64">
        <w:rPr>
          <w:b/>
          <w:color w:val="FF0000"/>
        </w:rPr>
        <w:t>ost</w:t>
      </w:r>
      <w:r w:rsidRPr="00646B64">
        <w:rPr>
          <w:rFonts w:hint="eastAsia"/>
          <w:b/>
          <w:color w:val="FF0000"/>
        </w:rPr>
        <w:t xml:space="preserve">类 </w:t>
      </w:r>
      <w:proofErr w:type="gramStart"/>
      <w:r w:rsidRPr="00646B64">
        <w:rPr>
          <w:rFonts w:hint="eastAsia"/>
          <w:b/>
          <w:color w:val="FF0000"/>
        </w:rPr>
        <w:t>及设置</w:t>
      </w:r>
      <w:proofErr w:type="gramEnd"/>
      <w:r w:rsidRPr="00646B64">
        <w:rPr>
          <w:rFonts w:hint="eastAsia"/>
          <w:b/>
          <w:color w:val="FF0000"/>
        </w:rPr>
        <w:t>B</w:t>
      </w:r>
      <w:r w:rsidRPr="00646B64">
        <w:rPr>
          <w:b/>
          <w:color w:val="FF0000"/>
        </w:rPr>
        <w:t>log</w:t>
      </w:r>
      <w:r w:rsidRPr="00646B64">
        <w:rPr>
          <w:rFonts w:hint="eastAsia"/>
          <w:b/>
          <w:color w:val="FF0000"/>
        </w:rPr>
        <w:t>类中的导航属性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67A2" w:rsidTr="007C5BB0">
        <w:tc>
          <w:tcPr>
            <w:tcW w:w="8296" w:type="dxa"/>
          </w:tcPr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Post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PostId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[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MaxLength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(200)]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Title 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Content 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BlogId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Blog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Blog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:rsidR="009767A2" w:rsidRDefault="009767A2" w:rsidP="007C5BB0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  <w:tr w:rsidR="009767A2" w:rsidTr="007C5BB0">
        <w:tc>
          <w:tcPr>
            <w:tcW w:w="8296" w:type="dxa"/>
          </w:tcPr>
          <w:p w:rsidR="009767A2" w:rsidRPr="00CF5F7F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 w:rsidRPr="00CF5F7F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   public class Blog</w:t>
            </w:r>
          </w:p>
          <w:p w:rsidR="009767A2" w:rsidRPr="00CF5F7F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 w:rsidRPr="00CF5F7F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   {</w:t>
            </w:r>
          </w:p>
          <w:p w:rsidR="009767A2" w:rsidRPr="00CF5F7F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 w:rsidRPr="00CF5F7F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       public </w:t>
            </w:r>
            <w:proofErr w:type="spellStart"/>
            <w:r w:rsidRPr="00CF5F7F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 w:rsidRPr="00CF5F7F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</w:t>
            </w:r>
            <w:proofErr w:type="spellStart"/>
            <w:r w:rsidRPr="00CF5F7F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BlogId</w:t>
            </w:r>
            <w:proofErr w:type="spellEnd"/>
            <w:r w:rsidRPr="00CF5F7F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{ get; set; }</w:t>
            </w:r>
          </w:p>
          <w:p w:rsidR="009767A2" w:rsidRPr="00CF5F7F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 w:rsidRPr="00CF5F7F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       public string Name { get; set; }       </w:t>
            </w:r>
          </w:p>
          <w:p w:rsidR="009767A2" w:rsidRPr="00CF5F7F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 w:rsidRPr="00CF5F7F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       </w:t>
            </w:r>
            <w:r w:rsidRPr="00CF5F7F">
              <w:rPr>
                <w:rFonts w:ascii="新宋体" w:eastAsia="新宋体" w:cs="新宋体"/>
                <w:b/>
                <w:color w:val="FF0000"/>
                <w:kern w:val="0"/>
                <w:sz w:val="19"/>
                <w:szCs w:val="19"/>
              </w:rPr>
              <w:t xml:space="preserve">public virtual  </w:t>
            </w:r>
            <w:proofErr w:type="spellStart"/>
            <w:r w:rsidRPr="00CF5F7F">
              <w:rPr>
                <w:rFonts w:ascii="新宋体" w:eastAsia="新宋体" w:cs="新宋体"/>
                <w:b/>
                <w:color w:val="FF0000"/>
                <w:kern w:val="0"/>
                <w:sz w:val="19"/>
                <w:szCs w:val="19"/>
              </w:rPr>
              <w:t>ICollection</w:t>
            </w:r>
            <w:proofErr w:type="spellEnd"/>
            <w:r w:rsidRPr="00CF5F7F">
              <w:rPr>
                <w:rFonts w:ascii="新宋体" w:eastAsia="新宋体" w:cs="新宋体"/>
                <w:b/>
                <w:color w:val="FF0000"/>
                <w:kern w:val="0"/>
                <w:sz w:val="19"/>
                <w:szCs w:val="19"/>
              </w:rPr>
              <w:t>&lt;Post&gt; Posts { get; set; }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 w:rsidRPr="00CF5F7F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   }</w:t>
            </w:r>
          </w:p>
        </w:tc>
      </w:tr>
    </w:tbl>
    <w:p w:rsidR="009767A2" w:rsidRDefault="009767A2" w:rsidP="009767A2"/>
    <w:p w:rsidR="009767A2" w:rsidRDefault="009767A2" w:rsidP="009767A2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7B0561">
        <w:rPr>
          <w:rFonts w:hint="eastAsia"/>
          <w:color w:val="FF0000"/>
        </w:rPr>
        <w:t>非自动更新法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AutomaticMigrationsEnabled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9767A2" w:rsidRDefault="009767A2" w:rsidP="009767A2">
      <w:pPr>
        <w:rPr>
          <w:color w:val="FF0000"/>
        </w:rPr>
      </w:pPr>
      <w:r>
        <w:rPr>
          <w:rFonts w:hint="eastAsia"/>
          <w:color w:val="FF0000"/>
        </w:rPr>
        <w:t>步骤2</w:t>
      </w:r>
      <w:r w:rsidRPr="007B0561">
        <w:rPr>
          <w:rFonts w:hint="eastAsia"/>
          <w:color w:val="FF0000"/>
        </w:rPr>
        <w:t>在包管理器控制台中运行</w:t>
      </w:r>
      <w:r w:rsidRPr="007B0561">
        <w:rPr>
          <w:color w:val="FF0000"/>
        </w:rPr>
        <w:t xml:space="preserve"> Add-Migration </w:t>
      </w:r>
      <w:proofErr w:type="spellStart"/>
      <w:r w:rsidRPr="007B0561">
        <w:rPr>
          <w:color w:val="FF0000"/>
        </w:rPr>
        <w:t>AddPostClass</w:t>
      </w:r>
      <w:proofErr w:type="spellEnd"/>
      <w:r w:rsidRPr="007B0561">
        <w:rPr>
          <w:color w:val="FF0000"/>
        </w:rPr>
        <w:t xml:space="preserve"> 命令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67A2" w:rsidTr="007C5BB0">
        <w:tc>
          <w:tcPr>
            <w:tcW w:w="8296" w:type="dxa"/>
          </w:tcPr>
          <w:p w:rsidR="009767A2" w:rsidRDefault="009767A2" w:rsidP="007C5BB0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142524DC" wp14:editId="7003CB3C">
                  <wp:extent cx="5188217" cy="1263715"/>
                  <wp:effectExtent l="0" t="0" r="0" b="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8217" cy="126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67A2" w:rsidRDefault="009767A2" w:rsidP="009767A2">
      <w:pPr>
        <w:rPr>
          <w:color w:val="FF0000"/>
        </w:rPr>
      </w:pPr>
      <w:r>
        <w:rPr>
          <w:rFonts w:hint="eastAsia"/>
          <w:color w:val="FF0000"/>
        </w:rPr>
        <w:t>步骤3</w:t>
      </w:r>
      <w:r w:rsidRPr="007B0561">
        <w:rPr>
          <w:color w:val="FF0000"/>
        </w:rPr>
        <w:t>在包管理器控制台中运行 Update-Database –Verbose 命令</w:t>
      </w:r>
    </w:p>
    <w:p w:rsidR="009767A2" w:rsidRDefault="009767A2" w:rsidP="009767A2">
      <w:r w:rsidRPr="007B0561">
        <w:rPr>
          <w:color w:val="FF0000"/>
        </w:rPr>
        <w:t>–Verbose</w:t>
      </w:r>
      <w:r w:rsidRPr="007B0561">
        <w:rPr>
          <w:rFonts w:hint="eastAsia"/>
        </w:rPr>
        <w:t>参数更新数据库的同时可以查看对应的S</w:t>
      </w:r>
      <w:r w:rsidRPr="007B0561">
        <w:t>QL</w:t>
      </w:r>
      <w:r w:rsidRPr="007B0561">
        <w:rPr>
          <w:rFonts w:hint="eastAsia"/>
        </w:rPr>
        <w:t>命令</w:t>
      </w:r>
    </w:p>
    <w:p w:rsidR="009767A2" w:rsidRPr="007B0561" w:rsidRDefault="009767A2" w:rsidP="009767A2">
      <w:r>
        <w:rPr>
          <w:rFonts w:hint="eastAsia"/>
        </w:rPr>
        <w:t>检查数据库变更</w:t>
      </w:r>
    </w:p>
    <w:p w:rsidR="009767A2" w:rsidRDefault="009767A2" w:rsidP="009767A2">
      <w:pPr>
        <w:rPr>
          <w:color w:val="FF0000"/>
        </w:rPr>
      </w:pPr>
    </w:p>
    <w:p w:rsidR="009767A2" w:rsidRDefault="009767A2" w:rsidP="009767A2">
      <w:pPr>
        <w:pStyle w:val="2"/>
      </w:pPr>
      <w:proofErr w:type="spellStart"/>
      <w:r>
        <w:rPr>
          <w:rFonts w:hint="eastAsia"/>
        </w:rPr>
        <w:t>C</w:t>
      </w:r>
      <w:r>
        <w:t>odeFirst</w:t>
      </w:r>
      <w:proofErr w:type="spellEnd"/>
      <w:r>
        <w:rPr>
          <w:rFonts w:hint="eastAsia"/>
        </w:rPr>
        <w:t>约定</w:t>
      </w:r>
    </w:p>
    <w:p w:rsidR="009767A2" w:rsidRDefault="009767A2" w:rsidP="009767A2">
      <w:r w:rsidRPr="00076205">
        <w:t>Code First 允许使用类描述模型。 通过使用约定来检测到该模型的基本形状。 约定是用于自动配置</w:t>
      </w:r>
      <w:proofErr w:type="gramStart"/>
      <w:r w:rsidRPr="00076205">
        <w:t>基于类定义</w:t>
      </w:r>
      <w:proofErr w:type="gramEnd"/>
      <w:r w:rsidRPr="00076205">
        <w:t xml:space="preserve">时使用 Code First 的概念模型的规则集。 约定 </w:t>
      </w:r>
      <w:r>
        <w:rPr>
          <w:rFonts w:hint="eastAsia"/>
        </w:rPr>
        <w:t>在</w:t>
      </w:r>
      <w:proofErr w:type="spellStart"/>
      <w:r w:rsidRPr="00076205">
        <w:t>System.Data.Entity.ModelConfiguration.Conventions</w:t>
      </w:r>
      <w:proofErr w:type="spellEnd"/>
      <w:r w:rsidRPr="00076205">
        <w:t xml:space="preserve"> 命名空间中定义。</w:t>
      </w:r>
    </w:p>
    <w:p w:rsidR="009767A2" w:rsidRDefault="00AB5D40" w:rsidP="009767A2">
      <w:hyperlink r:id="rId23" w:history="1">
        <w:r w:rsidR="009767A2" w:rsidRPr="003F4352">
          <w:rPr>
            <w:rStyle w:val="a4"/>
          </w:rPr>
          <w:t>https://docs.microsoft.com/zh-cn/previous-versions/visualstudio/gg696316(v=vs.113)</w:t>
        </w:r>
      </w:hyperlink>
    </w:p>
    <w:p w:rsidR="009767A2" w:rsidRDefault="009767A2" w:rsidP="009767A2"/>
    <w:p w:rsidR="009767A2" w:rsidRPr="00076205" w:rsidRDefault="009767A2" w:rsidP="009767A2">
      <w:pPr>
        <w:rPr>
          <w:b/>
          <w:color w:val="FF0000"/>
        </w:rPr>
      </w:pPr>
      <w:r w:rsidRPr="00076205">
        <w:rPr>
          <w:rFonts w:hint="eastAsia"/>
          <w:b/>
          <w:color w:val="FF0000"/>
        </w:rPr>
        <w:t xml:space="preserve">规则优先级 </w:t>
      </w:r>
      <w:r w:rsidRPr="00076205">
        <w:rPr>
          <w:rStyle w:val="x-hidden-focus"/>
          <w:rFonts w:ascii="Segoe UI" w:hAnsi="Segoe UI" w:cs="Segoe UI"/>
          <w:b/>
          <w:color w:val="FF0000"/>
        </w:rPr>
        <w:t>fluent API</w:t>
      </w:r>
      <w:r w:rsidRPr="00076205">
        <w:rPr>
          <w:rStyle w:val="x-hidden-focus"/>
          <w:rFonts w:ascii="Segoe UI" w:hAnsi="Segoe UI" w:cs="Segoe UI" w:hint="eastAsia"/>
          <w:b/>
          <w:color w:val="FF0000"/>
        </w:rPr>
        <w:t>&gt;</w:t>
      </w:r>
      <w:proofErr w:type="gramStart"/>
      <w:r w:rsidRPr="00076205">
        <w:rPr>
          <w:rStyle w:val="x-hidden-focus"/>
          <w:rFonts w:ascii="Segoe UI" w:hAnsi="Segoe UI" w:cs="Segoe UI"/>
          <w:b/>
          <w:color w:val="FF0000"/>
        </w:rPr>
        <w:t>跟数据</w:t>
      </w:r>
      <w:proofErr w:type="gramEnd"/>
      <w:r w:rsidRPr="00076205">
        <w:rPr>
          <w:rStyle w:val="x-hidden-focus"/>
          <w:rFonts w:ascii="Segoe UI" w:hAnsi="Segoe UI" w:cs="Segoe UI"/>
          <w:b/>
          <w:color w:val="FF0000"/>
        </w:rPr>
        <w:t>注释</w:t>
      </w:r>
      <w:r w:rsidRPr="00076205">
        <w:rPr>
          <w:rStyle w:val="x-hidden-focus"/>
          <w:rFonts w:ascii="Segoe UI" w:hAnsi="Segoe UI" w:cs="Segoe UI" w:hint="eastAsia"/>
          <w:b/>
          <w:color w:val="FF0000"/>
        </w:rPr>
        <w:t>&gt;</w:t>
      </w:r>
      <w:r w:rsidRPr="00076205">
        <w:rPr>
          <w:rStyle w:val="x-hidden-focus"/>
          <w:rFonts w:ascii="Segoe UI" w:hAnsi="Segoe UI" w:cs="Segoe UI"/>
          <w:b/>
          <w:color w:val="FF0000"/>
        </w:rPr>
        <w:t>约定</w:t>
      </w:r>
      <w:r w:rsidRPr="00076205">
        <w:rPr>
          <w:rFonts w:ascii="Segoe UI" w:hAnsi="Segoe UI" w:cs="Segoe UI"/>
          <w:b/>
          <w:color w:val="FF0000"/>
          <w:shd w:val="clear" w:color="auto" w:fill="FFFFFF"/>
        </w:rPr>
        <w:t> </w:t>
      </w:r>
    </w:p>
    <w:p w:rsidR="009767A2" w:rsidRDefault="009767A2" w:rsidP="009767A2">
      <w:pPr>
        <w:pStyle w:val="3"/>
      </w:pPr>
      <w:r>
        <w:rPr>
          <w:rFonts w:hint="eastAsia"/>
        </w:rPr>
        <w:t>类型发现</w:t>
      </w:r>
    </w:p>
    <w:p w:rsidR="009767A2" w:rsidRDefault="009767A2" w:rsidP="009767A2">
      <w:r w:rsidRPr="00CF3D20">
        <w:rPr>
          <w:rFonts w:hint="eastAsia"/>
        </w:rPr>
        <w:t>使用</w:t>
      </w:r>
      <w:r w:rsidRPr="00CF3D20">
        <w:t xml:space="preserve"> Code First 开发时通常首先编写.NET Framework 类定义概念 （域） 模型。 除了定义类，还需要让</w:t>
      </w:r>
      <w:proofErr w:type="spellStart"/>
      <w:r w:rsidRPr="00CF3D20">
        <w:t>DbContext</w:t>
      </w:r>
      <w:proofErr w:type="spellEnd"/>
      <w:r w:rsidRPr="00CF3D20">
        <w:t>知道想要在模型中包含的类型。 若要执行此操作，</w:t>
      </w:r>
      <w:r>
        <w:rPr>
          <w:rFonts w:hint="eastAsia"/>
        </w:rPr>
        <w:t>得</w:t>
      </w:r>
      <w:r w:rsidRPr="00CF3D20">
        <w:t>定义派生上下文类</w:t>
      </w:r>
      <w:proofErr w:type="spellStart"/>
      <w:r w:rsidRPr="00CF3D20">
        <w:t>DbContext</w:t>
      </w:r>
      <w:proofErr w:type="spellEnd"/>
      <w:r w:rsidRPr="00CF3D20">
        <w:t xml:space="preserve"> ，并公开</w:t>
      </w:r>
      <w:proofErr w:type="spellStart"/>
      <w:r w:rsidRPr="00CF3D20">
        <w:t>DbSet</w:t>
      </w:r>
      <w:proofErr w:type="spellEnd"/>
      <w:r w:rsidRPr="00CF3D20">
        <w:t>想要将模型的一部分的类型的属性。 代码首先将包括这些类型，并还会中拉入任何引用的类型，即使不同程序集中定义引用的类型。</w:t>
      </w:r>
    </w:p>
    <w:p w:rsidR="009767A2" w:rsidRDefault="009767A2" w:rsidP="009767A2">
      <w:pPr>
        <w:pStyle w:val="3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主要密钥约定</w:t>
      </w:r>
    </w:p>
    <w:p w:rsidR="009767A2" w:rsidRDefault="009767A2" w:rsidP="009767A2">
      <w:r w:rsidRPr="00CF3D20">
        <w:rPr>
          <w:rFonts w:hint="eastAsia"/>
        </w:rPr>
        <w:t>代码首先将推断属性为主键，是否一个类上的属性名为</w:t>
      </w:r>
      <w:r w:rsidRPr="00CF3D20">
        <w:t>"ID"（不区分大小写），或类名后, 跟"ID"。 如果主键属性的类型是数值或 GUID 它就是配置为标识列。</w:t>
      </w:r>
    </w:p>
    <w:p w:rsidR="009767A2" w:rsidRPr="00CF3D20" w:rsidRDefault="009767A2" w:rsidP="009767A2"/>
    <w:p w:rsidR="009767A2" w:rsidRDefault="009767A2" w:rsidP="009767A2">
      <w:pPr>
        <w:pStyle w:val="3"/>
        <w:rPr>
          <w:rFonts w:ascii="Segoe UI" w:hAnsi="Segoe UI" w:cs="Segoe UI"/>
          <w:color w:val="000000"/>
        </w:rPr>
      </w:pPr>
      <w:r w:rsidRPr="00CF3D20">
        <w:rPr>
          <w:rFonts w:hint="eastAsia"/>
        </w:rPr>
        <w:t>关系</w:t>
      </w:r>
      <w:r w:rsidRPr="00CF3D20">
        <w:rPr>
          <w:rFonts w:ascii="Segoe UI" w:hAnsi="Segoe UI" w:cs="Segoe UI" w:hint="eastAsia"/>
          <w:color w:val="000000"/>
        </w:rPr>
        <w:t>约定</w:t>
      </w:r>
    </w:p>
    <w:p w:rsidR="009767A2" w:rsidRDefault="009767A2" w:rsidP="009767A2">
      <w:pPr>
        <w:rPr>
          <w:rStyle w:val="x-hidden-focus"/>
          <w:rFonts w:ascii="Segoe UI" w:hAnsi="Segoe UI" w:cs="Segoe UI"/>
          <w:color w:val="000000"/>
        </w:rPr>
      </w:pPr>
      <w:r>
        <w:rPr>
          <w:rStyle w:val="x-hidden-focus"/>
          <w:rFonts w:ascii="Segoe UI" w:hAnsi="Segoe UI" w:cs="Segoe UI"/>
          <w:color w:val="000000"/>
          <w:shd w:val="clear" w:color="auto" w:fill="FFFFFF"/>
        </w:rPr>
        <w:t>在实体框架中，导航属性提供一种导航两个实体类型之间的关系方法。</w:t>
      </w:r>
      <w:r>
        <w:rPr>
          <w:rFonts w:ascii="Segoe UI" w:hAnsi="Segoe UI" w:cs="Segoe UI"/>
          <w:color w:val="000000"/>
          <w:shd w:val="clear" w:color="auto" w:fill="FFFFFF"/>
        </w:rPr>
        <w:t> </w:t>
      </w:r>
      <w:r>
        <w:rPr>
          <w:rFonts w:ascii="Segoe UI" w:hAnsi="Segoe UI" w:cs="Segoe UI"/>
          <w:color w:val="000000"/>
          <w:shd w:val="clear" w:color="auto" w:fill="FFFFFF"/>
        </w:rPr>
        <w:t>针对对象参与到其中的每个关系，各对象均可以具有导航属性。</w:t>
      </w:r>
      <w:r>
        <w:rPr>
          <w:rFonts w:ascii="Segoe UI" w:hAnsi="Segoe UI" w:cs="Segoe UI"/>
          <w:color w:val="000000"/>
          <w:shd w:val="clear" w:color="auto" w:fill="FFFFFF"/>
        </w:rPr>
        <w:t> </w:t>
      </w:r>
      <w:r>
        <w:rPr>
          <w:rFonts w:ascii="Segoe UI" w:hAnsi="Segoe UI" w:cs="Segoe UI"/>
          <w:color w:val="000000"/>
          <w:shd w:val="clear" w:color="auto" w:fill="FFFFFF"/>
        </w:rPr>
        <w:t>导航属性，您可以导航和管理两个方向，返回引用对象中的关系</w:t>
      </w:r>
      <w:r>
        <w:rPr>
          <w:rFonts w:ascii="Segoe UI" w:hAnsi="Segoe UI" w:cs="Segoe UI"/>
          <w:color w:val="000000"/>
          <w:shd w:val="clear" w:color="auto" w:fill="FFFFFF"/>
        </w:rPr>
        <w:t xml:space="preserve"> (</w:t>
      </w:r>
      <w:r>
        <w:rPr>
          <w:rFonts w:ascii="Segoe UI" w:hAnsi="Segoe UI" w:cs="Segoe UI"/>
          <w:color w:val="000000"/>
          <w:shd w:val="clear" w:color="auto" w:fill="FFFFFF"/>
        </w:rPr>
        <w:t>在重数为两者中任何一个或零或</w:t>
      </w:r>
      <w:proofErr w:type="gramStart"/>
      <w:r>
        <w:rPr>
          <w:rFonts w:ascii="Segoe UI" w:hAnsi="Segoe UI" w:cs="Segoe UI"/>
          <w:color w:val="000000"/>
          <w:shd w:val="clear" w:color="auto" w:fill="FFFFFF"/>
        </w:rPr>
        <w:t>一</w:t>
      </w:r>
      <w:proofErr w:type="gramEnd"/>
      <w:r>
        <w:rPr>
          <w:rFonts w:ascii="Segoe UI" w:hAnsi="Segoe UI" w:cs="Segoe UI"/>
          <w:color w:val="000000"/>
          <w:shd w:val="clear" w:color="auto" w:fill="FFFFFF"/>
        </w:rPr>
        <w:t xml:space="preserve">) </w:t>
      </w:r>
      <w:r>
        <w:rPr>
          <w:rFonts w:ascii="Segoe UI" w:hAnsi="Segoe UI" w:cs="Segoe UI"/>
          <w:color w:val="000000"/>
          <w:shd w:val="clear" w:color="auto" w:fill="FFFFFF"/>
        </w:rPr>
        <w:t>或集合</w:t>
      </w:r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（如果重数为多个）。</w:t>
      </w:r>
      <w:r>
        <w:rPr>
          <w:rFonts w:ascii="Segoe UI" w:hAnsi="Segoe UI" w:cs="Segoe UI"/>
          <w:color w:val="000000"/>
          <w:shd w:val="clear" w:color="auto" w:fill="FFFFFF"/>
        </w:rPr>
        <w:t> </w:t>
      </w:r>
      <w:r>
        <w:rPr>
          <w:rStyle w:val="x-hidden-focus"/>
          <w:rFonts w:ascii="Segoe UI" w:hAnsi="Segoe UI" w:cs="Segoe UI"/>
          <w:color w:val="000000"/>
        </w:rPr>
        <w:t>代码首先会推断出关系基于您的类型上定义的导航属性。</w:t>
      </w:r>
    </w:p>
    <w:p w:rsidR="009767A2" w:rsidRDefault="009767A2" w:rsidP="009767A2">
      <w:pPr>
        <w:pStyle w:val="3"/>
      </w:pPr>
      <w:r w:rsidRPr="002E190F">
        <w:rPr>
          <w:rFonts w:hint="eastAsia"/>
        </w:rPr>
        <w:t>复杂类型约定</w:t>
      </w:r>
    </w:p>
    <w:p w:rsidR="009767A2" w:rsidRDefault="009767A2" w:rsidP="009767A2">
      <w:r w:rsidRPr="002E190F">
        <w:rPr>
          <w:rFonts w:hint="eastAsia"/>
        </w:rPr>
        <w:t>当</w:t>
      </w:r>
      <w:r w:rsidRPr="002E190F">
        <w:t xml:space="preserve"> Code First 发现其中主键不能推断出，并通过数据注释或 fluent API 注册没有主键的类定义时，然后该类型自动注册为复杂类型中。 </w:t>
      </w:r>
    </w:p>
    <w:p w:rsidR="009767A2" w:rsidRDefault="009767A2" w:rsidP="009767A2"/>
    <w:p w:rsidR="009767A2" w:rsidRPr="00CF3D20" w:rsidRDefault="009767A2" w:rsidP="009767A2"/>
    <w:p w:rsidR="009767A2" w:rsidRPr="00281144" w:rsidRDefault="009767A2" w:rsidP="009767A2">
      <w:r>
        <w:rPr>
          <w:rFonts w:hint="eastAsia"/>
        </w:rPr>
        <w:t>将以下代码置入一个新控制台项目中，引用E</w:t>
      </w:r>
      <w:r>
        <w:t>F</w:t>
      </w:r>
      <w:r>
        <w:rPr>
          <w:rFonts w:hint="eastAsia"/>
        </w:rPr>
        <w:t>，设置连接串，使用上下文。观察数据库。理解约定。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67A2" w:rsidTr="007C5BB0">
        <w:tc>
          <w:tcPr>
            <w:tcW w:w="8296" w:type="dxa"/>
          </w:tcPr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SchoolEntities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: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DbContext</w:t>
            </w:r>
            <w:proofErr w:type="spellEnd"/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DbSet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Department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Departments 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Department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Primary key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DepartmentID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Name 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Navigation property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ICollection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Course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Courses 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Course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Primary key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CourseID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Title 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Credits 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Foreign key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DepartmentID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Navigation properties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Department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Department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OnlineCourse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Course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URL 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OnsiteCourse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Course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Location 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Days 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:rsidR="009767A2" w:rsidRDefault="009767A2" w:rsidP="007C5BB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System.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DateTime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Time {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get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 }</w:t>
            </w:r>
          </w:p>
          <w:p w:rsidR="009767A2" w:rsidRDefault="009767A2" w:rsidP="007C5BB0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</w:tc>
      </w:tr>
    </w:tbl>
    <w:p w:rsidR="009767A2" w:rsidRPr="000C553E" w:rsidRDefault="009767A2" w:rsidP="009767A2"/>
    <w:p w:rsidR="009767A2" w:rsidRDefault="009767A2" w:rsidP="009767A2">
      <w:pPr>
        <w:pStyle w:val="2"/>
      </w:pPr>
      <w:r>
        <w:rPr>
          <w:rFonts w:hint="eastAsia"/>
        </w:rPr>
        <w:t>数据注释</w:t>
      </w:r>
    </w:p>
    <w:p w:rsidR="009767A2" w:rsidRDefault="00AB5D40" w:rsidP="009767A2">
      <w:hyperlink r:id="rId24" w:history="1">
        <w:r w:rsidR="009767A2" w:rsidRPr="003F4352">
          <w:rPr>
            <w:rStyle w:val="a4"/>
          </w:rPr>
          <w:t>https://docs.microsoft.com/zh-cn/ef/ef6/modeling/code-first/data-annotations</w:t>
        </w:r>
      </w:hyperlink>
    </w:p>
    <w:p w:rsidR="009767A2" w:rsidRPr="00D650F2" w:rsidRDefault="009767A2" w:rsidP="009767A2"/>
    <w:p w:rsidR="00201C9B" w:rsidRPr="009767A2" w:rsidRDefault="00201C9B"/>
    <w:sectPr w:rsidR="00201C9B" w:rsidRPr="009767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7033FC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6F084904"/>
    <w:multiLevelType w:val="hybridMultilevel"/>
    <w:tmpl w:val="A8400B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7A2"/>
    <w:rsid w:val="00103478"/>
    <w:rsid w:val="00201C9B"/>
    <w:rsid w:val="009767A2"/>
    <w:rsid w:val="00AB5D40"/>
    <w:rsid w:val="00E20C93"/>
    <w:rsid w:val="00F01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987D92-6174-4B83-BE3C-EE26EFB0E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67A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767A2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767A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767A2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767A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767A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767A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767A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767A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767A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767A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767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767A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767A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9767A2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9767A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9767A2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767A2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767A2"/>
    <w:rPr>
      <w:rFonts w:asciiTheme="majorHAnsi" w:eastAsiaTheme="majorEastAsia" w:hAnsiTheme="majorHAnsi" w:cstheme="majorBidi"/>
      <w:szCs w:val="21"/>
    </w:rPr>
  </w:style>
  <w:style w:type="table" w:styleId="a3">
    <w:name w:val="Table Grid"/>
    <w:basedOn w:val="a1"/>
    <w:uiPriority w:val="39"/>
    <w:rsid w:val="009767A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9767A2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9767A2"/>
    <w:pPr>
      <w:ind w:firstLineChars="200" w:firstLine="420"/>
    </w:pPr>
  </w:style>
  <w:style w:type="character" w:customStyle="1" w:styleId="x-hidden-focus">
    <w:name w:val="x-hidden-focus"/>
    <w:basedOn w:val="a0"/>
    <w:rsid w:val="00976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docs.microsoft.com/zh-cn/ef/ef6/modeling/code-first/data-annotation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docs.microsoft.com/zh-cn/previous-versions/visualstudio/gg696316(v=vs.113)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go.microsoft.com/fwlink/?LinkId=238269)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589</Words>
  <Characters>3361</Characters>
  <Application>Microsoft Office Word</Application>
  <DocSecurity>0</DocSecurity>
  <Lines>28</Lines>
  <Paragraphs>7</Paragraphs>
  <ScaleCrop>false</ScaleCrop>
  <Company/>
  <LinksUpToDate>false</LinksUpToDate>
  <CharactersWithSpaces>3943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Qin</dc:creator>
  <cp:keywords/>
  <dc:description/>
  <cp:lastModifiedBy>admin</cp:lastModifiedBy>
  <cp:revision>2</cp:revision>
  <dcterms:created xsi:type="dcterms:W3CDTF">2018-12-18T20:00:00Z</dcterms:created>
  <dcterms:modified xsi:type="dcterms:W3CDTF">2018-12-19T00:03:00Z</dcterms:modified>
</cp:coreProperties>
</file>