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Markdown 格式测试文档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版本：V1</w:t>
      </w:r>
      <w:r>
        <w:br/>
      </w:r>
      <w:r>
        <w:rPr>
          <w:rFonts w:ascii="宋体" w:hAnsi="宋体" w:eastAsia="宋体"/>
          <w:sz w:val="24"/>
        </w:rPr>
        <w:t>编制日期：2026年03月27日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标题测试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二级标题示例</w:t>
      </w:r>
    </w:p>
    <w:p>
      <w:pPr>
        <w:pStyle w:val="5"/>
        <w:pageBreakBefore w:val="0"/>
      </w:pPr>
      <w:r>
        <w:rPr>
          <w:rFonts w:ascii="Times New Roman" w:hAnsi="Times New Roman" w:eastAsia="宋体"/>
          <w:b/>
          <w:sz w:val="30"/>
        </w:rPr>
        <w:t>三级标题示例</w:t>
      </w:r>
    </w:p>
    <w:p>
      <w:pPr>
        <w:pStyle w:val="6"/>
        <w:pageBreakBefore w:val="0"/>
      </w:pPr>
      <w:r>
        <w:rPr>
          <w:rFonts w:ascii="Times New Roman" w:hAnsi="Times New Roman" w:eastAsia="宋体"/>
          <w:b/>
          <w:sz w:val="28"/>
        </w:rPr>
        <w:t>四级标题示例</w:t>
      </w:r>
    </w:p>
    <w:p>
      <w:pPr>
        <w:pStyle w:val="7"/>
        <w:pageBreakBefore w:val="0"/>
      </w:pPr>
      <w:r>
        <w:rPr>
          <w:rFonts w:ascii="Times New Roman" w:hAnsi="Times New Roman" w:eastAsia="宋体"/>
          <w:b/>
          <w:sz w:val="28"/>
        </w:rPr>
        <w:t>五级标题示例</w:t>
      </w:r>
    </w:p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文本格式测试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基础文本格式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这是</w:t>
      </w:r>
      <w:r>
        <w:rPr>
          <w:rFonts w:ascii="Times New Roman" w:hAnsi="Times New Roman" w:eastAsia="宋体"/>
          <w:b/>
          <w:sz w:val="24"/>
        </w:rPr>
        <w:t>粗体文本</w:t>
      </w:r>
      <w:r>
        <w:rPr>
          <w:rFonts w:ascii="Times New Roman" w:hAnsi="Times New Roman" w:eastAsia="宋体"/>
          <w:b w:val="0"/>
          <w:sz w:val="24"/>
        </w:rPr>
        <w:t>示例，这是</w:t>
      </w:r>
      <w:r>
        <w:rPr>
          <w:rFonts w:ascii="Times New Roman" w:hAnsi="Times New Roman" w:eastAsia="宋体"/>
          <w:b w:val="0"/>
          <w:i/>
          <w:sz w:val="24"/>
        </w:rPr>
        <w:t>斜体文本</w:t>
      </w:r>
      <w:r>
        <w:rPr>
          <w:rFonts w:ascii="Times New Roman" w:hAnsi="Times New Roman" w:eastAsia="宋体"/>
          <w:b w:val="0"/>
          <w:sz w:val="24"/>
        </w:rPr>
        <w:t>示例，这是</w:t>
      </w:r>
      <w:r>
        <w:rPr>
          <w:rFonts w:ascii="Times New Roman" w:hAnsi="Times New Roman" w:eastAsia="宋体"/>
          <w:b/>
          <w:i/>
          <w:sz w:val="24"/>
        </w:rPr>
        <w:t>粗体加斜体</w:t>
      </w:r>
      <w:r>
        <w:rPr>
          <w:rFonts w:ascii="Times New Roman" w:hAnsi="Times New Roman" w:eastAsia="宋体"/>
          <w:b w:val="0"/>
          <w:sz w:val="24"/>
        </w:rPr>
        <w:t>示例。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这是</w:t>
      </w:r>
      <w:r>
        <w:rPr>
          <w:rFonts w:ascii="Times New Roman" w:hAnsi="Times New Roman" w:eastAsia="宋体"/>
          <w:b w:val="0"/>
          <w:strike/>
          <w:sz w:val="24"/>
        </w:rPr>
        <w:t>删除线文本</w:t>
      </w:r>
      <w:r>
        <w:rPr>
          <w:rFonts w:ascii="Times New Roman" w:hAnsi="Times New Roman" w:eastAsia="宋体"/>
          <w:b w:val="0"/>
          <w:sz w:val="24"/>
        </w:rPr>
        <w:t>示例，这是</w:t>
      </w:r>
      <w:r>
        <w:rPr>
          <w:rFonts w:ascii="Consolas" w:hAnsi="Consolas" w:eastAsia="Consolas"/>
          <w:sz w:val="24"/>
          <w:shd w:fill="F0F0F0"/>
        </w:rPr>
        <w:t>行内代码</w:t>
      </w:r>
      <w:r>
        <w:rPr>
          <w:rFonts w:ascii="Times New Roman" w:hAnsi="Times New Roman" w:eastAsia="宋体"/>
          <w:b w:val="0"/>
          <w:sz w:val="24"/>
        </w:rPr>
        <w:t>示例。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混合格式测试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这是</w:t>
      </w:r>
      <w:r>
        <w:rPr>
          <w:rFonts w:ascii="Times New Roman" w:hAnsi="Times New Roman" w:eastAsia="宋体"/>
          <w:b/>
          <w:sz w:val="24"/>
        </w:rPr>
        <w:t>包含</w:t>
      </w:r>
      <w:r>
        <w:rPr>
          <w:rFonts w:ascii="Times New Roman" w:hAnsi="Times New Roman" w:eastAsia="宋体"/>
          <w:b/>
          <w:i/>
          <w:sz w:val="24"/>
        </w:rPr>
        <w:t>斜体</w:t>
      </w:r>
      <w:r>
        <w:rPr>
          <w:rFonts w:ascii="Times New Roman" w:hAnsi="Times New Roman" w:eastAsia="宋体"/>
          <w:b/>
          <w:sz w:val="24"/>
        </w:rPr>
        <w:t>的粗体文本</w:t>
      </w:r>
      <w:r>
        <w:rPr>
          <w:rFonts w:ascii="Times New Roman" w:hAnsi="Times New Roman" w:eastAsia="宋体"/>
          <w:b w:val="0"/>
          <w:sz w:val="24"/>
        </w:rPr>
        <w:t>，这是</w:t>
      </w:r>
      <w:r>
        <w:rPr>
          <w:rFonts w:ascii="Times New Roman" w:hAnsi="Times New Roman" w:eastAsia="宋体"/>
          <w:b w:val="0"/>
          <w:i/>
          <w:sz w:val="24"/>
        </w:rPr>
        <w:t>包含</w:t>
      </w:r>
      <w:r>
        <w:rPr>
          <w:rFonts w:ascii="Consolas" w:hAnsi="Consolas" w:eastAsia="Consolas"/>
          <w:i/>
          <w:sz w:val="24"/>
          <w:shd w:fill="F0F0F0"/>
        </w:rPr>
        <w:t>代码</w:t>
      </w:r>
      <w:r>
        <w:rPr>
          <w:rFonts w:ascii="Times New Roman" w:hAnsi="Times New Roman" w:eastAsia="宋体"/>
          <w:b w:val="0"/>
          <w:i/>
          <w:sz w:val="24"/>
        </w:rPr>
        <w:t>的斜体文本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普通段落测试，包含多个句子。这是第一句话。这是第二句话。这是第三句话。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这是一个带首行空格的段落，测试首行空格移除功能。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列表测试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无序列表测试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无序列表项 1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无序列表项 2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无序列表项 3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嵌套列表项 1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嵌套列表项 2</w:t>
      </w:r>
    </w:p>
    <w:p>
      <w:pPr>
        <w:spacing w:line="360" w:lineRule="auto"/>
        <w:ind w:left="125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更深层嵌套项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有序列表测试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有序列表项 1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有序列表项 2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有序列表项 3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混合列表测试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第一项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嵌套无序列表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另一个嵌套项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第二项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嵌套有序列表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另一个嵌套项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表格测试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基础表格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282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列1</w:t>
            </w:r>
          </w:p>
        </w:tc>
        <w:tc>
          <w:tcPr>
            <w:tcW w:type="dxa" w:w="282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列2</w:t>
            </w:r>
          </w:p>
        </w:tc>
        <w:tc>
          <w:tcPr>
            <w:tcW w:type="dxa" w:w="282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列3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数据1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数据2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数据3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数据4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数据5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数据6</w:t>
            </w:r>
          </w:p>
        </w:tc>
      </w:tr>
    </w:tbl>
    <w:p/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复杂表格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1953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功能</w:t>
            </w:r>
          </w:p>
        </w:tc>
        <w:tc>
          <w:tcPr>
            <w:tcW w:type="dxa" w:w="2604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状态</w:t>
            </w:r>
          </w:p>
        </w:tc>
        <w:tc>
          <w:tcPr>
            <w:tcW w:type="dxa" w:w="3906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描述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标题支持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✅ 完全支持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支持1-6级标题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表格支持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✅ 完全支持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支持标准表格格式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代码块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✅ 完全支持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支持语法高亮标记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列表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✅ 完全支持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支持多级嵌套</w:t>
            </w:r>
          </w:p>
        </w:tc>
      </w:tr>
    </w:tbl>
    <w:p/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列数不一致表格（测试规范化）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282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列1</w:t>
            </w:r>
          </w:p>
        </w:tc>
        <w:tc>
          <w:tcPr>
            <w:tcW w:type="dxa" w:w="282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列2</w:t>
            </w:r>
          </w:p>
        </w:tc>
        <w:tc>
          <w:tcPr>
            <w:tcW w:type="dxa" w:w="282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列3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数据1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数据2</w:t>
            </w:r>
          </w:p>
        </w:tc>
        <w:tc>
          <w:tcPr>
            <w:tcW w:type="dxa" w:w="2822"/>
          </w:tcPr>
          <w:p/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数据1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数据2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数据3</w:t>
            </w:r>
          </w:p>
        </w:tc>
      </w:tr>
    </w:tbl>
    <w:p/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代码块测试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Python 代码示例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Consolas"/>
          <w:i/>
          <w:sz w:val="18"/>
        </w:rPr>
        <w:t>[python]</w:t>
        <w:br/>
      </w:r>
      <w:r>
        <w:rPr>
          <w:rFonts w:ascii="Consolas" w:hAnsi="Consolas" w:eastAsia="Consolas"/>
          <w:sz w:val="18"/>
        </w:rPr>
        <w:t>def hello_world():</w:t>
        <w:br/>
        <w:t xml:space="preserve">    """打印 Hello World"""</w:t>
        <w:br/>
        <w:t xml:space="preserve">    print("Hello, World!")</w:t>
        <w:br/>
        <w:t xml:space="preserve">    return True</w:t>
        <w:br/>
        <w:t>if __name__ == "__main__":</w:t>
        <w:br/>
        <w:t xml:space="preserve">    hello_world()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JavaScript 代码示例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Consolas"/>
          <w:i/>
          <w:sz w:val="18"/>
        </w:rPr>
        <w:t>[javascript]</w:t>
        <w:br/>
      </w:r>
      <w:r>
        <w:rPr>
          <w:rFonts w:ascii="Consolas" w:hAnsi="Consolas" w:eastAsia="Consolas"/>
          <w:sz w:val="18"/>
        </w:rPr>
        <w:t>function calculateSum(a, b) {</w:t>
        <w:br/>
        <w:t xml:space="preserve">    return a + b;</w:t>
        <w:br/>
        <w:t>}</w:t>
        <w:br/>
        <w:t>const result = calculateSum(10, 20);</w:t>
        <w:br/>
        <w:t>console.log(`Result: ${result}`);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未指定语言的代码块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Consolas"/>
          <w:sz w:val="18"/>
        </w:rPr>
        <w:t>这是一段没有指定语言的代码</w:t>
        <w:br/>
        <w:t>第二行代码</w:t>
        <w:br/>
        <w:t>第三行代码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引用块测试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这是一个简单的引用块示例。</w:t>
      </w:r>
    </w:p>
    <w:p/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这是一个多行引用块示例。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第二行内容。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第三行内容。</w:t>
      </w:r>
    </w:p>
    <w:p/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嵌套格式引用块</w:t>
      </w:r>
    </w:p>
    <w:p>
      <w:pPr>
        <w:spacing w:before="120" w:after="120"/>
        <w:ind w:left="567" w:right="567"/>
        <w:pBdr>
          <w:left w:val="single" w:sz="12" w:color="6366F1"/>
        </w:pBdr>
      </w:pP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引用块中包含</w:t>
      </w:r>
      <w:r>
        <w:rPr>
          <w:rFonts w:ascii="Times New Roman" w:hAnsi="Times New Roman" w:eastAsia="宋体"/>
          <w:b/>
          <w:sz w:val="24"/>
        </w:rPr>
        <w:t>粗体</w:t>
      </w:r>
      <w:r>
        <w:rPr>
          <w:rFonts w:ascii="Times New Roman" w:hAnsi="Times New Roman" w:eastAsia="宋体"/>
          <w:b w:val="0"/>
          <w:sz w:val="24"/>
        </w:rPr>
        <w:t>和</w:t>
      </w:r>
      <w:r>
        <w:rPr>
          <w:rFonts w:ascii="Times New Roman" w:hAnsi="Times New Roman" w:eastAsia="宋体"/>
          <w:b w:val="0"/>
          <w:i/>
          <w:sz w:val="24"/>
        </w:rPr>
        <w:t>斜体</w:t>
      </w:r>
      <w:r>
        <w:rPr>
          <w:rFonts w:ascii="Times New Roman" w:hAnsi="Times New Roman" w:eastAsia="宋体"/>
          <w:b w:val="0"/>
          <w:sz w:val="24"/>
        </w:rPr>
        <w:t>文本。</w:t>
      </w:r>
    </w:p>
    <w:p>
      <w:pPr>
        <w:spacing w:before="120" w:after="120"/>
        <w:ind w:left="567" w:right="567"/>
        <w:pBdr>
          <w:left w:val="single" w:sz="12" w:color="6366F1"/>
        </w:pBdr>
      </w:pP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还可以包含</w:t>
      </w:r>
      <w:r>
        <w:rPr>
          <w:rFonts w:ascii="Consolas" w:hAnsi="Consolas" w:eastAsia="Consolas"/>
          <w:sz w:val="24"/>
          <w:shd w:fill="F0F0F0"/>
        </w:rPr>
        <w:t>行内代码</w:t>
      </w:r>
      <w:r>
        <w:rPr>
          <w:rFonts w:ascii="Times New Roman" w:hAnsi="Times New Roman" w:eastAsia="宋体"/>
          <w:b w:val="0"/>
          <w:sz w:val="24"/>
        </w:rPr>
        <w:t>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链接和图片测试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链接测试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这是一个</w:t>
      </w:r>
      <w:hyperlink r:id="rId10">
        <w:r>
          <w:rPr>
            <w:rFonts w:ascii="Times New Roman" w:hAnsi="Times New Roman" w:eastAsia="宋体"/>
            <w:sz w:val="24"/>
            <w:color w:val="0563C1"/>
            <w:u w:val="single"/>
          </w:rPr>
          <w:t>普通链接</w:t>
        </w:r>
      </w:hyperlink>
      <w:r>
        <w:rPr>
          <w:rFonts w:ascii="Times New Roman" w:hAnsi="Times New Roman" w:eastAsia="宋体"/>
          <w:b w:val="0"/>
          <w:sz w:val="24"/>
        </w:rPr>
        <w:t>示例。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这是一个</w:t>
      </w:r>
      <w:hyperlink r:id="rId10">
        <w:r>
          <w:rPr>
            <w:rFonts w:ascii="Times New Roman" w:hAnsi="Times New Roman" w:eastAsia="宋体"/>
            <w:sz w:val="24"/>
            <w:color w:val="0563C1"/>
            <w:u w:val="single"/>
          </w:rPr>
          <w:t>带标题的链接</w:t>
        </w:r>
      </w:hyperlink>
      <w:r>
        <w:rPr>
          <w:rFonts w:ascii="Times New Roman" w:hAnsi="Times New Roman" w:eastAsia="宋体"/>
          <w:b w:val="0"/>
          <w:sz w:val="24"/>
        </w:rPr>
        <w:t>示例。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图片测试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GitHub Logo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4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Unsplash 随机图片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268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26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Python Logo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分隔线测试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上面的内容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中间的分隔线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另一个分隔线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下面的内容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特殊格式测试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换行测试</w:t>
      </w:r>
    </w:p>
    <w:p>
      <w:pPr>
        <w:spacing w:line="360" w:lineRule="auto"/>
        <w:ind w:firstLine="0" w:left="420"/>
      </w:pPr>
      <w:r>
        <w:rPr>
          <w:rFonts w:ascii="Times New Roman" w:hAnsi="Times New Roman" w:eastAsia="宋体"/>
          <w:b w:val="0"/>
          <w:sz w:val="24"/>
        </w:rPr>
        <w:t>第一行</w:t>
      </w:r>
      <w:r>
        <w:br/>
      </w:r>
      <w:r>
        <w:rPr>
          <w:rFonts w:ascii="Times New Roman" w:hAnsi="Times New Roman" w:eastAsia="宋体"/>
          <w:b w:val="0"/>
          <w:sz w:val="24"/>
        </w:rPr>
        <w:t>第二行</w:t>
      </w:r>
      <w:r>
        <w:br/>
      </w:r>
      <w:r>
        <w:rPr>
          <w:rFonts w:ascii="Times New Roman" w:hAnsi="Times New Roman" w:eastAsia="宋体"/>
          <w:b w:val="0"/>
          <w:sz w:val="24"/>
        </w:rPr>
        <w:t>第三行</w:t>
      </w:r>
    </w:p>
    <w:p>
      <w:pPr>
        <w:spacing w:line="360" w:lineRule="auto"/>
        <w:ind w:firstLine="0" w:left="420"/>
      </w:pPr>
      <w:r>
        <w:rPr>
          <w:rFonts w:ascii="Times New Roman" w:hAnsi="Times New Roman" w:eastAsia="宋体"/>
          <w:b w:val="0"/>
          <w:sz w:val="24"/>
        </w:rPr>
        <w:t>另一种换行方式：</w:t>
      </w:r>
      <w:r>
        <w:br/>
      </w:r>
      <w:r>
        <w:rPr>
          <w:rFonts w:ascii="Times New Roman" w:hAnsi="Times New Roman" w:eastAsia="宋体"/>
          <w:b w:val="0"/>
          <w:sz w:val="24"/>
        </w:rPr>
        <w:t>第一行</w:t>
      </w:r>
      <w:r>
        <w:br/>
      </w:r>
      <w:r>
        <w:rPr>
          <w:rFonts w:ascii="Times New Roman" w:hAnsi="Times New Roman" w:eastAsia="宋体"/>
          <w:b w:val="0"/>
          <w:sz w:val="24"/>
        </w:rPr>
        <w:t>第二行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组合格式测试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158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功能</w:t>
            </w:r>
          </w:p>
        </w:tc>
        <w:tc>
          <w:tcPr>
            <w:tcW w:type="dxa" w:w="343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代码示例</w:t>
            </w:r>
          </w:p>
        </w:tc>
        <w:tc>
          <w:tcPr>
            <w:tcW w:type="dxa" w:w="343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函数定义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Consolas" w:hAnsi="Consolas" w:eastAsia="Consolas"/>
                <w:sz w:val="24"/>
                <w:shd w:fill="F0F0F0"/>
              </w:rPr>
              <w:t>def func():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Python函数定义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变量声明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Consolas" w:hAnsi="Consolas" w:eastAsia="Consolas"/>
                <w:sz w:val="24"/>
                <w:shd w:fill="F0F0F0"/>
              </w:rPr>
              <w:t>var x = 10;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JavaScript变量</w:t>
            </w:r>
          </w:p>
        </w:tc>
      </w:tr>
    </w:tbl>
    <w:p/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列表中的代码块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第一步：安装依赖</w:t>
      </w:r>
    </w:p>
    <w:p/>
    <w:p>
      <w:pPr>
        <w:spacing w:before="120" w:after="120"/>
        <w:ind w:left="283"/>
        <w:shd w:fill="F5F5F5"/>
      </w:pPr>
      <w:r>
        <w:rPr>
          <w:rFonts w:ascii="Consolas" w:hAnsi="Consolas" w:eastAsia="Consolas"/>
          <w:i/>
          <w:sz w:val="18"/>
        </w:rPr>
        <w:t>[bash]</w:t>
        <w:br/>
      </w:r>
      <w:r>
        <w:rPr>
          <w:rFonts w:ascii="Consolas" w:hAnsi="Consolas" w:eastAsia="Consolas"/>
          <w:sz w:val="18"/>
        </w:rPr>
        <w:t>npm install package-name</w:t>
      </w:r>
    </w:p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第二步：配置文件</w:t>
      </w:r>
    </w:p>
    <w:p/>
    <w:p>
      <w:pPr>
        <w:spacing w:before="120" w:after="120"/>
        <w:ind w:left="283"/>
        <w:shd w:fill="F5F5F5"/>
      </w:pPr>
      <w:r>
        <w:rPr>
          <w:rFonts w:ascii="Consolas" w:hAnsi="Consolas" w:eastAsia="Consolas"/>
          <w:i/>
          <w:sz w:val="18"/>
        </w:rPr>
        <w:t>[json]</w:t>
        <w:br/>
      </w:r>
      <w:r>
        <w:rPr>
          <w:rFonts w:ascii="Consolas" w:hAnsi="Consolas" w:eastAsia="Consolas"/>
          <w:sz w:val="18"/>
        </w:rPr>
        <w:t>{</w:t>
        <w:br/>
        <w:t xml:space="preserve">  "name": "test-project",</w:t>
        <w:br/>
        <w:t xml:space="preserve">  "version": "1.0.0"</w:t>
        <w:br/>
        <w:t>}</w:t>
      </w:r>
    </w:p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第三步：运行项目</w:t>
      </w:r>
    </w:p>
    <w:p/>
    <w:p>
      <w:pPr>
        <w:spacing w:before="120" w:after="120"/>
        <w:ind w:left="283"/>
        <w:shd w:fill="F5F5F5"/>
      </w:pPr>
      <w:r>
        <w:rPr>
          <w:rFonts w:ascii="Consolas" w:hAnsi="Consolas" w:eastAsia="Consolas"/>
          <w:i/>
          <w:sz w:val="18"/>
        </w:rPr>
        <w:t>[bash]</w:t>
        <w:br/>
      </w:r>
      <w:r>
        <w:rPr>
          <w:rFonts w:ascii="Consolas" w:hAnsi="Consolas" w:eastAsia="Consolas"/>
          <w:sz w:val="18"/>
        </w:rPr>
        <w:t>npm start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格式问题测试（测试规范化功能）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标题后无空格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列表项无空格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有序列表无空格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未闭合的代码块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Consolas"/>
          <w:i/>
          <w:sz w:val="18"/>
        </w:rPr>
        <w:t>[python]</w:t>
        <w:br/>
      </w:r>
      <w:r>
        <w:rPr>
          <w:rFonts w:ascii="Consolas" w:hAnsi="Consolas" w:eastAsia="Consolas"/>
          <w:sz w:val="18"/>
        </w:rPr>
        <w:t>def unclosed_function():</w:t>
        <w:br/>
        <w:t xml:space="preserve">    print("这个代码块没有闭合")</w:t>
        <w:br/>
        <w:br/>
        <w:t>### 表格缺少分隔行</w:t>
        <w:br/>
        <w:br/>
        <w:t>|列A|列B|列C|</w:t>
        <w:br/>
        <w:t>|---|---|---|</w:t>
        <w:br/>
        <w:t>|数据A|数据B|数据C|</w:t>
        <w:br/>
        <w:br/>
        <w:t>### 多个连续空行测试</w:t>
        <w:br/>
        <w:br/>
        <w:t>上面有多个空行</w:t>
        <w:br/>
        <w:br/>
        <w:t>### 中文数字标题</w:t>
        <w:br/>
        <w:br/>
        <w:t>## 1. 第一个章节</w:t>
        <w:br/>
        <w:br/>
        <w:t>## 2. 第二个章节</w:t>
        <w:br/>
        <w:br/>
        <w:t>### 子章节一</w:t>
        <w:br/>
        <w:br/>
        <w:t>### 子章节二</w:t>
        <w:br/>
        <w:br/>
        <w:t>## 11. 边界情况测试</w:t>
        <w:br/>
        <w:br/>
        <w:t>### 空段落测试</w:t>
        <w:br/>
        <w:br/>
        <w:t>### 极长文本测试</w:t>
        <w:br/>
        <w:br/>
        <w:t>这是一个非常长的段落，用于测试Word文档中的文本换行和段落格式处理能力。这个段落包含很多文字，应该能够在Word文档中正确显示，并且保持适当的行间距和段落间距。我们还需要测试中英文混合的情况，比如This is English text mixed with 中文文本，以及数字12345和特殊符号!@#$%^&amp;()的显示效果。</w:t>
        <w:br/>
        <w:br/>
        <w:t>### 特殊字符测试</w:t>
        <w:br/>
        <w:br/>
        <w:t>支持的特殊字符：© ® ™ € £ ¥ § ¶ † ‡ • … — –</w:t>
        <w:br/>
        <w:br/>
        <w:t>### 表情符号测试</w:t>
        <w:br/>
        <w:br/>
        <w:t>常用表情：😀 😃 😄 😁 😆 😅 😂 🤣 😊 😇</w:t>
        <w:br/>
        <w:br/>
        <w:t>## 12. 综合测试</w:t>
        <w:br/>
        <w:br/>
        <w:t>### 复杂嵌套结构</w:t>
        <w:br/>
        <w:br/>
        <w:t>1. **主要功能模块**</w:t>
        <w:br/>
        <w:t xml:space="preserve">   - 用户管理模块</w:t>
        <w:br/>
        <w:t xml:space="preserve">     - 用户注册</w:t>
        <w:br/>
        <w:t xml:space="preserve">     - 用户登录</w:t>
        <w:br/>
        <w:t xml:space="preserve">     - 权限管理</w:t>
        <w:br/>
        <w:t xml:space="preserve">   - 数据处理模块</w:t>
        <w:br/>
        <w:t xml:space="preserve">     - 数据导入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import pandas as pd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df = pd.read_csv('data.csv')</w:t>
      </w:r>
    </w:p>
    <w:p>
      <w:pPr>
        <w:spacing w:before="120" w:after="120"/>
        <w:ind w:left="283"/>
        <w:shd w:fill="F5F5F5"/>
      </w:pPr>
      <w:r>
        <w:rPr>
          <w:rFonts w:ascii="Consolas" w:hAnsi="Consolas" w:eastAsia="Consolas"/>
          <w:sz w:val="18"/>
        </w:rPr>
        <w:t xml:space="preserve">     - 数据导出</w:t>
        <w:br/>
        <w:t xml:space="preserve">     - 数据分析</w:t>
        <w:br/>
        <w:t>2. **系统架构**</w:t>
        <w:br/>
        <w:br/>
        <w:t xml:space="preserve">   &gt; 系统采用微服务架构，包含以下核心组件：</w:t>
        <w:br/>
        <w:t xml:space="preserve">   &gt; - API 网关</w:t>
        <w:br/>
        <w:t xml:space="preserve">   &gt; - 服务注册中心</w:t>
        <w:br/>
        <w:t xml:space="preserve">   &gt; - 配置中心</w:t>
        <w:br/>
        <w:t xml:space="preserve">   &gt; - 消息队列</w:t>
        <w:br/>
        <w:br/>
        <w:t>3. **技术栈**</w:t>
        <w:br/>
        <w:br/>
        <w:t>|层级|技术|版本|</w:t>
        <w:br/>
        <w:t>|---|---|---|</w:t>
        <w:br/>
        <w:t>|前端|React|18.x|</w:t>
        <w:br/>
        <w:t>|后端|Python|3.11|</w:t>
        <w:br/>
        <w:t>|数据库|PostgreSQL|15.x|</w:t>
        <w:br/>
        <w:t>|缓存|Redis|7.x|</w:t>
        <w:br/>
        <w:br/>
        <w:t>---</w:t>
        <w:br/>
        <w:br/>
        <w:t>**文档结束**</w:t>
        <w:br/>
        <w:t>- 本文档用于测试 Markdown 转 Word 的各种格式支持情况。</w:t>
        <w:br/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yperlink" Target="https://www.example.com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