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77C9" w:rsidRPr="002D4EDD" w:rsidRDefault="009077C9" w:rsidP="002D4EDD">
      <w:pPr>
        <w:spacing w:line="240" w:lineRule="auto"/>
        <w:contextualSpacing/>
        <w:rPr>
          <w:b/>
          <w:sz w:val="20"/>
          <w:szCs w:val="20"/>
        </w:rPr>
      </w:pPr>
      <w:r w:rsidRPr="002D4EDD">
        <w:rPr>
          <w:b/>
          <w:sz w:val="20"/>
          <w:szCs w:val="20"/>
        </w:rPr>
        <w:t>FF_ASSETS</w:t>
      </w:r>
    </w:p>
    <w:p w:rsidR="009077C9" w:rsidRPr="002D4EDD" w:rsidRDefault="009077C9" w:rsidP="002D4EDD">
      <w:pPr>
        <w:spacing w:line="240" w:lineRule="auto"/>
        <w:contextualSpacing/>
        <w:rPr>
          <w:sz w:val="20"/>
          <w:szCs w:val="20"/>
        </w:rPr>
      </w:pPr>
      <w:r w:rsidRPr="002D4EDD">
        <w:rPr>
          <w:sz w:val="20"/>
          <w:szCs w:val="20"/>
        </w:rPr>
        <w:t xml:space="preserve">Total Assets </w:t>
      </w:r>
    </w:p>
    <w:p w:rsidR="009077C9" w:rsidRPr="002D4EDD" w:rsidRDefault="009077C9" w:rsidP="002D4EDD">
      <w:pPr>
        <w:spacing w:line="240" w:lineRule="auto"/>
        <w:contextualSpacing/>
        <w:rPr>
          <w:sz w:val="20"/>
          <w:szCs w:val="20"/>
        </w:rPr>
      </w:pPr>
      <w:r w:rsidRPr="002D4EDD">
        <w:rPr>
          <w:sz w:val="20"/>
          <w:szCs w:val="20"/>
        </w:rPr>
        <w:t>=</w:t>
      </w:r>
      <w:proofErr w:type="gramStart"/>
      <w:r w:rsidRPr="002D4EDD">
        <w:rPr>
          <w:sz w:val="20"/>
          <w:szCs w:val="20"/>
        </w:rPr>
        <w:t>FDS(</w:t>
      </w:r>
      <w:proofErr w:type="gramEnd"/>
      <w:r w:rsidRPr="002D4EDD">
        <w:rPr>
          <w:sz w:val="20"/>
          <w:szCs w:val="20"/>
        </w:rPr>
        <w:t xml:space="preserve">"Enter </w:t>
      </w:r>
      <w:proofErr w:type="spellStart"/>
      <w:r w:rsidRPr="002D4EDD">
        <w:rPr>
          <w:sz w:val="20"/>
          <w:szCs w:val="20"/>
        </w:rPr>
        <w:t>Identifier","FF_ASSETS</w:t>
      </w:r>
      <w:proofErr w:type="spellEnd"/>
      <w:r w:rsidRPr="002D4EDD">
        <w:rPr>
          <w:sz w:val="20"/>
          <w:szCs w:val="20"/>
        </w:rPr>
        <w:t>(QTR,1/1/2013,12/31/2013,FQ,,USD)")</w:t>
      </w:r>
    </w:p>
    <w:p w:rsidR="009077C9" w:rsidRPr="002D4EDD" w:rsidRDefault="009077C9" w:rsidP="002D4EDD">
      <w:pPr>
        <w:spacing w:line="240" w:lineRule="auto"/>
        <w:contextualSpacing/>
        <w:rPr>
          <w:sz w:val="20"/>
          <w:szCs w:val="20"/>
        </w:rPr>
      </w:pPr>
      <w:proofErr w:type="spellStart"/>
      <w:r w:rsidRPr="002D4EDD">
        <w:rPr>
          <w:sz w:val="20"/>
          <w:szCs w:val="20"/>
        </w:rPr>
        <w:t>Units</w:t>
      </w:r>
      <w:proofErr w:type="gramStart"/>
      <w:r w:rsidRPr="002D4EDD">
        <w:rPr>
          <w:sz w:val="20"/>
          <w:szCs w:val="20"/>
        </w:rPr>
        <w:t>:Millions</w:t>
      </w:r>
      <w:proofErr w:type="spellEnd"/>
      <w:proofErr w:type="gramEnd"/>
    </w:p>
    <w:p w:rsidR="009077C9" w:rsidRPr="002D4EDD" w:rsidRDefault="009077C9" w:rsidP="002D4EDD">
      <w:pPr>
        <w:spacing w:line="240" w:lineRule="auto"/>
        <w:contextualSpacing/>
        <w:rPr>
          <w:sz w:val="20"/>
          <w:szCs w:val="20"/>
        </w:rPr>
      </w:pPr>
    </w:p>
    <w:p w:rsidR="009077C9" w:rsidRPr="002D4EDD" w:rsidRDefault="009077C9" w:rsidP="002D4EDD">
      <w:pPr>
        <w:spacing w:line="240" w:lineRule="auto"/>
        <w:contextualSpacing/>
        <w:rPr>
          <w:sz w:val="20"/>
          <w:szCs w:val="20"/>
        </w:rPr>
      </w:pPr>
      <w:r w:rsidRPr="002D4EDD">
        <w:rPr>
          <w:sz w:val="20"/>
          <w:szCs w:val="20"/>
        </w:rPr>
        <w:t xml:space="preserve">Annual Item - Industrials: </w:t>
      </w:r>
    </w:p>
    <w:p w:rsidR="009077C9" w:rsidRPr="002D4EDD" w:rsidRDefault="009077C9" w:rsidP="002D4EDD">
      <w:pPr>
        <w:spacing w:line="240" w:lineRule="auto"/>
        <w:contextualSpacing/>
        <w:rPr>
          <w:sz w:val="20"/>
          <w:szCs w:val="20"/>
        </w:rPr>
      </w:pPr>
    </w:p>
    <w:p w:rsidR="009077C9" w:rsidRPr="002D4EDD" w:rsidRDefault="009077C9" w:rsidP="002D4EDD">
      <w:pPr>
        <w:spacing w:line="240" w:lineRule="auto"/>
        <w:contextualSpacing/>
        <w:rPr>
          <w:sz w:val="20"/>
          <w:szCs w:val="20"/>
        </w:rPr>
      </w:pPr>
      <w:proofErr w:type="gramStart"/>
      <w:r w:rsidRPr="002D4EDD">
        <w:rPr>
          <w:sz w:val="20"/>
          <w:szCs w:val="20"/>
        </w:rPr>
        <w:t>Represents the sum of total current assets, long-term receivables, investment in unconsolidated subsidiaries, other investments, net property plant and equipment, deferred tax assets, and other assets.</w:t>
      </w:r>
      <w:proofErr w:type="gramEnd"/>
    </w:p>
    <w:p w:rsidR="009077C9" w:rsidRPr="002D4EDD" w:rsidRDefault="009077C9" w:rsidP="002D4EDD">
      <w:pPr>
        <w:spacing w:line="240" w:lineRule="auto"/>
        <w:contextualSpacing/>
        <w:rPr>
          <w:sz w:val="20"/>
          <w:szCs w:val="20"/>
        </w:rPr>
      </w:pPr>
    </w:p>
    <w:p w:rsidR="009077C9" w:rsidRPr="002D4EDD" w:rsidRDefault="009077C9" w:rsidP="002D4EDD">
      <w:pPr>
        <w:spacing w:line="240" w:lineRule="auto"/>
        <w:contextualSpacing/>
        <w:rPr>
          <w:sz w:val="20"/>
          <w:szCs w:val="20"/>
        </w:rPr>
      </w:pPr>
      <w:r w:rsidRPr="002D4EDD">
        <w:rPr>
          <w:sz w:val="20"/>
          <w:szCs w:val="20"/>
        </w:rPr>
        <w:t xml:space="preserve">Banks: </w:t>
      </w:r>
    </w:p>
    <w:p w:rsidR="009077C9" w:rsidRPr="002D4EDD" w:rsidRDefault="009077C9" w:rsidP="002D4EDD">
      <w:pPr>
        <w:spacing w:line="240" w:lineRule="auto"/>
        <w:contextualSpacing/>
        <w:rPr>
          <w:sz w:val="20"/>
          <w:szCs w:val="20"/>
        </w:rPr>
      </w:pPr>
    </w:p>
    <w:p w:rsidR="009077C9" w:rsidRPr="002D4EDD" w:rsidRDefault="009077C9" w:rsidP="002D4EDD">
      <w:pPr>
        <w:spacing w:line="240" w:lineRule="auto"/>
        <w:contextualSpacing/>
        <w:rPr>
          <w:sz w:val="20"/>
          <w:szCs w:val="20"/>
        </w:rPr>
      </w:pPr>
      <w:r w:rsidRPr="002D4EDD">
        <w:rPr>
          <w:sz w:val="20"/>
          <w:szCs w:val="20"/>
        </w:rPr>
        <w:t xml:space="preserve">Represents the sum of cash due from banks, total investments, net loans, customer liability on acceptances, investment in unconsolidated subsidiaries, real estate assets, net property, plant and equipment, deferred tax assets, and other assets. </w:t>
      </w:r>
    </w:p>
    <w:p w:rsidR="009077C9" w:rsidRPr="002D4EDD" w:rsidRDefault="009077C9" w:rsidP="002D4EDD">
      <w:pPr>
        <w:spacing w:line="240" w:lineRule="auto"/>
        <w:contextualSpacing/>
        <w:rPr>
          <w:sz w:val="20"/>
          <w:szCs w:val="20"/>
        </w:rPr>
      </w:pPr>
    </w:p>
    <w:p w:rsidR="009077C9" w:rsidRPr="002D4EDD" w:rsidRDefault="009077C9" w:rsidP="002D4EDD">
      <w:pPr>
        <w:spacing w:line="240" w:lineRule="auto"/>
        <w:contextualSpacing/>
        <w:rPr>
          <w:sz w:val="20"/>
          <w:szCs w:val="20"/>
        </w:rPr>
      </w:pPr>
      <w:r w:rsidRPr="002D4EDD">
        <w:rPr>
          <w:sz w:val="20"/>
          <w:szCs w:val="20"/>
        </w:rPr>
        <w:t>Insurance Companies:</w:t>
      </w:r>
    </w:p>
    <w:p w:rsidR="009077C9" w:rsidRPr="002D4EDD" w:rsidRDefault="009077C9" w:rsidP="002D4EDD">
      <w:pPr>
        <w:spacing w:line="240" w:lineRule="auto"/>
        <w:contextualSpacing/>
        <w:rPr>
          <w:sz w:val="20"/>
          <w:szCs w:val="20"/>
        </w:rPr>
      </w:pPr>
    </w:p>
    <w:p w:rsidR="009077C9" w:rsidRPr="002D4EDD" w:rsidRDefault="009077C9" w:rsidP="002D4EDD">
      <w:pPr>
        <w:spacing w:line="240" w:lineRule="auto"/>
        <w:contextualSpacing/>
        <w:rPr>
          <w:sz w:val="20"/>
          <w:szCs w:val="20"/>
        </w:rPr>
      </w:pPr>
      <w:r w:rsidRPr="002D4EDD">
        <w:rPr>
          <w:sz w:val="20"/>
          <w:szCs w:val="20"/>
        </w:rPr>
        <w:t xml:space="preserve">Represents the sum of cash, total investments, premium balance receivables, investments in unconsolidated subsidiaries, net property, plant and equipment, deferred tax assets, and other assets. </w:t>
      </w:r>
    </w:p>
    <w:p w:rsidR="009077C9" w:rsidRPr="002D4EDD" w:rsidRDefault="009077C9" w:rsidP="002D4EDD">
      <w:pPr>
        <w:spacing w:line="240" w:lineRule="auto"/>
        <w:contextualSpacing/>
        <w:rPr>
          <w:sz w:val="20"/>
          <w:szCs w:val="20"/>
        </w:rPr>
      </w:pPr>
    </w:p>
    <w:p w:rsidR="009077C9" w:rsidRPr="002D4EDD" w:rsidRDefault="009077C9" w:rsidP="002D4EDD">
      <w:pPr>
        <w:spacing w:line="240" w:lineRule="auto"/>
        <w:contextualSpacing/>
        <w:rPr>
          <w:sz w:val="20"/>
          <w:szCs w:val="20"/>
        </w:rPr>
      </w:pPr>
      <w:r w:rsidRPr="002D4EDD">
        <w:rPr>
          <w:sz w:val="20"/>
          <w:szCs w:val="20"/>
        </w:rPr>
        <w:t>Other Financial Companies:</w:t>
      </w:r>
    </w:p>
    <w:p w:rsidR="009077C9" w:rsidRPr="002D4EDD" w:rsidRDefault="009077C9" w:rsidP="002D4EDD">
      <w:pPr>
        <w:spacing w:line="240" w:lineRule="auto"/>
        <w:contextualSpacing/>
        <w:rPr>
          <w:sz w:val="20"/>
          <w:szCs w:val="20"/>
        </w:rPr>
      </w:pPr>
    </w:p>
    <w:p w:rsidR="009077C9" w:rsidRPr="002D4EDD" w:rsidRDefault="009077C9" w:rsidP="002D4EDD">
      <w:pPr>
        <w:spacing w:line="240" w:lineRule="auto"/>
        <w:contextualSpacing/>
        <w:rPr>
          <w:sz w:val="20"/>
          <w:szCs w:val="20"/>
        </w:rPr>
      </w:pPr>
      <w:r w:rsidRPr="002D4EDD">
        <w:rPr>
          <w:sz w:val="20"/>
          <w:szCs w:val="20"/>
        </w:rPr>
        <w:t>Represents the sum of cash and equivalents, receivables, securities inventory, custody securities, total investments, net loans, net property, plant and equipment, investments in unconsolidated subsidiaries, deferred tax assets, and other assets.</w:t>
      </w:r>
    </w:p>
    <w:p w:rsidR="009077C9" w:rsidRPr="002D4EDD" w:rsidRDefault="009077C9" w:rsidP="002D4EDD">
      <w:pPr>
        <w:spacing w:line="240" w:lineRule="auto"/>
        <w:contextualSpacing/>
        <w:rPr>
          <w:sz w:val="20"/>
          <w:szCs w:val="20"/>
        </w:rPr>
      </w:pPr>
    </w:p>
    <w:p w:rsidR="009077C9" w:rsidRPr="002D4EDD" w:rsidRDefault="009077C9" w:rsidP="002D4EDD">
      <w:pPr>
        <w:spacing w:line="240" w:lineRule="auto"/>
        <w:contextualSpacing/>
        <w:rPr>
          <w:sz w:val="20"/>
          <w:szCs w:val="20"/>
        </w:rPr>
      </w:pPr>
      <w:r w:rsidRPr="002D4EDD">
        <w:rPr>
          <w:sz w:val="20"/>
          <w:szCs w:val="20"/>
        </w:rPr>
        <w:t>Footnotes</w:t>
      </w:r>
    </w:p>
    <w:p w:rsidR="009077C9" w:rsidRPr="002D4EDD" w:rsidRDefault="009077C9" w:rsidP="002D4EDD">
      <w:pPr>
        <w:spacing w:line="240" w:lineRule="auto"/>
        <w:contextualSpacing/>
        <w:rPr>
          <w:sz w:val="20"/>
          <w:szCs w:val="20"/>
        </w:rPr>
      </w:pPr>
    </w:p>
    <w:p w:rsidR="009077C9" w:rsidRPr="002D4EDD" w:rsidRDefault="009077C9" w:rsidP="002D4EDD">
      <w:pPr>
        <w:spacing w:line="240" w:lineRule="auto"/>
        <w:contextualSpacing/>
        <w:rPr>
          <w:sz w:val="20"/>
          <w:szCs w:val="20"/>
        </w:rPr>
      </w:pPr>
      <w:r w:rsidRPr="002D4EDD">
        <w:rPr>
          <w:sz w:val="20"/>
          <w:szCs w:val="20"/>
        </w:rPr>
        <w:t>B</w:t>
      </w:r>
    </w:p>
    <w:p w:rsidR="009077C9" w:rsidRPr="002D4EDD" w:rsidRDefault="009077C9" w:rsidP="002D4EDD">
      <w:pPr>
        <w:spacing w:line="240" w:lineRule="auto"/>
        <w:contextualSpacing/>
        <w:rPr>
          <w:sz w:val="20"/>
          <w:szCs w:val="20"/>
        </w:rPr>
      </w:pPr>
      <w:r w:rsidRPr="002D4EDD">
        <w:rPr>
          <w:sz w:val="20"/>
          <w:szCs w:val="20"/>
        </w:rPr>
        <w:t xml:space="preserve">Excludes contra items (contingent liabilities) </w:t>
      </w:r>
    </w:p>
    <w:p w:rsidR="009077C9" w:rsidRPr="002D4EDD" w:rsidRDefault="009077C9" w:rsidP="002D4EDD">
      <w:pPr>
        <w:spacing w:line="240" w:lineRule="auto"/>
        <w:contextualSpacing/>
        <w:rPr>
          <w:sz w:val="20"/>
          <w:szCs w:val="20"/>
        </w:rPr>
      </w:pPr>
    </w:p>
    <w:p w:rsidR="009077C9" w:rsidRPr="002D4EDD" w:rsidRDefault="009077C9" w:rsidP="002D4EDD">
      <w:pPr>
        <w:spacing w:line="240" w:lineRule="auto"/>
        <w:contextualSpacing/>
        <w:rPr>
          <w:sz w:val="20"/>
          <w:szCs w:val="20"/>
        </w:rPr>
      </w:pPr>
      <w:r w:rsidRPr="002D4EDD">
        <w:rPr>
          <w:sz w:val="20"/>
          <w:szCs w:val="20"/>
        </w:rPr>
        <w:t>C</w:t>
      </w:r>
    </w:p>
    <w:p w:rsidR="009077C9" w:rsidRPr="002D4EDD" w:rsidRDefault="009077C9" w:rsidP="002D4EDD">
      <w:pPr>
        <w:spacing w:line="240" w:lineRule="auto"/>
        <w:contextualSpacing/>
        <w:rPr>
          <w:sz w:val="20"/>
          <w:szCs w:val="20"/>
        </w:rPr>
      </w:pPr>
      <w:r w:rsidRPr="002D4EDD">
        <w:rPr>
          <w:sz w:val="20"/>
          <w:szCs w:val="20"/>
        </w:rPr>
        <w:t xml:space="preserve">Includes trust business assets </w:t>
      </w:r>
    </w:p>
    <w:p w:rsidR="009077C9" w:rsidRPr="002D4EDD" w:rsidRDefault="009077C9" w:rsidP="002D4EDD">
      <w:pPr>
        <w:spacing w:line="240" w:lineRule="auto"/>
        <w:contextualSpacing/>
        <w:rPr>
          <w:sz w:val="20"/>
          <w:szCs w:val="20"/>
        </w:rPr>
      </w:pPr>
    </w:p>
    <w:p w:rsidR="009077C9" w:rsidRPr="002D4EDD" w:rsidRDefault="009077C9" w:rsidP="002D4EDD">
      <w:pPr>
        <w:spacing w:line="240" w:lineRule="auto"/>
        <w:contextualSpacing/>
        <w:rPr>
          <w:sz w:val="20"/>
          <w:szCs w:val="20"/>
        </w:rPr>
      </w:pPr>
      <w:r w:rsidRPr="002D4EDD">
        <w:rPr>
          <w:sz w:val="20"/>
          <w:szCs w:val="20"/>
        </w:rPr>
        <w:t>D</w:t>
      </w:r>
    </w:p>
    <w:p w:rsidR="009077C9" w:rsidRPr="002D4EDD" w:rsidRDefault="009077C9" w:rsidP="002D4EDD">
      <w:pPr>
        <w:spacing w:line="240" w:lineRule="auto"/>
        <w:contextualSpacing/>
        <w:rPr>
          <w:sz w:val="20"/>
          <w:szCs w:val="20"/>
        </w:rPr>
      </w:pPr>
      <w:r w:rsidRPr="002D4EDD">
        <w:rPr>
          <w:sz w:val="20"/>
          <w:szCs w:val="20"/>
        </w:rPr>
        <w:t>Adjusted to exclude foreign currency translation gains/losses</w:t>
      </w:r>
    </w:p>
    <w:p w:rsidR="009077C9" w:rsidRPr="002D4EDD" w:rsidRDefault="009077C9" w:rsidP="002D4EDD">
      <w:pPr>
        <w:spacing w:line="240" w:lineRule="auto"/>
        <w:contextualSpacing/>
        <w:rPr>
          <w:sz w:val="20"/>
          <w:szCs w:val="20"/>
        </w:rPr>
      </w:pPr>
    </w:p>
    <w:p w:rsidR="009077C9" w:rsidRPr="002D4EDD" w:rsidRDefault="009077C9" w:rsidP="002D4EDD">
      <w:pPr>
        <w:spacing w:line="240" w:lineRule="auto"/>
        <w:contextualSpacing/>
        <w:rPr>
          <w:sz w:val="20"/>
          <w:szCs w:val="20"/>
        </w:rPr>
      </w:pPr>
      <w:r w:rsidRPr="002D4EDD">
        <w:rPr>
          <w:sz w:val="20"/>
          <w:szCs w:val="20"/>
        </w:rPr>
        <w:t>F</w:t>
      </w:r>
    </w:p>
    <w:p w:rsidR="009077C9" w:rsidRPr="002D4EDD" w:rsidRDefault="009077C9" w:rsidP="002D4EDD">
      <w:pPr>
        <w:spacing w:line="240" w:lineRule="auto"/>
        <w:contextualSpacing/>
        <w:rPr>
          <w:sz w:val="20"/>
          <w:szCs w:val="20"/>
        </w:rPr>
      </w:pPr>
      <w:r w:rsidRPr="002D4EDD">
        <w:rPr>
          <w:sz w:val="20"/>
          <w:szCs w:val="20"/>
        </w:rPr>
        <w:lastRenderedPageBreak/>
        <w:t xml:space="preserve">Adjusted to exclude provision for bad debt/loan losses </w:t>
      </w:r>
    </w:p>
    <w:p w:rsidR="009077C9" w:rsidRPr="002D4EDD" w:rsidRDefault="009077C9" w:rsidP="002D4EDD">
      <w:pPr>
        <w:spacing w:line="240" w:lineRule="auto"/>
        <w:contextualSpacing/>
        <w:rPr>
          <w:sz w:val="20"/>
          <w:szCs w:val="20"/>
        </w:rPr>
      </w:pPr>
    </w:p>
    <w:p w:rsidR="009077C9" w:rsidRPr="002D4EDD" w:rsidRDefault="009077C9" w:rsidP="002D4EDD">
      <w:pPr>
        <w:spacing w:line="240" w:lineRule="auto"/>
        <w:contextualSpacing/>
        <w:rPr>
          <w:sz w:val="20"/>
          <w:szCs w:val="20"/>
        </w:rPr>
      </w:pPr>
      <w:r w:rsidRPr="002D4EDD">
        <w:rPr>
          <w:sz w:val="20"/>
          <w:szCs w:val="20"/>
        </w:rPr>
        <w:t>G</w:t>
      </w:r>
    </w:p>
    <w:p w:rsidR="009077C9" w:rsidRPr="002D4EDD" w:rsidRDefault="009077C9" w:rsidP="002D4EDD">
      <w:pPr>
        <w:spacing w:line="240" w:lineRule="auto"/>
        <w:contextualSpacing/>
        <w:rPr>
          <w:sz w:val="20"/>
          <w:szCs w:val="20"/>
        </w:rPr>
      </w:pPr>
      <w:r w:rsidRPr="002D4EDD">
        <w:rPr>
          <w:sz w:val="20"/>
          <w:szCs w:val="20"/>
        </w:rPr>
        <w:t xml:space="preserve">Adjusted to exclude treasury stock </w:t>
      </w:r>
    </w:p>
    <w:p w:rsidR="009077C9" w:rsidRPr="002D4EDD" w:rsidRDefault="009077C9" w:rsidP="002D4EDD">
      <w:pPr>
        <w:spacing w:line="240" w:lineRule="auto"/>
        <w:contextualSpacing/>
        <w:rPr>
          <w:sz w:val="20"/>
          <w:szCs w:val="20"/>
        </w:rPr>
      </w:pPr>
    </w:p>
    <w:p w:rsidR="009077C9" w:rsidRPr="002D4EDD" w:rsidRDefault="009077C9" w:rsidP="002D4EDD">
      <w:pPr>
        <w:spacing w:line="240" w:lineRule="auto"/>
        <w:contextualSpacing/>
        <w:rPr>
          <w:sz w:val="20"/>
          <w:szCs w:val="20"/>
        </w:rPr>
      </w:pPr>
      <w:r w:rsidRPr="002D4EDD">
        <w:rPr>
          <w:sz w:val="20"/>
          <w:szCs w:val="20"/>
        </w:rPr>
        <w:t>H</w:t>
      </w:r>
    </w:p>
    <w:p w:rsidR="009077C9" w:rsidRPr="002D4EDD" w:rsidRDefault="009077C9" w:rsidP="002D4EDD">
      <w:pPr>
        <w:spacing w:line="240" w:lineRule="auto"/>
        <w:contextualSpacing/>
        <w:rPr>
          <w:sz w:val="20"/>
          <w:szCs w:val="20"/>
        </w:rPr>
      </w:pPr>
      <w:r w:rsidRPr="002D4EDD">
        <w:rPr>
          <w:sz w:val="20"/>
          <w:szCs w:val="20"/>
        </w:rPr>
        <w:t>Adjusted to exclude investment in own bonds</w:t>
      </w:r>
    </w:p>
    <w:p w:rsidR="009077C9" w:rsidRPr="002D4EDD" w:rsidRDefault="009077C9" w:rsidP="002D4EDD">
      <w:pPr>
        <w:spacing w:line="240" w:lineRule="auto"/>
        <w:contextualSpacing/>
        <w:rPr>
          <w:sz w:val="20"/>
          <w:szCs w:val="20"/>
        </w:rPr>
      </w:pPr>
    </w:p>
    <w:p w:rsidR="009077C9" w:rsidRPr="002D4EDD" w:rsidRDefault="009077C9" w:rsidP="002D4EDD">
      <w:pPr>
        <w:spacing w:line="240" w:lineRule="auto"/>
        <w:contextualSpacing/>
        <w:rPr>
          <w:sz w:val="20"/>
          <w:szCs w:val="20"/>
        </w:rPr>
      </w:pPr>
      <w:r w:rsidRPr="002D4EDD">
        <w:rPr>
          <w:sz w:val="20"/>
          <w:szCs w:val="20"/>
        </w:rPr>
        <w:t>I</w:t>
      </w:r>
    </w:p>
    <w:p w:rsidR="009077C9" w:rsidRPr="002D4EDD" w:rsidRDefault="009077C9" w:rsidP="002D4EDD">
      <w:pPr>
        <w:spacing w:line="240" w:lineRule="auto"/>
        <w:contextualSpacing/>
        <w:rPr>
          <w:sz w:val="20"/>
          <w:szCs w:val="20"/>
        </w:rPr>
      </w:pPr>
      <w:r w:rsidRPr="002D4EDD">
        <w:rPr>
          <w:sz w:val="20"/>
          <w:szCs w:val="20"/>
        </w:rPr>
        <w:t xml:space="preserve">Adjusted to exclude foreign currency translation losses and provision for bad debts </w:t>
      </w:r>
    </w:p>
    <w:p w:rsidR="009077C9" w:rsidRPr="002D4EDD" w:rsidRDefault="009077C9" w:rsidP="002D4EDD">
      <w:pPr>
        <w:spacing w:line="240" w:lineRule="auto"/>
        <w:contextualSpacing/>
        <w:rPr>
          <w:sz w:val="20"/>
          <w:szCs w:val="20"/>
        </w:rPr>
      </w:pPr>
    </w:p>
    <w:p w:rsidR="009077C9" w:rsidRPr="002D4EDD" w:rsidRDefault="009077C9" w:rsidP="002D4EDD">
      <w:pPr>
        <w:spacing w:line="240" w:lineRule="auto"/>
        <w:contextualSpacing/>
        <w:rPr>
          <w:sz w:val="20"/>
          <w:szCs w:val="20"/>
        </w:rPr>
      </w:pPr>
      <w:r w:rsidRPr="002D4EDD">
        <w:rPr>
          <w:sz w:val="20"/>
          <w:szCs w:val="20"/>
        </w:rPr>
        <w:t>J</w:t>
      </w:r>
    </w:p>
    <w:p w:rsidR="009077C9" w:rsidRPr="002D4EDD" w:rsidRDefault="009077C9" w:rsidP="002D4EDD">
      <w:pPr>
        <w:spacing w:line="240" w:lineRule="auto"/>
        <w:contextualSpacing/>
        <w:rPr>
          <w:sz w:val="20"/>
          <w:szCs w:val="20"/>
        </w:rPr>
      </w:pPr>
      <w:r w:rsidRPr="002D4EDD">
        <w:rPr>
          <w:sz w:val="20"/>
          <w:szCs w:val="20"/>
        </w:rPr>
        <w:t xml:space="preserve">Adjusted to excluded treasury stock and investment in own bonds </w:t>
      </w:r>
    </w:p>
    <w:p w:rsidR="009077C9" w:rsidRPr="002D4EDD" w:rsidRDefault="009077C9" w:rsidP="002D4EDD">
      <w:pPr>
        <w:spacing w:line="240" w:lineRule="auto"/>
        <w:contextualSpacing/>
        <w:rPr>
          <w:sz w:val="20"/>
          <w:szCs w:val="20"/>
        </w:rPr>
      </w:pPr>
    </w:p>
    <w:p w:rsidR="009077C9" w:rsidRPr="002D4EDD" w:rsidRDefault="009077C9" w:rsidP="002D4EDD">
      <w:pPr>
        <w:spacing w:line="240" w:lineRule="auto"/>
        <w:contextualSpacing/>
        <w:rPr>
          <w:sz w:val="20"/>
          <w:szCs w:val="20"/>
        </w:rPr>
      </w:pPr>
      <w:r w:rsidRPr="002D4EDD">
        <w:rPr>
          <w:sz w:val="20"/>
          <w:szCs w:val="20"/>
        </w:rPr>
        <w:t>K</w:t>
      </w:r>
    </w:p>
    <w:p w:rsidR="009077C9" w:rsidRPr="002D4EDD" w:rsidRDefault="009077C9" w:rsidP="002D4EDD">
      <w:pPr>
        <w:spacing w:line="240" w:lineRule="auto"/>
        <w:contextualSpacing/>
        <w:rPr>
          <w:sz w:val="20"/>
          <w:szCs w:val="20"/>
        </w:rPr>
      </w:pPr>
      <w:r w:rsidRPr="002D4EDD">
        <w:rPr>
          <w:sz w:val="20"/>
          <w:szCs w:val="20"/>
        </w:rPr>
        <w:t xml:space="preserve">Adjusted to excluded </w:t>
      </w:r>
      <w:proofErr w:type="spellStart"/>
      <w:r w:rsidRPr="002D4EDD">
        <w:rPr>
          <w:sz w:val="20"/>
          <w:szCs w:val="20"/>
        </w:rPr>
        <w:t>unappropriated</w:t>
      </w:r>
      <w:proofErr w:type="spellEnd"/>
      <w:r w:rsidRPr="002D4EDD">
        <w:rPr>
          <w:sz w:val="20"/>
          <w:szCs w:val="20"/>
        </w:rPr>
        <w:t xml:space="preserve"> net loss </w:t>
      </w:r>
    </w:p>
    <w:p w:rsidR="009077C9" w:rsidRPr="002D4EDD" w:rsidRDefault="009077C9" w:rsidP="002D4EDD">
      <w:pPr>
        <w:spacing w:line="240" w:lineRule="auto"/>
        <w:contextualSpacing/>
        <w:rPr>
          <w:sz w:val="20"/>
          <w:szCs w:val="20"/>
        </w:rPr>
      </w:pPr>
    </w:p>
    <w:p w:rsidR="009077C9" w:rsidRPr="002D4EDD" w:rsidRDefault="009077C9" w:rsidP="002D4EDD">
      <w:pPr>
        <w:spacing w:line="240" w:lineRule="auto"/>
        <w:contextualSpacing/>
        <w:rPr>
          <w:sz w:val="20"/>
          <w:szCs w:val="20"/>
        </w:rPr>
      </w:pPr>
      <w:r w:rsidRPr="002D4EDD">
        <w:rPr>
          <w:sz w:val="20"/>
          <w:szCs w:val="20"/>
        </w:rPr>
        <w:t>L</w:t>
      </w:r>
    </w:p>
    <w:p w:rsidR="009077C9" w:rsidRPr="002D4EDD" w:rsidRDefault="009077C9" w:rsidP="002D4EDD">
      <w:pPr>
        <w:spacing w:line="240" w:lineRule="auto"/>
        <w:contextualSpacing/>
        <w:rPr>
          <w:sz w:val="20"/>
          <w:szCs w:val="20"/>
        </w:rPr>
      </w:pPr>
      <w:r w:rsidRPr="002D4EDD">
        <w:rPr>
          <w:sz w:val="20"/>
          <w:szCs w:val="20"/>
        </w:rPr>
        <w:t xml:space="preserve">No standard text </w:t>
      </w:r>
    </w:p>
    <w:p w:rsidR="009077C9" w:rsidRPr="002D4EDD" w:rsidRDefault="009077C9" w:rsidP="002D4EDD">
      <w:pPr>
        <w:spacing w:line="240" w:lineRule="auto"/>
        <w:contextualSpacing/>
        <w:rPr>
          <w:sz w:val="20"/>
          <w:szCs w:val="20"/>
        </w:rPr>
      </w:pPr>
    </w:p>
    <w:p w:rsidR="009077C9" w:rsidRPr="002D4EDD" w:rsidRDefault="009077C9" w:rsidP="002D4EDD">
      <w:pPr>
        <w:spacing w:line="240" w:lineRule="auto"/>
        <w:contextualSpacing/>
        <w:rPr>
          <w:sz w:val="20"/>
          <w:szCs w:val="20"/>
        </w:rPr>
      </w:pPr>
      <w:r w:rsidRPr="002D4EDD">
        <w:rPr>
          <w:sz w:val="20"/>
          <w:szCs w:val="20"/>
        </w:rPr>
        <w:t>M</w:t>
      </w:r>
    </w:p>
    <w:p w:rsidR="009077C9" w:rsidRPr="002D4EDD" w:rsidRDefault="009077C9" w:rsidP="002D4EDD">
      <w:pPr>
        <w:spacing w:line="240" w:lineRule="auto"/>
        <w:contextualSpacing/>
        <w:rPr>
          <w:sz w:val="20"/>
          <w:szCs w:val="20"/>
        </w:rPr>
      </w:pPr>
      <w:r w:rsidRPr="002D4EDD">
        <w:rPr>
          <w:sz w:val="20"/>
          <w:szCs w:val="20"/>
        </w:rPr>
        <w:t xml:space="preserve">No standard text </w:t>
      </w:r>
    </w:p>
    <w:p w:rsidR="009077C9" w:rsidRPr="002D4EDD" w:rsidRDefault="009077C9" w:rsidP="002D4EDD">
      <w:pPr>
        <w:spacing w:line="240" w:lineRule="auto"/>
        <w:contextualSpacing/>
        <w:rPr>
          <w:sz w:val="20"/>
          <w:szCs w:val="20"/>
        </w:rPr>
      </w:pPr>
    </w:p>
    <w:p w:rsidR="009077C9" w:rsidRPr="002D4EDD" w:rsidRDefault="009077C9" w:rsidP="002D4EDD">
      <w:pPr>
        <w:spacing w:line="240" w:lineRule="auto"/>
        <w:contextualSpacing/>
        <w:rPr>
          <w:sz w:val="20"/>
          <w:szCs w:val="20"/>
        </w:rPr>
      </w:pPr>
      <w:r w:rsidRPr="002D4EDD">
        <w:rPr>
          <w:sz w:val="20"/>
          <w:szCs w:val="20"/>
        </w:rPr>
        <w:t>N</w:t>
      </w:r>
    </w:p>
    <w:p w:rsidR="009077C9" w:rsidRPr="002D4EDD" w:rsidRDefault="009077C9" w:rsidP="002D4EDD">
      <w:pPr>
        <w:spacing w:line="240" w:lineRule="auto"/>
        <w:contextualSpacing/>
        <w:rPr>
          <w:sz w:val="20"/>
          <w:szCs w:val="20"/>
        </w:rPr>
      </w:pPr>
      <w:r w:rsidRPr="002D4EDD">
        <w:rPr>
          <w:sz w:val="20"/>
          <w:szCs w:val="20"/>
        </w:rPr>
        <w:t>Increased by payments on work in progress which has been treated as a current liability</w:t>
      </w:r>
    </w:p>
    <w:p w:rsidR="009077C9" w:rsidRPr="002D4EDD" w:rsidRDefault="009077C9" w:rsidP="002D4EDD">
      <w:pPr>
        <w:spacing w:line="240" w:lineRule="auto"/>
        <w:contextualSpacing/>
        <w:rPr>
          <w:sz w:val="20"/>
          <w:szCs w:val="20"/>
        </w:rPr>
      </w:pPr>
    </w:p>
    <w:p w:rsidR="009077C9" w:rsidRPr="002D4EDD" w:rsidRDefault="009077C9" w:rsidP="002D4EDD">
      <w:pPr>
        <w:spacing w:line="240" w:lineRule="auto"/>
        <w:contextualSpacing/>
        <w:rPr>
          <w:sz w:val="20"/>
          <w:szCs w:val="20"/>
        </w:rPr>
      </w:pPr>
      <w:r w:rsidRPr="002D4EDD">
        <w:rPr>
          <w:sz w:val="20"/>
          <w:szCs w:val="20"/>
        </w:rPr>
        <w:t>O</w:t>
      </w:r>
    </w:p>
    <w:p w:rsidR="009077C9" w:rsidRPr="002D4EDD" w:rsidRDefault="009077C9" w:rsidP="002D4EDD">
      <w:pPr>
        <w:spacing w:line="240" w:lineRule="auto"/>
        <w:contextualSpacing/>
        <w:rPr>
          <w:sz w:val="20"/>
          <w:szCs w:val="20"/>
        </w:rPr>
      </w:pPr>
      <w:r w:rsidRPr="002D4EDD">
        <w:rPr>
          <w:sz w:val="20"/>
          <w:szCs w:val="20"/>
        </w:rPr>
        <w:t xml:space="preserve">Adjusted to exclude deferred taxes </w:t>
      </w:r>
    </w:p>
    <w:p w:rsidR="009077C9" w:rsidRPr="002D4EDD" w:rsidRDefault="009077C9" w:rsidP="002D4EDD">
      <w:pPr>
        <w:spacing w:line="240" w:lineRule="auto"/>
        <w:contextualSpacing/>
        <w:rPr>
          <w:sz w:val="20"/>
          <w:szCs w:val="20"/>
        </w:rPr>
      </w:pPr>
    </w:p>
    <w:p w:rsidR="009077C9" w:rsidRPr="002D4EDD" w:rsidRDefault="009077C9" w:rsidP="002D4EDD">
      <w:pPr>
        <w:spacing w:line="240" w:lineRule="auto"/>
        <w:contextualSpacing/>
        <w:rPr>
          <w:sz w:val="20"/>
          <w:szCs w:val="20"/>
        </w:rPr>
      </w:pPr>
      <w:proofErr w:type="spellStart"/>
      <w:r w:rsidRPr="002D4EDD">
        <w:rPr>
          <w:sz w:val="20"/>
          <w:szCs w:val="20"/>
        </w:rPr>
        <w:t>FactSet</w:t>
      </w:r>
      <w:proofErr w:type="spellEnd"/>
      <w:r w:rsidRPr="002D4EDD">
        <w:rPr>
          <w:sz w:val="20"/>
          <w:szCs w:val="20"/>
        </w:rPr>
        <w:t xml:space="preserve"> Fundamentals Item Number 2999 </w:t>
      </w:r>
    </w:p>
    <w:p w:rsidR="009077C9" w:rsidRPr="002D4EDD" w:rsidRDefault="009077C9" w:rsidP="002D4EDD">
      <w:pPr>
        <w:spacing w:line="240" w:lineRule="auto"/>
        <w:contextualSpacing/>
        <w:rPr>
          <w:sz w:val="20"/>
          <w:szCs w:val="20"/>
        </w:rPr>
      </w:pPr>
      <w:r w:rsidRPr="002D4EDD">
        <w:rPr>
          <w:sz w:val="20"/>
          <w:szCs w:val="20"/>
        </w:rPr>
        <w:br w:type="page"/>
      </w:r>
    </w:p>
    <w:p w:rsidR="00004C9A" w:rsidRPr="002D4EDD" w:rsidRDefault="00004C9A" w:rsidP="002D4EDD">
      <w:pPr>
        <w:spacing w:line="240" w:lineRule="auto"/>
        <w:contextualSpacing/>
        <w:rPr>
          <w:b/>
          <w:sz w:val="20"/>
          <w:szCs w:val="20"/>
        </w:rPr>
      </w:pPr>
      <w:r w:rsidRPr="002D4EDD">
        <w:rPr>
          <w:b/>
          <w:sz w:val="20"/>
          <w:szCs w:val="20"/>
        </w:rPr>
        <w:lastRenderedPageBreak/>
        <w:t>FF_ASSETS_CURR</w:t>
      </w:r>
    </w:p>
    <w:p w:rsidR="00004C9A" w:rsidRPr="002D4EDD" w:rsidRDefault="00004C9A" w:rsidP="002D4EDD">
      <w:pPr>
        <w:spacing w:line="240" w:lineRule="auto"/>
        <w:contextualSpacing/>
        <w:rPr>
          <w:sz w:val="20"/>
          <w:szCs w:val="20"/>
        </w:rPr>
      </w:pPr>
      <w:r w:rsidRPr="002D4EDD">
        <w:rPr>
          <w:sz w:val="20"/>
          <w:szCs w:val="20"/>
        </w:rPr>
        <w:t>=</w:t>
      </w:r>
      <w:proofErr w:type="gramStart"/>
      <w:r w:rsidRPr="002D4EDD">
        <w:rPr>
          <w:sz w:val="20"/>
          <w:szCs w:val="20"/>
        </w:rPr>
        <w:t>FDS(</w:t>
      </w:r>
      <w:proofErr w:type="gramEnd"/>
      <w:r w:rsidRPr="002D4EDD">
        <w:rPr>
          <w:sz w:val="20"/>
          <w:szCs w:val="20"/>
        </w:rPr>
        <w:t xml:space="preserve">"Enter </w:t>
      </w:r>
      <w:proofErr w:type="spellStart"/>
      <w:r w:rsidRPr="002D4EDD">
        <w:rPr>
          <w:sz w:val="20"/>
          <w:szCs w:val="20"/>
        </w:rPr>
        <w:t>Identifier","FF_ASSETS_CURR</w:t>
      </w:r>
      <w:proofErr w:type="spellEnd"/>
      <w:r w:rsidRPr="002D4EDD">
        <w:rPr>
          <w:sz w:val="20"/>
          <w:szCs w:val="20"/>
        </w:rPr>
        <w:t>(QTR,1/1/2013,12/31/2013,FQ,,USD)")</w:t>
      </w:r>
    </w:p>
    <w:p w:rsidR="00004C9A" w:rsidRPr="002D4EDD" w:rsidRDefault="00004C9A" w:rsidP="002D4EDD">
      <w:pPr>
        <w:spacing w:line="240" w:lineRule="auto"/>
        <w:contextualSpacing/>
        <w:rPr>
          <w:sz w:val="20"/>
          <w:szCs w:val="20"/>
        </w:rPr>
      </w:pPr>
      <w:r w:rsidRPr="002D4EDD">
        <w:rPr>
          <w:sz w:val="20"/>
          <w:szCs w:val="20"/>
        </w:rPr>
        <w:t xml:space="preserve">Source: </w:t>
      </w:r>
      <w:proofErr w:type="spellStart"/>
      <w:r w:rsidRPr="002D4EDD">
        <w:rPr>
          <w:sz w:val="20"/>
          <w:szCs w:val="20"/>
        </w:rPr>
        <w:t>FactSet</w:t>
      </w:r>
      <w:proofErr w:type="spellEnd"/>
      <w:r w:rsidRPr="002D4EDD">
        <w:rPr>
          <w:sz w:val="20"/>
          <w:szCs w:val="20"/>
        </w:rPr>
        <w:t xml:space="preserve"> Fundamentals Consolidated</w:t>
      </w:r>
    </w:p>
    <w:p w:rsidR="00004C9A" w:rsidRPr="002D4EDD" w:rsidRDefault="00004C9A" w:rsidP="002D4EDD">
      <w:pPr>
        <w:spacing w:line="240" w:lineRule="auto"/>
        <w:contextualSpacing/>
        <w:rPr>
          <w:sz w:val="20"/>
          <w:szCs w:val="20"/>
        </w:rPr>
      </w:pPr>
      <w:r w:rsidRPr="002D4EDD">
        <w:rPr>
          <w:sz w:val="20"/>
          <w:szCs w:val="20"/>
        </w:rPr>
        <w:t>Current Assets - Total</w:t>
      </w:r>
    </w:p>
    <w:p w:rsidR="00004C9A" w:rsidRPr="002D4EDD" w:rsidRDefault="00004C9A" w:rsidP="002D4EDD">
      <w:pPr>
        <w:spacing w:line="240" w:lineRule="auto"/>
        <w:contextualSpacing/>
        <w:rPr>
          <w:sz w:val="20"/>
          <w:szCs w:val="20"/>
        </w:rPr>
      </w:pPr>
    </w:p>
    <w:p w:rsidR="00004C9A" w:rsidRPr="002D4EDD" w:rsidRDefault="00004C9A" w:rsidP="002D4EDD">
      <w:pPr>
        <w:spacing w:line="240" w:lineRule="auto"/>
        <w:contextualSpacing/>
        <w:rPr>
          <w:sz w:val="20"/>
          <w:szCs w:val="20"/>
        </w:rPr>
      </w:pPr>
      <w:proofErr w:type="spellStart"/>
      <w:r w:rsidRPr="002D4EDD">
        <w:rPr>
          <w:sz w:val="20"/>
          <w:szCs w:val="20"/>
        </w:rPr>
        <w:t>Units</w:t>
      </w:r>
      <w:proofErr w:type="gramStart"/>
      <w:r w:rsidRPr="002D4EDD">
        <w:rPr>
          <w:sz w:val="20"/>
          <w:szCs w:val="20"/>
        </w:rPr>
        <w:t>:Millions</w:t>
      </w:r>
      <w:proofErr w:type="spellEnd"/>
      <w:proofErr w:type="gramEnd"/>
    </w:p>
    <w:p w:rsidR="00004C9A" w:rsidRPr="002D4EDD" w:rsidRDefault="00004C9A" w:rsidP="002D4EDD">
      <w:pPr>
        <w:spacing w:line="240" w:lineRule="auto"/>
        <w:contextualSpacing/>
        <w:rPr>
          <w:sz w:val="20"/>
          <w:szCs w:val="20"/>
        </w:rPr>
      </w:pPr>
    </w:p>
    <w:p w:rsidR="00004C9A" w:rsidRPr="002D4EDD" w:rsidRDefault="00004C9A" w:rsidP="002D4EDD">
      <w:pPr>
        <w:spacing w:line="240" w:lineRule="auto"/>
        <w:contextualSpacing/>
        <w:rPr>
          <w:sz w:val="20"/>
          <w:szCs w:val="20"/>
        </w:rPr>
      </w:pPr>
      <w:r w:rsidRPr="002D4EDD">
        <w:rPr>
          <w:sz w:val="20"/>
          <w:szCs w:val="20"/>
        </w:rPr>
        <w:t>Annual Item - Industrials</w:t>
      </w:r>
    </w:p>
    <w:p w:rsidR="00004C9A" w:rsidRPr="002D4EDD" w:rsidRDefault="00004C9A" w:rsidP="002D4EDD">
      <w:pPr>
        <w:spacing w:line="240" w:lineRule="auto"/>
        <w:contextualSpacing/>
        <w:rPr>
          <w:sz w:val="20"/>
          <w:szCs w:val="20"/>
        </w:rPr>
      </w:pPr>
    </w:p>
    <w:p w:rsidR="00004C9A" w:rsidRPr="002D4EDD" w:rsidRDefault="00004C9A" w:rsidP="002D4EDD">
      <w:pPr>
        <w:spacing w:line="240" w:lineRule="auto"/>
        <w:contextualSpacing/>
        <w:rPr>
          <w:sz w:val="20"/>
          <w:szCs w:val="20"/>
        </w:rPr>
      </w:pPr>
      <w:r w:rsidRPr="002D4EDD">
        <w:rPr>
          <w:sz w:val="20"/>
          <w:szCs w:val="20"/>
        </w:rPr>
        <w:t xml:space="preserve">Represents cash and other assets that are reasonably expected to be realized in cash, sold or consumed within one year or one operating cycle. </w:t>
      </w:r>
    </w:p>
    <w:p w:rsidR="00004C9A" w:rsidRPr="002D4EDD" w:rsidRDefault="00004C9A" w:rsidP="002D4EDD">
      <w:pPr>
        <w:spacing w:line="240" w:lineRule="auto"/>
        <w:contextualSpacing/>
        <w:rPr>
          <w:sz w:val="20"/>
          <w:szCs w:val="20"/>
        </w:rPr>
      </w:pPr>
    </w:p>
    <w:p w:rsidR="00004C9A" w:rsidRPr="002D4EDD" w:rsidRDefault="00004C9A" w:rsidP="002D4EDD">
      <w:pPr>
        <w:spacing w:line="240" w:lineRule="auto"/>
        <w:contextualSpacing/>
        <w:rPr>
          <w:sz w:val="20"/>
          <w:szCs w:val="20"/>
        </w:rPr>
      </w:pPr>
      <w:r w:rsidRPr="002D4EDD">
        <w:rPr>
          <w:sz w:val="20"/>
          <w:szCs w:val="20"/>
        </w:rPr>
        <w:t>Generally, it is the sum of cash and equivalents, receivables, inventories, prepaid expenses and other current assets.</w:t>
      </w:r>
    </w:p>
    <w:p w:rsidR="00004C9A" w:rsidRPr="002D4EDD" w:rsidRDefault="00004C9A" w:rsidP="002D4EDD">
      <w:pPr>
        <w:spacing w:line="240" w:lineRule="auto"/>
        <w:contextualSpacing/>
        <w:rPr>
          <w:sz w:val="20"/>
          <w:szCs w:val="20"/>
        </w:rPr>
      </w:pPr>
    </w:p>
    <w:p w:rsidR="00004C9A" w:rsidRPr="002D4EDD" w:rsidRDefault="00004C9A" w:rsidP="002D4EDD">
      <w:pPr>
        <w:spacing w:line="240" w:lineRule="auto"/>
        <w:contextualSpacing/>
        <w:rPr>
          <w:sz w:val="20"/>
          <w:szCs w:val="20"/>
        </w:rPr>
      </w:pPr>
      <w:r w:rsidRPr="002D4EDD">
        <w:rPr>
          <w:sz w:val="20"/>
          <w:szCs w:val="20"/>
        </w:rPr>
        <w:t>For non-U.S. corporations, long term receivables are excluded from current assets even though included in net receivables.</w:t>
      </w:r>
    </w:p>
    <w:p w:rsidR="00004C9A" w:rsidRPr="002D4EDD" w:rsidRDefault="00004C9A" w:rsidP="002D4EDD">
      <w:pPr>
        <w:spacing w:line="240" w:lineRule="auto"/>
        <w:contextualSpacing/>
        <w:rPr>
          <w:sz w:val="20"/>
          <w:szCs w:val="20"/>
        </w:rPr>
      </w:pPr>
    </w:p>
    <w:p w:rsidR="00004C9A" w:rsidRPr="002D4EDD" w:rsidRDefault="00004C9A" w:rsidP="002D4EDD">
      <w:pPr>
        <w:spacing w:line="240" w:lineRule="auto"/>
        <w:contextualSpacing/>
        <w:rPr>
          <w:sz w:val="20"/>
          <w:szCs w:val="20"/>
        </w:rPr>
      </w:pPr>
      <w:r w:rsidRPr="002D4EDD">
        <w:rPr>
          <w:sz w:val="20"/>
          <w:szCs w:val="20"/>
        </w:rPr>
        <w:t>Footnotes</w:t>
      </w:r>
    </w:p>
    <w:p w:rsidR="00004C9A" w:rsidRPr="002D4EDD" w:rsidRDefault="00004C9A" w:rsidP="002D4EDD">
      <w:pPr>
        <w:spacing w:line="240" w:lineRule="auto"/>
        <w:contextualSpacing/>
        <w:rPr>
          <w:sz w:val="20"/>
          <w:szCs w:val="20"/>
        </w:rPr>
      </w:pPr>
    </w:p>
    <w:p w:rsidR="00004C9A" w:rsidRPr="002D4EDD" w:rsidRDefault="00004C9A" w:rsidP="002D4EDD">
      <w:pPr>
        <w:spacing w:line="240" w:lineRule="auto"/>
        <w:contextualSpacing/>
        <w:rPr>
          <w:sz w:val="20"/>
          <w:szCs w:val="20"/>
        </w:rPr>
      </w:pPr>
      <w:r w:rsidRPr="002D4EDD">
        <w:rPr>
          <w:sz w:val="20"/>
          <w:szCs w:val="20"/>
        </w:rPr>
        <w:t>A</w:t>
      </w:r>
    </w:p>
    <w:p w:rsidR="00004C9A" w:rsidRPr="002D4EDD" w:rsidRDefault="00004C9A" w:rsidP="002D4EDD">
      <w:pPr>
        <w:spacing w:line="240" w:lineRule="auto"/>
        <w:contextualSpacing/>
        <w:rPr>
          <w:sz w:val="20"/>
          <w:szCs w:val="20"/>
        </w:rPr>
      </w:pPr>
      <w:r w:rsidRPr="002D4EDD">
        <w:rPr>
          <w:sz w:val="20"/>
          <w:szCs w:val="20"/>
        </w:rPr>
        <w:t>Company does not report current assets; calculated</w:t>
      </w:r>
    </w:p>
    <w:p w:rsidR="00004C9A" w:rsidRPr="002D4EDD" w:rsidRDefault="00004C9A" w:rsidP="002D4EDD">
      <w:pPr>
        <w:spacing w:line="240" w:lineRule="auto"/>
        <w:contextualSpacing/>
        <w:rPr>
          <w:sz w:val="20"/>
          <w:szCs w:val="20"/>
        </w:rPr>
      </w:pPr>
    </w:p>
    <w:p w:rsidR="00004C9A" w:rsidRPr="002D4EDD" w:rsidRDefault="00004C9A" w:rsidP="002D4EDD">
      <w:pPr>
        <w:spacing w:line="240" w:lineRule="auto"/>
        <w:contextualSpacing/>
        <w:rPr>
          <w:sz w:val="20"/>
          <w:szCs w:val="20"/>
        </w:rPr>
      </w:pPr>
      <w:r w:rsidRPr="002D4EDD">
        <w:rPr>
          <w:sz w:val="20"/>
          <w:szCs w:val="20"/>
        </w:rPr>
        <w:t>C</w:t>
      </w:r>
    </w:p>
    <w:p w:rsidR="00004C9A" w:rsidRPr="002D4EDD" w:rsidRDefault="00004C9A" w:rsidP="002D4EDD">
      <w:pPr>
        <w:spacing w:line="240" w:lineRule="auto"/>
        <w:contextualSpacing/>
        <w:rPr>
          <w:sz w:val="20"/>
          <w:szCs w:val="20"/>
        </w:rPr>
      </w:pPr>
      <w:r w:rsidRPr="002D4EDD">
        <w:rPr>
          <w:sz w:val="20"/>
          <w:szCs w:val="20"/>
        </w:rPr>
        <w:t>Includes long-term receivables</w:t>
      </w:r>
    </w:p>
    <w:p w:rsidR="00004C9A" w:rsidRPr="002D4EDD" w:rsidRDefault="00004C9A" w:rsidP="002D4EDD">
      <w:pPr>
        <w:spacing w:line="240" w:lineRule="auto"/>
        <w:contextualSpacing/>
        <w:rPr>
          <w:sz w:val="20"/>
          <w:szCs w:val="20"/>
        </w:rPr>
      </w:pPr>
    </w:p>
    <w:p w:rsidR="00004C9A" w:rsidRPr="002D4EDD" w:rsidRDefault="00004C9A" w:rsidP="002D4EDD">
      <w:pPr>
        <w:spacing w:line="240" w:lineRule="auto"/>
        <w:contextualSpacing/>
        <w:rPr>
          <w:sz w:val="20"/>
          <w:szCs w:val="20"/>
        </w:rPr>
      </w:pPr>
      <w:r w:rsidRPr="002D4EDD">
        <w:rPr>
          <w:sz w:val="20"/>
          <w:szCs w:val="20"/>
        </w:rPr>
        <w:t>D</w:t>
      </w:r>
    </w:p>
    <w:p w:rsidR="00004C9A" w:rsidRPr="002D4EDD" w:rsidRDefault="00004C9A" w:rsidP="002D4EDD">
      <w:pPr>
        <w:spacing w:line="240" w:lineRule="auto"/>
        <w:contextualSpacing/>
        <w:rPr>
          <w:sz w:val="20"/>
          <w:szCs w:val="20"/>
        </w:rPr>
      </w:pPr>
      <w:r w:rsidRPr="002D4EDD">
        <w:rPr>
          <w:sz w:val="20"/>
          <w:szCs w:val="20"/>
        </w:rPr>
        <w:t>Adjusted to exclude provision for bad debt</w:t>
      </w:r>
    </w:p>
    <w:p w:rsidR="00004C9A" w:rsidRPr="002D4EDD" w:rsidRDefault="00004C9A" w:rsidP="002D4EDD">
      <w:pPr>
        <w:spacing w:line="240" w:lineRule="auto"/>
        <w:contextualSpacing/>
        <w:rPr>
          <w:sz w:val="20"/>
          <w:szCs w:val="20"/>
        </w:rPr>
      </w:pPr>
    </w:p>
    <w:p w:rsidR="00004C9A" w:rsidRPr="002D4EDD" w:rsidRDefault="00004C9A" w:rsidP="002D4EDD">
      <w:pPr>
        <w:spacing w:line="240" w:lineRule="auto"/>
        <w:contextualSpacing/>
        <w:rPr>
          <w:sz w:val="20"/>
          <w:szCs w:val="20"/>
        </w:rPr>
      </w:pPr>
      <w:r w:rsidRPr="002D4EDD">
        <w:rPr>
          <w:sz w:val="20"/>
          <w:szCs w:val="20"/>
        </w:rPr>
        <w:t>F</w:t>
      </w:r>
    </w:p>
    <w:p w:rsidR="00004C9A" w:rsidRPr="002D4EDD" w:rsidRDefault="00004C9A" w:rsidP="002D4EDD">
      <w:pPr>
        <w:spacing w:line="240" w:lineRule="auto"/>
        <w:contextualSpacing/>
        <w:rPr>
          <w:sz w:val="20"/>
          <w:szCs w:val="20"/>
        </w:rPr>
      </w:pPr>
      <w:r w:rsidRPr="002D4EDD">
        <w:rPr>
          <w:sz w:val="20"/>
          <w:szCs w:val="20"/>
        </w:rPr>
        <w:t>Adjusted to exclude long-term receivables</w:t>
      </w:r>
    </w:p>
    <w:p w:rsidR="00004C9A" w:rsidRPr="002D4EDD" w:rsidRDefault="00004C9A" w:rsidP="002D4EDD">
      <w:pPr>
        <w:spacing w:line="240" w:lineRule="auto"/>
        <w:contextualSpacing/>
        <w:rPr>
          <w:sz w:val="20"/>
          <w:szCs w:val="20"/>
        </w:rPr>
      </w:pPr>
    </w:p>
    <w:p w:rsidR="00004C9A" w:rsidRPr="002D4EDD" w:rsidRDefault="00004C9A" w:rsidP="002D4EDD">
      <w:pPr>
        <w:spacing w:line="240" w:lineRule="auto"/>
        <w:contextualSpacing/>
        <w:rPr>
          <w:sz w:val="20"/>
          <w:szCs w:val="20"/>
        </w:rPr>
      </w:pPr>
      <w:r w:rsidRPr="002D4EDD">
        <w:rPr>
          <w:sz w:val="20"/>
          <w:szCs w:val="20"/>
        </w:rPr>
        <w:t>G</w:t>
      </w:r>
    </w:p>
    <w:p w:rsidR="00004C9A" w:rsidRPr="002D4EDD" w:rsidRDefault="00004C9A" w:rsidP="002D4EDD">
      <w:pPr>
        <w:spacing w:line="240" w:lineRule="auto"/>
        <w:contextualSpacing/>
        <w:rPr>
          <w:sz w:val="20"/>
          <w:szCs w:val="20"/>
        </w:rPr>
      </w:pPr>
      <w:r w:rsidRPr="002D4EDD">
        <w:rPr>
          <w:sz w:val="20"/>
          <w:szCs w:val="20"/>
        </w:rPr>
        <w:t>Adjusted to exclude treasury stock</w:t>
      </w:r>
    </w:p>
    <w:p w:rsidR="00004C9A" w:rsidRPr="002D4EDD" w:rsidRDefault="00004C9A" w:rsidP="002D4EDD">
      <w:pPr>
        <w:spacing w:line="240" w:lineRule="auto"/>
        <w:contextualSpacing/>
        <w:rPr>
          <w:sz w:val="20"/>
          <w:szCs w:val="20"/>
        </w:rPr>
      </w:pPr>
    </w:p>
    <w:p w:rsidR="00004C9A" w:rsidRPr="002D4EDD" w:rsidRDefault="00004C9A" w:rsidP="002D4EDD">
      <w:pPr>
        <w:spacing w:line="240" w:lineRule="auto"/>
        <w:contextualSpacing/>
        <w:rPr>
          <w:sz w:val="20"/>
          <w:szCs w:val="20"/>
        </w:rPr>
      </w:pPr>
      <w:r w:rsidRPr="002D4EDD">
        <w:rPr>
          <w:sz w:val="20"/>
          <w:szCs w:val="20"/>
        </w:rPr>
        <w:t>J</w:t>
      </w:r>
    </w:p>
    <w:p w:rsidR="00004C9A" w:rsidRPr="002D4EDD" w:rsidRDefault="00004C9A" w:rsidP="002D4EDD">
      <w:pPr>
        <w:spacing w:line="240" w:lineRule="auto"/>
        <w:contextualSpacing/>
        <w:rPr>
          <w:sz w:val="20"/>
          <w:szCs w:val="20"/>
        </w:rPr>
      </w:pPr>
      <w:r w:rsidRPr="002D4EDD">
        <w:rPr>
          <w:sz w:val="20"/>
          <w:szCs w:val="20"/>
        </w:rPr>
        <w:t>Adjusted to exclude foreign currency translation gains/losses, deferred charges and/or debenture redemption premiums</w:t>
      </w:r>
    </w:p>
    <w:p w:rsidR="00004C9A" w:rsidRPr="002D4EDD" w:rsidRDefault="00004C9A" w:rsidP="002D4EDD">
      <w:pPr>
        <w:spacing w:line="240" w:lineRule="auto"/>
        <w:contextualSpacing/>
        <w:rPr>
          <w:sz w:val="20"/>
          <w:szCs w:val="20"/>
        </w:rPr>
      </w:pPr>
    </w:p>
    <w:p w:rsidR="00004C9A" w:rsidRPr="002D4EDD" w:rsidRDefault="00004C9A" w:rsidP="002D4EDD">
      <w:pPr>
        <w:spacing w:line="240" w:lineRule="auto"/>
        <w:contextualSpacing/>
        <w:rPr>
          <w:sz w:val="20"/>
          <w:szCs w:val="20"/>
        </w:rPr>
      </w:pPr>
      <w:r w:rsidRPr="002D4EDD">
        <w:rPr>
          <w:sz w:val="20"/>
          <w:szCs w:val="20"/>
        </w:rPr>
        <w:t>K</w:t>
      </w:r>
    </w:p>
    <w:p w:rsidR="00004C9A" w:rsidRPr="002D4EDD" w:rsidRDefault="00004C9A" w:rsidP="002D4EDD">
      <w:pPr>
        <w:spacing w:line="240" w:lineRule="auto"/>
        <w:contextualSpacing/>
        <w:rPr>
          <w:sz w:val="20"/>
          <w:szCs w:val="20"/>
        </w:rPr>
      </w:pPr>
      <w:r w:rsidRPr="002D4EDD">
        <w:rPr>
          <w:sz w:val="20"/>
          <w:szCs w:val="20"/>
        </w:rPr>
        <w:t>Increased by prepayments on work in progress which has been treated as a current liability</w:t>
      </w:r>
    </w:p>
    <w:p w:rsidR="00004C9A" w:rsidRPr="002D4EDD" w:rsidRDefault="00004C9A" w:rsidP="002D4EDD">
      <w:pPr>
        <w:spacing w:line="240" w:lineRule="auto"/>
        <w:contextualSpacing/>
        <w:rPr>
          <w:sz w:val="20"/>
          <w:szCs w:val="20"/>
        </w:rPr>
      </w:pPr>
    </w:p>
    <w:p w:rsidR="00004C9A" w:rsidRPr="002D4EDD" w:rsidRDefault="00004C9A" w:rsidP="002D4EDD">
      <w:pPr>
        <w:spacing w:line="240" w:lineRule="auto"/>
        <w:contextualSpacing/>
        <w:rPr>
          <w:sz w:val="20"/>
          <w:szCs w:val="20"/>
        </w:rPr>
      </w:pPr>
      <w:r w:rsidRPr="002D4EDD">
        <w:rPr>
          <w:sz w:val="20"/>
          <w:szCs w:val="20"/>
        </w:rPr>
        <w:t>M</w:t>
      </w:r>
    </w:p>
    <w:p w:rsidR="00004C9A" w:rsidRPr="002D4EDD" w:rsidRDefault="00004C9A" w:rsidP="002D4EDD">
      <w:pPr>
        <w:spacing w:line="240" w:lineRule="auto"/>
        <w:contextualSpacing/>
        <w:rPr>
          <w:sz w:val="20"/>
          <w:szCs w:val="20"/>
        </w:rPr>
      </w:pPr>
      <w:r w:rsidRPr="002D4EDD">
        <w:rPr>
          <w:sz w:val="20"/>
          <w:szCs w:val="20"/>
        </w:rPr>
        <w:t>Adjusted to exclude deferred taxes</w:t>
      </w:r>
    </w:p>
    <w:p w:rsidR="00004C9A" w:rsidRPr="002D4EDD" w:rsidRDefault="00004C9A" w:rsidP="002D4EDD">
      <w:pPr>
        <w:spacing w:line="240" w:lineRule="auto"/>
        <w:contextualSpacing/>
        <w:rPr>
          <w:sz w:val="20"/>
          <w:szCs w:val="20"/>
        </w:rPr>
      </w:pPr>
    </w:p>
    <w:p w:rsidR="00004C9A" w:rsidRPr="002D4EDD" w:rsidRDefault="00004C9A" w:rsidP="002D4EDD">
      <w:pPr>
        <w:spacing w:line="240" w:lineRule="auto"/>
        <w:contextualSpacing/>
        <w:rPr>
          <w:sz w:val="20"/>
          <w:szCs w:val="20"/>
        </w:rPr>
      </w:pPr>
      <w:r w:rsidRPr="002D4EDD">
        <w:rPr>
          <w:sz w:val="20"/>
          <w:szCs w:val="20"/>
        </w:rPr>
        <w:t>N</w:t>
      </w:r>
    </w:p>
    <w:p w:rsidR="00004C9A" w:rsidRPr="002D4EDD" w:rsidRDefault="00004C9A" w:rsidP="002D4EDD">
      <w:pPr>
        <w:spacing w:line="240" w:lineRule="auto"/>
        <w:contextualSpacing/>
        <w:rPr>
          <w:sz w:val="20"/>
          <w:szCs w:val="20"/>
        </w:rPr>
      </w:pPr>
      <w:r w:rsidRPr="002D4EDD">
        <w:rPr>
          <w:sz w:val="20"/>
          <w:szCs w:val="20"/>
        </w:rPr>
        <w:t>Adjusted to include accrued income</w:t>
      </w:r>
    </w:p>
    <w:p w:rsidR="00004C9A" w:rsidRPr="002D4EDD" w:rsidRDefault="00004C9A" w:rsidP="002D4EDD">
      <w:pPr>
        <w:spacing w:line="240" w:lineRule="auto"/>
        <w:contextualSpacing/>
        <w:rPr>
          <w:sz w:val="20"/>
          <w:szCs w:val="20"/>
        </w:rPr>
      </w:pPr>
    </w:p>
    <w:p w:rsidR="00004C9A" w:rsidRPr="002D4EDD" w:rsidRDefault="00004C9A" w:rsidP="002D4EDD">
      <w:pPr>
        <w:spacing w:line="240" w:lineRule="auto"/>
        <w:contextualSpacing/>
        <w:rPr>
          <w:sz w:val="20"/>
          <w:szCs w:val="20"/>
        </w:rPr>
      </w:pPr>
      <w:proofErr w:type="spellStart"/>
      <w:r w:rsidRPr="002D4EDD">
        <w:rPr>
          <w:sz w:val="20"/>
          <w:szCs w:val="20"/>
        </w:rPr>
        <w:t>FactSet</w:t>
      </w:r>
      <w:proofErr w:type="spellEnd"/>
      <w:r w:rsidRPr="002D4EDD">
        <w:rPr>
          <w:sz w:val="20"/>
          <w:szCs w:val="20"/>
        </w:rPr>
        <w:t xml:space="preserve"> Fundamentals Item Number 2201</w:t>
      </w:r>
    </w:p>
    <w:p w:rsidR="00004C9A" w:rsidRPr="002D4EDD" w:rsidRDefault="00004C9A" w:rsidP="002D4EDD">
      <w:pPr>
        <w:spacing w:line="240" w:lineRule="auto"/>
        <w:contextualSpacing/>
        <w:rPr>
          <w:sz w:val="20"/>
          <w:szCs w:val="20"/>
        </w:rPr>
      </w:pPr>
      <w:r w:rsidRPr="002D4EDD">
        <w:rPr>
          <w:sz w:val="20"/>
          <w:szCs w:val="20"/>
        </w:rPr>
        <w:br w:type="page"/>
      </w:r>
    </w:p>
    <w:p w:rsidR="00004C9A" w:rsidRPr="002D4EDD" w:rsidRDefault="00004C9A" w:rsidP="002D4EDD">
      <w:pPr>
        <w:spacing w:line="240" w:lineRule="auto"/>
        <w:contextualSpacing/>
        <w:rPr>
          <w:b/>
          <w:sz w:val="20"/>
          <w:szCs w:val="20"/>
        </w:rPr>
      </w:pPr>
      <w:r w:rsidRPr="002D4EDD">
        <w:rPr>
          <w:b/>
          <w:sz w:val="20"/>
          <w:szCs w:val="20"/>
        </w:rPr>
        <w:lastRenderedPageBreak/>
        <w:t>FF_CASH_ONLY</w:t>
      </w:r>
    </w:p>
    <w:p w:rsidR="00004C9A" w:rsidRPr="002D4EDD" w:rsidRDefault="00004C9A" w:rsidP="002D4EDD">
      <w:pPr>
        <w:spacing w:line="240" w:lineRule="auto"/>
        <w:contextualSpacing/>
        <w:rPr>
          <w:sz w:val="20"/>
          <w:szCs w:val="20"/>
        </w:rPr>
      </w:pPr>
      <w:r w:rsidRPr="002D4EDD">
        <w:rPr>
          <w:sz w:val="20"/>
          <w:szCs w:val="20"/>
        </w:rPr>
        <w:t>=</w:t>
      </w:r>
      <w:proofErr w:type="gramStart"/>
      <w:r w:rsidRPr="002D4EDD">
        <w:rPr>
          <w:sz w:val="20"/>
          <w:szCs w:val="20"/>
        </w:rPr>
        <w:t>FDS(</w:t>
      </w:r>
      <w:proofErr w:type="gramEnd"/>
      <w:r w:rsidRPr="002D4EDD">
        <w:rPr>
          <w:sz w:val="20"/>
          <w:szCs w:val="20"/>
        </w:rPr>
        <w:t xml:space="preserve">"Enter </w:t>
      </w:r>
      <w:proofErr w:type="spellStart"/>
      <w:r w:rsidRPr="002D4EDD">
        <w:rPr>
          <w:sz w:val="20"/>
          <w:szCs w:val="20"/>
        </w:rPr>
        <w:t>Identifier","FF_CASH_ONLY</w:t>
      </w:r>
      <w:proofErr w:type="spellEnd"/>
      <w:r w:rsidRPr="002D4EDD">
        <w:rPr>
          <w:sz w:val="20"/>
          <w:szCs w:val="20"/>
        </w:rPr>
        <w:t>(QTR,1/1/2013,12/31/2013,FQ,,USD)")</w:t>
      </w:r>
    </w:p>
    <w:p w:rsidR="00004C9A" w:rsidRPr="002D4EDD" w:rsidRDefault="00004C9A" w:rsidP="002D4EDD">
      <w:pPr>
        <w:spacing w:line="240" w:lineRule="auto"/>
        <w:contextualSpacing/>
        <w:rPr>
          <w:sz w:val="20"/>
          <w:szCs w:val="20"/>
        </w:rPr>
      </w:pPr>
      <w:r w:rsidRPr="002D4EDD">
        <w:rPr>
          <w:sz w:val="20"/>
          <w:szCs w:val="20"/>
        </w:rPr>
        <w:t xml:space="preserve">Source: </w:t>
      </w:r>
      <w:proofErr w:type="spellStart"/>
      <w:r w:rsidRPr="002D4EDD">
        <w:rPr>
          <w:sz w:val="20"/>
          <w:szCs w:val="20"/>
        </w:rPr>
        <w:t>FactSet</w:t>
      </w:r>
      <w:proofErr w:type="spellEnd"/>
      <w:r w:rsidRPr="002D4EDD">
        <w:rPr>
          <w:sz w:val="20"/>
          <w:szCs w:val="20"/>
        </w:rPr>
        <w:t xml:space="preserve"> Fundamentals Consolidated</w:t>
      </w:r>
    </w:p>
    <w:p w:rsidR="00004C9A" w:rsidRPr="002D4EDD" w:rsidRDefault="00004C9A" w:rsidP="002D4EDD">
      <w:pPr>
        <w:spacing w:line="240" w:lineRule="auto"/>
        <w:contextualSpacing/>
        <w:rPr>
          <w:sz w:val="20"/>
          <w:szCs w:val="20"/>
        </w:rPr>
      </w:pPr>
      <w:r w:rsidRPr="002D4EDD">
        <w:rPr>
          <w:sz w:val="20"/>
          <w:szCs w:val="20"/>
        </w:rPr>
        <w:t xml:space="preserve">Cash </w:t>
      </w:r>
    </w:p>
    <w:p w:rsidR="00004C9A" w:rsidRPr="002D4EDD" w:rsidRDefault="00004C9A" w:rsidP="002D4EDD">
      <w:pPr>
        <w:spacing w:line="240" w:lineRule="auto"/>
        <w:contextualSpacing/>
        <w:rPr>
          <w:sz w:val="20"/>
          <w:szCs w:val="20"/>
        </w:rPr>
      </w:pPr>
    </w:p>
    <w:p w:rsidR="00004C9A" w:rsidRPr="002D4EDD" w:rsidRDefault="00004C9A" w:rsidP="002D4EDD">
      <w:pPr>
        <w:spacing w:line="240" w:lineRule="auto"/>
        <w:contextualSpacing/>
        <w:rPr>
          <w:sz w:val="20"/>
          <w:szCs w:val="20"/>
        </w:rPr>
      </w:pPr>
      <w:proofErr w:type="spellStart"/>
      <w:r w:rsidRPr="002D4EDD">
        <w:rPr>
          <w:sz w:val="20"/>
          <w:szCs w:val="20"/>
        </w:rPr>
        <w:t>Units</w:t>
      </w:r>
      <w:proofErr w:type="gramStart"/>
      <w:r w:rsidRPr="002D4EDD">
        <w:rPr>
          <w:sz w:val="20"/>
          <w:szCs w:val="20"/>
        </w:rPr>
        <w:t>:Millions</w:t>
      </w:r>
      <w:proofErr w:type="spellEnd"/>
      <w:proofErr w:type="gramEnd"/>
    </w:p>
    <w:p w:rsidR="00004C9A" w:rsidRPr="002D4EDD" w:rsidRDefault="00004C9A" w:rsidP="002D4EDD">
      <w:pPr>
        <w:spacing w:line="240" w:lineRule="auto"/>
        <w:contextualSpacing/>
        <w:rPr>
          <w:sz w:val="20"/>
          <w:szCs w:val="20"/>
        </w:rPr>
      </w:pPr>
    </w:p>
    <w:p w:rsidR="00004C9A" w:rsidRPr="002D4EDD" w:rsidRDefault="00004C9A" w:rsidP="002D4EDD">
      <w:pPr>
        <w:spacing w:line="240" w:lineRule="auto"/>
        <w:contextualSpacing/>
        <w:rPr>
          <w:sz w:val="20"/>
          <w:szCs w:val="20"/>
        </w:rPr>
      </w:pPr>
      <w:r w:rsidRPr="002D4EDD">
        <w:rPr>
          <w:sz w:val="20"/>
          <w:szCs w:val="20"/>
        </w:rPr>
        <w:t>Annual Item - Industrials, Insurance, Other Financial Companies</w:t>
      </w:r>
    </w:p>
    <w:p w:rsidR="00004C9A" w:rsidRPr="002D4EDD" w:rsidRDefault="00004C9A" w:rsidP="002D4EDD">
      <w:pPr>
        <w:spacing w:line="240" w:lineRule="auto"/>
        <w:contextualSpacing/>
        <w:rPr>
          <w:sz w:val="20"/>
          <w:szCs w:val="20"/>
        </w:rPr>
      </w:pPr>
    </w:p>
    <w:p w:rsidR="00004C9A" w:rsidRPr="002D4EDD" w:rsidRDefault="00004C9A" w:rsidP="002D4EDD">
      <w:pPr>
        <w:spacing w:line="240" w:lineRule="auto"/>
        <w:contextualSpacing/>
        <w:rPr>
          <w:sz w:val="20"/>
          <w:szCs w:val="20"/>
        </w:rPr>
      </w:pPr>
      <w:proofErr w:type="gramStart"/>
      <w:r w:rsidRPr="002D4EDD">
        <w:rPr>
          <w:sz w:val="20"/>
          <w:szCs w:val="20"/>
        </w:rPr>
        <w:t>Represents money available for use in the normal operations of the company.</w:t>
      </w:r>
      <w:proofErr w:type="gramEnd"/>
      <w:r w:rsidRPr="002D4EDD">
        <w:rPr>
          <w:sz w:val="20"/>
          <w:szCs w:val="20"/>
        </w:rPr>
        <w:t xml:space="preserve"> It is the most liquid of all of the company's assets.</w:t>
      </w:r>
    </w:p>
    <w:p w:rsidR="00004C9A" w:rsidRPr="002D4EDD" w:rsidRDefault="00004C9A" w:rsidP="002D4EDD">
      <w:pPr>
        <w:spacing w:line="240" w:lineRule="auto"/>
        <w:contextualSpacing/>
        <w:rPr>
          <w:sz w:val="20"/>
          <w:szCs w:val="20"/>
        </w:rPr>
      </w:pPr>
    </w:p>
    <w:p w:rsidR="00004C9A" w:rsidRPr="002D4EDD" w:rsidRDefault="00004C9A" w:rsidP="002D4EDD">
      <w:pPr>
        <w:spacing w:line="240" w:lineRule="auto"/>
        <w:contextualSpacing/>
        <w:rPr>
          <w:sz w:val="20"/>
          <w:szCs w:val="20"/>
        </w:rPr>
      </w:pPr>
      <w:r w:rsidRPr="002D4EDD">
        <w:rPr>
          <w:sz w:val="20"/>
          <w:szCs w:val="20"/>
        </w:rPr>
        <w:t>It includes:</w:t>
      </w:r>
    </w:p>
    <w:p w:rsidR="00004C9A" w:rsidRPr="002D4EDD" w:rsidRDefault="00004C9A" w:rsidP="002D4EDD">
      <w:pPr>
        <w:spacing w:line="240" w:lineRule="auto"/>
        <w:contextualSpacing/>
        <w:rPr>
          <w:sz w:val="20"/>
          <w:szCs w:val="20"/>
        </w:rPr>
      </w:pPr>
    </w:p>
    <w:p w:rsidR="00004C9A" w:rsidRPr="002D4EDD" w:rsidRDefault="00004C9A" w:rsidP="002D4EDD">
      <w:pPr>
        <w:spacing w:line="240" w:lineRule="auto"/>
        <w:contextualSpacing/>
        <w:rPr>
          <w:sz w:val="20"/>
          <w:szCs w:val="20"/>
        </w:rPr>
      </w:pPr>
      <w:r w:rsidRPr="002D4EDD">
        <w:rPr>
          <w:sz w:val="20"/>
          <w:szCs w:val="20"/>
        </w:rPr>
        <w:t xml:space="preserve">-  Cash on hand-  </w:t>
      </w:r>
      <w:proofErr w:type="spellStart"/>
      <w:r w:rsidRPr="002D4EDD">
        <w:rPr>
          <w:sz w:val="20"/>
          <w:szCs w:val="20"/>
        </w:rPr>
        <w:t>Undeposited</w:t>
      </w:r>
      <w:proofErr w:type="spellEnd"/>
      <w:r w:rsidRPr="002D4EDD">
        <w:rPr>
          <w:sz w:val="20"/>
          <w:szCs w:val="20"/>
        </w:rPr>
        <w:t xml:space="preserve"> checks-  Cash in banks-  Checks in transit-  Cash in escrow-  Restricted cash-  Money orders-  Letters of credit-  Demand deposits(non-interest bearing)-  Mortgage bond proceeds held in escrow-  Drafts-  Post office checking/GIRO accounts-  Post office savings accounts-  Central bank deposits-  Bullion, bullion in transit-  </w:t>
      </w:r>
      <w:proofErr w:type="spellStart"/>
      <w:r w:rsidRPr="002D4EDD">
        <w:rPr>
          <w:sz w:val="20"/>
          <w:szCs w:val="20"/>
        </w:rPr>
        <w:t>Cashiers</w:t>
      </w:r>
      <w:proofErr w:type="spellEnd"/>
      <w:r w:rsidRPr="002D4EDD">
        <w:rPr>
          <w:sz w:val="20"/>
          <w:szCs w:val="20"/>
        </w:rPr>
        <w:t xml:space="preserve"> checks-  Credit card sales</w:t>
      </w:r>
    </w:p>
    <w:p w:rsidR="00004C9A" w:rsidRPr="002D4EDD" w:rsidRDefault="00004C9A" w:rsidP="002D4EDD">
      <w:pPr>
        <w:spacing w:line="240" w:lineRule="auto"/>
        <w:contextualSpacing/>
        <w:rPr>
          <w:sz w:val="20"/>
          <w:szCs w:val="20"/>
        </w:rPr>
      </w:pPr>
    </w:p>
    <w:p w:rsidR="00004C9A" w:rsidRPr="002D4EDD" w:rsidRDefault="00004C9A" w:rsidP="002D4EDD">
      <w:pPr>
        <w:spacing w:line="240" w:lineRule="auto"/>
        <w:contextualSpacing/>
        <w:rPr>
          <w:sz w:val="20"/>
          <w:szCs w:val="20"/>
        </w:rPr>
      </w:pPr>
      <w:r w:rsidRPr="002D4EDD">
        <w:rPr>
          <w:sz w:val="20"/>
          <w:szCs w:val="20"/>
        </w:rPr>
        <w:t>Footnotes</w:t>
      </w:r>
    </w:p>
    <w:p w:rsidR="00004C9A" w:rsidRPr="002D4EDD" w:rsidRDefault="00004C9A" w:rsidP="002D4EDD">
      <w:pPr>
        <w:spacing w:line="240" w:lineRule="auto"/>
        <w:contextualSpacing/>
        <w:rPr>
          <w:sz w:val="20"/>
          <w:szCs w:val="20"/>
        </w:rPr>
      </w:pPr>
    </w:p>
    <w:p w:rsidR="00004C9A" w:rsidRPr="002D4EDD" w:rsidRDefault="00004C9A" w:rsidP="002D4EDD">
      <w:pPr>
        <w:spacing w:line="240" w:lineRule="auto"/>
        <w:contextualSpacing/>
        <w:rPr>
          <w:sz w:val="20"/>
          <w:szCs w:val="20"/>
        </w:rPr>
      </w:pPr>
      <w:r w:rsidRPr="002D4EDD">
        <w:rPr>
          <w:sz w:val="20"/>
          <w:szCs w:val="20"/>
        </w:rPr>
        <w:t>A</w:t>
      </w:r>
    </w:p>
    <w:p w:rsidR="00004C9A" w:rsidRPr="002D4EDD" w:rsidRDefault="00004C9A" w:rsidP="002D4EDD">
      <w:pPr>
        <w:spacing w:line="240" w:lineRule="auto"/>
        <w:contextualSpacing/>
        <w:rPr>
          <w:sz w:val="20"/>
          <w:szCs w:val="20"/>
        </w:rPr>
      </w:pPr>
      <w:r w:rsidRPr="002D4EDD">
        <w:rPr>
          <w:sz w:val="20"/>
          <w:szCs w:val="20"/>
        </w:rPr>
        <w:t>Marketable securities are included</w:t>
      </w:r>
    </w:p>
    <w:p w:rsidR="00004C9A" w:rsidRPr="002D4EDD" w:rsidRDefault="00004C9A" w:rsidP="002D4EDD">
      <w:pPr>
        <w:spacing w:line="240" w:lineRule="auto"/>
        <w:contextualSpacing/>
        <w:rPr>
          <w:sz w:val="20"/>
          <w:szCs w:val="20"/>
        </w:rPr>
      </w:pPr>
    </w:p>
    <w:p w:rsidR="00004C9A" w:rsidRPr="002D4EDD" w:rsidRDefault="00004C9A" w:rsidP="002D4EDD">
      <w:pPr>
        <w:spacing w:line="240" w:lineRule="auto"/>
        <w:contextualSpacing/>
        <w:rPr>
          <w:sz w:val="20"/>
          <w:szCs w:val="20"/>
        </w:rPr>
      </w:pPr>
      <w:r w:rsidRPr="002D4EDD">
        <w:rPr>
          <w:sz w:val="20"/>
          <w:szCs w:val="20"/>
        </w:rPr>
        <w:t>B</w:t>
      </w:r>
    </w:p>
    <w:p w:rsidR="00004C9A" w:rsidRPr="002D4EDD" w:rsidRDefault="00004C9A" w:rsidP="002D4EDD">
      <w:pPr>
        <w:spacing w:line="240" w:lineRule="auto"/>
        <w:contextualSpacing/>
        <w:rPr>
          <w:sz w:val="20"/>
          <w:szCs w:val="20"/>
        </w:rPr>
      </w:pPr>
      <w:r w:rsidRPr="002D4EDD">
        <w:rPr>
          <w:sz w:val="20"/>
          <w:szCs w:val="20"/>
        </w:rPr>
        <w:t>Includes cash equivalence</w:t>
      </w:r>
    </w:p>
    <w:p w:rsidR="00004C9A" w:rsidRPr="002D4EDD" w:rsidRDefault="00004C9A" w:rsidP="002D4EDD">
      <w:pPr>
        <w:spacing w:line="240" w:lineRule="auto"/>
        <w:contextualSpacing/>
        <w:rPr>
          <w:sz w:val="20"/>
          <w:szCs w:val="20"/>
        </w:rPr>
      </w:pPr>
    </w:p>
    <w:p w:rsidR="00004C9A" w:rsidRPr="002D4EDD" w:rsidRDefault="00004C9A" w:rsidP="002D4EDD">
      <w:pPr>
        <w:spacing w:line="240" w:lineRule="auto"/>
        <w:contextualSpacing/>
        <w:rPr>
          <w:sz w:val="20"/>
          <w:szCs w:val="20"/>
        </w:rPr>
      </w:pPr>
      <w:proofErr w:type="spellStart"/>
      <w:r w:rsidRPr="002D4EDD">
        <w:rPr>
          <w:sz w:val="20"/>
          <w:szCs w:val="20"/>
        </w:rPr>
        <w:t>FactSet</w:t>
      </w:r>
      <w:proofErr w:type="spellEnd"/>
      <w:r w:rsidRPr="002D4EDD">
        <w:rPr>
          <w:sz w:val="20"/>
          <w:szCs w:val="20"/>
        </w:rPr>
        <w:t xml:space="preserve"> Fundamentals Item Number 2003</w:t>
      </w:r>
    </w:p>
    <w:p w:rsidR="00004C9A" w:rsidRPr="002D4EDD" w:rsidRDefault="00004C9A" w:rsidP="002D4EDD">
      <w:pPr>
        <w:spacing w:line="240" w:lineRule="auto"/>
        <w:contextualSpacing/>
        <w:rPr>
          <w:sz w:val="20"/>
          <w:szCs w:val="20"/>
        </w:rPr>
      </w:pPr>
      <w:r w:rsidRPr="002D4EDD">
        <w:rPr>
          <w:sz w:val="20"/>
          <w:szCs w:val="20"/>
        </w:rPr>
        <w:br w:type="page"/>
      </w:r>
    </w:p>
    <w:p w:rsidR="00004C9A" w:rsidRPr="002D4EDD" w:rsidRDefault="00004C9A" w:rsidP="002D4EDD">
      <w:pPr>
        <w:spacing w:line="240" w:lineRule="auto"/>
        <w:contextualSpacing/>
        <w:rPr>
          <w:b/>
          <w:sz w:val="20"/>
          <w:szCs w:val="20"/>
        </w:rPr>
      </w:pPr>
      <w:r w:rsidRPr="002D4EDD">
        <w:rPr>
          <w:b/>
          <w:sz w:val="20"/>
          <w:szCs w:val="20"/>
        </w:rPr>
        <w:lastRenderedPageBreak/>
        <w:t>FF_COM_EQ_RETAIN_EARN</w:t>
      </w:r>
    </w:p>
    <w:p w:rsidR="00004C9A" w:rsidRPr="002D4EDD" w:rsidRDefault="00004C9A" w:rsidP="002D4EDD">
      <w:pPr>
        <w:spacing w:line="240" w:lineRule="auto"/>
        <w:contextualSpacing/>
        <w:rPr>
          <w:sz w:val="20"/>
          <w:szCs w:val="20"/>
        </w:rPr>
      </w:pPr>
      <w:r w:rsidRPr="002D4EDD">
        <w:rPr>
          <w:sz w:val="20"/>
          <w:szCs w:val="20"/>
        </w:rPr>
        <w:t>=</w:t>
      </w:r>
      <w:proofErr w:type="gramStart"/>
      <w:r w:rsidRPr="002D4EDD">
        <w:rPr>
          <w:sz w:val="20"/>
          <w:szCs w:val="20"/>
        </w:rPr>
        <w:t>FDS(</w:t>
      </w:r>
      <w:proofErr w:type="gramEnd"/>
      <w:r w:rsidRPr="002D4EDD">
        <w:rPr>
          <w:sz w:val="20"/>
          <w:szCs w:val="20"/>
        </w:rPr>
        <w:t>"Enter Identifier","FF_COM_EQ_RETAIN_EARN(ANN,1/1/2013,12/31/2013,FQ,,USD)")</w:t>
      </w:r>
    </w:p>
    <w:p w:rsidR="00004C9A" w:rsidRPr="002D4EDD" w:rsidRDefault="00004C9A" w:rsidP="002D4EDD">
      <w:pPr>
        <w:spacing w:line="240" w:lineRule="auto"/>
        <w:contextualSpacing/>
        <w:rPr>
          <w:sz w:val="20"/>
          <w:szCs w:val="20"/>
        </w:rPr>
      </w:pPr>
      <w:r w:rsidRPr="002D4EDD">
        <w:rPr>
          <w:sz w:val="20"/>
          <w:szCs w:val="20"/>
        </w:rPr>
        <w:t xml:space="preserve">Source: </w:t>
      </w:r>
      <w:proofErr w:type="spellStart"/>
      <w:r w:rsidRPr="002D4EDD">
        <w:rPr>
          <w:sz w:val="20"/>
          <w:szCs w:val="20"/>
        </w:rPr>
        <w:t>FactSet</w:t>
      </w:r>
      <w:proofErr w:type="spellEnd"/>
      <w:r w:rsidRPr="002D4EDD">
        <w:rPr>
          <w:sz w:val="20"/>
          <w:szCs w:val="20"/>
        </w:rPr>
        <w:t xml:space="preserve"> Fundamentals Consolidated</w:t>
      </w:r>
    </w:p>
    <w:p w:rsidR="00004C9A" w:rsidRPr="002D4EDD" w:rsidRDefault="00004C9A" w:rsidP="002D4EDD">
      <w:pPr>
        <w:spacing w:line="240" w:lineRule="auto"/>
        <w:contextualSpacing/>
        <w:rPr>
          <w:sz w:val="20"/>
          <w:szCs w:val="20"/>
        </w:rPr>
      </w:pPr>
      <w:r w:rsidRPr="002D4EDD">
        <w:rPr>
          <w:sz w:val="20"/>
          <w:szCs w:val="20"/>
        </w:rPr>
        <w:t xml:space="preserve">Retained Earnings </w:t>
      </w:r>
    </w:p>
    <w:p w:rsidR="00004C9A" w:rsidRPr="002D4EDD" w:rsidRDefault="00004C9A" w:rsidP="002D4EDD">
      <w:pPr>
        <w:spacing w:line="240" w:lineRule="auto"/>
        <w:contextualSpacing/>
        <w:rPr>
          <w:sz w:val="20"/>
          <w:szCs w:val="20"/>
        </w:rPr>
      </w:pPr>
    </w:p>
    <w:p w:rsidR="00004C9A" w:rsidRPr="002D4EDD" w:rsidRDefault="00004C9A" w:rsidP="002D4EDD">
      <w:pPr>
        <w:spacing w:line="240" w:lineRule="auto"/>
        <w:contextualSpacing/>
        <w:rPr>
          <w:sz w:val="20"/>
          <w:szCs w:val="20"/>
        </w:rPr>
      </w:pPr>
      <w:proofErr w:type="spellStart"/>
      <w:r w:rsidRPr="002D4EDD">
        <w:rPr>
          <w:sz w:val="20"/>
          <w:szCs w:val="20"/>
        </w:rPr>
        <w:t>Units</w:t>
      </w:r>
      <w:proofErr w:type="gramStart"/>
      <w:r w:rsidRPr="002D4EDD">
        <w:rPr>
          <w:sz w:val="20"/>
          <w:szCs w:val="20"/>
        </w:rPr>
        <w:t>:Millions</w:t>
      </w:r>
      <w:proofErr w:type="spellEnd"/>
      <w:proofErr w:type="gramEnd"/>
    </w:p>
    <w:p w:rsidR="00004C9A" w:rsidRPr="002D4EDD" w:rsidRDefault="00004C9A" w:rsidP="002D4EDD">
      <w:pPr>
        <w:spacing w:line="240" w:lineRule="auto"/>
        <w:contextualSpacing/>
        <w:rPr>
          <w:sz w:val="20"/>
          <w:szCs w:val="20"/>
        </w:rPr>
      </w:pPr>
    </w:p>
    <w:p w:rsidR="00004C9A" w:rsidRPr="002D4EDD" w:rsidRDefault="00004C9A" w:rsidP="002D4EDD">
      <w:pPr>
        <w:spacing w:line="240" w:lineRule="auto"/>
        <w:contextualSpacing/>
        <w:rPr>
          <w:sz w:val="20"/>
          <w:szCs w:val="20"/>
        </w:rPr>
      </w:pPr>
      <w:r w:rsidRPr="002D4EDD">
        <w:rPr>
          <w:sz w:val="20"/>
          <w:szCs w:val="20"/>
        </w:rPr>
        <w:t>Annual Item - All Industries</w:t>
      </w:r>
    </w:p>
    <w:p w:rsidR="00004C9A" w:rsidRPr="002D4EDD" w:rsidRDefault="00004C9A" w:rsidP="002D4EDD">
      <w:pPr>
        <w:spacing w:line="240" w:lineRule="auto"/>
        <w:contextualSpacing/>
        <w:rPr>
          <w:sz w:val="20"/>
          <w:szCs w:val="20"/>
        </w:rPr>
      </w:pPr>
    </w:p>
    <w:p w:rsidR="00004C9A" w:rsidRPr="002D4EDD" w:rsidRDefault="00004C9A" w:rsidP="002D4EDD">
      <w:pPr>
        <w:spacing w:line="240" w:lineRule="auto"/>
        <w:contextualSpacing/>
        <w:rPr>
          <w:sz w:val="20"/>
          <w:szCs w:val="20"/>
        </w:rPr>
      </w:pPr>
      <w:proofErr w:type="gramStart"/>
      <w:r w:rsidRPr="002D4EDD">
        <w:rPr>
          <w:sz w:val="20"/>
          <w:szCs w:val="20"/>
        </w:rPr>
        <w:t>Represents the accumulated after tax earnings of the company which have not been distributed as dividends to shareholders or allocated to a reserve account.</w:t>
      </w:r>
      <w:proofErr w:type="gramEnd"/>
      <w:r w:rsidRPr="002D4EDD">
        <w:rPr>
          <w:sz w:val="20"/>
          <w:szCs w:val="20"/>
        </w:rPr>
        <w:t xml:space="preserve"> Excess involuntary liquidation value over stated value of preferred stock is deducted if there is an insufficient amount in the capital surplus account. </w:t>
      </w:r>
    </w:p>
    <w:p w:rsidR="00004C9A" w:rsidRPr="002D4EDD" w:rsidRDefault="00004C9A" w:rsidP="002D4EDD">
      <w:pPr>
        <w:spacing w:line="240" w:lineRule="auto"/>
        <w:contextualSpacing/>
        <w:rPr>
          <w:sz w:val="20"/>
          <w:szCs w:val="20"/>
        </w:rPr>
      </w:pPr>
    </w:p>
    <w:p w:rsidR="00004C9A" w:rsidRPr="002D4EDD" w:rsidRDefault="00004C9A" w:rsidP="002D4EDD">
      <w:pPr>
        <w:spacing w:line="240" w:lineRule="auto"/>
        <w:contextualSpacing/>
        <w:rPr>
          <w:sz w:val="20"/>
          <w:szCs w:val="20"/>
        </w:rPr>
      </w:pPr>
      <w:r w:rsidRPr="002D4EDD">
        <w:rPr>
          <w:sz w:val="20"/>
          <w:szCs w:val="20"/>
        </w:rPr>
        <w:t>Data for this field is generally not available prior to 1989.</w:t>
      </w:r>
    </w:p>
    <w:p w:rsidR="00004C9A" w:rsidRPr="002D4EDD" w:rsidRDefault="00004C9A" w:rsidP="002D4EDD">
      <w:pPr>
        <w:spacing w:line="240" w:lineRule="auto"/>
        <w:contextualSpacing/>
        <w:rPr>
          <w:sz w:val="20"/>
          <w:szCs w:val="20"/>
        </w:rPr>
      </w:pPr>
    </w:p>
    <w:p w:rsidR="00004C9A" w:rsidRPr="002D4EDD" w:rsidRDefault="00004C9A" w:rsidP="002D4EDD">
      <w:pPr>
        <w:spacing w:line="240" w:lineRule="auto"/>
        <w:contextualSpacing/>
        <w:rPr>
          <w:sz w:val="20"/>
          <w:szCs w:val="20"/>
        </w:rPr>
      </w:pPr>
      <w:r w:rsidRPr="002D4EDD">
        <w:rPr>
          <w:sz w:val="20"/>
          <w:szCs w:val="20"/>
        </w:rPr>
        <w:t>It includes but is not restricted to:</w:t>
      </w:r>
    </w:p>
    <w:p w:rsidR="00004C9A" w:rsidRPr="002D4EDD" w:rsidRDefault="00004C9A" w:rsidP="002D4EDD">
      <w:pPr>
        <w:spacing w:line="240" w:lineRule="auto"/>
        <w:contextualSpacing/>
        <w:rPr>
          <w:sz w:val="20"/>
          <w:szCs w:val="20"/>
        </w:rPr>
      </w:pPr>
    </w:p>
    <w:p w:rsidR="00004C9A" w:rsidRPr="002D4EDD" w:rsidRDefault="00004C9A" w:rsidP="002D4EDD">
      <w:pPr>
        <w:spacing w:line="240" w:lineRule="auto"/>
        <w:contextualSpacing/>
        <w:rPr>
          <w:sz w:val="20"/>
          <w:szCs w:val="20"/>
        </w:rPr>
      </w:pPr>
      <w:r w:rsidRPr="002D4EDD">
        <w:rPr>
          <w:sz w:val="20"/>
          <w:szCs w:val="20"/>
        </w:rPr>
        <w:t>-  Merger reserves</w:t>
      </w:r>
      <w:proofErr w:type="gramStart"/>
      <w:r w:rsidRPr="002D4EDD">
        <w:rPr>
          <w:sz w:val="20"/>
          <w:szCs w:val="20"/>
        </w:rPr>
        <w:t>-  Reserves</w:t>
      </w:r>
      <w:proofErr w:type="gramEnd"/>
      <w:r w:rsidRPr="002D4EDD">
        <w:rPr>
          <w:sz w:val="20"/>
          <w:szCs w:val="20"/>
        </w:rPr>
        <w:t xml:space="preserve"> for associated undertakings -  Goodwill written off-  Foreign currency translation adjustment (</w:t>
      </w:r>
      <w:proofErr w:type="spellStart"/>
      <w:r w:rsidRPr="002D4EDD">
        <w:rPr>
          <w:sz w:val="20"/>
          <w:szCs w:val="20"/>
        </w:rPr>
        <w:t>FFc</w:t>
      </w:r>
      <w:proofErr w:type="spellEnd"/>
      <w:r w:rsidRPr="002D4EDD">
        <w:rPr>
          <w:sz w:val="20"/>
          <w:szCs w:val="20"/>
        </w:rPr>
        <w:t xml:space="preserve"> field 18301)</w:t>
      </w:r>
    </w:p>
    <w:p w:rsidR="00004C9A" w:rsidRPr="002D4EDD" w:rsidRDefault="00004C9A" w:rsidP="002D4EDD">
      <w:pPr>
        <w:spacing w:line="240" w:lineRule="auto"/>
        <w:contextualSpacing/>
        <w:rPr>
          <w:sz w:val="20"/>
          <w:szCs w:val="20"/>
        </w:rPr>
      </w:pPr>
    </w:p>
    <w:p w:rsidR="00004C9A" w:rsidRPr="002D4EDD" w:rsidRDefault="00004C9A" w:rsidP="002D4EDD">
      <w:pPr>
        <w:spacing w:line="240" w:lineRule="auto"/>
        <w:contextualSpacing/>
        <w:rPr>
          <w:sz w:val="20"/>
          <w:szCs w:val="20"/>
        </w:rPr>
      </w:pPr>
      <w:r w:rsidRPr="002D4EDD">
        <w:rPr>
          <w:sz w:val="20"/>
          <w:szCs w:val="20"/>
        </w:rPr>
        <w:t>Footnotes:</w:t>
      </w:r>
    </w:p>
    <w:p w:rsidR="00004C9A" w:rsidRPr="002D4EDD" w:rsidRDefault="00004C9A" w:rsidP="002D4EDD">
      <w:pPr>
        <w:spacing w:line="240" w:lineRule="auto"/>
        <w:contextualSpacing/>
        <w:rPr>
          <w:sz w:val="20"/>
          <w:szCs w:val="20"/>
        </w:rPr>
      </w:pPr>
    </w:p>
    <w:p w:rsidR="00004C9A" w:rsidRPr="002D4EDD" w:rsidRDefault="00004C9A" w:rsidP="002D4EDD">
      <w:pPr>
        <w:spacing w:line="240" w:lineRule="auto"/>
        <w:contextualSpacing/>
        <w:rPr>
          <w:sz w:val="20"/>
          <w:szCs w:val="20"/>
        </w:rPr>
      </w:pPr>
      <w:r w:rsidRPr="002D4EDD">
        <w:rPr>
          <w:sz w:val="20"/>
          <w:szCs w:val="20"/>
        </w:rPr>
        <w:t>A</w:t>
      </w:r>
    </w:p>
    <w:p w:rsidR="00004C9A" w:rsidRPr="002D4EDD" w:rsidRDefault="00004C9A" w:rsidP="002D4EDD">
      <w:pPr>
        <w:spacing w:line="240" w:lineRule="auto"/>
        <w:contextualSpacing/>
        <w:rPr>
          <w:sz w:val="20"/>
          <w:szCs w:val="20"/>
        </w:rPr>
      </w:pPr>
      <w:r w:rsidRPr="002D4EDD">
        <w:rPr>
          <w:sz w:val="20"/>
          <w:szCs w:val="20"/>
        </w:rPr>
        <w:t>Current year's net income</w:t>
      </w:r>
    </w:p>
    <w:p w:rsidR="00004C9A" w:rsidRPr="002D4EDD" w:rsidRDefault="00004C9A" w:rsidP="002D4EDD">
      <w:pPr>
        <w:spacing w:line="240" w:lineRule="auto"/>
        <w:contextualSpacing/>
        <w:rPr>
          <w:sz w:val="20"/>
          <w:szCs w:val="20"/>
        </w:rPr>
      </w:pPr>
    </w:p>
    <w:p w:rsidR="000603C9" w:rsidRPr="002D4EDD" w:rsidRDefault="00004C9A" w:rsidP="002D4EDD">
      <w:pPr>
        <w:spacing w:line="240" w:lineRule="auto"/>
        <w:contextualSpacing/>
        <w:rPr>
          <w:sz w:val="20"/>
          <w:szCs w:val="20"/>
        </w:rPr>
      </w:pPr>
      <w:proofErr w:type="spellStart"/>
      <w:r w:rsidRPr="002D4EDD">
        <w:rPr>
          <w:sz w:val="20"/>
          <w:szCs w:val="20"/>
        </w:rPr>
        <w:t>FactSet</w:t>
      </w:r>
      <w:proofErr w:type="spellEnd"/>
      <w:r w:rsidRPr="002D4EDD">
        <w:rPr>
          <w:sz w:val="20"/>
          <w:szCs w:val="20"/>
        </w:rPr>
        <w:t xml:space="preserve"> Fundamentals Item Number 3495 </w:t>
      </w:r>
    </w:p>
    <w:p w:rsidR="000603C9" w:rsidRPr="002D4EDD" w:rsidRDefault="000603C9" w:rsidP="002D4EDD">
      <w:pPr>
        <w:spacing w:line="240" w:lineRule="auto"/>
        <w:contextualSpacing/>
        <w:rPr>
          <w:sz w:val="20"/>
          <w:szCs w:val="20"/>
        </w:rPr>
      </w:pPr>
      <w:r w:rsidRPr="002D4EDD">
        <w:rPr>
          <w:sz w:val="20"/>
          <w:szCs w:val="20"/>
        </w:rPr>
        <w:br w:type="page"/>
      </w:r>
    </w:p>
    <w:p w:rsidR="000603C9" w:rsidRPr="002D4EDD" w:rsidRDefault="000603C9" w:rsidP="002D4EDD">
      <w:pPr>
        <w:spacing w:line="240" w:lineRule="auto"/>
        <w:contextualSpacing/>
        <w:rPr>
          <w:b/>
          <w:sz w:val="20"/>
          <w:szCs w:val="20"/>
        </w:rPr>
      </w:pPr>
      <w:r w:rsidRPr="002D4EDD">
        <w:rPr>
          <w:b/>
          <w:sz w:val="20"/>
          <w:szCs w:val="20"/>
        </w:rPr>
        <w:lastRenderedPageBreak/>
        <w:t>FF_COM_SHS_OUT</w:t>
      </w:r>
    </w:p>
    <w:p w:rsidR="000603C9" w:rsidRPr="002D4EDD" w:rsidRDefault="000603C9" w:rsidP="002D4EDD">
      <w:pPr>
        <w:spacing w:line="240" w:lineRule="auto"/>
        <w:contextualSpacing/>
        <w:rPr>
          <w:sz w:val="20"/>
          <w:szCs w:val="20"/>
        </w:rPr>
      </w:pPr>
      <w:r w:rsidRPr="002D4EDD">
        <w:rPr>
          <w:sz w:val="20"/>
          <w:szCs w:val="20"/>
        </w:rPr>
        <w:t>=</w:t>
      </w:r>
      <w:proofErr w:type="gramStart"/>
      <w:r w:rsidRPr="002D4EDD">
        <w:rPr>
          <w:sz w:val="20"/>
          <w:szCs w:val="20"/>
        </w:rPr>
        <w:t>FDS(</w:t>
      </w:r>
      <w:proofErr w:type="gramEnd"/>
      <w:r w:rsidRPr="002D4EDD">
        <w:rPr>
          <w:sz w:val="20"/>
          <w:szCs w:val="20"/>
        </w:rPr>
        <w:t xml:space="preserve">"Enter </w:t>
      </w:r>
      <w:proofErr w:type="spellStart"/>
      <w:r w:rsidRPr="002D4EDD">
        <w:rPr>
          <w:sz w:val="20"/>
          <w:szCs w:val="20"/>
        </w:rPr>
        <w:t>Identifier","FF_COM_SHS_OUT</w:t>
      </w:r>
      <w:proofErr w:type="spellEnd"/>
      <w:r w:rsidRPr="002D4EDD">
        <w:rPr>
          <w:sz w:val="20"/>
          <w:szCs w:val="20"/>
        </w:rPr>
        <w:t>(ANN,1/1/2013,12/31/2013,FQ)")</w:t>
      </w:r>
    </w:p>
    <w:p w:rsidR="000603C9" w:rsidRPr="002D4EDD" w:rsidRDefault="000603C9" w:rsidP="002D4EDD">
      <w:pPr>
        <w:spacing w:line="240" w:lineRule="auto"/>
        <w:contextualSpacing/>
        <w:rPr>
          <w:sz w:val="20"/>
          <w:szCs w:val="20"/>
        </w:rPr>
      </w:pPr>
      <w:r w:rsidRPr="002D4EDD">
        <w:rPr>
          <w:sz w:val="20"/>
          <w:szCs w:val="20"/>
        </w:rPr>
        <w:t xml:space="preserve">Source: </w:t>
      </w:r>
      <w:proofErr w:type="spellStart"/>
      <w:r w:rsidRPr="002D4EDD">
        <w:rPr>
          <w:sz w:val="20"/>
          <w:szCs w:val="20"/>
        </w:rPr>
        <w:t>FactSet</w:t>
      </w:r>
      <w:proofErr w:type="spellEnd"/>
      <w:r w:rsidRPr="002D4EDD">
        <w:rPr>
          <w:sz w:val="20"/>
          <w:szCs w:val="20"/>
        </w:rPr>
        <w:t xml:space="preserve"> Fundamentals Consolidated</w:t>
      </w:r>
    </w:p>
    <w:p w:rsidR="000603C9" w:rsidRPr="002D4EDD" w:rsidRDefault="000603C9" w:rsidP="002D4EDD">
      <w:pPr>
        <w:spacing w:line="240" w:lineRule="auto"/>
        <w:contextualSpacing/>
        <w:rPr>
          <w:sz w:val="20"/>
          <w:szCs w:val="20"/>
        </w:rPr>
      </w:pPr>
      <w:r w:rsidRPr="002D4EDD">
        <w:rPr>
          <w:sz w:val="20"/>
          <w:szCs w:val="20"/>
        </w:rPr>
        <w:t xml:space="preserve">Common Shares Outstanding - Annual </w:t>
      </w:r>
    </w:p>
    <w:p w:rsidR="000603C9" w:rsidRPr="002D4EDD" w:rsidRDefault="000603C9" w:rsidP="002D4EDD">
      <w:pPr>
        <w:spacing w:line="240" w:lineRule="auto"/>
        <w:contextualSpacing/>
        <w:rPr>
          <w:sz w:val="20"/>
          <w:szCs w:val="20"/>
        </w:rPr>
      </w:pPr>
    </w:p>
    <w:p w:rsidR="000603C9" w:rsidRPr="002D4EDD" w:rsidRDefault="000603C9" w:rsidP="002D4EDD">
      <w:pPr>
        <w:spacing w:line="240" w:lineRule="auto"/>
        <w:contextualSpacing/>
        <w:rPr>
          <w:sz w:val="20"/>
          <w:szCs w:val="20"/>
        </w:rPr>
      </w:pPr>
      <w:proofErr w:type="spellStart"/>
      <w:r w:rsidRPr="002D4EDD">
        <w:rPr>
          <w:sz w:val="20"/>
          <w:szCs w:val="20"/>
        </w:rPr>
        <w:t>Units</w:t>
      </w:r>
      <w:proofErr w:type="gramStart"/>
      <w:r w:rsidRPr="002D4EDD">
        <w:rPr>
          <w:sz w:val="20"/>
          <w:szCs w:val="20"/>
        </w:rPr>
        <w:t>:Millions</w:t>
      </w:r>
      <w:proofErr w:type="spellEnd"/>
      <w:proofErr w:type="gramEnd"/>
    </w:p>
    <w:p w:rsidR="000603C9" w:rsidRPr="002D4EDD" w:rsidRDefault="000603C9" w:rsidP="002D4EDD">
      <w:pPr>
        <w:spacing w:line="240" w:lineRule="auto"/>
        <w:contextualSpacing/>
        <w:rPr>
          <w:sz w:val="20"/>
          <w:szCs w:val="20"/>
        </w:rPr>
      </w:pPr>
    </w:p>
    <w:p w:rsidR="000603C9" w:rsidRPr="002D4EDD" w:rsidRDefault="000603C9" w:rsidP="002D4EDD">
      <w:pPr>
        <w:spacing w:line="240" w:lineRule="auto"/>
        <w:contextualSpacing/>
        <w:rPr>
          <w:sz w:val="20"/>
          <w:szCs w:val="20"/>
        </w:rPr>
      </w:pPr>
      <w:r w:rsidRPr="002D4EDD">
        <w:rPr>
          <w:sz w:val="20"/>
          <w:szCs w:val="20"/>
        </w:rPr>
        <w:t>Annual Item - All Industries</w:t>
      </w:r>
    </w:p>
    <w:p w:rsidR="000603C9" w:rsidRPr="002D4EDD" w:rsidRDefault="000603C9" w:rsidP="002D4EDD">
      <w:pPr>
        <w:spacing w:line="240" w:lineRule="auto"/>
        <w:contextualSpacing/>
        <w:rPr>
          <w:sz w:val="20"/>
          <w:szCs w:val="20"/>
        </w:rPr>
      </w:pPr>
    </w:p>
    <w:p w:rsidR="000603C9" w:rsidRPr="002D4EDD" w:rsidRDefault="000603C9" w:rsidP="002D4EDD">
      <w:pPr>
        <w:spacing w:line="240" w:lineRule="auto"/>
        <w:contextualSpacing/>
        <w:rPr>
          <w:sz w:val="20"/>
          <w:szCs w:val="20"/>
        </w:rPr>
      </w:pPr>
      <w:proofErr w:type="gramStart"/>
      <w:r w:rsidRPr="002D4EDD">
        <w:rPr>
          <w:sz w:val="20"/>
          <w:szCs w:val="20"/>
        </w:rPr>
        <w:t>Represents the number of shares outstanding at the company's year end.</w:t>
      </w:r>
      <w:proofErr w:type="gramEnd"/>
      <w:r w:rsidRPr="002D4EDD">
        <w:rPr>
          <w:sz w:val="20"/>
          <w:szCs w:val="20"/>
        </w:rPr>
        <w:t xml:space="preserve"> It is the difference between issued shares and treasury shares.</w:t>
      </w:r>
    </w:p>
    <w:p w:rsidR="000603C9" w:rsidRPr="002D4EDD" w:rsidRDefault="000603C9" w:rsidP="002D4EDD">
      <w:pPr>
        <w:spacing w:line="240" w:lineRule="auto"/>
        <w:contextualSpacing/>
        <w:rPr>
          <w:sz w:val="20"/>
          <w:szCs w:val="20"/>
        </w:rPr>
      </w:pPr>
    </w:p>
    <w:p w:rsidR="000603C9" w:rsidRPr="002D4EDD" w:rsidRDefault="000603C9" w:rsidP="002D4EDD">
      <w:pPr>
        <w:spacing w:line="240" w:lineRule="auto"/>
        <w:contextualSpacing/>
        <w:rPr>
          <w:sz w:val="20"/>
          <w:szCs w:val="20"/>
        </w:rPr>
      </w:pPr>
      <w:r w:rsidRPr="002D4EDD">
        <w:rPr>
          <w:sz w:val="20"/>
          <w:szCs w:val="20"/>
        </w:rPr>
        <w:t>For companies with more than one type of common/ordinary share, common shares outstanding represents the combined shares adjusted to reflect the par value of the share type identified in field 6005 - Type of Share.</w:t>
      </w:r>
    </w:p>
    <w:p w:rsidR="000603C9" w:rsidRPr="002D4EDD" w:rsidRDefault="000603C9" w:rsidP="002D4EDD">
      <w:pPr>
        <w:spacing w:line="240" w:lineRule="auto"/>
        <w:contextualSpacing/>
        <w:rPr>
          <w:sz w:val="20"/>
          <w:szCs w:val="20"/>
        </w:rPr>
      </w:pPr>
    </w:p>
    <w:p w:rsidR="000603C9" w:rsidRPr="002D4EDD" w:rsidRDefault="000603C9" w:rsidP="002D4EDD">
      <w:pPr>
        <w:spacing w:line="240" w:lineRule="auto"/>
        <w:contextualSpacing/>
        <w:rPr>
          <w:sz w:val="20"/>
          <w:szCs w:val="20"/>
        </w:rPr>
      </w:pPr>
      <w:r w:rsidRPr="002D4EDD">
        <w:rPr>
          <w:sz w:val="20"/>
          <w:szCs w:val="20"/>
        </w:rPr>
        <w:t>This item is also available at the security level for 1987 and subsequent years.</w:t>
      </w:r>
    </w:p>
    <w:p w:rsidR="000603C9" w:rsidRPr="002D4EDD" w:rsidRDefault="000603C9" w:rsidP="002D4EDD">
      <w:pPr>
        <w:spacing w:line="240" w:lineRule="auto"/>
        <w:contextualSpacing/>
        <w:rPr>
          <w:sz w:val="20"/>
          <w:szCs w:val="20"/>
        </w:rPr>
      </w:pPr>
    </w:p>
    <w:p w:rsidR="000603C9" w:rsidRPr="002D4EDD" w:rsidRDefault="000603C9" w:rsidP="002D4EDD">
      <w:pPr>
        <w:spacing w:line="240" w:lineRule="auto"/>
        <w:contextualSpacing/>
        <w:rPr>
          <w:sz w:val="20"/>
          <w:szCs w:val="20"/>
        </w:rPr>
      </w:pPr>
      <w:r w:rsidRPr="002D4EDD">
        <w:rPr>
          <w:sz w:val="20"/>
          <w:szCs w:val="20"/>
        </w:rPr>
        <w:t>Footnotes</w:t>
      </w:r>
    </w:p>
    <w:p w:rsidR="000603C9" w:rsidRPr="002D4EDD" w:rsidRDefault="000603C9" w:rsidP="002D4EDD">
      <w:pPr>
        <w:spacing w:line="240" w:lineRule="auto"/>
        <w:contextualSpacing/>
        <w:rPr>
          <w:sz w:val="20"/>
          <w:szCs w:val="20"/>
        </w:rPr>
      </w:pPr>
    </w:p>
    <w:p w:rsidR="000603C9" w:rsidRPr="002D4EDD" w:rsidRDefault="000603C9" w:rsidP="002D4EDD">
      <w:pPr>
        <w:spacing w:line="240" w:lineRule="auto"/>
        <w:contextualSpacing/>
        <w:rPr>
          <w:sz w:val="20"/>
          <w:szCs w:val="20"/>
        </w:rPr>
      </w:pPr>
      <w:r w:rsidRPr="002D4EDD">
        <w:rPr>
          <w:sz w:val="20"/>
          <w:szCs w:val="20"/>
        </w:rPr>
        <w:t>A</w:t>
      </w:r>
    </w:p>
    <w:p w:rsidR="000603C9" w:rsidRPr="002D4EDD" w:rsidRDefault="000603C9" w:rsidP="002D4EDD">
      <w:pPr>
        <w:spacing w:line="240" w:lineRule="auto"/>
        <w:contextualSpacing/>
        <w:rPr>
          <w:sz w:val="20"/>
          <w:szCs w:val="20"/>
        </w:rPr>
      </w:pPr>
      <w:r w:rsidRPr="002D4EDD">
        <w:rPr>
          <w:sz w:val="20"/>
          <w:szCs w:val="20"/>
        </w:rPr>
        <w:t>Average number of shares outstanding in year</w:t>
      </w:r>
    </w:p>
    <w:p w:rsidR="000603C9" w:rsidRPr="002D4EDD" w:rsidRDefault="000603C9" w:rsidP="002D4EDD">
      <w:pPr>
        <w:spacing w:line="240" w:lineRule="auto"/>
        <w:contextualSpacing/>
        <w:rPr>
          <w:sz w:val="20"/>
          <w:szCs w:val="20"/>
        </w:rPr>
      </w:pPr>
    </w:p>
    <w:p w:rsidR="000603C9" w:rsidRPr="002D4EDD" w:rsidRDefault="000603C9" w:rsidP="002D4EDD">
      <w:pPr>
        <w:spacing w:line="240" w:lineRule="auto"/>
        <w:contextualSpacing/>
        <w:rPr>
          <w:sz w:val="20"/>
          <w:szCs w:val="20"/>
        </w:rPr>
      </w:pPr>
      <w:r w:rsidRPr="002D4EDD">
        <w:rPr>
          <w:sz w:val="20"/>
          <w:szCs w:val="20"/>
        </w:rPr>
        <w:t>AA</w:t>
      </w:r>
    </w:p>
    <w:p w:rsidR="000603C9" w:rsidRPr="002D4EDD" w:rsidRDefault="000603C9" w:rsidP="002D4EDD">
      <w:pPr>
        <w:spacing w:line="240" w:lineRule="auto"/>
        <w:contextualSpacing/>
        <w:rPr>
          <w:sz w:val="20"/>
          <w:szCs w:val="20"/>
        </w:rPr>
      </w:pPr>
      <w:r w:rsidRPr="002D4EDD">
        <w:rPr>
          <w:sz w:val="20"/>
          <w:szCs w:val="20"/>
        </w:rPr>
        <w:t>No standard text</w:t>
      </w:r>
    </w:p>
    <w:p w:rsidR="000603C9" w:rsidRPr="002D4EDD" w:rsidRDefault="000603C9" w:rsidP="002D4EDD">
      <w:pPr>
        <w:spacing w:line="240" w:lineRule="auto"/>
        <w:contextualSpacing/>
        <w:rPr>
          <w:sz w:val="20"/>
          <w:szCs w:val="20"/>
        </w:rPr>
      </w:pPr>
    </w:p>
    <w:p w:rsidR="000603C9" w:rsidRPr="002D4EDD" w:rsidRDefault="000603C9" w:rsidP="002D4EDD">
      <w:pPr>
        <w:spacing w:line="240" w:lineRule="auto"/>
        <w:contextualSpacing/>
        <w:rPr>
          <w:sz w:val="20"/>
          <w:szCs w:val="20"/>
        </w:rPr>
      </w:pPr>
      <w:r w:rsidRPr="002D4EDD">
        <w:rPr>
          <w:sz w:val="20"/>
          <w:szCs w:val="20"/>
        </w:rPr>
        <w:t>B</w:t>
      </w:r>
    </w:p>
    <w:p w:rsidR="000603C9" w:rsidRPr="002D4EDD" w:rsidRDefault="000603C9" w:rsidP="002D4EDD">
      <w:pPr>
        <w:spacing w:line="240" w:lineRule="auto"/>
        <w:contextualSpacing/>
        <w:rPr>
          <w:sz w:val="20"/>
          <w:szCs w:val="20"/>
        </w:rPr>
      </w:pPr>
      <w:r w:rsidRPr="002D4EDD">
        <w:rPr>
          <w:sz w:val="20"/>
          <w:szCs w:val="20"/>
        </w:rPr>
        <w:t>Equivalent number of shares based on par value</w:t>
      </w:r>
    </w:p>
    <w:p w:rsidR="000603C9" w:rsidRPr="002D4EDD" w:rsidRDefault="000603C9" w:rsidP="002D4EDD">
      <w:pPr>
        <w:spacing w:line="240" w:lineRule="auto"/>
        <w:contextualSpacing/>
        <w:rPr>
          <w:sz w:val="20"/>
          <w:szCs w:val="20"/>
        </w:rPr>
      </w:pPr>
    </w:p>
    <w:p w:rsidR="000603C9" w:rsidRPr="002D4EDD" w:rsidRDefault="000603C9" w:rsidP="002D4EDD">
      <w:pPr>
        <w:spacing w:line="240" w:lineRule="auto"/>
        <w:contextualSpacing/>
        <w:rPr>
          <w:sz w:val="20"/>
          <w:szCs w:val="20"/>
        </w:rPr>
      </w:pPr>
      <w:r w:rsidRPr="002D4EDD">
        <w:rPr>
          <w:sz w:val="20"/>
          <w:szCs w:val="20"/>
        </w:rPr>
        <w:t>C</w:t>
      </w:r>
    </w:p>
    <w:p w:rsidR="000603C9" w:rsidRPr="002D4EDD" w:rsidRDefault="000603C9" w:rsidP="002D4EDD">
      <w:pPr>
        <w:spacing w:line="240" w:lineRule="auto"/>
        <w:contextualSpacing/>
        <w:rPr>
          <w:sz w:val="20"/>
          <w:szCs w:val="20"/>
        </w:rPr>
      </w:pPr>
      <w:r w:rsidRPr="002D4EDD">
        <w:rPr>
          <w:sz w:val="20"/>
          <w:szCs w:val="20"/>
        </w:rPr>
        <w:t>Breakdown not available</w:t>
      </w:r>
    </w:p>
    <w:p w:rsidR="000603C9" w:rsidRPr="002D4EDD" w:rsidRDefault="000603C9" w:rsidP="002D4EDD">
      <w:pPr>
        <w:spacing w:line="240" w:lineRule="auto"/>
        <w:contextualSpacing/>
        <w:rPr>
          <w:sz w:val="20"/>
          <w:szCs w:val="20"/>
        </w:rPr>
      </w:pPr>
    </w:p>
    <w:p w:rsidR="000603C9" w:rsidRPr="002D4EDD" w:rsidRDefault="000603C9" w:rsidP="002D4EDD">
      <w:pPr>
        <w:spacing w:line="240" w:lineRule="auto"/>
        <w:contextualSpacing/>
        <w:rPr>
          <w:sz w:val="20"/>
          <w:szCs w:val="20"/>
        </w:rPr>
      </w:pPr>
      <w:r w:rsidRPr="002D4EDD">
        <w:rPr>
          <w:sz w:val="20"/>
          <w:szCs w:val="20"/>
        </w:rPr>
        <w:t>D</w:t>
      </w:r>
    </w:p>
    <w:p w:rsidR="000603C9" w:rsidRPr="002D4EDD" w:rsidRDefault="000603C9" w:rsidP="002D4EDD">
      <w:pPr>
        <w:spacing w:line="240" w:lineRule="auto"/>
        <w:contextualSpacing/>
        <w:rPr>
          <w:sz w:val="20"/>
          <w:szCs w:val="20"/>
        </w:rPr>
      </w:pPr>
      <w:r w:rsidRPr="002D4EDD">
        <w:rPr>
          <w:sz w:val="20"/>
          <w:szCs w:val="20"/>
        </w:rPr>
        <w:t>A small amount of treasury stock could not be separated</w:t>
      </w:r>
    </w:p>
    <w:p w:rsidR="000603C9" w:rsidRPr="002D4EDD" w:rsidRDefault="000603C9" w:rsidP="002D4EDD">
      <w:pPr>
        <w:spacing w:line="240" w:lineRule="auto"/>
        <w:contextualSpacing/>
        <w:rPr>
          <w:sz w:val="20"/>
          <w:szCs w:val="20"/>
        </w:rPr>
      </w:pPr>
    </w:p>
    <w:p w:rsidR="000603C9" w:rsidRPr="002D4EDD" w:rsidRDefault="000603C9" w:rsidP="002D4EDD">
      <w:pPr>
        <w:spacing w:line="240" w:lineRule="auto"/>
        <w:contextualSpacing/>
        <w:rPr>
          <w:sz w:val="20"/>
          <w:szCs w:val="20"/>
        </w:rPr>
      </w:pPr>
      <w:r w:rsidRPr="002D4EDD">
        <w:rPr>
          <w:sz w:val="20"/>
          <w:szCs w:val="20"/>
        </w:rPr>
        <w:t>F</w:t>
      </w:r>
    </w:p>
    <w:p w:rsidR="000603C9" w:rsidRPr="002D4EDD" w:rsidRDefault="000603C9" w:rsidP="002D4EDD">
      <w:pPr>
        <w:spacing w:line="240" w:lineRule="auto"/>
        <w:contextualSpacing/>
        <w:rPr>
          <w:sz w:val="20"/>
          <w:szCs w:val="20"/>
        </w:rPr>
      </w:pPr>
      <w:r w:rsidRPr="002D4EDD">
        <w:rPr>
          <w:sz w:val="20"/>
          <w:szCs w:val="20"/>
        </w:rPr>
        <w:t>Privately owned company</w:t>
      </w:r>
    </w:p>
    <w:p w:rsidR="000603C9" w:rsidRPr="002D4EDD" w:rsidRDefault="000603C9" w:rsidP="002D4EDD">
      <w:pPr>
        <w:spacing w:line="240" w:lineRule="auto"/>
        <w:contextualSpacing/>
        <w:rPr>
          <w:sz w:val="20"/>
          <w:szCs w:val="20"/>
        </w:rPr>
      </w:pPr>
    </w:p>
    <w:p w:rsidR="000603C9" w:rsidRPr="002D4EDD" w:rsidRDefault="000603C9" w:rsidP="002D4EDD">
      <w:pPr>
        <w:spacing w:line="240" w:lineRule="auto"/>
        <w:contextualSpacing/>
        <w:rPr>
          <w:sz w:val="20"/>
          <w:szCs w:val="20"/>
        </w:rPr>
      </w:pPr>
      <w:r w:rsidRPr="002D4EDD">
        <w:rPr>
          <w:sz w:val="20"/>
          <w:szCs w:val="20"/>
        </w:rPr>
        <w:t>G</w:t>
      </w:r>
    </w:p>
    <w:p w:rsidR="000603C9" w:rsidRPr="002D4EDD" w:rsidRDefault="000603C9" w:rsidP="002D4EDD">
      <w:pPr>
        <w:spacing w:line="240" w:lineRule="auto"/>
        <w:contextualSpacing/>
        <w:rPr>
          <w:sz w:val="20"/>
          <w:szCs w:val="20"/>
        </w:rPr>
      </w:pPr>
      <w:r w:rsidRPr="002D4EDD">
        <w:rPr>
          <w:sz w:val="20"/>
          <w:szCs w:val="20"/>
        </w:rPr>
        <w:t>Cooperative company/consortium/partnership</w:t>
      </w:r>
    </w:p>
    <w:p w:rsidR="000603C9" w:rsidRPr="002D4EDD" w:rsidRDefault="000603C9" w:rsidP="002D4EDD">
      <w:pPr>
        <w:spacing w:line="240" w:lineRule="auto"/>
        <w:contextualSpacing/>
        <w:rPr>
          <w:sz w:val="20"/>
          <w:szCs w:val="20"/>
        </w:rPr>
      </w:pPr>
    </w:p>
    <w:p w:rsidR="000603C9" w:rsidRPr="002D4EDD" w:rsidRDefault="000603C9" w:rsidP="002D4EDD">
      <w:pPr>
        <w:spacing w:line="240" w:lineRule="auto"/>
        <w:contextualSpacing/>
        <w:rPr>
          <w:sz w:val="20"/>
          <w:szCs w:val="20"/>
        </w:rPr>
      </w:pPr>
      <w:r w:rsidRPr="002D4EDD">
        <w:rPr>
          <w:sz w:val="20"/>
          <w:szCs w:val="20"/>
        </w:rPr>
        <w:t>H</w:t>
      </w:r>
    </w:p>
    <w:p w:rsidR="000603C9" w:rsidRPr="002D4EDD" w:rsidRDefault="000603C9" w:rsidP="002D4EDD">
      <w:pPr>
        <w:spacing w:line="240" w:lineRule="auto"/>
        <w:contextualSpacing/>
        <w:rPr>
          <w:sz w:val="20"/>
          <w:szCs w:val="20"/>
        </w:rPr>
      </w:pPr>
      <w:r w:rsidRPr="002D4EDD">
        <w:rPr>
          <w:sz w:val="20"/>
          <w:szCs w:val="20"/>
        </w:rPr>
        <w:t>ADS equivalent shares</w:t>
      </w:r>
    </w:p>
    <w:p w:rsidR="000603C9" w:rsidRPr="002D4EDD" w:rsidRDefault="000603C9" w:rsidP="002D4EDD">
      <w:pPr>
        <w:spacing w:line="240" w:lineRule="auto"/>
        <w:contextualSpacing/>
        <w:rPr>
          <w:sz w:val="20"/>
          <w:szCs w:val="20"/>
        </w:rPr>
      </w:pPr>
    </w:p>
    <w:p w:rsidR="000603C9" w:rsidRPr="002D4EDD" w:rsidRDefault="000603C9" w:rsidP="002D4EDD">
      <w:pPr>
        <w:spacing w:line="240" w:lineRule="auto"/>
        <w:contextualSpacing/>
        <w:rPr>
          <w:sz w:val="20"/>
          <w:szCs w:val="20"/>
        </w:rPr>
      </w:pPr>
      <w:r w:rsidRPr="002D4EDD">
        <w:rPr>
          <w:sz w:val="20"/>
          <w:szCs w:val="20"/>
        </w:rPr>
        <w:t>I</w:t>
      </w:r>
    </w:p>
    <w:p w:rsidR="000603C9" w:rsidRPr="002D4EDD" w:rsidRDefault="000603C9" w:rsidP="002D4EDD">
      <w:pPr>
        <w:spacing w:line="240" w:lineRule="auto"/>
        <w:contextualSpacing/>
        <w:rPr>
          <w:sz w:val="20"/>
          <w:szCs w:val="20"/>
        </w:rPr>
      </w:pPr>
      <w:r w:rsidRPr="002D4EDD">
        <w:rPr>
          <w:sz w:val="20"/>
          <w:szCs w:val="20"/>
        </w:rPr>
        <w:t>Stock data not specified in annual report</w:t>
      </w:r>
    </w:p>
    <w:p w:rsidR="000603C9" w:rsidRPr="002D4EDD" w:rsidRDefault="000603C9" w:rsidP="002D4EDD">
      <w:pPr>
        <w:spacing w:line="240" w:lineRule="auto"/>
        <w:contextualSpacing/>
        <w:rPr>
          <w:sz w:val="20"/>
          <w:szCs w:val="20"/>
        </w:rPr>
      </w:pPr>
    </w:p>
    <w:p w:rsidR="000603C9" w:rsidRPr="002D4EDD" w:rsidRDefault="000603C9" w:rsidP="002D4EDD">
      <w:pPr>
        <w:spacing w:line="240" w:lineRule="auto"/>
        <w:contextualSpacing/>
        <w:rPr>
          <w:sz w:val="20"/>
          <w:szCs w:val="20"/>
        </w:rPr>
      </w:pPr>
      <w:r w:rsidRPr="002D4EDD">
        <w:rPr>
          <w:sz w:val="20"/>
          <w:szCs w:val="20"/>
        </w:rPr>
        <w:t>J</w:t>
      </w:r>
    </w:p>
    <w:p w:rsidR="000603C9" w:rsidRPr="002D4EDD" w:rsidRDefault="000603C9" w:rsidP="002D4EDD">
      <w:pPr>
        <w:spacing w:line="240" w:lineRule="auto"/>
        <w:contextualSpacing/>
        <w:rPr>
          <w:sz w:val="20"/>
          <w:szCs w:val="20"/>
        </w:rPr>
      </w:pPr>
      <w:r w:rsidRPr="002D4EDD">
        <w:rPr>
          <w:sz w:val="20"/>
          <w:szCs w:val="20"/>
        </w:rPr>
        <w:t>Government owned company or majority owned by government</w:t>
      </w:r>
    </w:p>
    <w:p w:rsidR="000603C9" w:rsidRPr="002D4EDD" w:rsidRDefault="000603C9" w:rsidP="002D4EDD">
      <w:pPr>
        <w:spacing w:line="240" w:lineRule="auto"/>
        <w:contextualSpacing/>
        <w:rPr>
          <w:sz w:val="20"/>
          <w:szCs w:val="20"/>
        </w:rPr>
      </w:pPr>
    </w:p>
    <w:p w:rsidR="000603C9" w:rsidRPr="002D4EDD" w:rsidRDefault="000603C9" w:rsidP="002D4EDD">
      <w:pPr>
        <w:spacing w:line="240" w:lineRule="auto"/>
        <w:contextualSpacing/>
        <w:rPr>
          <w:sz w:val="20"/>
          <w:szCs w:val="20"/>
        </w:rPr>
      </w:pPr>
      <w:r w:rsidRPr="002D4EDD">
        <w:rPr>
          <w:sz w:val="20"/>
          <w:szCs w:val="20"/>
        </w:rPr>
        <w:t>K</w:t>
      </w:r>
    </w:p>
    <w:p w:rsidR="000603C9" w:rsidRPr="002D4EDD" w:rsidRDefault="000603C9" w:rsidP="002D4EDD">
      <w:pPr>
        <w:spacing w:line="240" w:lineRule="auto"/>
        <w:contextualSpacing/>
        <w:rPr>
          <w:sz w:val="20"/>
          <w:szCs w:val="20"/>
        </w:rPr>
      </w:pPr>
      <w:r w:rsidRPr="002D4EDD">
        <w:rPr>
          <w:sz w:val="20"/>
          <w:szCs w:val="20"/>
        </w:rPr>
        <w:t>Shares owned by government/institutions are not included</w:t>
      </w:r>
    </w:p>
    <w:p w:rsidR="000603C9" w:rsidRPr="002D4EDD" w:rsidRDefault="000603C9" w:rsidP="002D4EDD">
      <w:pPr>
        <w:spacing w:line="240" w:lineRule="auto"/>
        <w:contextualSpacing/>
        <w:rPr>
          <w:sz w:val="20"/>
          <w:szCs w:val="20"/>
        </w:rPr>
      </w:pPr>
    </w:p>
    <w:p w:rsidR="000603C9" w:rsidRPr="002D4EDD" w:rsidRDefault="000603C9" w:rsidP="002D4EDD">
      <w:pPr>
        <w:spacing w:line="240" w:lineRule="auto"/>
        <w:contextualSpacing/>
        <w:rPr>
          <w:sz w:val="20"/>
          <w:szCs w:val="20"/>
        </w:rPr>
      </w:pPr>
      <w:r w:rsidRPr="002D4EDD">
        <w:rPr>
          <w:sz w:val="20"/>
          <w:szCs w:val="20"/>
        </w:rPr>
        <w:t>L</w:t>
      </w:r>
    </w:p>
    <w:p w:rsidR="000603C9" w:rsidRPr="002D4EDD" w:rsidRDefault="000603C9" w:rsidP="002D4EDD">
      <w:pPr>
        <w:spacing w:line="240" w:lineRule="auto"/>
        <w:contextualSpacing/>
        <w:rPr>
          <w:sz w:val="20"/>
          <w:szCs w:val="20"/>
        </w:rPr>
      </w:pPr>
      <w:r w:rsidRPr="002D4EDD">
        <w:rPr>
          <w:sz w:val="20"/>
          <w:szCs w:val="20"/>
        </w:rPr>
        <w:t>Preferred shares may be included</w:t>
      </w:r>
    </w:p>
    <w:p w:rsidR="000603C9" w:rsidRPr="002D4EDD" w:rsidRDefault="000603C9" w:rsidP="002D4EDD">
      <w:pPr>
        <w:spacing w:line="240" w:lineRule="auto"/>
        <w:contextualSpacing/>
        <w:rPr>
          <w:sz w:val="20"/>
          <w:szCs w:val="20"/>
        </w:rPr>
      </w:pPr>
    </w:p>
    <w:p w:rsidR="000603C9" w:rsidRPr="002D4EDD" w:rsidRDefault="000603C9" w:rsidP="002D4EDD">
      <w:pPr>
        <w:spacing w:line="240" w:lineRule="auto"/>
        <w:contextualSpacing/>
        <w:rPr>
          <w:sz w:val="20"/>
          <w:szCs w:val="20"/>
        </w:rPr>
      </w:pPr>
      <w:r w:rsidRPr="002D4EDD">
        <w:rPr>
          <w:sz w:val="20"/>
          <w:szCs w:val="20"/>
        </w:rPr>
        <w:t>M</w:t>
      </w:r>
    </w:p>
    <w:p w:rsidR="000603C9" w:rsidRPr="002D4EDD" w:rsidRDefault="000603C9" w:rsidP="002D4EDD">
      <w:pPr>
        <w:spacing w:line="240" w:lineRule="auto"/>
        <w:contextualSpacing/>
        <w:rPr>
          <w:sz w:val="20"/>
          <w:szCs w:val="20"/>
        </w:rPr>
      </w:pPr>
      <w:r w:rsidRPr="002D4EDD">
        <w:rPr>
          <w:sz w:val="20"/>
          <w:szCs w:val="20"/>
        </w:rPr>
        <w:t>Increase/decrease due to reorganization of share capital</w:t>
      </w:r>
    </w:p>
    <w:p w:rsidR="000603C9" w:rsidRPr="002D4EDD" w:rsidRDefault="000603C9" w:rsidP="002D4EDD">
      <w:pPr>
        <w:spacing w:line="240" w:lineRule="auto"/>
        <w:contextualSpacing/>
        <w:rPr>
          <w:sz w:val="20"/>
          <w:szCs w:val="20"/>
        </w:rPr>
      </w:pPr>
    </w:p>
    <w:p w:rsidR="000603C9" w:rsidRPr="002D4EDD" w:rsidRDefault="000603C9" w:rsidP="002D4EDD">
      <w:pPr>
        <w:spacing w:line="240" w:lineRule="auto"/>
        <w:contextualSpacing/>
        <w:rPr>
          <w:sz w:val="20"/>
          <w:szCs w:val="20"/>
        </w:rPr>
      </w:pPr>
      <w:r w:rsidRPr="002D4EDD">
        <w:rPr>
          <w:sz w:val="20"/>
          <w:szCs w:val="20"/>
        </w:rPr>
        <w:t>N</w:t>
      </w:r>
    </w:p>
    <w:p w:rsidR="000603C9" w:rsidRPr="002D4EDD" w:rsidRDefault="000603C9" w:rsidP="002D4EDD">
      <w:pPr>
        <w:spacing w:line="240" w:lineRule="auto"/>
        <w:contextualSpacing/>
        <w:rPr>
          <w:sz w:val="20"/>
          <w:szCs w:val="20"/>
        </w:rPr>
      </w:pPr>
      <w:r w:rsidRPr="002D4EDD">
        <w:rPr>
          <w:sz w:val="20"/>
          <w:szCs w:val="20"/>
        </w:rPr>
        <w:t>Increase in shares is partially or totally due to new issues</w:t>
      </w:r>
    </w:p>
    <w:p w:rsidR="000603C9" w:rsidRPr="002D4EDD" w:rsidRDefault="000603C9" w:rsidP="002D4EDD">
      <w:pPr>
        <w:spacing w:line="240" w:lineRule="auto"/>
        <w:contextualSpacing/>
        <w:rPr>
          <w:sz w:val="20"/>
          <w:szCs w:val="20"/>
        </w:rPr>
      </w:pPr>
    </w:p>
    <w:p w:rsidR="000603C9" w:rsidRPr="002D4EDD" w:rsidRDefault="000603C9" w:rsidP="002D4EDD">
      <w:pPr>
        <w:spacing w:line="240" w:lineRule="auto"/>
        <w:contextualSpacing/>
        <w:rPr>
          <w:sz w:val="20"/>
          <w:szCs w:val="20"/>
        </w:rPr>
      </w:pPr>
      <w:r w:rsidRPr="002D4EDD">
        <w:rPr>
          <w:sz w:val="20"/>
          <w:szCs w:val="20"/>
        </w:rPr>
        <w:t>O</w:t>
      </w:r>
    </w:p>
    <w:p w:rsidR="000603C9" w:rsidRPr="002D4EDD" w:rsidRDefault="000603C9" w:rsidP="002D4EDD">
      <w:pPr>
        <w:spacing w:line="240" w:lineRule="auto"/>
        <w:contextualSpacing/>
        <w:rPr>
          <w:sz w:val="20"/>
          <w:szCs w:val="20"/>
        </w:rPr>
      </w:pPr>
      <w:r w:rsidRPr="002D4EDD">
        <w:rPr>
          <w:sz w:val="20"/>
          <w:szCs w:val="20"/>
        </w:rPr>
        <w:t>Equivalent number of shares based on par value and increase in shares is due to new issue</w:t>
      </w:r>
    </w:p>
    <w:p w:rsidR="000603C9" w:rsidRPr="002D4EDD" w:rsidRDefault="000603C9" w:rsidP="002D4EDD">
      <w:pPr>
        <w:spacing w:line="240" w:lineRule="auto"/>
        <w:contextualSpacing/>
        <w:rPr>
          <w:sz w:val="20"/>
          <w:szCs w:val="20"/>
        </w:rPr>
      </w:pPr>
    </w:p>
    <w:p w:rsidR="000603C9" w:rsidRPr="002D4EDD" w:rsidRDefault="000603C9" w:rsidP="002D4EDD">
      <w:pPr>
        <w:spacing w:line="240" w:lineRule="auto"/>
        <w:contextualSpacing/>
        <w:rPr>
          <w:sz w:val="20"/>
          <w:szCs w:val="20"/>
        </w:rPr>
      </w:pPr>
      <w:r w:rsidRPr="002D4EDD">
        <w:rPr>
          <w:sz w:val="20"/>
          <w:szCs w:val="20"/>
        </w:rPr>
        <w:t>P</w:t>
      </w:r>
    </w:p>
    <w:p w:rsidR="000603C9" w:rsidRPr="002D4EDD" w:rsidRDefault="000603C9" w:rsidP="002D4EDD">
      <w:pPr>
        <w:spacing w:line="240" w:lineRule="auto"/>
        <w:contextualSpacing/>
        <w:rPr>
          <w:sz w:val="20"/>
          <w:szCs w:val="20"/>
        </w:rPr>
      </w:pPr>
      <w:r w:rsidRPr="002D4EDD">
        <w:rPr>
          <w:sz w:val="20"/>
          <w:szCs w:val="20"/>
        </w:rPr>
        <w:t>Estimated based on uniform par value</w:t>
      </w:r>
    </w:p>
    <w:p w:rsidR="000603C9" w:rsidRPr="002D4EDD" w:rsidRDefault="000603C9" w:rsidP="002D4EDD">
      <w:pPr>
        <w:spacing w:line="240" w:lineRule="auto"/>
        <w:contextualSpacing/>
        <w:rPr>
          <w:sz w:val="20"/>
          <w:szCs w:val="20"/>
        </w:rPr>
      </w:pPr>
    </w:p>
    <w:p w:rsidR="000603C9" w:rsidRPr="002D4EDD" w:rsidRDefault="000603C9" w:rsidP="002D4EDD">
      <w:pPr>
        <w:spacing w:line="240" w:lineRule="auto"/>
        <w:contextualSpacing/>
        <w:rPr>
          <w:sz w:val="20"/>
          <w:szCs w:val="20"/>
        </w:rPr>
      </w:pPr>
      <w:r w:rsidRPr="002D4EDD">
        <w:rPr>
          <w:sz w:val="20"/>
          <w:szCs w:val="20"/>
        </w:rPr>
        <w:t>Q</w:t>
      </w:r>
    </w:p>
    <w:p w:rsidR="000603C9" w:rsidRPr="002D4EDD" w:rsidRDefault="000603C9" w:rsidP="002D4EDD">
      <w:pPr>
        <w:spacing w:line="240" w:lineRule="auto"/>
        <w:contextualSpacing/>
        <w:rPr>
          <w:sz w:val="20"/>
          <w:szCs w:val="20"/>
        </w:rPr>
      </w:pPr>
      <w:r w:rsidRPr="002D4EDD">
        <w:rPr>
          <w:sz w:val="20"/>
          <w:szCs w:val="20"/>
        </w:rPr>
        <w:t>Share capital has been changed not increasing/decreasing the number of shares</w:t>
      </w:r>
    </w:p>
    <w:p w:rsidR="000603C9" w:rsidRPr="002D4EDD" w:rsidRDefault="000603C9" w:rsidP="002D4EDD">
      <w:pPr>
        <w:spacing w:line="240" w:lineRule="auto"/>
        <w:contextualSpacing/>
        <w:rPr>
          <w:sz w:val="20"/>
          <w:szCs w:val="20"/>
        </w:rPr>
      </w:pPr>
    </w:p>
    <w:p w:rsidR="000603C9" w:rsidRPr="002D4EDD" w:rsidRDefault="000603C9" w:rsidP="002D4EDD">
      <w:pPr>
        <w:spacing w:line="240" w:lineRule="auto"/>
        <w:contextualSpacing/>
        <w:rPr>
          <w:sz w:val="20"/>
          <w:szCs w:val="20"/>
        </w:rPr>
      </w:pPr>
      <w:r w:rsidRPr="002D4EDD">
        <w:rPr>
          <w:sz w:val="20"/>
          <w:szCs w:val="20"/>
        </w:rPr>
        <w:t>R</w:t>
      </w:r>
    </w:p>
    <w:p w:rsidR="000603C9" w:rsidRPr="002D4EDD" w:rsidRDefault="000603C9" w:rsidP="002D4EDD">
      <w:pPr>
        <w:spacing w:line="240" w:lineRule="auto"/>
        <w:contextualSpacing/>
        <w:rPr>
          <w:sz w:val="20"/>
          <w:szCs w:val="20"/>
        </w:rPr>
      </w:pPr>
      <w:r w:rsidRPr="002D4EDD">
        <w:rPr>
          <w:sz w:val="20"/>
          <w:szCs w:val="20"/>
        </w:rPr>
        <w:t>Change of incorporation without affecting number of shares or share capital</w:t>
      </w:r>
    </w:p>
    <w:p w:rsidR="000603C9" w:rsidRPr="002D4EDD" w:rsidRDefault="000603C9" w:rsidP="002D4EDD">
      <w:pPr>
        <w:spacing w:line="240" w:lineRule="auto"/>
        <w:contextualSpacing/>
        <w:rPr>
          <w:sz w:val="20"/>
          <w:szCs w:val="20"/>
        </w:rPr>
      </w:pPr>
    </w:p>
    <w:p w:rsidR="000603C9" w:rsidRPr="002D4EDD" w:rsidRDefault="000603C9" w:rsidP="002D4EDD">
      <w:pPr>
        <w:spacing w:line="240" w:lineRule="auto"/>
        <w:contextualSpacing/>
        <w:rPr>
          <w:sz w:val="20"/>
          <w:szCs w:val="20"/>
        </w:rPr>
      </w:pPr>
      <w:r w:rsidRPr="002D4EDD">
        <w:rPr>
          <w:sz w:val="20"/>
          <w:szCs w:val="20"/>
        </w:rPr>
        <w:t>S</w:t>
      </w:r>
    </w:p>
    <w:p w:rsidR="000603C9" w:rsidRPr="002D4EDD" w:rsidRDefault="000603C9" w:rsidP="002D4EDD">
      <w:pPr>
        <w:spacing w:line="240" w:lineRule="auto"/>
        <w:contextualSpacing/>
        <w:rPr>
          <w:sz w:val="20"/>
          <w:szCs w:val="20"/>
        </w:rPr>
      </w:pPr>
      <w:r w:rsidRPr="002D4EDD">
        <w:rPr>
          <w:sz w:val="20"/>
          <w:szCs w:val="20"/>
        </w:rPr>
        <w:t>Number of shares represents parent company share capital which is different than group equity</w:t>
      </w:r>
    </w:p>
    <w:p w:rsidR="000603C9" w:rsidRPr="002D4EDD" w:rsidRDefault="000603C9" w:rsidP="002D4EDD">
      <w:pPr>
        <w:spacing w:line="240" w:lineRule="auto"/>
        <w:contextualSpacing/>
        <w:rPr>
          <w:sz w:val="20"/>
          <w:szCs w:val="20"/>
        </w:rPr>
      </w:pPr>
    </w:p>
    <w:p w:rsidR="000603C9" w:rsidRPr="002D4EDD" w:rsidRDefault="000603C9" w:rsidP="002D4EDD">
      <w:pPr>
        <w:spacing w:line="240" w:lineRule="auto"/>
        <w:contextualSpacing/>
        <w:rPr>
          <w:sz w:val="20"/>
          <w:szCs w:val="20"/>
        </w:rPr>
      </w:pPr>
      <w:r w:rsidRPr="002D4EDD">
        <w:rPr>
          <w:sz w:val="20"/>
          <w:szCs w:val="20"/>
        </w:rPr>
        <w:t>T</w:t>
      </w:r>
    </w:p>
    <w:p w:rsidR="000603C9" w:rsidRPr="002D4EDD" w:rsidRDefault="000603C9" w:rsidP="002D4EDD">
      <w:pPr>
        <w:spacing w:line="240" w:lineRule="auto"/>
        <w:contextualSpacing/>
        <w:rPr>
          <w:sz w:val="20"/>
          <w:szCs w:val="20"/>
        </w:rPr>
      </w:pPr>
      <w:r w:rsidRPr="002D4EDD">
        <w:rPr>
          <w:sz w:val="20"/>
          <w:szCs w:val="20"/>
        </w:rPr>
        <w:t>Trading units are at present 100 for all common shares and 1000 for all preferred shares</w:t>
      </w:r>
    </w:p>
    <w:p w:rsidR="000603C9" w:rsidRPr="002D4EDD" w:rsidRDefault="000603C9" w:rsidP="002D4EDD">
      <w:pPr>
        <w:spacing w:line="240" w:lineRule="auto"/>
        <w:contextualSpacing/>
        <w:rPr>
          <w:sz w:val="20"/>
          <w:szCs w:val="20"/>
        </w:rPr>
      </w:pPr>
    </w:p>
    <w:p w:rsidR="000603C9" w:rsidRPr="002D4EDD" w:rsidRDefault="000603C9" w:rsidP="002D4EDD">
      <w:pPr>
        <w:spacing w:line="240" w:lineRule="auto"/>
        <w:contextualSpacing/>
        <w:rPr>
          <w:sz w:val="20"/>
          <w:szCs w:val="20"/>
        </w:rPr>
      </w:pPr>
      <w:r w:rsidRPr="002D4EDD">
        <w:rPr>
          <w:sz w:val="20"/>
          <w:szCs w:val="20"/>
        </w:rPr>
        <w:t>V</w:t>
      </w:r>
    </w:p>
    <w:p w:rsidR="000603C9" w:rsidRPr="002D4EDD" w:rsidRDefault="000603C9" w:rsidP="002D4EDD">
      <w:pPr>
        <w:spacing w:line="240" w:lineRule="auto"/>
        <w:contextualSpacing/>
        <w:rPr>
          <w:sz w:val="20"/>
          <w:szCs w:val="20"/>
        </w:rPr>
      </w:pPr>
      <w:r w:rsidRPr="002D4EDD">
        <w:rPr>
          <w:sz w:val="20"/>
          <w:szCs w:val="20"/>
        </w:rPr>
        <w:lastRenderedPageBreak/>
        <w:t>Share capital has been changed not increasing/decreasing the number of shares and new issue</w:t>
      </w:r>
    </w:p>
    <w:p w:rsidR="000603C9" w:rsidRPr="002D4EDD" w:rsidRDefault="000603C9" w:rsidP="002D4EDD">
      <w:pPr>
        <w:spacing w:line="240" w:lineRule="auto"/>
        <w:contextualSpacing/>
        <w:rPr>
          <w:sz w:val="20"/>
          <w:szCs w:val="20"/>
        </w:rPr>
      </w:pPr>
    </w:p>
    <w:p w:rsidR="000603C9" w:rsidRPr="002D4EDD" w:rsidRDefault="000603C9" w:rsidP="002D4EDD">
      <w:pPr>
        <w:spacing w:line="240" w:lineRule="auto"/>
        <w:contextualSpacing/>
        <w:rPr>
          <w:sz w:val="20"/>
          <w:szCs w:val="20"/>
        </w:rPr>
      </w:pPr>
      <w:r w:rsidRPr="002D4EDD">
        <w:rPr>
          <w:sz w:val="20"/>
          <w:szCs w:val="20"/>
        </w:rPr>
        <w:t>W</w:t>
      </w:r>
    </w:p>
    <w:p w:rsidR="000603C9" w:rsidRPr="002D4EDD" w:rsidRDefault="000603C9" w:rsidP="002D4EDD">
      <w:pPr>
        <w:spacing w:line="240" w:lineRule="auto"/>
        <w:contextualSpacing/>
        <w:rPr>
          <w:sz w:val="20"/>
          <w:szCs w:val="20"/>
        </w:rPr>
      </w:pPr>
      <w:r w:rsidRPr="002D4EDD">
        <w:rPr>
          <w:sz w:val="20"/>
          <w:szCs w:val="20"/>
        </w:rPr>
        <w:t>Company is a mutual insurance company</w:t>
      </w:r>
    </w:p>
    <w:p w:rsidR="000603C9" w:rsidRPr="002D4EDD" w:rsidRDefault="000603C9" w:rsidP="002D4EDD">
      <w:pPr>
        <w:spacing w:line="240" w:lineRule="auto"/>
        <w:contextualSpacing/>
        <w:rPr>
          <w:sz w:val="20"/>
          <w:szCs w:val="20"/>
        </w:rPr>
      </w:pPr>
    </w:p>
    <w:p w:rsidR="000603C9" w:rsidRPr="002D4EDD" w:rsidRDefault="000603C9" w:rsidP="002D4EDD">
      <w:pPr>
        <w:spacing w:line="240" w:lineRule="auto"/>
        <w:contextualSpacing/>
        <w:rPr>
          <w:sz w:val="20"/>
          <w:szCs w:val="20"/>
        </w:rPr>
      </w:pPr>
      <w:r w:rsidRPr="002D4EDD">
        <w:rPr>
          <w:sz w:val="20"/>
          <w:szCs w:val="20"/>
        </w:rPr>
        <w:t>X</w:t>
      </w:r>
    </w:p>
    <w:p w:rsidR="000603C9" w:rsidRPr="002D4EDD" w:rsidRDefault="000603C9" w:rsidP="002D4EDD">
      <w:pPr>
        <w:spacing w:line="240" w:lineRule="auto"/>
        <w:contextualSpacing/>
        <w:rPr>
          <w:sz w:val="20"/>
          <w:szCs w:val="20"/>
        </w:rPr>
      </w:pPr>
      <w:r w:rsidRPr="002D4EDD">
        <w:rPr>
          <w:sz w:val="20"/>
          <w:szCs w:val="20"/>
        </w:rPr>
        <w:t>Registered and bearer shares cannot be separated</w:t>
      </w:r>
    </w:p>
    <w:p w:rsidR="000603C9" w:rsidRPr="002D4EDD" w:rsidRDefault="000603C9" w:rsidP="002D4EDD">
      <w:pPr>
        <w:spacing w:line="240" w:lineRule="auto"/>
        <w:contextualSpacing/>
        <w:rPr>
          <w:sz w:val="20"/>
          <w:szCs w:val="20"/>
        </w:rPr>
      </w:pPr>
    </w:p>
    <w:p w:rsidR="000603C9" w:rsidRPr="002D4EDD" w:rsidRDefault="000603C9" w:rsidP="002D4EDD">
      <w:pPr>
        <w:spacing w:line="240" w:lineRule="auto"/>
        <w:contextualSpacing/>
        <w:rPr>
          <w:sz w:val="20"/>
          <w:szCs w:val="20"/>
        </w:rPr>
      </w:pPr>
      <w:r w:rsidRPr="002D4EDD">
        <w:rPr>
          <w:sz w:val="20"/>
          <w:szCs w:val="20"/>
        </w:rPr>
        <w:t>Z</w:t>
      </w:r>
    </w:p>
    <w:p w:rsidR="000603C9" w:rsidRPr="002D4EDD" w:rsidRDefault="000603C9" w:rsidP="002D4EDD">
      <w:pPr>
        <w:spacing w:line="240" w:lineRule="auto"/>
        <w:contextualSpacing/>
        <w:rPr>
          <w:sz w:val="20"/>
          <w:szCs w:val="20"/>
        </w:rPr>
      </w:pPr>
      <w:r w:rsidRPr="002D4EDD">
        <w:rPr>
          <w:sz w:val="20"/>
          <w:szCs w:val="20"/>
        </w:rPr>
        <w:t>Combined multiple shares based on equivalent par value</w:t>
      </w:r>
    </w:p>
    <w:p w:rsidR="000603C9" w:rsidRPr="002D4EDD" w:rsidRDefault="000603C9" w:rsidP="002D4EDD">
      <w:pPr>
        <w:spacing w:line="240" w:lineRule="auto"/>
        <w:contextualSpacing/>
        <w:rPr>
          <w:sz w:val="20"/>
          <w:szCs w:val="20"/>
        </w:rPr>
      </w:pPr>
    </w:p>
    <w:p w:rsidR="000603C9" w:rsidRPr="002D4EDD" w:rsidRDefault="000603C9" w:rsidP="002D4EDD">
      <w:pPr>
        <w:spacing w:line="240" w:lineRule="auto"/>
        <w:contextualSpacing/>
        <w:rPr>
          <w:sz w:val="20"/>
          <w:szCs w:val="20"/>
        </w:rPr>
      </w:pPr>
      <w:proofErr w:type="spellStart"/>
      <w:r w:rsidRPr="002D4EDD">
        <w:rPr>
          <w:sz w:val="20"/>
          <w:szCs w:val="20"/>
        </w:rPr>
        <w:t>FactSet</w:t>
      </w:r>
      <w:proofErr w:type="spellEnd"/>
      <w:r w:rsidRPr="002D4EDD">
        <w:rPr>
          <w:sz w:val="20"/>
          <w:szCs w:val="20"/>
        </w:rPr>
        <w:t xml:space="preserve"> Fundamentals Item Number 5301</w:t>
      </w:r>
    </w:p>
    <w:p w:rsidR="000603C9" w:rsidRPr="002D4EDD" w:rsidRDefault="000603C9" w:rsidP="002D4EDD">
      <w:pPr>
        <w:spacing w:line="240" w:lineRule="auto"/>
        <w:contextualSpacing/>
        <w:rPr>
          <w:sz w:val="20"/>
          <w:szCs w:val="20"/>
        </w:rPr>
      </w:pPr>
      <w:r w:rsidRPr="002D4EDD">
        <w:rPr>
          <w:sz w:val="20"/>
          <w:szCs w:val="20"/>
        </w:rPr>
        <w:br w:type="page"/>
      </w:r>
    </w:p>
    <w:p w:rsidR="000603C9" w:rsidRPr="002D4EDD" w:rsidRDefault="000603C9" w:rsidP="002D4EDD">
      <w:pPr>
        <w:spacing w:line="240" w:lineRule="auto"/>
        <w:contextualSpacing/>
        <w:rPr>
          <w:b/>
          <w:sz w:val="20"/>
          <w:szCs w:val="20"/>
        </w:rPr>
      </w:pPr>
      <w:r w:rsidRPr="002D4EDD">
        <w:rPr>
          <w:b/>
          <w:sz w:val="20"/>
          <w:szCs w:val="20"/>
        </w:rPr>
        <w:lastRenderedPageBreak/>
        <w:t>FF_DEBT</w:t>
      </w:r>
    </w:p>
    <w:p w:rsidR="000603C9" w:rsidRPr="002D4EDD" w:rsidRDefault="000603C9" w:rsidP="002D4EDD">
      <w:pPr>
        <w:spacing w:line="240" w:lineRule="auto"/>
        <w:contextualSpacing/>
        <w:rPr>
          <w:sz w:val="20"/>
          <w:szCs w:val="20"/>
        </w:rPr>
      </w:pPr>
      <w:r w:rsidRPr="002D4EDD">
        <w:rPr>
          <w:sz w:val="20"/>
          <w:szCs w:val="20"/>
        </w:rPr>
        <w:t>=</w:t>
      </w:r>
      <w:proofErr w:type="gramStart"/>
      <w:r w:rsidRPr="002D4EDD">
        <w:rPr>
          <w:sz w:val="20"/>
          <w:szCs w:val="20"/>
        </w:rPr>
        <w:t>FDS(</w:t>
      </w:r>
      <w:proofErr w:type="gramEnd"/>
      <w:r w:rsidRPr="002D4EDD">
        <w:rPr>
          <w:sz w:val="20"/>
          <w:szCs w:val="20"/>
        </w:rPr>
        <w:t xml:space="preserve">"Enter </w:t>
      </w:r>
      <w:proofErr w:type="spellStart"/>
      <w:r w:rsidRPr="002D4EDD">
        <w:rPr>
          <w:sz w:val="20"/>
          <w:szCs w:val="20"/>
        </w:rPr>
        <w:t>Identifier","FF_DEBT</w:t>
      </w:r>
      <w:proofErr w:type="spellEnd"/>
      <w:r w:rsidRPr="002D4EDD">
        <w:rPr>
          <w:sz w:val="20"/>
          <w:szCs w:val="20"/>
        </w:rPr>
        <w:t>(QTR,1/1/2013,12/31/2013,FQ,,USD)")</w:t>
      </w:r>
    </w:p>
    <w:p w:rsidR="000603C9" w:rsidRPr="002D4EDD" w:rsidRDefault="000603C9" w:rsidP="002D4EDD">
      <w:pPr>
        <w:spacing w:line="240" w:lineRule="auto"/>
        <w:contextualSpacing/>
        <w:rPr>
          <w:sz w:val="20"/>
          <w:szCs w:val="20"/>
        </w:rPr>
      </w:pPr>
      <w:r w:rsidRPr="002D4EDD">
        <w:rPr>
          <w:sz w:val="20"/>
          <w:szCs w:val="20"/>
        </w:rPr>
        <w:t xml:space="preserve">Source: </w:t>
      </w:r>
      <w:proofErr w:type="spellStart"/>
      <w:r w:rsidRPr="002D4EDD">
        <w:rPr>
          <w:sz w:val="20"/>
          <w:szCs w:val="20"/>
        </w:rPr>
        <w:t>FactSet</w:t>
      </w:r>
      <w:proofErr w:type="spellEnd"/>
      <w:r w:rsidRPr="002D4EDD">
        <w:rPr>
          <w:sz w:val="20"/>
          <w:szCs w:val="20"/>
        </w:rPr>
        <w:t xml:space="preserve"> Fundamentals Consolidated</w:t>
      </w:r>
    </w:p>
    <w:p w:rsidR="000603C9" w:rsidRPr="002D4EDD" w:rsidRDefault="000603C9" w:rsidP="002D4EDD">
      <w:pPr>
        <w:spacing w:line="240" w:lineRule="auto"/>
        <w:contextualSpacing/>
        <w:rPr>
          <w:sz w:val="20"/>
          <w:szCs w:val="20"/>
        </w:rPr>
      </w:pPr>
      <w:r w:rsidRPr="002D4EDD">
        <w:rPr>
          <w:sz w:val="20"/>
          <w:szCs w:val="20"/>
        </w:rPr>
        <w:t xml:space="preserve">Total Debt </w:t>
      </w:r>
    </w:p>
    <w:p w:rsidR="000603C9" w:rsidRPr="002D4EDD" w:rsidRDefault="000603C9" w:rsidP="002D4EDD">
      <w:pPr>
        <w:spacing w:line="240" w:lineRule="auto"/>
        <w:contextualSpacing/>
        <w:rPr>
          <w:sz w:val="20"/>
          <w:szCs w:val="20"/>
        </w:rPr>
      </w:pPr>
    </w:p>
    <w:p w:rsidR="000603C9" w:rsidRPr="002D4EDD" w:rsidRDefault="000603C9" w:rsidP="002D4EDD">
      <w:pPr>
        <w:spacing w:line="240" w:lineRule="auto"/>
        <w:contextualSpacing/>
        <w:rPr>
          <w:sz w:val="20"/>
          <w:szCs w:val="20"/>
        </w:rPr>
      </w:pPr>
      <w:proofErr w:type="spellStart"/>
      <w:r w:rsidRPr="002D4EDD">
        <w:rPr>
          <w:sz w:val="20"/>
          <w:szCs w:val="20"/>
        </w:rPr>
        <w:t>Units</w:t>
      </w:r>
      <w:proofErr w:type="gramStart"/>
      <w:r w:rsidRPr="002D4EDD">
        <w:rPr>
          <w:sz w:val="20"/>
          <w:szCs w:val="20"/>
        </w:rPr>
        <w:t>:Millions</w:t>
      </w:r>
      <w:proofErr w:type="spellEnd"/>
      <w:proofErr w:type="gramEnd"/>
    </w:p>
    <w:p w:rsidR="000603C9" w:rsidRPr="002D4EDD" w:rsidRDefault="000603C9" w:rsidP="002D4EDD">
      <w:pPr>
        <w:spacing w:line="240" w:lineRule="auto"/>
        <w:contextualSpacing/>
        <w:rPr>
          <w:sz w:val="20"/>
          <w:szCs w:val="20"/>
        </w:rPr>
      </w:pPr>
    </w:p>
    <w:p w:rsidR="000603C9" w:rsidRPr="002D4EDD" w:rsidRDefault="000603C9" w:rsidP="002D4EDD">
      <w:pPr>
        <w:spacing w:line="240" w:lineRule="auto"/>
        <w:contextualSpacing/>
        <w:rPr>
          <w:sz w:val="20"/>
          <w:szCs w:val="20"/>
        </w:rPr>
      </w:pPr>
      <w:r w:rsidRPr="002D4EDD">
        <w:rPr>
          <w:sz w:val="20"/>
          <w:szCs w:val="20"/>
        </w:rPr>
        <w:t>Annual Item - All Industries</w:t>
      </w:r>
    </w:p>
    <w:p w:rsidR="000603C9" w:rsidRPr="002D4EDD" w:rsidRDefault="000603C9" w:rsidP="002D4EDD">
      <w:pPr>
        <w:spacing w:line="240" w:lineRule="auto"/>
        <w:contextualSpacing/>
        <w:rPr>
          <w:sz w:val="20"/>
          <w:szCs w:val="20"/>
        </w:rPr>
      </w:pPr>
    </w:p>
    <w:p w:rsidR="000603C9" w:rsidRPr="002D4EDD" w:rsidRDefault="000603C9" w:rsidP="002D4EDD">
      <w:pPr>
        <w:spacing w:line="240" w:lineRule="auto"/>
        <w:contextualSpacing/>
        <w:rPr>
          <w:sz w:val="20"/>
          <w:szCs w:val="20"/>
        </w:rPr>
      </w:pPr>
      <w:proofErr w:type="gramStart"/>
      <w:r w:rsidRPr="002D4EDD">
        <w:rPr>
          <w:sz w:val="20"/>
          <w:szCs w:val="20"/>
        </w:rPr>
        <w:t>Represents all interest bearing and capitalized lease obligations.</w:t>
      </w:r>
      <w:proofErr w:type="gramEnd"/>
      <w:r w:rsidRPr="002D4EDD">
        <w:rPr>
          <w:sz w:val="20"/>
          <w:szCs w:val="20"/>
        </w:rPr>
        <w:t xml:space="preserve"> It is the sum of long and short-term debt. </w:t>
      </w:r>
    </w:p>
    <w:p w:rsidR="000603C9" w:rsidRPr="002D4EDD" w:rsidRDefault="000603C9" w:rsidP="002D4EDD">
      <w:pPr>
        <w:spacing w:line="240" w:lineRule="auto"/>
        <w:contextualSpacing/>
        <w:rPr>
          <w:sz w:val="20"/>
          <w:szCs w:val="20"/>
        </w:rPr>
      </w:pPr>
    </w:p>
    <w:p w:rsidR="000603C9" w:rsidRPr="002D4EDD" w:rsidRDefault="000603C9" w:rsidP="002D4EDD">
      <w:pPr>
        <w:spacing w:line="240" w:lineRule="auto"/>
        <w:contextualSpacing/>
        <w:rPr>
          <w:sz w:val="20"/>
          <w:szCs w:val="20"/>
        </w:rPr>
      </w:pPr>
      <w:proofErr w:type="spellStart"/>
      <w:r w:rsidRPr="002D4EDD">
        <w:rPr>
          <w:sz w:val="20"/>
          <w:szCs w:val="20"/>
        </w:rPr>
        <w:t>FactSet</w:t>
      </w:r>
      <w:proofErr w:type="spellEnd"/>
      <w:r w:rsidRPr="002D4EDD">
        <w:rPr>
          <w:sz w:val="20"/>
          <w:szCs w:val="20"/>
        </w:rPr>
        <w:t xml:space="preserve"> Fundamentals Item Number 3255 </w:t>
      </w:r>
    </w:p>
    <w:p w:rsidR="000603C9" w:rsidRPr="002D4EDD" w:rsidRDefault="000603C9" w:rsidP="002D4EDD">
      <w:pPr>
        <w:spacing w:line="240" w:lineRule="auto"/>
        <w:contextualSpacing/>
        <w:rPr>
          <w:sz w:val="20"/>
          <w:szCs w:val="20"/>
        </w:rPr>
      </w:pPr>
      <w:r w:rsidRPr="002D4EDD">
        <w:rPr>
          <w:sz w:val="20"/>
          <w:szCs w:val="20"/>
        </w:rPr>
        <w:br w:type="page"/>
      </w:r>
    </w:p>
    <w:p w:rsidR="000603C9" w:rsidRPr="002D4EDD" w:rsidRDefault="000603C9" w:rsidP="002D4EDD">
      <w:pPr>
        <w:spacing w:line="240" w:lineRule="auto"/>
        <w:contextualSpacing/>
        <w:rPr>
          <w:b/>
          <w:sz w:val="20"/>
          <w:szCs w:val="20"/>
        </w:rPr>
      </w:pPr>
      <w:r w:rsidRPr="002D4EDD">
        <w:rPr>
          <w:b/>
          <w:sz w:val="20"/>
          <w:szCs w:val="20"/>
        </w:rPr>
        <w:lastRenderedPageBreak/>
        <w:t>FF_DEBT_COM_EQ</w:t>
      </w:r>
    </w:p>
    <w:p w:rsidR="000603C9" w:rsidRPr="002D4EDD" w:rsidRDefault="000603C9" w:rsidP="002D4EDD">
      <w:pPr>
        <w:spacing w:line="240" w:lineRule="auto"/>
        <w:contextualSpacing/>
        <w:rPr>
          <w:sz w:val="20"/>
          <w:szCs w:val="20"/>
        </w:rPr>
      </w:pPr>
      <w:r w:rsidRPr="002D4EDD">
        <w:rPr>
          <w:sz w:val="20"/>
          <w:szCs w:val="20"/>
        </w:rPr>
        <w:t>=</w:t>
      </w:r>
      <w:proofErr w:type="gramStart"/>
      <w:r w:rsidRPr="002D4EDD">
        <w:rPr>
          <w:sz w:val="20"/>
          <w:szCs w:val="20"/>
        </w:rPr>
        <w:t>FDS(</w:t>
      </w:r>
      <w:proofErr w:type="gramEnd"/>
      <w:r w:rsidRPr="002D4EDD">
        <w:rPr>
          <w:sz w:val="20"/>
          <w:szCs w:val="20"/>
        </w:rPr>
        <w:t xml:space="preserve">"Enter </w:t>
      </w:r>
      <w:proofErr w:type="spellStart"/>
      <w:r w:rsidRPr="002D4EDD">
        <w:rPr>
          <w:sz w:val="20"/>
          <w:szCs w:val="20"/>
        </w:rPr>
        <w:t>Identifier","FF_DEBT_COM_EQ</w:t>
      </w:r>
      <w:proofErr w:type="spellEnd"/>
      <w:r w:rsidRPr="002D4EDD">
        <w:rPr>
          <w:sz w:val="20"/>
          <w:szCs w:val="20"/>
        </w:rPr>
        <w:t>(ANN,1/1/2013,12/31/2013,FQ)")</w:t>
      </w:r>
    </w:p>
    <w:p w:rsidR="000603C9" w:rsidRPr="002D4EDD" w:rsidRDefault="000603C9" w:rsidP="002D4EDD">
      <w:pPr>
        <w:spacing w:line="240" w:lineRule="auto"/>
        <w:contextualSpacing/>
        <w:rPr>
          <w:sz w:val="20"/>
          <w:szCs w:val="20"/>
        </w:rPr>
      </w:pPr>
      <w:r w:rsidRPr="002D4EDD">
        <w:rPr>
          <w:sz w:val="20"/>
          <w:szCs w:val="20"/>
        </w:rPr>
        <w:t xml:space="preserve">Source: </w:t>
      </w:r>
      <w:proofErr w:type="spellStart"/>
      <w:r w:rsidRPr="002D4EDD">
        <w:rPr>
          <w:sz w:val="20"/>
          <w:szCs w:val="20"/>
        </w:rPr>
        <w:t>FactSet</w:t>
      </w:r>
      <w:proofErr w:type="spellEnd"/>
      <w:r w:rsidRPr="002D4EDD">
        <w:rPr>
          <w:sz w:val="20"/>
          <w:szCs w:val="20"/>
        </w:rPr>
        <w:t xml:space="preserve"> Fundamentals Consolidated</w:t>
      </w:r>
    </w:p>
    <w:p w:rsidR="000603C9" w:rsidRPr="002D4EDD" w:rsidRDefault="000603C9" w:rsidP="002D4EDD">
      <w:pPr>
        <w:spacing w:line="240" w:lineRule="auto"/>
        <w:contextualSpacing/>
        <w:rPr>
          <w:sz w:val="20"/>
          <w:szCs w:val="20"/>
        </w:rPr>
      </w:pPr>
      <w:r w:rsidRPr="002D4EDD">
        <w:rPr>
          <w:sz w:val="20"/>
          <w:szCs w:val="20"/>
        </w:rPr>
        <w:t>Total Debt to Common Equity</w:t>
      </w:r>
    </w:p>
    <w:p w:rsidR="000603C9" w:rsidRPr="002D4EDD" w:rsidRDefault="000603C9" w:rsidP="002D4EDD">
      <w:pPr>
        <w:spacing w:line="240" w:lineRule="auto"/>
        <w:contextualSpacing/>
        <w:rPr>
          <w:sz w:val="20"/>
          <w:szCs w:val="20"/>
        </w:rPr>
      </w:pPr>
    </w:p>
    <w:p w:rsidR="000603C9" w:rsidRPr="002D4EDD" w:rsidRDefault="000603C9" w:rsidP="002D4EDD">
      <w:pPr>
        <w:spacing w:line="240" w:lineRule="auto"/>
        <w:contextualSpacing/>
        <w:rPr>
          <w:sz w:val="20"/>
          <w:szCs w:val="20"/>
        </w:rPr>
      </w:pPr>
      <w:r w:rsidRPr="002D4EDD">
        <w:rPr>
          <w:sz w:val="20"/>
          <w:szCs w:val="20"/>
        </w:rPr>
        <w:t>Returns total debt as a percent of common equity for the period and date(s) requested in local currency by default.</w:t>
      </w:r>
    </w:p>
    <w:p w:rsidR="000603C9" w:rsidRPr="002D4EDD" w:rsidRDefault="000603C9" w:rsidP="002D4EDD">
      <w:pPr>
        <w:spacing w:line="240" w:lineRule="auto"/>
        <w:contextualSpacing/>
        <w:rPr>
          <w:sz w:val="20"/>
          <w:szCs w:val="20"/>
        </w:rPr>
      </w:pPr>
    </w:p>
    <w:p w:rsidR="000603C9" w:rsidRPr="002D4EDD" w:rsidRDefault="000603C9" w:rsidP="002D4EDD">
      <w:pPr>
        <w:spacing w:line="240" w:lineRule="auto"/>
        <w:contextualSpacing/>
        <w:rPr>
          <w:sz w:val="20"/>
          <w:szCs w:val="20"/>
        </w:rPr>
      </w:pPr>
      <w:r w:rsidRPr="002D4EDD">
        <w:rPr>
          <w:sz w:val="20"/>
          <w:szCs w:val="20"/>
        </w:rPr>
        <w:t>This is calculated as Total Debt (FF_DEBT) divided by Common Equity (FF_COM_EQ), multiplied by 100.</w:t>
      </w:r>
    </w:p>
    <w:p w:rsidR="000603C9" w:rsidRPr="002D4EDD" w:rsidRDefault="000603C9" w:rsidP="002D4EDD">
      <w:pPr>
        <w:spacing w:line="240" w:lineRule="auto"/>
        <w:contextualSpacing/>
        <w:rPr>
          <w:sz w:val="20"/>
          <w:szCs w:val="20"/>
        </w:rPr>
      </w:pPr>
    </w:p>
    <w:p w:rsidR="000603C9" w:rsidRPr="002D4EDD" w:rsidRDefault="000603C9" w:rsidP="002D4EDD">
      <w:pPr>
        <w:spacing w:line="240" w:lineRule="auto"/>
        <w:contextualSpacing/>
        <w:rPr>
          <w:sz w:val="20"/>
          <w:szCs w:val="20"/>
        </w:rPr>
      </w:pPr>
      <w:r w:rsidRPr="002D4EDD">
        <w:rPr>
          <w:sz w:val="20"/>
          <w:szCs w:val="20"/>
        </w:rPr>
        <w:t>Note</w:t>
      </w:r>
    </w:p>
    <w:p w:rsidR="000603C9" w:rsidRPr="002D4EDD" w:rsidRDefault="000603C9" w:rsidP="002D4EDD">
      <w:pPr>
        <w:spacing w:line="240" w:lineRule="auto"/>
        <w:contextualSpacing/>
        <w:rPr>
          <w:sz w:val="20"/>
          <w:szCs w:val="20"/>
        </w:rPr>
      </w:pPr>
      <w:r w:rsidRPr="002D4EDD">
        <w:rPr>
          <w:sz w:val="20"/>
          <w:szCs w:val="20"/>
        </w:rPr>
        <w:t>If the denominator is negative, the formula will return an N/A.</w:t>
      </w:r>
    </w:p>
    <w:p w:rsidR="000603C9" w:rsidRPr="002D4EDD" w:rsidRDefault="000603C9" w:rsidP="002D4EDD">
      <w:pPr>
        <w:spacing w:line="240" w:lineRule="auto"/>
        <w:contextualSpacing/>
        <w:rPr>
          <w:sz w:val="20"/>
          <w:szCs w:val="20"/>
        </w:rPr>
      </w:pPr>
      <w:r w:rsidRPr="002D4EDD">
        <w:rPr>
          <w:sz w:val="20"/>
          <w:szCs w:val="20"/>
        </w:rPr>
        <w:br w:type="page"/>
      </w:r>
    </w:p>
    <w:p w:rsidR="000603C9" w:rsidRPr="002D4EDD" w:rsidRDefault="000603C9" w:rsidP="002D4EDD">
      <w:pPr>
        <w:spacing w:line="240" w:lineRule="auto"/>
        <w:contextualSpacing/>
        <w:rPr>
          <w:b/>
          <w:sz w:val="20"/>
          <w:szCs w:val="20"/>
        </w:rPr>
      </w:pPr>
      <w:r w:rsidRPr="002D4EDD">
        <w:rPr>
          <w:b/>
          <w:sz w:val="20"/>
          <w:szCs w:val="20"/>
        </w:rPr>
        <w:lastRenderedPageBreak/>
        <w:t>FF_DEBT_ST_TOT</w:t>
      </w:r>
    </w:p>
    <w:p w:rsidR="000603C9" w:rsidRPr="002D4EDD" w:rsidRDefault="000603C9" w:rsidP="002D4EDD">
      <w:pPr>
        <w:spacing w:line="240" w:lineRule="auto"/>
        <w:contextualSpacing/>
        <w:rPr>
          <w:sz w:val="20"/>
          <w:szCs w:val="20"/>
        </w:rPr>
      </w:pPr>
      <w:r w:rsidRPr="002D4EDD">
        <w:rPr>
          <w:sz w:val="20"/>
          <w:szCs w:val="20"/>
        </w:rPr>
        <w:t>=</w:t>
      </w:r>
      <w:proofErr w:type="gramStart"/>
      <w:r w:rsidRPr="002D4EDD">
        <w:rPr>
          <w:sz w:val="20"/>
          <w:szCs w:val="20"/>
        </w:rPr>
        <w:t>FDS(</w:t>
      </w:r>
      <w:proofErr w:type="gramEnd"/>
      <w:r w:rsidRPr="002D4EDD">
        <w:rPr>
          <w:sz w:val="20"/>
          <w:szCs w:val="20"/>
        </w:rPr>
        <w:t xml:space="preserve">"Enter </w:t>
      </w:r>
      <w:proofErr w:type="spellStart"/>
      <w:r w:rsidRPr="002D4EDD">
        <w:rPr>
          <w:sz w:val="20"/>
          <w:szCs w:val="20"/>
        </w:rPr>
        <w:t>Identifier","FF_DEBT_ST_TOT</w:t>
      </w:r>
      <w:proofErr w:type="spellEnd"/>
      <w:r w:rsidRPr="002D4EDD">
        <w:rPr>
          <w:sz w:val="20"/>
          <w:szCs w:val="20"/>
        </w:rPr>
        <w:t>(ANN,1/1/2013,12/31/2013,FQ,,USD)")</w:t>
      </w:r>
    </w:p>
    <w:p w:rsidR="000603C9" w:rsidRPr="002D4EDD" w:rsidRDefault="000603C9" w:rsidP="002D4EDD">
      <w:pPr>
        <w:spacing w:line="240" w:lineRule="auto"/>
        <w:contextualSpacing/>
        <w:rPr>
          <w:sz w:val="20"/>
          <w:szCs w:val="20"/>
        </w:rPr>
      </w:pPr>
      <w:r w:rsidRPr="002D4EDD">
        <w:rPr>
          <w:sz w:val="20"/>
          <w:szCs w:val="20"/>
        </w:rPr>
        <w:t xml:space="preserve">Source: </w:t>
      </w:r>
      <w:proofErr w:type="spellStart"/>
      <w:r w:rsidRPr="002D4EDD">
        <w:rPr>
          <w:sz w:val="20"/>
          <w:szCs w:val="20"/>
        </w:rPr>
        <w:t>FactSet</w:t>
      </w:r>
      <w:proofErr w:type="spellEnd"/>
      <w:r w:rsidRPr="002D4EDD">
        <w:rPr>
          <w:sz w:val="20"/>
          <w:szCs w:val="20"/>
        </w:rPr>
        <w:t xml:space="preserve"> Fundamentals Consolidated</w:t>
      </w:r>
    </w:p>
    <w:p w:rsidR="00004C9A" w:rsidRPr="002D4EDD" w:rsidRDefault="000603C9" w:rsidP="002D4EDD">
      <w:pPr>
        <w:spacing w:line="240" w:lineRule="auto"/>
        <w:contextualSpacing/>
        <w:rPr>
          <w:sz w:val="20"/>
          <w:szCs w:val="20"/>
        </w:rPr>
      </w:pPr>
      <w:r w:rsidRPr="002D4EDD">
        <w:rPr>
          <w:sz w:val="20"/>
          <w:szCs w:val="20"/>
        </w:rPr>
        <w:t>DCS - Total Short Term Debt</w:t>
      </w:r>
    </w:p>
    <w:p w:rsidR="000603C9" w:rsidRPr="002D4EDD" w:rsidRDefault="000603C9" w:rsidP="002D4EDD">
      <w:pPr>
        <w:spacing w:line="240" w:lineRule="auto"/>
        <w:contextualSpacing/>
        <w:rPr>
          <w:sz w:val="20"/>
          <w:szCs w:val="20"/>
        </w:rPr>
      </w:pPr>
      <w:r w:rsidRPr="002D4EDD">
        <w:rPr>
          <w:sz w:val="20"/>
          <w:szCs w:val="20"/>
        </w:rPr>
        <w:br w:type="page"/>
      </w:r>
    </w:p>
    <w:p w:rsidR="000603C9" w:rsidRPr="002D4EDD" w:rsidRDefault="000603C9" w:rsidP="002D4EDD">
      <w:pPr>
        <w:spacing w:line="240" w:lineRule="auto"/>
        <w:contextualSpacing/>
        <w:rPr>
          <w:b/>
          <w:sz w:val="20"/>
          <w:szCs w:val="20"/>
        </w:rPr>
      </w:pPr>
      <w:r w:rsidRPr="002D4EDD">
        <w:rPr>
          <w:b/>
          <w:sz w:val="20"/>
          <w:szCs w:val="20"/>
        </w:rPr>
        <w:lastRenderedPageBreak/>
        <w:t>FF_DEBT_LT_TOT</w:t>
      </w:r>
    </w:p>
    <w:p w:rsidR="000603C9" w:rsidRPr="002D4EDD" w:rsidRDefault="000603C9" w:rsidP="002D4EDD">
      <w:pPr>
        <w:spacing w:line="240" w:lineRule="auto"/>
        <w:contextualSpacing/>
        <w:rPr>
          <w:sz w:val="20"/>
          <w:szCs w:val="20"/>
        </w:rPr>
      </w:pPr>
      <w:r w:rsidRPr="002D4EDD">
        <w:rPr>
          <w:sz w:val="20"/>
          <w:szCs w:val="20"/>
        </w:rPr>
        <w:t>=</w:t>
      </w:r>
      <w:proofErr w:type="gramStart"/>
      <w:r w:rsidRPr="002D4EDD">
        <w:rPr>
          <w:sz w:val="20"/>
          <w:szCs w:val="20"/>
        </w:rPr>
        <w:t>FDS(</w:t>
      </w:r>
      <w:proofErr w:type="gramEnd"/>
      <w:r w:rsidRPr="002D4EDD">
        <w:rPr>
          <w:sz w:val="20"/>
          <w:szCs w:val="20"/>
        </w:rPr>
        <w:t xml:space="preserve">"Enter </w:t>
      </w:r>
      <w:proofErr w:type="spellStart"/>
      <w:r w:rsidRPr="002D4EDD">
        <w:rPr>
          <w:sz w:val="20"/>
          <w:szCs w:val="20"/>
        </w:rPr>
        <w:t>Identifier","FF_DEBT_LT_TOT</w:t>
      </w:r>
      <w:proofErr w:type="spellEnd"/>
      <w:r w:rsidRPr="002D4EDD">
        <w:rPr>
          <w:sz w:val="20"/>
          <w:szCs w:val="20"/>
        </w:rPr>
        <w:t>(ANN,1/1/2013,12/31/2013,FQ,,USD)")</w:t>
      </w:r>
    </w:p>
    <w:p w:rsidR="000603C9" w:rsidRPr="002D4EDD" w:rsidRDefault="000603C9" w:rsidP="002D4EDD">
      <w:pPr>
        <w:spacing w:line="240" w:lineRule="auto"/>
        <w:contextualSpacing/>
        <w:rPr>
          <w:sz w:val="20"/>
          <w:szCs w:val="20"/>
        </w:rPr>
      </w:pPr>
      <w:r w:rsidRPr="002D4EDD">
        <w:rPr>
          <w:sz w:val="20"/>
          <w:szCs w:val="20"/>
        </w:rPr>
        <w:t xml:space="preserve">Source: </w:t>
      </w:r>
      <w:proofErr w:type="spellStart"/>
      <w:r w:rsidRPr="002D4EDD">
        <w:rPr>
          <w:sz w:val="20"/>
          <w:szCs w:val="20"/>
        </w:rPr>
        <w:t>FactSet</w:t>
      </w:r>
      <w:proofErr w:type="spellEnd"/>
      <w:r w:rsidRPr="002D4EDD">
        <w:rPr>
          <w:sz w:val="20"/>
          <w:szCs w:val="20"/>
        </w:rPr>
        <w:t xml:space="preserve"> Fundamentals Consolidated</w:t>
      </w:r>
    </w:p>
    <w:p w:rsidR="000603C9" w:rsidRPr="002D4EDD" w:rsidRDefault="000603C9" w:rsidP="002D4EDD">
      <w:pPr>
        <w:spacing w:line="240" w:lineRule="auto"/>
        <w:contextualSpacing/>
        <w:rPr>
          <w:sz w:val="20"/>
          <w:szCs w:val="20"/>
        </w:rPr>
      </w:pPr>
      <w:r w:rsidRPr="002D4EDD">
        <w:rPr>
          <w:sz w:val="20"/>
          <w:szCs w:val="20"/>
        </w:rPr>
        <w:t>DCS - Total Long Term Debt</w:t>
      </w:r>
    </w:p>
    <w:p w:rsidR="000603C9" w:rsidRPr="002D4EDD" w:rsidRDefault="000603C9" w:rsidP="002D4EDD">
      <w:pPr>
        <w:spacing w:line="240" w:lineRule="auto"/>
        <w:contextualSpacing/>
        <w:rPr>
          <w:sz w:val="20"/>
          <w:szCs w:val="20"/>
        </w:rPr>
      </w:pPr>
      <w:r w:rsidRPr="002D4EDD">
        <w:rPr>
          <w:sz w:val="20"/>
          <w:szCs w:val="20"/>
        </w:rPr>
        <w:br w:type="page"/>
      </w:r>
    </w:p>
    <w:p w:rsidR="000603C9" w:rsidRPr="002D4EDD" w:rsidRDefault="000603C9" w:rsidP="002D4EDD">
      <w:pPr>
        <w:spacing w:line="240" w:lineRule="auto"/>
        <w:contextualSpacing/>
        <w:rPr>
          <w:b/>
          <w:sz w:val="20"/>
          <w:szCs w:val="20"/>
        </w:rPr>
      </w:pPr>
      <w:r w:rsidRPr="002D4EDD">
        <w:rPr>
          <w:b/>
          <w:sz w:val="20"/>
          <w:szCs w:val="20"/>
        </w:rPr>
        <w:lastRenderedPageBreak/>
        <w:t>FF_DIV_YLD</w:t>
      </w:r>
    </w:p>
    <w:p w:rsidR="000603C9" w:rsidRPr="002D4EDD" w:rsidRDefault="000603C9" w:rsidP="002D4EDD">
      <w:pPr>
        <w:spacing w:line="240" w:lineRule="auto"/>
        <w:contextualSpacing/>
        <w:rPr>
          <w:sz w:val="20"/>
          <w:szCs w:val="20"/>
        </w:rPr>
      </w:pPr>
      <w:r w:rsidRPr="002D4EDD">
        <w:rPr>
          <w:sz w:val="20"/>
          <w:szCs w:val="20"/>
        </w:rPr>
        <w:t>=</w:t>
      </w:r>
      <w:proofErr w:type="gramStart"/>
      <w:r w:rsidRPr="002D4EDD">
        <w:rPr>
          <w:sz w:val="20"/>
          <w:szCs w:val="20"/>
        </w:rPr>
        <w:t>FDS(</w:t>
      </w:r>
      <w:proofErr w:type="gramEnd"/>
      <w:r w:rsidRPr="002D4EDD">
        <w:rPr>
          <w:sz w:val="20"/>
          <w:szCs w:val="20"/>
        </w:rPr>
        <w:t xml:space="preserve">"Enter </w:t>
      </w:r>
      <w:proofErr w:type="spellStart"/>
      <w:r w:rsidRPr="002D4EDD">
        <w:rPr>
          <w:sz w:val="20"/>
          <w:szCs w:val="20"/>
        </w:rPr>
        <w:t>Identifier","FF_DIV_YLD</w:t>
      </w:r>
      <w:proofErr w:type="spellEnd"/>
      <w:r w:rsidRPr="002D4EDD">
        <w:rPr>
          <w:sz w:val="20"/>
          <w:szCs w:val="20"/>
        </w:rPr>
        <w:t>(ANN,1/1/2013,12/31/2013,FQ)")</w:t>
      </w:r>
    </w:p>
    <w:p w:rsidR="000603C9" w:rsidRPr="002D4EDD" w:rsidRDefault="000603C9" w:rsidP="002D4EDD">
      <w:pPr>
        <w:spacing w:line="240" w:lineRule="auto"/>
        <w:contextualSpacing/>
        <w:rPr>
          <w:sz w:val="20"/>
          <w:szCs w:val="20"/>
        </w:rPr>
      </w:pPr>
      <w:r w:rsidRPr="002D4EDD">
        <w:rPr>
          <w:sz w:val="20"/>
          <w:szCs w:val="20"/>
        </w:rPr>
        <w:t xml:space="preserve">Source: </w:t>
      </w:r>
      <w:proofErr w:type="spellStart"/>
      <w:r w:rsidRPr="002D4EDD">
        <w:rPr>
          <w:sz w:val="20"/>
          <w:szCs w:val="20"/>
        </w:rPr>
        <w:t>FactSet</w:t>
      </w:r>
      <w:proofErr w:type="spellEnd"/>
      <w:r w:rsidRPr="002D4EDD">
        <w:rPr>
          <w:sz w:val="20"/>
          <w:szCs w:val="20"/>
        </w:rPr>
        <w:t xml:space="preserve"> Fundamentals Consolidated</w:t>
      </w:r>
    </w:p>
    <w:p w:rsidR="000603C9" w:rsidRPr="002D4EDD" w:rsidRDefault="000603C9" w:rsidP="002D4EDD">
      <w:pPr>
        <w:spacing w:line="240" w:lineRule="auto"/>
        <w:contextualSpacing/>
        <w:rPr>
          <w:sz w:val="20"/>
          <w:szCs w:val="20"/>
        </w:rPr>
      </w:pPr>
      <w:r w:rsidRPr="002D4EDD">
        <w:rPr>
          <w:sz w:val="20"/>
          <w:szCs w:val="20"/>
        </w:rPr>
        <w:t>Dividend Yield</w:t>
      </w:r>
    </w:p>
    <w:p w:rsidR="000603C9" w:rsidRPr="002D4EDD" w:rsidRDefault="000603C9" w:rsidP="002D4EDD">
      <w:pPr>
        <w:spacing w:line="240" w:lineRule="auto"/>
        <w:contextualSpacing/>
        <w:rPr>
          <w:sz w:val="20"/>
          <w:szCs w:val="20"/>
        </w:rPr>
      </w:pPr>
    </w:p>
    <w:p w:rsidR="000603C9" w:rsidRPr="002D4EDD" w:rsidRDefault="000603C9" w:rsidP="002D4EDD">
      <w:pPr>
        <w:spacing w:line="240" w:lineRule="auto"/>
        <w:contextualSpacing/>
        <w:rPr>
          <w:sz w:val="20"/>
          <w:szCs w:val="20"/>
        </w:rPr>
      </w:pPr>
      <w:r w:rsidRPr="002D4EDD">
        <w:rPr>
          <w:sz w:val="20"/>
          <w:szCs w:val="20"/>
        </w:rPr>
        <w:t>Returns the dividend yield for the period and date(s) requested in local currency by default.</w:t>
      </w:r>
    </w:p>
    <w:p w:rsidR="000603C9" w:rsidRPr="002D4EDD" w:rsidRDefault="000603C9" w:rsidP="002D4EDD">
      <w:pPr>
        <w:spacing w:line="240" w:lineRule="auto"/>
        <w:contextualSpacing/>
        <w:rPr>
          <w:sz w:val="20"/>
          <w:szCs w:val="20"/>
        </w:rPr>
      </w:pPr>
    </w:p>
    <w:p w:rsidR="000603C9" w:rsidRPr="002D4EDD" w:rsidRDefault="000603C9" w:rsidP="002D4EDD">
      <w:pPr>
        <w:spacing w:line="240" w:lineRule="auto"/>
        <w:contextualSpacing/>
        <w:rPr>
          <w:sz w:val="20"/>
          <w:szCs w:val="20"/>
        </w:rPr>
      </w:pPr>
      <w:r w:rsidRPr="002D4EDD">
        <w:rPr>
          <w:sz w:val="20"/>
          <w:szCs w:val="20"/>
        </w:rPr>
        <w:t xml:space="preserve">This is calculated as Dividends </w:t>
      </w:r>
      <w:proofErr w:type="gramStart"/>
      <w:r w:rsidRPr="002D4EDD">
        <w:rPr>
          <w:sz w:val="20"/>
          <w:szCs w:val="20"/>
        </w:rPr>
        <w:t>Per</w:t>
      </w:r>
      <w:proofErr w:type="gramEnd"/>
      <w:r w:rsidRPr="002D4EDD">
        <w:rPr>
          <w:sz w:val="20"/>
          <w:szCs w:val="20"/>
        </w:rPr>
        <w:t xml:space="preserve"> Share (FF_DPS) divided by Price Close (FF_PRICE_CLOSE_FP), multiplied by 100.</w:t>
      </w:r>
    </w:p>
    <w:p w:rsidR="000603C9" w:rsidRPr="002D4EDD" w:rsidRDefault="000603C9" w:rsidP="002D4EDD">
      <w:pPr>
        <w:spacing w:line="240" w:lineRule="auto"/>
        <w:contextualSpacing/>
        <w:rPr>
          <w:sz w:val="20"/>
          <w:szCs w:val="20"/>
        </w:rPr>
      </w:pPr>
    </w:p>
    <w:p w:rsidR="000603C9" w:rsidRPr="002D4EDD" w:rsidRDefault="000603C9" w:rsidP="002D4EDD">
      <w:pPr>
        <w:spacing w:line="240" w:lineRule="auto"/>
        <w:contextualSpacing/>
        <w:rPr>
          <w:sz w:val="20"/>
          <w:szCs w:val="20"/>
        </w:rPr>
      </w:pPr>
      <w:r w:rsidRPr="002D4EDD">
        <w:rPr>
          <w:sz w:val="20"/>
          <w:szCs w:val="20"/>
        </w:rPr>
        <w:t>Note</w:t>
      </w:r>
    </w:p>
    <w:p w:rsidR="000603C9" w:rsidRPr="002D4EDD" w:rsidRDefault="000603C9" w:rsidP="002D4EDD">
      <w:pPr>
        <w:spacing w:line="240" w:lineRule="auto"/>
        <w:contextualSpacing/>
        <w:rPr>
          <w:sz w:val="20"/>
          <w:szCs w:val="20"/>
        </w:rPr>
      </w:pPr>
      <w:r w:rsidRPr="002D4EDD">
        <w:rPr>
          <w:sz w:val="20"/>
          <w:szCs w:val="20"/>
        </w:rPr>
        <w:t>If the denominator is negative, the formula will return an N/A.</w:t>
      </w:r>
    </w:p>
    <w:p w:rsidR="000603C9" w:rsidRPr="002D4EDD" w:rsidRDefault="000603C9" w:rsidP="002D4EDD">
      <w:pPr>
        <w:spacing w:line="240" w:lineRule="auto"/>
        <w:contextualSpacing/>
        <w:rPr>
          <w:sz w:val="20"/>
          <w:szCs w:val="20"/>
        </w:rPr>
      </w:pPr>
      <w:r w:rsidRPr="002D4EDD">
        <w:rPr>
          <w:sz w:val="20"/>
          <w:szCs w:val="20"/>
        </w:rPr>
        <w:br w:type="page"/>
      </w:r>
    </w:p>
    <w:p w:rsidR="000603C9" w:rsidRPr="002D4EDD" w:rsidRDefault="000603C9" w:rsidP="002D4EDD">
      <w:pPr>
        <w:spacing w:line="240" w:lineRule="auto"/>
        <w:contextualSpacing/>
        <w:rPr>
          <w:b/>
          <w:sz w:val="20"/>
          <w:szCs w:val="20"/>
        </w:rPr>
      </w:pPr>
      <w:r w:rsidRPr="002D4EDD">
        <w:rPr>
          <w:b/>
          <w:sz w:val="20"/>
          <w:szCs w:val="20"/>
        </w:rPr>
        <w:lastRenderedPageBreak/>
        <w:t>FF_EBIT_OPER</w:t>
      </w:r>
    </w:p>
    <w:p w:rsidR="000603C9" w:rsidRPr="002D4EDD" w:rsidRDefault="000603C9" w:rsidP="002D4EDD">
      <w:pPr>
        <w:spacing w:line="240" w:lineRule="auto"/>
        <w:contextualSpacing/>
        <w:rPr>
          <w:sz w:val="20"/>
          <w:szCs w:val="20"/>
        </w:rPr>
      </w:pPr>
      <w:r w:rsidRPr="002D4EDD">
        <w:rPr>
          <w:sz w:val="20"/>
          <w:szCs w:val="20"/>
        </w:rPr>
        <w:t>=</w:t>
      </w:r>
      <w:proofErr w:type="gramStart"/>
      <w:r w:rsidRPr="002D4EDD">
        <w:rPr>
          <w:sz w:val="20"/>
          <w:szCs w:val="20"/>
        </w:rPr>
        <w:t>FDS(</w:t>
      </w:r>
      <w:proofErr w:type="gramEnd"/>
      <w:r w:rsidRPr="002D4EDD">
        <w:rPr>
          <w:sz w:val="20"/>
          <w:szCs w:val="20"/>
        </w:rPr>
        <w:t xml:space="preserve">"Enter </w:t>
      </w:r>
      <w:proofErr w:type="spellStart"/>
      <w:r w:rsidRPr="002D4EDD">
        <w:rPr>
          <w:sz w:val="20"/>
          <w:szCs w:val="20"/>
        </w:rPr>
        <w:t>Identifier","FF_EBIT_OPER</w:t>
      </w:r>
      <w:proofErr w:type="spellEnd"/>
      <w:r w:rsidRPr="002D4EDD">
        <w:rPr>
          <w:sz w:val="20"/>
          <w:szCs w:val="20"/>
        </w:rPr>
        <w:t>(ANN,1/1/2013,12/31/2013,FQ,,USD)")</w:t>
      </w:r>
    </w:p>
    <w:p w:rsidR="000603C9" w:rsidRPr="002D4EDD" w:rsidRDefault="000603C9" w:rsidP="002D4EDD">
      <w:pPr>
        <w:spacing w:line="240" w:lineRule="auto"/>
        <w:contextualSpacing/>
        <w:rPr>
          <w:sz w:val="20"/>
          <w:szCs w:val="20"/>
        </w:rPr>
      </w:pPr>
      <w:r w:rsidRPr="002D4EDD">
        <w:rPr>
          <w:sz w:val="20"/>
          <w:szCs w:val="20"/>
        </w:rPr>
        <w:t xml:space="preserve">Source: </w:t>
      </w:r>
      <w:proofErr w:type="spellStart"/>
      <w:r w:rsidRPr="002D4EDD">
        <w:rPr>
          <w:sz w:val="20"/>
          <w:szCs w:val="20"/>
        </w:rPr>
        <w:t>FactSet</w:t>
      </w:r>
      <w:proofErr w:type="spellEnd"/>
      <w:r w:rsidRPr="002D4EDD">
        <w:rPr>
          <w:sz w:val="20"/>
          <w:szCs w:val="20"/>
        </w:rPr>
        <w:t xml:space="preserve"> Fundamentals Consolidated</w:t>
      </w:r>
    </w:p>
    <w:p w:rsidR="000603C9" w:rsidRPr="002D4EDD" w:rsidRDefault="000603C9" w:rsidP="002D4EDD">
      <w:pPr>
        <w:spacing w:line="240" w:lineRule="auto"/>
        <w:contextualSpacing/>
        <w:rPr>
          <w:sz w:val="20"/>
          <w:szCs w:val="20"/>
        </w:rPr>
      </w:pPr>
      <w:r w:rsidRPr="002D4EDD">
        <w:rPr>
          <w:sz w:val="20"/>
          <w:szCs w:val="20"/>
        </w:rPr>
        <w:t>EBIT (Operating Income)</w:t>
      </w:r>
    </w:p>
    <w:p w:rsidR="000603C9" w:rsidRPr="002D4EDD" w:rsidRDefault="000603C9" w:rsidP="002D4EDD">
      <w:pPr>
        <w:spacing w:line="240" w:lineRule="auto"/>
        <w:contextualSpacing/>
        <w:rPr>
          <w:sz w:val="20"/>
          <w:szCs w:val="20"/>
        </w:rPr>
      </w:pPr>
    </w:p>
    <w:p w:rsidR="000603C9" w:rsidRPr="002D4EDD" w:rsidRDefault="000603C9" w:rsidP="002D4EDD">
      <w:pPr>
        <w:spacing w:line="240" w:lineRule="auto"/>
        <w:contextualSpacing/>
        <w:rPr>
          <w:sz w:val="20"/>
          <w:szCs w:val="20"/>
        </w:rPr>
      </w:pPr>
      <w:proofErr w:type="spellStart"/>
      <w:r w:rsidRPr="002D4EDD">
        <w:rPr>
          <w:sz w:val="20"/>
          <w:szCs w:val="20"/>
        </w:rPr>
        <w:t>Units</w:t>
      </w:r>
      <w:proofErr w:type="gramStart"/>
      <w:r w:rsidRPr="002D4EDD">
        <w:rPr>
          <w:sz w:val="20"/>
          <w:szCs w:val="20"/>
        </w:rPr>
        <w:t>:Millions</w:t>
      </w:r>
      <w:proofErr w:type="spellEnd"/>
      <w:proofErr w:type="gramEnd"/>
    </w:p>
    <w:p w:rsidR="000603C9" w:rsidRPr="002D4EDD" w:rsidRDefault="000603C9" w:rsidP="002D4EDD">
      <w:pPr>
        <w:spacing w:line="240" w:lineRule="auto"/>
        <w:contextualSpacing/>
        <w:rPr>
          <w:sz w:val="20"/>
          <w:szCs w:val="20"/>
        </w:rPr>
      </w:pPr>
    </w:p>
    <w:p w:rsidR="000603C9" w:rsidRPr="002D4EDD" w:rsidRDefault="000603C9" w:rsidP="002D4EDD">
      <w:pPr>
        <w:spacing w:line="240" w:lineRule="auto"/>
        <w:contextualSpacing/>
        <w:rPr>
          <w:sz w:val="20"/>
          <w:szCs w:val="20"/>
        </w:rPr>
      </w:pPr>
      <w:r w:rsidRPr="002D4EDD">
        <w:rPr>
          <w:sz w:val="20"/>
          <w:szCs w:val="20"/>
        </w:rPr>
        <w:t>Returns EBIT (Operating Income) for the period and date(s) requested in local currency by default.</w:t>
      </w:r>
    </w:p>
    <w:p w:rsidR="000603C9" w:rsidRPr="002D4EDD" w:rsidRDefault="000603C9" w:rsidP="002D4EDD">
      <w:pPr>
        <w:spacing w:line="240" w:lineRule="auto"/>
        <w:contextualSpacing/>
        <w:rPr>
          <w:sz w:val="20"/>
          <w:szCs w:val="20"/>
        </w:rPr>
      </w:pPr>
    </w:p>
    <w:p w:rsidR="000603C9" w:rsidRPr="002D4EDD" w:rsidRDefault="000603C9" w:rsidP="002D4EDD">
      <w:pPr>
        <w:spacing w:line="240" w:lineRule="auto"/>
        <w:contextualSpacing/>
        <w:rPr>
          <w:sz w:val="20"/>
          <w:szCs w:val="20"/>
        </w:rPr>
      </w:pPr>
      <w:r w:rsidRPr="002D4EDD">
        <w:rPr>
          <w:sz w:val="20"/>
          <w:szCs w:val="20"/>
        </w:rPr>
        <w:t>This is calculated as:</w:t>
      </w:r>
    </w:p>
    <w:p w:rsidR="000603C9" w:rsidRPr="002D4EDD" w:rsidRDefault="000603C9" w:rsidP="002D4EDD">
      <w:pPr>
        <w:spacing w:line="240" w:lineRule="auto"/>
        <w:contextualSpacing/>
        <w:rPr>
          <w:sz w:val="20"/>
          <w:szCs w:val="20"/>
        </w:rPr>
      </w:pPr>
    </w:p>
    <w:p w:rsidR="000603C9" w:rsidRPr="002D4EDD" w:rsidRDefault="000603C9" w:rsidP="002D4EDD">
      <w:pPr>
        <w:spacing w:line="240" w:lineRule="auto"/>
        <w:contextualSpacing/>
        <w:rPr>
          <w:sz w:val="20"/>
          <w:szCs w:val="20"/>
        </w:rPr>
      </w:pPr>
      <w:r w:rsidRPr="002D4EDD">
        <w:rPr>
          <w:sz w:val="20"/>
          <w:szCs w:val="20"/>
        </w:rPr>
        <w:t>Net Sales or Revenue (FF_SALES)</w:t>
      </w:r>
    </w:p>
    <w:p w:rsidR="000603C9" w:rsidRPr="002D4EDD" w:rsidRDefault="000603C9" w:rsidP="002D4EDD">
      <w:pPr>
        <w:spacing w:line="240" w:lineRule="auto"/>
        <w:contextualSpacing/>
        <w:rPr>
          <w:sz w:val="20"/>
          <w:szCs w:val="20"/>
        </w:rPr>
      </w:pPr>
    </w:p>
    <w:p w:rsidR="000603C9" w:rsidRPr="002D4EDD" w:rsidRDefault="000603C9" w:rsidP="002D4EDD">
      <w:pPr>
        <w:spacing w:line="240" w:lineRule="auto"/>
        <w:contextualSpacing/>
        <w:rPr>
          <w:sz w:val="20"/>
          <w:szCs w:val="20"/>
        </w:rPr>
      </w:pPr>
      <w:proofErr w:type="gramStart"/>
      <w:r w:rsidRPr="002D4EDD">
        <w:rPr>
          <w:sz w:val="20"/>
          <w:szCs w:val="20"/>
        </w:rPr>
        <w:t>minus</w:t>
      </w:r>
      <w:proofErr w:type="gramEnd"/>
    </w:p>
    <w:p w:rsidR="000603C9" w:rsidRPr="002D4EDD" w:rsidRDefault="000603C9" w:rsidP="002D4EDD">
      <w:pPr>
        <w:spacing w:line="240" w:lineRule="auto"/>
        <w:contextualSpacing/>
        <w:rPr>
          <w:sz w:val="20"/>
          <w:szCs w:val="20"/>
        </w:rPr>
      </w:pPr>
      <w:r w:rsidRPr="002D4EDD">
        <w:rPr>
          <w:sz w:val="20"/>
          <w:szCs w:val="20"/>
        </w:rPr>
        <w:t>Cost of Goods Sold (FF_COGS)</w:t>
      </w:r>
    </w:p>
    <w:p w:rsidR="000603C9" w:rsidRPr="002D4EDD" w:rsidRDefault="000603C9" w:rsidP="002D4EDD">
      <w:pPr>
        <w:spacing w:line="240" w:lineRule="auto"/>
        <w:contextualSpacing/>
        <w:rPr>
          <w:sz w:val="20"/>
          <w:szCs w:val="20"/>
        </w:rPr>
      </w:pPr>
    </w:p>
    <w:p w:rsidR="000603C9" w:rsidRPr="002D4EDD" w:rsidRDefault="000603C9" w:rsidP="002D4EDD">
      <w:pPr>
        <w:spacing w:line="240" w:lineRule="auto"/>
        <w:contextualSpacing/>
        <w:rPr>
          <w:sz w:val="20"/>
          <w:szCs w:val="20"/>
        </w:rPr>
      </w:pPr>
      <w:proofErr w:type="gramStart"/>
      <w:r w:rsidRPr="002D4EDD">
        <w:rPr>
          <w:sz w:val="20"/>
          <w:szCs w:val="20"/>
        </w:rPr>
        <w:t>minus</w:t>
      </w:r>
      <w:proofErr w:type="gramEnd"/>
    </w:p>
    <w:p w:rsidR="000603C9" w:rsidRPr="002D4EDD" w:rsidRDefault="000603C9" w:rsidP="002D4EDD">
      <w:pPr>
        <w:spacing w:line="240" w:lineRule="auto"/>
        <w:contextualSpacing/>
        <w:rPr>
          <w:sz w:val="20"/>
          <w:szCs w:val="20"/>
        </w:rPr>
      </w:pPr>
      <w:r w:rsidRPr="002D4EDD">
        <w:rPr>
          <w:sz w:val="20"/>
          <w:szCs w:val="20"/>
        </w:rPr>
        <w:t>Selling, General &amp; Administrative Expenses (FF_SGA)</w:t>
      </w:r>
    </w:p>
    <w:p w:rsidR="000603C9" w:rsidRPr="002D4EDD" w:rsidRDefault="000603C9" w:rsidP="002D4EDD">
      <w:pPr>
        <w:spacing w:line="240" w:lineRule="auto"/>
        <w:contextualSpacing/>
        <w:rPr>
          <w:sz w:val="20"/>
          <w:szCs w:val="20"/>
        </w:rPr>
      </w:pPr>
    </w:p>
    <w:p w:rsidR="000603C9" w:rsidRPr="002D4EDD" w:rsidRDefault="000603C9" w:rsidP="002D4EDD">
      <w:pPr>
        <w:spacing w:line="240" w:lineRule="auto"/>
        <w:contextualSpacing/>
        <w:rPr>
          <w:sz w:val="20"/>
          <w:szCs w:val="20"/>
        </w:rPr>
      </w:pPr>
      <w:proofErr w:type="gramStart"/>
      <w:r w:rsidRPr="002D4EDD">
        <w:rPr>
          <w:sz w:val="20"/>
          <w:szCs w:val="20"/>
        </w:rPr>
        <w:t>minus</w:t>
      </w:r>
      <w:proofErr w:type="gramEnd"/>
    </w:p>
    <w:p w:rsidR="000603C9" w:rsidRPr="002D4EDD" w:rsidRDefault="000603C9" w:rsidP="002D4EDD">
      <w:pPr>
        <w:spacing w:line="240" w:lineRule="auto"/>
        <w:contextualSpacing/>
        <w:rPr>
          <w:sz w:val="20"/>
          <w:szCs w:val="20"/>
        </w:rPr>
      </w:pPr>
      <w:r w:rsidRPr="002D4EDD">
        <w:rPr>
          <w:sz w:val="20"/>
          <w:szCs w:val="20"/>
        </w:rPr>
        <w:t>Other Operating Expenses (FF_OPER_EXP_OTH)</w:t>
      </w:r>
    </w:p>
    <w:p w:rsidR="000603C9" w:rsidRPr="002D4EDD" w:rsidRDefault="000603C9" w:rsidP="002D4EDD">
      <w:pPr>
        <w:spacing w:line="240" w:lineRule="auto"/>
        <w:contextualSpacing/>
        <w:rPr>
          <w:sz w:val="20"/>
          <w:szCs w:val="20"/>
        </w:rPr>
      </w:pPr>
    </w:p>
    <w:p w:rsidR="000603C9" w:rsidRPr="002D4EDD" w:rsidRDefault="000603C9" w:rsidP="002D4EDD">
      <w:pPr>
        <w:spacing w:line="240" w:lineRule="auto"/>
        <w:contextualSpacing/>
        <w:rPr>
          <w:sz w:val="20"/>
          <w:szCs w:val="20"/>
        </w:rPr>
      </w:pPr>
      <w:r w:rsidRPr="002D4EDD">
        <w:rPr>
          <w:sz w:val="20"/>
          <w:szCs w:val="20"/>
        </w:rPr>
        <w:t xml:space="preserve">If Net Sales or Revenue (FF_SALES), Cost of Goods Sold (FF_COGS), Selling, General &amp; Administrative Expenses (FF_SGA), or Other Operating Expenses (FF_OPER_EXP_OTH) </w:t>
      </w:r>
      <w:proofErr w:type="gramStart"/>
      <w:r w:rsidRPr="002D4EDD">
        <w:rPr>
          <w:sz w:val="20"/>
          <w:szCs w:val="20"/>
        </w:rPr>
        <w:t>are</w:t>
      </w:r>
      <w:proofErr w:type="gramEnd"/>
      <w:r w:rsidRPr="002D4EDD">
        <w:rPr>
          <w:sz w:val="20"/>
          <w:szCs w:val="20"/>
        </w:rPr>
        <w:t xml:space="preserve"> not available, Operating Income (FF_OPER_INC) will be substituted.</w:t>
      </w:r>
    </w:p>
    <w:p w:rsidR="000603C9" w:rsidRPr="002D4EDD" w:rsidRDefault="000603C9" w:rsidP="002D4EDD">
      <w:pPr>
        <w:spacing w:line="240" w:lineRule="auto"/>
        <w:contextualSpacing/>
        <w:rPr>
          <w:sz w:val="20"/>
          <w:szCs w:val="20"/>
        </w:rPr>
      </w:pPr>
    </w:p>
    <w:p w:rsidR="000603C9" w:rsidRPr="002D4EDD" w:rsidRDefault="000603C9" w:rsidP="002D4EDD">
      <w:pPr>
        <w:spacing w:line="240" w:lineRule="auto"/>
        <w:contextualSpacing/>
        <w:rPr>
          <w:sz w:val="20"/>
          <w:szCs w:val="20"/>
        </w:rPr>
      </w:pPr>
      <w:r w:rsidRPr="002D4EDD">
        <w:rPr>
          <w:sz w:val="20"/>
          <w:szCs w:val="20"/>
        </w:rPr>
        <w:t>Note</w:t>
      </w:r>
    </w:p>
    <w:p w:rsidR="000603C9" w:rsidRPr="002D4EDD" w:rsidRDefault="000603C9" w:rsidP="002D4EDD">
      <w:pPr>
        <w:spacing w:line="240" w:lineRule="auto"/>
        <w:contextualSpacing/>
        <w:rPr>
          <w:sz w:val="20"/>
          <w:szCs w:val="20"/>
        </w:rPr>
      </w:pPr>
      <w:r w:rsidRPr="002D4EDD">
        <w:rPr>
          <w:sz w:val="20"/>
          <w:szCs w:val="20"/>
        </w:rPr>
        <w:t xml:space="preserve">Given the nature of the data items included in this calculation, this formula will only return data for industrial companies. To determine whether a company is classified as an industrial company by the </w:t>
      </w:r>
      <w:proofErr w:type="spellStart"/>
      <w:r w:rsidRPr="002D4EDD">
        <w:rPr>
          <w:sz w:val="20"/>
          <w:szCs w:val="20"/>
        </w:rPr>
        <w:t>FactSet</w:t>
      </w:r>
      <w:proofErr w:type="spellEnd"/>
      <w:r w:rsidRPr="002D4EDD">
        <w:rPr>
          <w:sz w:val="20"/>
          <w:szCs w:val="20"/>
        </w:rPr>
        <w:t xml:space="preserve"> Fundamentals database, use the formula: General Industry Classification (FF_GEN_IND). If this formula returns a 1, 2, or 3, then it is classified as an industrial company by the </w:t>
      </w:r>
      <w:proofErr w:type="spellStart"/>
      <w:r w:rsidRPr="002D4EDD">
        <w:rPr>
          <w:sz w:val="20"/>
          <w:szCs w:val="20"/>
        </w:rPr>
        <w:t>FactSet</w:t>
      </w:r>
      <w:proofErr w:type="spellEnd"/>
      <w:r w:rsidRPr="002D4EDD">
        <w:rPr>
          <w:sz w:val="20"/>
          <w:szCs w:val="20"/>
        </w:rPr>
        <w:t xml:space="preserve"> Fundamentals database and will return a value for FF_EBIT_OPER.</w:t>
      </w:r>
    </w:p>
    <w:p w:rsidR="000603C9" w:rsidRPr="002D4EDD" w:rsidRDefault="000603C9" w:rsidP="002D4EDD">
      <w:pPr>
        <w:spacing w:line="240" w:lineRule="auto"/>
        <w:contextualSpacing/>
        <w:rPr>
          <w:sz w:val="20"/>
          <w:szCs w:val="20"/>
        </w:rPr>
      </w:pPr>
      <w:r w:rsidRPr="002D4EDD">
        <w:rPr>
          <w:sz w:val="20"/>
          <w:szCs w:val="20"/>
        </w:rPr>
        <w:br w:type="page"/>
      </w:r>
    </w:p>
    <w:p w:rsidR="000603C9" w:rsidRPr="002D4EDD" w:rsidRDefault="000603C9" w:rsidP="002D4EDD">
      <w:pPr>
        <w:spacing w:line="240" w:lineRule="auto"/>
        <w:contextualSpacing/>
        <w:rPr>
          <w:b/>
          <w:sz w:val="20"/>
          <w:szCs w:val="20"/>
        </w:rPr>
      </w:pPr>
      <w:r w:rsidRPr="002D4EDD">
        <w:rPr>
          <w:b/>
          <w:sz w:val="20"/>
          <w:szCs w:val="20"/>
        </w:rPr>
        <w:lastRenderedPageBreak/>
        <w:t>FF_EBIT_OPER_PS</w:t>
      </w:r>
    </w:p>
    <w:p w:rsidR="000603C9" w:rsidRPr="002D4EDD" w:rsidRDefault="000603C9" w:rsidP="002D4EDD">
      <w:pPr>
        <w:spacing w:line="240" w:lineRule="auto"/>
        <w:contextualSpacing/>
        <w:rPr>
          <w:sz w:val="20"/>
          <w:szCs w:val="20"/>
        </w:rPr>
      </w:pPr>
      <w:r w:rsidRPr="002D4EDD">
        <w:rPr>
          <w:sz w:val="20"/>
          <w:szCs w:val="20"/>
        </w:rPr>
        <w:t>=</w:t>
      </w:r>
      <w:proofErr w:type="gramStart"/>
      <w:r w:rsidRPr="002D4EDD">
        <w:rPr>
          <w:sz w:val="20"/>
          <w:szCs w:val="20"/>
        </w:rPr>
        <w:t>FDS(</w:t>
      </w:r>
      <w:proofErr w:type="gramEnd"/>
      <w:r w:rsidRPr="002D4EDD">
        <w:rPr>
          <w:sz w:val="20"/>
          <w:szCs w:val="20"/>
        </w:rPr>
        <w:t xml:space="preserve">"Enter </w:t>
      </w:r>
      <w:proofErr w:type="spellStart"/>
      <w:r w:rsidRPr="002D4EDD">
        <w:rPr>
          <w:sz w:val="20"/>
          <w:szCs w:val="20"/>
        </w:rPr>
        <w:t>Identifier","FF_EBIT_OPER_PS</w:t>
      </w:r>
      <w:proofErr w:type="spellEnd"/>
      <w:r w:rsidRPr="002D4EDD">
        <w:rPr>
          <w:sz w:val="20"/>
          <w:szCs w:val="20"/>
        </w:rPr>
        <w:t>(ANN,1/1/2013,12/31/2013,FQ,,USD)")</w:t>
      </w:r>
    </w:p>
    <w:p w:rsidR="000603C9" w:rsidRPr="002D4EDD" w:rsidRDefault="000603C9" w:rsidP="002D4EDD">
      <w:pPr>
        <w:spacing w:line="240" w:lineRule="auto"/>
        <w:contextualSpacing/>
        <w:rPr>
          <w:sz w:val="20"/>
          <w:szCs w:val="20"/>
        </w:rPr>
      </w:pPr>
      <w:r w:rsidRPr="002D4EDD">
        <w:rPr>
          <w:sz w:val="20"/>
          <w:szCs w:val="20"/>
        </w:rPr>
        <w:t xml:space="preserve">Source: </w:t>
      </w:r>
      <w:proofErr w:type="spellStart"/>
      <w:r w:rsidRPr="002D4EDD">
        <w:rPr>
          <w:sz w:val="20"/>
          <w:szCs w:val="20"/>
        </w:rPr>
        <w:t>FactSet</w:t>
      </w:r>
      <w:proofErr w:type="spellEnd"/>
      <w:r w:rsidRPr="002D4EDD">
        <w:rPr>
          <w:sz w:val="20"/>
          <w:szCs w:val="20"/>
        </w:rPr>
        <w:t xml:space="preserve"> Fundamentals Consolidated</w:t>
      </w:r>
    </w:p>
    <w:p w:rsidR="000603C9" w:rsidRPr="002D4EDD" w:rsidRDefault="000603C9" w:rsidP="002D4EDD">
      <w:pPr>
        <w:spacing w:line="240" w:lineRule="auto"/>
        <w:contextualSpacing/>
        <w:rPr>
          <w:sz w:val="20"/>
          <w:szCs w:val="20"/>
        </w:rPr>
      </w:pPr>
      <w:r w:rsidRPr="002D4EDD">
        <w:rPr>
          <w:sz w:val="20"/>
          <w:szCs w:val="20"/>
        </w:rPr>
        <w:t>EBIT (Operating Income) Per Share</w:t>
      </w:r>
    </w:p>
    <w:p w:rsidR="000603C9" w:rsidRPr="002D4EDD" w:rsidRDefault="000603C9" w:rsidP="002D4EDD">
      <w:pPr>
        <w:spacing w:line="240" w:lineRule="auto"/>
        <w:contextualSpacing/>
        <w:rPr>
          <w:sz w:val="20"/>
          <w:szCs w:val="20"/>
        </w:rPr>
      </w:pPr>
      <w:r w:rsidRPr="002D4EDD">
        <w:rPr>
          <w:sz w:val="20"/>
          <w:szCs w:val="20"/>
        </w:rPr>
        <w:br w:type="page"/>
      </w:r>
    </w:p>
    <w:p w:rsidR="000603C9" w:rsidRPr="002D4EDD" w:rsidRDefault="000603C9" w:rsidP="002D4EDD">
      <w:pPr>
        <w:spacing w:line="240" w:lineRule="auto"/>
        <w:contextualSpacing/>
        <w:rPr>
          <w:b/>
          <w:sz w:val="20"/>
          <w:szCs w:val="20"/>
        </w:rPr>
      </w:pPr>
      <w:r w:rsidRPr="002D4EDD">
        <w:rPr>
          <w:b/>
          <w:sz w:val="20"/>
          <w:szCs w:val="20"/>
        </w:rPr>
        <w:lastRenderedPageBreak/>
        <w:t>FF_EBITDA_OPER</w:t>
      </w:r>
    </w:p>
    <w:p w:rsidR="000603C9" w:rsidRPr="002D4EDD" w:rsidRDefault="000603C9" w:rsidP="002D4EDD">
      <w:pPr>
        <w:spacing w:line="240" w:lineRule="auto"/>
        <w:contextualSpacing/>
        <w:rPr>
          <w:sz w:val="20"/>
          <w:szCs w:val="20"/>
        </w:rPr>
      </w:pPr>
      <w:r w:rsidRPr="002D4EDD">
        <w:rPr>
          <w:sz w:val="20"/>
          <w:szCs w:val="20"/>
        </w:rPr>
        <w:t>=</w:t>
      </w:r>
      <w:proofErr w:type="gramStart"/>
      <w:r w:rsidRPr="002D4EDD">
        <w:rPr>
          <w:sz w:val="20"/>
          <w:szCs w:val="20"/>
        </w:rPr>
        <w:t>FDS(</w:t>
      </w:r>
      <w:proofErr w:type="gramEnd"/>
      <w:r w:rsidRPr="002D4EDD">
        <w:rPr>
          <w:sz w:val="20"/>
          <w:szCs w:val="20"/>
        </w:rPr>
        <w:t xml:space="preserve">"Enter </w:t>
      </w:r>
      <w:proofErr w:type="spellStart"/>
      <w:r w:rsidRPr="002D4EDD">
        <w:rPr>
          <w:sz w:val="20"/>
          <w:szCs w:val="20"/>
        </w:rPr>
        <w:t>Identifier","FF_EBITDA_OPER</w:t>
      </w:r>
      <w:proofErr w:type="spellEnd"/>
      <w:r w:rsidRPr="002D4EDD">
        <w:rPr>
          <w:sz w:val="20"/>
          <w:szCs w:val="20"/>
        </w:rPr>
        <w:t>(ANN,1/1/2013,12/31/2013,FQ,,USD)")</w:t>
      </w:r>
    </w:p>
    <w:p w:rsidR="000603C9" w:rsidRPr="002D4EDD" w:rsidRDefault="000603C9" w:rsidP="002D4EDD">
      <w:pPr>
        <w:spacing w:line="240" w:lineRule="auto"/>
        <w:contextualSpacing/>
        <w:rPr>
          <w:sz w:val="20"/>
          <w:szCs w:val="20"/>
        </w:rPr>
      </w:pPr>
      <w:r w:rsidRPr="002D4EDD">
        <w:rPr>
          <w:sz w:val="20"/>
          <w:szCs w:val="20"/>
        </w:rPr>
        <w:t xml:space="preserve">Source: </w:t>
      </w:r>
      <w:proofErr w:type="spellStart"/>
      <w:r w:rsidRPr="002D4EDD">
        <w:rPr>
          <w:sz w:val="20"/>
          <w:szCs w:val="20"/>
        </w:rPr>
        <w:t>FactSet</w:t>
      </w:r>
      <w:proofErr w:type="spellEnd"/>
      <w:r w:rsidRPr="002D4EDD">
        <w:rPr>
          <w:sz w:val="20"/>
          <w:szCs w:val="20"/>
        </w:rPr>
        <w:t xml:space="preserve"> Fundamentals Consolidated</w:t>
      </w:r>
    </w:p>
    <w:p w:rsidR="000603C9" w:rsidRPr="002D4EDD" w:rsidRDefault="000603C9" w:rsidP="002D4EDD">
      <w:pPr>
        <w:spacing w:line="240" w:lineRule="auto"/>
        <w:contextualSpacing/>
        <w:rPr>
          <w:sz w:val="20"/>
          <w:szCs w:val="20"/>
        </w:rPr>
      </w:pPr>
      <w:r w:rsidRPr="002D4EDD">
        <w:rPr>
          <w:sz w:val="20"/>
          <w:szCs w:val="20"/>
        </w:rPr>
        <w:t xml:space="preserve">EBITDA (Operating Income </w:t>
      </w:r>
      <w:proofErr w:type="gramStart"/>
      <w:r w:rsidRPr="002D4EDD">
        <w:rPr>
          <w:sz w:val="20"/>
          <w:szCs w:val="20"/>
        </w:rPr>
        <w:t>Plus</w:t>
      </w:r>
      <w:proofErr w:type="gramEnd"/>
      <w:r w:rsidRPr="002D4EDD">
        <w:rPr>
          <w:sz w:val="20"/>
          <w:szCs w:val="20"/>
        </w:rPr>
        <w:t xml:space="preserve"> Depreciation &amp; Amortization)</w:t>
      </w:r>
    </w:p>
    <w:p w:rsidR="000603C9" w:rsidRPr="002D4EDD" w:rsidRDefault="000603C9" w:rsidP="002D4EDD">
      <w:pPr>
        <w:spacing w:line="240" w:lineRule="auto"/>
        <w:contextualSpacing/>
        <w:rPr>
          <w:sz w:val="20"/>
          <w:szCs w:val="20"/>
        </w:rPr>
      </w:pPr>
    </w:p>
    <w:p w:rsidR="000603C9" w:rsidRPr="002D4EDD" w:rsidRDefault="000603C9" w:rsidP="002D4EDD">
      <w:pPr>
        <w:spacing w:line="240" w:lineRule="auto"/>
        <w:contextualSpacing/>
        <w:rPr>
          <w:sz w:val="20"/>
          <w:szCs w:val="20"/>
        </w:rPr>
      </w:pPr>
      <w:proofErr w:type="spellStart"/>
      <w:r w:rsidRPr="002D4EDD">
        <w:rPr>
          <w:sz w:val="20"/>
          <w:szCs w:val="20"/>
        </w:rPr>
        <w:t>Units</w:t>
      </w:r>
      <w:proofErr w:type="gramStart"/>
      <w:r w:rsidRPr="002D4EDD">
        <w:rPr>
          <w:sz w:val="20"/>
          <w:szCs w:val="20"/>
        </w:rPr>
        <w:t>:Millions</w:t>
      </w:r>
      <w:proofErr w:type="spellEnd"/>
      <w:proofErr w:type="gramEnd"/>
    </w:p>
    <w:p w:rsidR="000603C9" w:rsidRPr="002D4EDD" w:rsidRDefault="000603C9" w:rsidP="002D4EDD">
      <w:pPr>
        <w:spacing w:line="240" w:lineRule="auto"/>
        <w:contextualSpacing/>
        <w:rPr>
          <w:sz w:val="20"/>
          <w:szCs w:val="20"/>
        </w:rPr>
      </w:pPr>
    </w:p>
    <w:p w:rsidR="000603C9" w:rsidRPr="002D4EDD" w:rsidRDefault="000603C9" w:rsidP="002D4EDD">
      <w:pPr>
        <w:spacing w:line="240" w:lineRule="auto"/>
        <w:contextualSpacing/>
        <w:rPr>
          <w:sz w:val="20"/>
          <w:szCs w:val="20"/>
        </w:rPr>
      </w:pPr>
      <w:r w:rsidRPr="002D4EDD">
        <w:rPr>
          <w:sz w:val="20"/>
          <w:szCs w:val="20"/>
        </w:rPr>
        <w:t xml:space="preserve">Returns EBITDA (Operating Income </w:t>
      </w:r>
      <w:proofErr w:type="gramStart"/>
      <w:r w:rsidRPr="002D4EDD">
        <w:rPr>
          <w:sz w:val="20"/>
          <w:szCs w:val="20"/>
        </w:rPr>
        <w:t>Plus</w:t>
      </w:r>
      <w:proofErr w:type="gramEnd"/>
      <w:r w:rsidRPr="002D4EDD">
        <w:rPr>
          <w:sz w:val="20"/>
          <w:szCs w:val="20"/>
        </w:rPr>
        <w:t xml:space="preserve"> Depreciation &amp; Amortization) for the period and date(s) requested in local currency by default.</w:t>
      </w:r>
    </w:p>
    <w:p w:rsidR="000603C9" w:rsidRPr="002D4EDD" w:rsidRDefault="000603C9" w:rsidP="002D4EDD">
      <w:pPr>
        <w:spacing w:line="240" w:lineRule="auto"/>
        <w:contextualSpacing/>
        <w:rPr>
          <w:sz w:val="20"/>
          <w:szCs w:val="20"/>
        </w:rPr>
      </w:pPr>
    </w:p>
    <w:p w:rsidR="000603C9" w:rsidRPr="002D4EDD" w:rsidRDefault="000603C9" w:rsidP="002D4EDD">
      <w:pPr>
        <w:spacing w:line="240" w:lineRule="auto"/>
        <w:contextualSpacing/>
        <w:rPr>
          <w:sz w:val="20"/>
          <w:szCs w:val="20"/>
        </w:rPr>
      </w:pPr>
      <w:r w:rsidRPr="002D4EDD">
        <w:rPr>
          <w:sz w:val="20"/>
          <w:szCs w:val="20"/>
        </w:rPr>
        <w:t>This is calculated as the sum of EBIT (Operating Income) (FF_EBIT_OPER) and Depreciation, Depletion and Amortization (FF_DEP_AMORT_EXP).</w:t>
      </w:r>
    </w:p>
    <w:p w:rsidR="000603C9" w:rsidRPr="002D4EDD" w:rsidRDefault="000603C9" w:rsidP="002D4EDD">
      <w:pPr>
        <w:spacing w:line="240" w:lineRule="auto"/>
        <w:contextualSpacing/>
        <w:rPr>
          <w:sz w:val="20"/>
          <w:szCs w:val="20"/>
        </w:rPr>
      </w:pPr>
    </w:p>
    <w:p w:rsidR="000603C9" w:rsidRPr="002D4EDD" w:rsidRDefault="000603C9" w:rsidP="002D4EDD">
      <w:pPr>
        <w:spacing w:line="240" w:lineRule="auto"/>
        <w:contextualSpacing/>
        <w:rPr>
          <w:sz w:val="20"/>
          <w:szCs w:val="20"/>
        </w:rPr>
      </w:pPr>
      <w:r w:rsidRPr="002D4EDD">
        <w:rPr>
          <w:sz w:val="20"/>
          <w:szCs w:val="20"/>
        </w:rPr>
        <w:t xml:space="preserve">If Depreciation, Depletion, and Amortization (FF_DEP_AMORT_EXP) </w:t>
      </w:r>
      <w:proofErr w:type="gramStart"/>
      <w:r w:rsidRPr="002D4EDD">
        <w:rPr>
          <w:sz w:val="20"/>
          <w:szCs w:val="20"/>
        </w:rPr>
        <w:t>is</w:t>
      </w:r>
      <w:proofErr w:type="gramEnd"/>
      <w:r w:rsidRPr="002D4EDD">
        <w:rPr>
          <w:sz w:val="20"/>
          <w:szCs w:val="20"/>
        </w:rPr>
        <w:t xml:space="preserve"> not available, then Depreciation, Depletion and Amortization (Cash Flow) (FF_DEP_EXP_CF) will be substituted.</w:t>
      </w:r>
    </w:p>
    <w:p w:rsidR="000603C9" w:rsidRPr="002D4EDD" w:rsidRDefault="000603C9" w:rsidP="002D4EDD">
      <w:pPr>
        <w:spacing w:line="240" w:lineRule="auto"/>
        <w:contextualSpacing/>
        <w:rPr>
          <w:sz w:val="20"/>
          <w:szCs w:val="20"/>
        </w:rPr>
      </w:pPr>
    </w:p>
    <w:p w:rsidR="000603C9" w:rsidRPr="002D4EDD" w:rsidRDefault="000603C9" w:rsidP="002D4EDD">
      <w:pPr>
        <w:spacing w:line="240" w:lineRule="auto"/>
        <w:contextualSpacing/>
        <w:rPr>
          <w:sz w:val="20"/>
          <w:szCs w:val="20"/>
        </w:rPr>
      </w:pPr>
      <w:r w:rsidRPr="002D4EDD">
        <w:rPr>
          <w:sz w:val="20"/>
          <w:szCs w:val="20"/>
        </w:rPr>
        <w:t>Note</w:t>
      </w:r>
    </w:p>
    <w:p w:rsidR="000603C9" w:rsidRPr="002D4EDD" w:rsidRDefault="000603C9" w:rsidP="002D4EDD">
      <w:pPr>
        <w:spacing w:line="240" w:lineRule="auto"/>
        <w:contextualSpacing/>
        <w:rPr>
          <w:sz w:val="20"/>
          <w:szCs w:val="20"/>
        </w:rPr>
      </w:pPr>
      <w:r w:rsidRPr="002D4EDD">
        <w:rPr>
          <w:sz w:val="20"/>
          <w:szCs w:val="20"/>
        </w:rPr>
        <w:t xml:space="preserve">Given the nature of the data items included in this calculation, this formula will only return data for industrial companies. To determine whether a company is classified as an industrial company by the </w:t>
      </w:r>
      <w:proofErr w:type="spellStart"/>
      <w:r w:rsidRPr="002D4EDD">
        <w:rPr>
          <w:sz w:val="20"/>
          <w:szCs w:val="20"/>
        </w:rPr>
        <w:t>FactSet</w:t>
      </w:r>
      <w:proofErr w:type="spellEnd"/>
      <w:r w:rsidRPr="002D4EDD">
        <w:rPr>
          <w:sz w:val="20"/>
          <w:szCs w:val="20"/>
        </w:rPr>
        <w:t xml:space="preserve"> Fundamentals database, use the formula: General Industry Classification (FF_GEN_IND). If this formula returns a 1, 2, or 3, then it is classified as an industrial company by the </w:t>
      </w:r>
      <w:proofErr w:type="spellStart"/>
      <w:r w:rsidRPr="002D4EDD">
        <w:rPr>
          <w:sz w:val="20"/>
          <w:szCs w:val="20"/>
        </w:rPr>
        <w:t>FactSet</w:t>
      </w:r>
      <w:proofErr w:type="spellEnd"/>
      <w:r w:rsidRPr="002D4EDD">
        <w:rPr>
          <w:sz w:val="20"/>
          <w:szCs w:val="20"/>
        </w:rPr>
        <w:t xml:space="preserve"> Fundamentals database and will return a value for FF_EBITDA_OPER.</w:t>
      </w:r>
    </w:p>
    <w:p w:rsidR="000603C9" w:rsidRPr="002D4EDD" w:rsidRDefault="000603C9" w:rsidP="002D4EDD">
      <w:pPr>
        <w:spacing w:line="240" w:lineRule="auto"/>
        <w:contextualSpacing/>
        <w:rPr>
          <w:sz w:val="20"/>
          <w:szCs w:val="20"/>
        </w:rPr>
      </w:pPr>
      <w:r w:rsidRPr="002D4EDD">
        <w:rPr>
          <w:sz w:val="20"/>
          <w:szCs w:val="20"/>
        </w:rPr>
        <w:br w:type="page"/>
      </w:r>
    </w:p>
    <w:p w:rsidR="000603C9" w:rsidRPr="002D4EDD" w:rsidRDefault="000603C9" w:rsidP="002D4EDD">
      <w:pPr>
        <w:spacing w:line="240" w:lineRule="auto"/>
        <w:contextualSpacing/>
        <w:rPr>
          <w:b/>
          <w:sz w:val="20"/>
          <w:szCs w:val="20"/>
        </w:rPr>
      </w:pPr>
      <w:r w:rsidRPr="002D4EDD">
        <w:rPr>
          <w:b/>
          <w:sz w:val="20"/>
          <w:szCs w:val="20"/>
        </w:rPr>
        <w:lastRenderedPageBreak/>
        <w:t>FF_EPS</w:t>
      </w:r>
    </w:p>
    <w:p w:rsidR="000603C9" w:rsidRPr="002D4EDD" w:rsidRDefault="000603C9" w:rsidP="002D4EDD">
      <w:pPr>
        <w:spacing w:line="240" w:lineRule="auto"/>
        <w:contextualSpacing/>
        <w:rPr>
          <w:sz w:val="20"/>
          <w:szCs w:val="20"/>
        </w:rPr>
      </w:pPr>
      <w:r w:rsidRPr="002D4EDD">
        <w:rPr>
          <w:sz w:val="20"/>
          <w:szCs w:val="20"/>
        </w:rPr>
        <w:t>=</w:t>
      </w:r>
      <w:proofErr w:type="gramStart"/>
      <w:r w:rsidRPr="002D4EDD">
        <w:rPr>
          <w:sz w:val="20"/>
          <w:szCs w:val="20"/>
        </w:rPr>
        <w:t>FDS(</w:t>
      </w:r>
      <w:proofErr w:type="gramEnd"/>
      <w:r w:rsidRPr="002D4EDD">
        <w:rPr>
          <w:sz w:val="20"/>
          <w:szCs w:val="20"/>
        </w:rPr>
        <w:t xml:space="preserve">"Enter </w:t>
      </w:r>
      <w:proofErr w:type="spellStart"/>
      <w:r w:rsidRPr="002D4EDD">
        <w:rPr>
          <w:sz w:val="20"/>
          <w:szCs w:val="20"/>
        </w:rPr>
        <w:t>Identifier","FF_EPS</w:t>
      </w:r>
      <w:proofErr w:type="spellEnd"/>
      <w:r w:rsidRPr="002D4EDD">
        <w:rPr>
          <w:sz w:val="20"/>
          <w:szCs w:val="20"/>
        </w:rPr>
        <w:t>(ANN,1/1/2013,12/31/2013,FQ,,USD)")</w:t>
      </w:r>
    </w:p>
    <w:p w:rsidR="000603C9" w:rsidRPr="002D4EDD" w:rsidRDefault="000603C9" w:rsidP="002D4EDD">
      <w:pPr>
        <w:spacing w:line="240" w:lineRule="auto"/>
        <w:contextualSpacing/>
        <w:rPr>
          <w:sz w:val="20"/>
          <w:szCs w:val="20"/>
        </w:rPr>
      </w:pPr>
      <w:r w:rsidRPr="002D4EDD">
        <w:rPr>
          <w:sz w:val="20"/>
          <w:szCs w:val="20"/>
        </w:rPr>
        <w:t xml:space="preserve">Source: </w:t>
      </w:r>
      <w:proofErr w:type="spellStart"/>
      <w:r w:rsidRPr="002D4EDD">
        <w:rPr>
          <w:sz w:val="20"/>
          <w:szCs w:val="20"/>
        </w:rPr>
        <w:t>FactSet</w:t>
      </w:r>
      <w:proofErr w:type="spellEnd"/>
      <w:r w:rsidRPr="002D4EDD">
        <w:rPr>
          <w:sz w:val="20"/>
          <w:szCs w:val="20"/>
        </w:rPr>
        <w:t xml:space="preserve"> Fundamentals Consolidated</w:t>
      </w:r>
    </w:p>
    <w:p w:rsidR="000603C9" w:rsidRPr="002D4EDD" w:rsidRDefault="000603C9" w:rsidP="002D4EDD">
      <w:pPr>
        <w:spacing w:line="240" w:lineRule="auto"/>
        <w:contextualSpacing/>
        <w:rPr>
          <w:sz w:val="20"/>
          <w:szCs w:val="20"/>
        </w:rPr>
      </w:pPr>
      <w:r w:rsidRPr="002D4EDD">
        <w:rPr>
          <w:sz w:val="20"/>
          <w:szCs w:val="20"/>
        </w:rPr>
        <w:t xml:space="preserve">Earnings </w:t>
      </w:r>
      <w:proofErr w:type="gramStart"/>
      <w:r w:rsidRPr="002D4EDD">
        <w:rPr>
          <w:sz w:val="20"/>
          <w:szCs w:val="20"/>
        </w:rPr>
        <w:t>Per</w:t>
      </w:r>
      <w:proofErr w:type="gramEnd"/>
      <w:r w:rsidRPr="002D4EDD">
        <w:rPr>
          <w:sz w:val="20"/>
          <w:szCs w:val="20"/>
        </w:rPr>
        <w:t xml:space="preserve"> Share - Fiscal Period </w:t>
      </w:r>
    </w:p>
    <w:p w:rsidR="000603C9" w:rsidRPr="002D4EDD" w:rsidRDefault="000603C9" w:rsidP="002D4EDD">
      <w:pPr>
        <w:spacing w:line="240" w:lineRule="auto"/>
        <w:contextualSpacing/>
        <w:rPr>
          <w:sz w:val="20"/>
          <w:szCs w:val="20"/>
        </w:rPr>
      </w:pPr>
    </w:p>
    <w:p w:rsidR="000603C9" w:rsidRPr="002D4EDD" w:rsidRDefault="000603C9" w:rsidP="002D4EDD">
      <w:pPr>
        <w:spacing w:line="240" w:lineRule="auto"/>
        <w:contextualSpacing/>
        <w:rPr>
          <w:sz w:val="20"/>
          <w:szCs w:val="20"/>
        </w:rPr>
      </w:pPr>
      <w:proofErr w:type="spellStart"/>
      <w:r w:rsidRPr="002D4EDD">
        <w:rPr>
          <w:sz w:val="20"/>
          <w:szCs w:val="20"/>
        </w:rPr>
        <w:t>Units</w:t>
      </w:r>
      <w:proofErr w:type="gramStart"/>
      <w:r w:rsidRPr="002D4EDD">
        <w:rPr>
          <w:sz w:val="20"/>
          <w:szCs w:val="20"/>
        </w:rPr>
        <w:t>:Actual</w:t>
      </w:r>
      <w:proofErr w:type="spellEnd"/>
      <w:proofErr w:type="gramEnd"/>
    </w:p>
    <w:p w:rsidR="000603C9" w:rsidRPr="002D4EDD" w:rsidRDefault="000603C9" w:rsidP="002D4EDD">
      <w:pPr>
        <w:spacing w:line="240" w:lineRule="auto"/>
        <w:contextualSpacing/>
        <w:rPr>
          <w:sz w:val="20"/>
          <w:szCs w:val="20"/>
        </w:rPr>
      </w:pPr>
    </w:p>
    <w:p w:rsidR="000603C9" w:rsidRPr="002D4EDD" w:rsidRDefault="000603C9" w:rsidP="002D4EDD">
      <w:pPr>
        <w:spacing w:line="240" w:lineRule="auto"/>
        <w:contextualSpacing/>
        <w:rPr>
          <w:sz w:val="20"/>
          <w:szCs w:val="20"/>
        </w:rPr>
      </w:pPr>
      <w:r w:rsidRPr="002D4EDD">
        <w:rPr>
          <w:sz w:val="20"/>
          <w:szCs w:val="20"/>
        </w:rPr>
        <w:t>Annual Item - All Industries</w:t>
      </w:r>
    </w:p>
    <w:p w:rsidR="000603C9" w:rsidRPr="002D4EDD" w:rsidRDefault="000603C9" w:rsidP="002D4EDD">
      <w:pPr>
        <w:spacing w:line="240" w:lineRule="auto"/>
        <w:contextualSpacing/>
        <w:rPr>
          <w:sz w:val="20"/>
          <w:szCs w:val="20"/>
        </w:rPr>
      </w:pPr>
    </w:p>
    <w:p w:rsidR="000603C9" w:rsidRPr="002D4EDD" w:rsidRDefault="000603C9" w:rsidP="002D4EDD">
      <w:pPr>
        <w:spacing w:line="240" w:lineRule="auto"/>
        <w:contextualSpacing/>
        <w:rPr>
          <w:sz w:val="20"/>
          <w:szCs w:val="20"/>
        </w:rPr>
      </w:pPr>
      <w:proofErr w:type="gramStart"/>
      <w:r w:rsidRPr="002D4EDD">
        <w:rPr>
          <w:sz w:val="20"/>
          <w:szCs w:val="20"/>
        </w:rPr>
        <w:t>Represents fiscal period earnings for the requested time period.</w:t>
      </w:r>
      <w:proofErr w:type="gramEnd"/>
    </w:p>
    <w:p w:rsidR="000603C9" w:rsidRPr="002D4EDD" w:rsidRDefault="000603C9" w:rsidP="002D4EDD">
      <w:pPr>
        <w:spacing w:line="240" w:lineRule="auto"/>
        <w:contextualSpacing/>
        <w:rPr>
          <w:sz w:val="20"/>
          <w:szCs w:val="20"/>
        </w:rPr>
      </w:pPr>
    </w:p>
    <w:p w:rsidR="000603C9" w:rsidRPr="002D4EDD" w:rsidRDefault="000603C9" w:rsidP="002D4EDD">
      <w:pPr>
        <w:spacing w:line="240" w:lineRule="auto"/>
        <w:contextualSpacing/>
        <w:rPr>
          <w:sz w:val="20"/>
          <w:szCs w:val="20"/>
        </w:rPr>
      </w:pPr>
      <w:r w:rsidRPr="002D4EDD">
        <w:rPr>
          <w:sz w:val="20"/>
          <w:szCs w:val="20"/>
        </w:rPr>
        <w:t>This is the primary EPS of a company and may return either diluted or basic EPS depending on how the company reports, and tends to follow country-specific reporting patterns.</w:t>
      </w:r>
    </w:p>
    <w:p w:rsidR="000603C9" w:rsidRPr="002D4EDD" w:rsidRDefault="000603C9" w:rsidP="002D4EDD">
      <w:pPr>
        <w:spacing w:line="240" w:lineRule="auto"/>
        <w:contextualSpacing/>
        <w:rPr>
          <w:sz w:val="20"/>
          <w:szCs w:val="20"/>
        </w:rPr>
      </w:pPr>
    </w:p>
    <w:p w:rsidR="000603C9" w:rsidRPr="002D4EDD" w:rsidRDefault="000603C9" w:rsidP="002D4EDD">
      <w:pPr>
        <w:spacing w:line="240" w:lineRule="auto"/>
        <w:contextualSpacing/>
        <w:rPr>
          <w:sz w:val="20"/>
          <w:szCs w:val="20"/>
        </w:rPr>
      </w:pPr>
      <w:r w:rsidRPr="002D4EDD">
        <w:rPr>
          <w:sz w:val="20"/>
          <w:szCs w:val="20"/>
        </w:rPr>
        <w:t xml:space="preserve">It is as reported by the company except for Sweden where the Standard Tax Method has been used where </w:t>
      </w:r>
      <w:proofErr w:type="spellStart"/>
      <w:r w:rsidRPr="002D4EDD">
        <w:rPr>
          <w:sz w:val="20"/>
          <w:szCs w:val="20"/>
        </w:rPr>
        <w:t>notreported</w:t>
      </w:r>
      <w:proofErr w:type="spellEnd"/>
      <w:r w:rsidRPr="002D4EDD">
        <w:rPr>
          <w:sz w:val="20"/>
          <w:szCs w:val="20"/>
        </w:rPr>
        <w:t xml:space="preserve"> by the company. </w:t>
      </w:r>
      <w:proofErr w:type="gramStart"/>
      <w:r w:rsidRPr="002D4EDD">
        <w:rPr>
          <w:sz w:val="20"/>
          <w:szCs w:val="20"/>
        </w:rPr>
        <w:t>Where earnings per share is</w:t>
      </w:r>
      <w:proofErr w:type="gramEnd"/>
      <w:r w:rsidRPr="002D4EDD">
        <w:rPr>
          <w:sz w:val="20"/>
          <w:szCs w:val="20"/>
        </w:rPr>
        <w:t xml:space="preserve"> reported for Swedish companies it may be after standard </w:t>
      </w:r>
      <w:proofErr w:type="spellStart"/>
      <w:r w:rsidRPr="002D4EDD">
        <w:rPr>
          <w:sz w:val="20"/>
          <w:szCs w:val="20"/>
        </w:rPr>
        <w:t>oractual</w:t>
      </w:r>
      <w:proofErr w:type="spellEnd"/>
      <w:r w:rsidRPr="002D4EDD">
        <w:rPr>
          <w:sz w:val="20"/>
          <w:szCs w:val="20"/>
        </w:rPr>
        <w:t xml:space="preserve"> tax. </w:t>
      </w:r>
      <w:proofErr w:type="gramStart"/>
      <w:r w:rsidRPr="002D4EDD">
        <w:rPr>
          <w:sz w:val="20"/>
          <w:szCs w:val="20"/>
        </w:rPr>
        <w:t>If earnings per share is</w:t>
      </w:r>
      <w:proofErr w:type="gramEnd"/>
      <w:r w:rsidRPr="002D4EDD">
        <w:rPr>
          <w:sz w:val="20"/>
          <w:szCs w:val="20"/>
        </w:rPr>
        <w:t xml:space="preserve"> not reported by the company, an estimate based on the respective </w:t>
      </w:r>
      <w:proofErr w:type="spellStart"/>
      <w:r w:rsidRPr="002D4EDD">
        <w:rPr>
          <w:sz w:val="20"/>
          <w:szCs w:val="20"/>
        </w:rPr>
        <w:t>country'sgeneric</w:t>
      </w:r>
      <w:proofErr w:type="spellEnd"/>
      <w:r w:rsidRPr="002D4EDD">
        <w:rPr>
          <w:sz w:val="20"/>
          <w:szCs w:val="20"/>
        </w:rPr>
        <w:t xml:space="preserve"> definition has been computed.</w:t>
      </w:r>
    </w:p>
    <w:p w:rsidR="000603C9" w:rsidRPr="002D4EDD" w:rsidRDefault="000603C9" w:rsidP="002D4EDD">
      <w:pPr>
        <w:spacing w:line="240" w:lineRule="auto"/>
        <w:contextualSpacing/>
        <w:rPr>
          <w:sz w:val="20"/>
          <w:szCs w:val="20"/>
        </w:rPr>
      </w:pPr>
    </w:p>
    <w:p w:rsidR="000603C9" w:rsidRPr="002D4EDD" w:rsidRDefault="000603C9" w:rsidP="002D4EDD">
      <w:pPr>
        <w:spacing w:line="240" w:lineRule="auto"/>
        <w:contextualSpacing/>
        <w:rPr>
          <w:sz w:val="20"/>
          <w:szCs w:val="20"/>
        </w:rPr>
      </w:pPr>
      <w:r w:rsidRPr="002D4EDD">
        <w:rPr>
          <w:sz w:val="20"/>
          <w:szCs w:val="20"/>
        </w:rPr>
        <w:t xml:space="preserve">Preference stock has been included in the share base where it participates with the common/ordinary shares in </w:t>
      </w:r>
      <w:proofErr w:type="spellStart"/>
      <w:r w:rsidRPr="002D4EDD">
        <w:rPr>
          <w:sz w:val="20"/>
          <w:szCs w:val="20"/>
        </w:rPr>
        <w:t>theprofits</w:t>
      </w:r>
      <w:proofErr w:type="spellEnd"/>
      <w:r w:rsidRPr="002D4EDD">
        <w:rPr>
          <w:sz w:val="20"/>
          <w:szCs w:val="20"/>
        </w:rPr>
        <w:t xml:space="preserve"> of the company. The following indicates the net earnings base used for earnings per share in each country.</w:t>
      </w:r>
    </w:p>
    <w:p w:rsidR="000603C9" w:rsidRPr="002D4EDD" w:rsidRDefault="000603C9" w:rsidP="002D4EDD">
      <w:pPr>
        <w:spacing w:line="240" w:lineRule="auto"/>
        <w:contextualSpacing/>
        <w:rPr>
          <w:sz w:val="20"/>
          <w:szCs w:val="20"/>
        </w:rPr>
      </w:pPr>
    </w:p>
    <w:p w:rsidR="000603C9" w:rsidRPr="002D4EDD" w:rsidRDefault="000603C9" w:rsidP="002D4EDD">
      <w:pPr>
        <w:spacing w:line="240" w:lineRule="auto"/>
        <w:contextualSpacing/>
        <w:rPr>
          <w:sz w:val="20"/>
          <w:szCs w:val="20"/>
        </w:rPr>
      </w:pPr>
      <w:r w:rsidRPr="002D4EDD">
        <w:rPr>
          <w:sz w:val="20"/>
          <w:szCs w:val="20"/>
        </w:rPr>
        <w:t xml:space="preserve">In Austria, earnings per share are based on profit after tax and minority interest but before transfers to </w:t>
      </w:r>
      <w:proofErr w:type="spellStart"/>
      <w:r w:rsidRPr="002D4EDD">
        <w:rPr>
          <w:sz w:val="20"/>
          <w:szCs w:val="20"/>
        </w:rPr>
        <w:t>equityreserves</w:t>
      </w:r>
      <w:proofErr w:type="spellEnd"/>
      <w:r w:rsidRPr="002D4EDD">
        <w:rPr>
          <w:sz w:val="20"/>
          <w:szCs w:val="20"/>
        </w:rPr>
        <w:t xml:space="preserve">. Per share earnings for Belgium, Denmark, France, Germany, Italy, Japan, Netherlands, Switzerland and </w:t>
      </w:r>
      <w:proofErr w:type="spellStart"/>
      <w:r w:rsidRPr="002D4EDD">
        <w:rPr>
          <w:sz w:val="20"/>
          <w:szCs w:val="20"/>
        </w:rPr>
        <w:t>theUnited</w:t>
      </w:r>
      <w:proofErr w:type="spellEnd"/>
      <w:r w:rsidRPr="002D4EDD">
        <w:rPr>
          <w:sz w:val="20"/>
          <w:szCs w:val="20"/>
        </w:rPr>
        <w:t xml:space="preserve"> Kingdom reflect profit after tax, minority interest, and preferred dividends (except where preferred </w:t>
      </w:r>
      <w:proofErr w:type="spellStart"/>
      <w:r w:rsidRPr="002D4EDD">
        <w:rPr>
          <w:sz w:val="20"/>
          <w:szCs w:val="20"/>
        </w:rPr>
        <w:t>isincluded</w:t>
      </w:r>
      <w:proofErr w:type="spellEnd"/>
      <w:r w:rsidRPr="002D4EDD">
        <w:rPr>
          <w:sz w:val="20"/>
          <w:szCs w:val="20"/>
        </w:rPr>
        <w:t xml:space="preserve"> in share base), generally including pretax extraordinary items. </w:t>
      </w:r>
      <w:proofErr w:type="gramStart"/>
      <w:r w:rsidRPr="002D4EDD">
        <w:rPr>
          <w:sz w:val="20"/>
          <w:szCs w:val="20"/>
        </w:rPr>
        <w:t xml:space="preserve">United Kingdom earnings per share </w:t>
      </w:r>
      <w:proofErr w:type="spellStart"/>
      <w:r w:rsidRPr="002D4EDD">
        <w:rPr>
          <w:sz w:val="20"/>
          <w:szCs w:val="20"/>
        </w:rPr>
        <w:t>excludeextraordinary</w:t>
      </w:r>
      <w:proofErr w:type="spellEnd"/>
      <w:r w:rsidRPr="002D4EDD">
        <w:rPr>
          <w:sz w:val="20"/>
          <w:szCs w:val="20"/>
        </w:rPr>
        <w:t xml:space="preserve"> items prior to 1993.</w:t>
      </w:r>
      <w:proofErr w:type="gramEnd"/>
      <w:r w:rsidRPr="002D4EDD">
        <w:rPr>
          <w:sz w:val="20"/>
          <w:szCs w:val="20"/>
        </w:rPr>
        <w:t xml:space="preserve"> However with the adoption of FRS3 they are now included.</w:t>
      </w:r>
    </w:p>
    <w:p w:rsidR="000603C9" w:rsidRPr="002D4EDD" w:rsidRDefault="000603C9" w:rsidP="002D4EDD">
      <w:pPr>
        <w:spacing w:line="240" w:lineRule="auto"/>
        <w:contextualSpacing/>
        <w:rPr>
          <w:sz w:val="20"/>
          <w:szCs w:val="20"/>
        </w:rPr>
      </w:pPr>
    </w:p>
    <w:p w:rsidR="000603C9" w:rsidRPr="002D4EDD" w:rsidRDefault="000603C9" w:rsidP="002D4EDD">
      <w:pPr>
        <w:spacing w:line="240" w:lineRule="auto"/>
        <w:contextualSpacing/>
        <w:rPr>
          <w:sz w:val="20"/>
          <w:szCs w:val="20"/>
        </w:rPr>
      </w:pPr>
      <w:r w:rsidRPr="002D4EDD">
        <w:rPr>
          <w:sz w:val="20"/>
          <w:szCs w:val="20"/>
        </w:rPr>
        <w:t xml:space="preserve">Finland and Norway are based on profit before allocations to untaxed reserves (Finland all years; Norway prior to1992 only) and before extraordinary items, after actual taxes, minority interest and preferred dividends. In </w:t>
      </w:r>
      <w:proofErr w:type="spellStart"/>
      <w:r w:rsidRPr="002D4EDD">
        <w:rPr>
          <w:sz w:val="20"/>
          <w:szCs w:val="20"/>
        </w:rPr>
        <w:t>Swedenprofit</w:t>
      </w:r>
      <w:proofErr w:type="spellEnd"/>
      <w:r w:rsidRPr="002D4EDD">
        <w:rPr>
          <w:sz w:val="20"/>
          <w:szCs w:val="20"/>
        </w:rPr>
        <w:t xml:space="preserve"> before special adjustments and allocations to untaxed reserves but after an assumed 28% tax rate, (30% </w:t>
      </w:r>
      <w:proofErr w:type="spellStart"/>
      <w:r w:rsidRPr="002D4EDD">
        <w:rPr>
          <w:sz w:val="20"/>
          <w:szCs w:val="20"/>
        </w:rPr>
        <w:t>priorto</w:t>
      </w:r>
      <w:proofErr w:type="spellEnd"/>
      <w:r w:rsidRPr="002D4EDD">
        <w:rPr>
          <w:sz w:val="20"/>
          <w:szCs w:val="20"/>
        </w:rPr>
        <w:t xml:space="preserve"> 1994 and 50% in 1988 and previous years) and after minority interest and preferred dividends is used. Per </w:t>
      </w:r>
      <w:proofErr w:type="spellStart"/>
      <w:r w:rsidRPr="002D4EDD">
        <w:rPr>
          <w:sz w:val="20"/>
          <w:szCs w:val="20"/>
        </w:rPr>
        <w:t>shareearnings</w:t>
      </w:r>
      <w:proofErr w:type="spellEnd"/>
      <w:r w:rsidRPr="002D4EDD">
        <w:rPr>
          <w:sz w:val="20"/>
          <w:szCs w:val="20"/>
        </w:rPr>
        <w:t xml:space="preserve"> in Spain are based on profit after Corporation tax and are generally after extraordinary items.</w:t>
      </w:r>
    </w:p>
    <w:p w:rsidR="000603C9" w:rsidRPr="002D4EDD" w:rsidRDefault="000603C9" w:rsidP="002D4EDD">
      <w:pPr>
        <w:spacing w:line="240" w:lineRule="auto"/>
        <w:contextualSpacing/>
        <w:rPr>
          <w:sz w:val="20"/>
          <w:szCs w:val="20"/>
        </w:rPr>
      </w:pPr>
    </w:p>
    <w:p w:rsidR="000603C9" w:rsidRPr="002D4EDD" w:rsidRDefault="000603C9" w:rsidP="002D4EDD">
      <w:pPr>
        <w:spacing w:line="240" w:lineRule="auto"/>
        <w:contextualSpacing/>
        <w:rPr>
          <w:sz w:val="20"/>
          <w:szCs w:val="20"/>
        </w:rPr>
      </w:pPr>
      <w:r w:rsidRPr="002D4EDD">
        <w:rPr>
          <w:sz w:val="20"/>
          <w:szCs w:val="20"/>
        </w:rPr>
        <w:lastRenderedPageBreak/>
        <w:t xml:space="preserve">Where Corporation tax is not reported it has been estimated. All other countries base earnings per share on </w:t>
      </w:r>
      <w:proofErr w:type="spellStart"/>
      <w:r w:rsidRPr="002D4EDD">
        <w:rPr>
          <w:sz w:val="20"/>
          <w:szCs w:val="20"/>
        </w:rPr>
        <w:t>profitafter</w:t>
      </w:r>
      <w:proofErr w:type="spellEnd"/>
      <w:r w:rsidRPr="002D4EDD">
        <w:rPr>
          <w:sz w:val="20"/>
          <w:szCs w:val="20"/>
        </w:rPr>
        <w:t xml:space="preserve"> tax, minority interest and preferred dividends but before extraordinary items. For companies with more </w:t>
      </w:r>
      <w:proofErr w:type="spellStart"/>
      <w:r w:rsidRPr="002D4EDD">
        <w:rPr>
          <w:sz w:val="20"/>
          <w:szCs w:val="20"/>
        </w:rPr>
        <w:t>thanone</w:t>
      </w:r>
      <w:proofErr w:type="spellEnd"/>
      <w:r w:rsidRPr="002D4EDD">
        <w:rPr>
          <w:sz w:val="20"/>
          <w:szCs w:val="20"/>
        </w:rPr>
        <w:t xml:space="preserve"> type of common/ordinary share, earnings per share is based on combined shares adjusted to reflect the par </w:t>
      </w:r>
      <w:proofErr w:type="spellStart"/>
      <w:r w:rsidRPr="002D4EDD">
        <w:rPr>
          <w:sz w:val="20"/>
          <w:szCs w:val="20"/>
        </w:rPr>
        <w:t>valueof</w:t>
      </w:r>
      <w:proofErr w:type="spellEnd"/>
      <w:r w:rsidRPr="002D4EDD">
        <w:rPr>
          <w:sz w:val="20"/>
          <w:szCs w:val="20"/>
        </w:rPr>
        <w:t xml:space="preserve"> the share type identified in field 06005 - Type of Share.</w:t>
      </w:r>
    </w:p>
    <w:p w:rsidR="000603C9" w:rsidRPr="002D4EDD" w:rsidRDefault="000603C9" w:rsidP="002D4EDD">
      <w:pPr>
        <w:spacing w:line="240" w:lineRule="auto"/>
        <w:contextualSpacing/>
        <w:rPr>
          <w:sz w:val="20"/>
          <w:szCs w:val="20"/>
        </w:rPr>
      </w:pPr>
    </w:p>
    <w:p w:rsidR="000603C9" w:rsidRPr="002D4EDD" w:rsidRDefault="000603C9" w:rsidP="002D4EDD">
      <w:pPr>
        <w:spacing w:line="240" w:lineRule="auto"/>
        <w:contextualSpacing/>
        <w:rPr>
          <w:sz w:val="20"/>
          <w:szCs w:val="20"/>
        </w:rPr>
      </w:pPr>
      <w:r w:rsidRPr="002D4EDD">
        <w:rPr>
          <w:sz w:val="20"/>
          <w:szCs w:val="20"/>
        </w:rPr>
        <w:t>This item is also available at the security level for 1987 and subsequent years.</w:t>
      </w:r>
    </w:p>
    <w:p w:rsidR="000603C9" w:rsidRPr="002D4EDD" w:rsidRDefault="000603C9" w:rsidP="002D4EDD">
      <w:pPr>
        <w:spacing w:line="240" w:lineRule="auto"/>
        <w:contextualSpacing/>
        <w:rPr>
          <w:sz w:val="20"/>
          <w:szCs w:val="20"/>
        </w:rPr>
      </w:pPr>
    </w:p>
    <w:p w:rsidR="000603C9" w:rsidRPr="002D4EDD" w:rsidRDefault="000603C9" w:rsidP="002D4EDD">
      <w:pPr>
        <w:spacing w:line="240" w:lineRule="auto"/>
        <w:contextualSpacing/>
        <w:rPr>
          <w:sz w:val="20"/>
          <w:szCs w:val="20"/>
        </w:rPr>
      </w:pPr>
      <w:r w:rsidRPr="002D4EDD">
        <w:rPr>
          <w:sz w:val="20"/>
          <w:szCs w:val="20"/>
        </w:rPr>
        <w:t>Footnotes</w:t>
      </w:r>
    </w:p>
    <w:p w:rsidR="000603C9" w:rsidRPr="002D4EDD" w:rsidRDefault="000603C9" w:rsidP="002D4EDD">
      <w:pPr>
        <w:spacing w:line="240" w:lineRule="auto"/>
        <w:contextualSpacing/>
        <w:rPr>
          <w:sz w:val="20"/>
          <w:szCs w:val="20"/>
        </w:rPr>
      </w:pPr>
    </w:p>
    <w:p w:rsidR="000603C9" w:rsidRPr="002D4EDD" w:rsidRDefault="000603C9" w:rsidP="002D4EDD">
      <w:pPr>
        <w:spacing w:line="240" w:lineRule="auto"/>
        <w:contextualSpacing/>
        <w:rPr>
          <w:sz w:val="20"/>
          <w:szCs w:val="20"/>
        </w:rPr>
      </w:pPr>
      <w:r w:rsidRPr="002D4EDD">
        <w:rPr>
          <w:sz w:val="20"/>
          <w:szCs w:val="20"/>
        </w:rPr>
        <w:t>AA</w:t>
      </w:r>
    </w:p>
    <w:p w:rsidR="000603C9" w:rsidRPr="002D4EDD" w:rsidRDefault="000603C9" w:rsidP="002D4EDD">
      <w:pPr>
        <w:spacing w:line="240" w:lineRule="auto"/>
        <w:contextualSpacing/>
        <w:rPr>
          <w:sz w:val="20"/>
          <w:szCs w:val="20"/>
        </w:rPr>
      </w:pPr>
      <w:r w:rsidRPr="002D4EDD">
        <w:rPr>
          <w:sz w:val="20"/>
          <w:szCs w:val="20"/>
        </w:rPr>
        <w:t>Earnings per share after full tax</w:t>
      </w:r>
    </w:p>
    <w:p w:rsidR="000603C9" w:rsidRPr="002D4EDD" w:rsidRDefault="000603C9" w:rsidP="002D4EDD">
      <w:pPr>
        <w:spacing w:line="240" w:lineRule="auto"/>
        <w:contextualSpacing/>
        <w:rPr>
          <w:sz w:val="20"/>
          <w:szCs w:val="20"/>
        </w:rPr>
      </w:pPr>
    </w:p>
    <w:p w:rsidR="000603C9" w:rsidRPr="002D4EDD" w:rsidRDefault="000603C9" w:rsidP="002D4EDD">
      <w:pPr>
        <w:spacing w:line="240" w:lineRule="auto"/>
        <w:contextualSpacing/>
        <w:rPr>
          <w:sz w:val="20"/>
          <w:szCs w:val="20"/>
        </w:rPr>
      </w:pPr>
      <w:r w:rsidRPr="002D4EDD">
        <w:rPr>
          <w:sz w:val="20"/>
          <w:szCs w:val="20"/>
        </w:rPr>
        <w:t>B</w:t>
      </w:r>
    </w:p>
    <w:p w:rsidR="000603C9" w:rsidRPr="002D4EDD" w:rsidRDefault="000603C9" w:rsidP="002D4EDD">
      <w:pPr>
        <w:spacing w:line="240" w:lineRule="auto"/>
        <w:contextualSpacing/>
        <w:rPr>
          <w:sz w:val="20"/>
          <w:szCs w:val="20"/>
        </w:rPr>
      </w:pPr>
      <w:r w:rsidRPr="002D4EDD">
        <w:rPr>
          <w:sz w:val="20"/>
          <w:szCs w:val="20"/>
        </w:rPr>
        <w:t>Includes or excludes extraordinary charge or credit</w:t>
      </w:r>
    </w:p>
    <w:p w:rsidR="000603C9" w:rsidRPr="002D4EDD" w:rsidRDefault="000603C9" w:rsidP="002D4EDD">
      <w:pPr>
        <w:spacing w:line="240" w:lineRule="auto"/>
        <w:contextualSpacing/>
        <w:rPr>
          <w:sz w:val="20"/>
          <w:szCs w:val="20"/>
        </w:rPr>
      </w:pPr>
    </w:p>
    <w:p w:rsidR="000603C9" w:rsidRPr="002D4EDD" w:rsidRDefault="000603C9" w:rsidP="002D4EDD">
      <w:pPr>
        <w:spacing w:line="240" w:lineRule="auto"/>
        <w:contextualSpacing/>
        <w:rPr>
          <w:sz w:val="20"/>
          <w:szCs w:val="20"/>
        </w:rPr>
      </w:pPr>
      <w:r w:rsidRPr="002D4EDD">
        <w:rPr>
          <w:sz w:val="20"/>
          <w:szCs w:val="20"/>
        </w:rPr>
        <w:t>D</w:t>
      </w:r>
    </w:p>
    <w:p w:rsidR="000603C9" w:rsidRPr="002D4EDD" w:rsidRDefault="000603C9" w:rsidP="002D4EDD">
      <w:pPr>
        <w:spacing w:line="240" w:lineRule="auto"/>
        <w:contextualSpacing/>
        <w:rPr>
          <w:sz w:val="20"/>
          <w:szCs w:val="20"/>
        </w:rPr>
      </w:pPr>
      <w:r w:rsidRPr="002D4EDD">
        <w:rPr>
          <w:sz w:val="20"/>
          <w:szCs w:val="20"/>
        </w:rPr>
        <w:t>No standard text</w:t>
      </w:r>
    </w:p>
    <w:p w:rsidR="000603C9" w:rsidRPr="002D4EDD" w:rsidRDefault="000603C9" w:rsidP="002D4EDD">
      <w:pPr>
        <w:spacing w:line="240" w:lineRule="auto"/>
        <w:contextualSpacing/>
        <w:rPr>
          <w:sz w:val="20"/>
          <w:szCs w:val="20"/>
        </w:rPr>
      </w:pPr>
    </w:p>
    <w:p w:rsidR="000603C9" w:rsidRPr="002D4EDD" w:rsidRDefault="000603C9" w:rsidP="002D4EDD">
      <w:pPr>
        <w:spacing w:line="240" w:lineRule="auto"/>
        <w:contextualSpacing/>
        <w:rPr>
          <w:sz w:val="20"/>
          <w:szCs w:val="20"/>
        </w:rPr>
      </w:pPr>
      <w:r w:rsidRPr="002D4EDD">
        <w:rPr>
          <w:sz w:val="20"/>
          <w:szCs w:val="20"/>
        </w:rPr>
        <w:t>F</w:t>
      </w:r>
    </w:p>
    <w:p w:rsidR="000603C9" w:rsidRPr="002D4EDD" w:rsidRDefault="000603C9" w:rsidP="002D4EDD">
      <w:pPr>
        <w:spacing w:line="240" w:lineRule="auto"/>
        <w:contextualSpacing/>
        <w:rPr>
          <w:sz w:val="20"/>
          <w:szCs w:val="20"/>
        </w:rPr>
      </w:pPr>
      <w:r w:rsidRPr="002D4EDD">
        <w:rPr>
          <w:sz w:val="20"/>
          <w:szCs w:val="20"/>
        </w:rPr>
        <w:t>Period includes strikes</w:t>
      </w:r>
    </w:p>
    <w:p w:rsidR="000603C9" w:rsidRPr="002D4EDD" w:rsidRDefault="000603C9" w:rsidP="002D4EDD">
      <w:pPr>
        <w:spacing w:line="240" w:lineRule="auto"/>
        <w:contextualSpacing/>
        <w:rPr>
          <w:sz w:val="20"/>
          <w:szCs w:val="20"/>
        </w:rPr>
      </w:pPr>
    </w:p>
    <w:p w:rsidR="000603C9" w:rsidRPr="002D4EDD" w:rsidRDefault="000603C9" w:rsidP="002D4EDD">
      <w:pPr>
        <w:spacing w:line="240" w:lineRule="auto"/>
        <w:contextualSpacing/>
        <w:rPr>
          <w:sz w:val="20"/>
          <w:szCs w:val="20"/>
        </w:rPr>
      </w:pPr>
      <w:r w:rsidRPr="002D4EDD">
        <w:rPr>
          <w:sz w:val="20"/>
          <w:szCs w:val="20"/>
        </w:rPr>
        <w:t>G</w:t>
      </w:r>
    </w:p>
    <w:p w:rsidR="000603C9" w:rsidRPr="002D4EDD" w:rsidRDefault="000603C9" w:rsidP="002D4EDD">
      <w:pPr>
        <w:spacing w:line="240" w:lineRule="auto"/>
        <w:contextualSpacing/>
        <w:rPr>
          <w:sz w:val="20"/>
          <w:szCs w:val="20"/>
        </w:rPr>
      </w:pPr>
      <w:r w:rsidRPr="002D4EDD">
        <w:rPr>
          <w:sz w:val="20"/>
          <w:szCs w:val="20"/>
        </w:rPr>
        <w:t>Includes the effects of a change in accounting policies or tax laws</w:t>
      </w:r>
    </w:p>
    <w:p w:rsidR="000603C9" w:rsidRPr="002D4EDD" w:rsidRDefault="000603C9" w:rsidP="002D4EDD">
      <w:pPr>
        <w:spacing w:line="240" w:lineRule="auto"/>
        <w:contextualSpacing/>
        <w:rPr>
          <w:sz w:val="20"/>
          <w:szCs w:val="20"/>
        </w:rPr>
      </w:pPr>
    </w:p>
    <w:p w:rsidR="000603C9" w:rsidRPr="002D4EDD" w:rsidRDefault="000603C9" w:rsidP="002D4EDD">
      <w:pPr>
        <w:spacing w:line="240" w:lineRule="auto"/>
        <w:contextualSpacing/>
        <w:rPr>
          <w:sz w:val="20"/>
          <w:szCs w:val="20"/>
        </w:rPr>
      </w:pPr>
      <w:r w:rsidRPr="002D4EDD">
        <w:rPr>
          <w:sz w:val="20"/>
          <w:szCs w:val="20"/>
        </w:rPr>
        <w:t>M</w:t>
      </w:r>
    </w:p>
    <w:p w:rsidR="000603C9" w:rsidRPr="002D4EDD" w:rsidRDefault="000603C9" w:rsidP="002D4EDD">
      <w:pPr>
        <w:spacing w:line="240" w:lineRule="auto"/>
        <w:contextualSpacing/>
        <w:rPr>
          <w:sz w:val="20"/>
          <w:szCs w:val="20"/>
        </w:rPr>
      </w:pPr>
      <w:r w:rsidRPr="002D4EDD">
        <w:rPr>
          <w:sz w:val="20"/>
          <w:szCs w:val="20"/>
        </w:rPr>
        <w:t>Calculation based on year end outstanding shares</w:t>
      </w:r>
    </w:p>
    <w:p w:rsidR="000603C9" w:rsidRPr="002D4EDD" w:rsidRDefault="000603C9" w:rsidP="002D4EDD">
      <w:pPr>
        <w:spacing w:line="240" w:lineRule="auto"/>
        <w:contextualSpacing/>
        <w:rPr>
          <w:sz w:val="20"/>
          <w:szCs w:val="20"/>
        </w:rPr>
      </w:pPr>
    </w:p>
    <w:p w:rsidR="000603C9" w:rsidRPr="002D4EDD" w:rsidRDefault="000603C9" w:rsidP="002D4EDD">
      <w:pPr>
        <w:spacing w:line="240" w:lineRule="auto"/>
        <w:contextualSpacing/>
        <w:rPr>
          <w:sz w:val="20"/>
          <w:szCs w:val="20"/>
        </w:rPr>
      </w:pPr>
      <w:r w:rsidRPr="002D4EDD">
        <w:rPr>
          <w:sz w:val="20"/>
          <w:szCs w:val="20"/>
        </w:rPr>
        <w:t>O</w:t>
      </w:r>
    </w:p>
    <w:p w:rsidR="000603C9" w:rsidRPr="002D4EDD" w:rsidRDefault="000603C9" w:rsidP="002D4EDD">
      <w:pPr>
        <w:spacing w:line="240" w:lineRule="auto"/>
        <w:contextualSpacing/>
        <w:rPr>
          <w:sz w:val="20"/>
          <w:szCs w:val="20"/>
        </w:rPr>
      </w:pPr>
      <w:r w:rsidRPr="002D4EDD">
        <w:rPr>
          <w:sz w:val="20"/>
          <w:szCs w:val="20"/>
        </w:rPr>
        <w:t>No standard text</w:t>
      </w:r>
    </w:p>
    <w:p w:rsidR="000603C9" w:rsidRPr="002D4EDD" w:rsidRDefault="000603C9" w:rsidP="002D4EDD">
      <w:pPr>
        <w:spacing w:line="240" w:lineRule="auto"/>
        <w:contextualSpacing/>
        <w:rPr>
          <w:sz w:val="20"/>
          <w:szCs w:val="20"/>
        </w:rPr>
      </w:pPr>
    </w:p>
    <w:p w:rsidR="000603C9" w:rsidRPr="002D4EDD" w:rsidRDefault="000603C9" w:rsidP="002D4EDD">
      <w:pPr>
        <w:spacing w:line="240" w:lineRule="auto"/>
        <w:contextualSpacing/>
        <w:rPr>
          <w:sz w:val="20"/>
          <w:szCs w:val="20"/>
        </w:rPr>
      </w:pPr>
      <w:r w:rsidRPr="002D4EDD">
        <w:rPr>
          <w:sz w:val="20"/>
          <w:szCs w:val="20"/>
        </w:rPr>
        <w:t>P</w:t>
      </w:r>
    </w:p>
    <w:p w:rsidR="000603C9" w:rsidRPr="002D4EDD" w:rsidRDefault="000603C9" w:rsidP="002D4EDD">
      <w:pPr>
        <w:spacing w:line="240" w:lineRule="auto"/>
        <w:contextualSpacing/>
        <w:rPr>
          <w:sz w:val="20"/>
          <w:szCs w:val="20"/>
        </w:rPr>
      </w:pPr>
      <w:r w:rsidRPr="002D4EDD">
        <w:rPr>
          <w:sz w:val="20"/>
          <w:szCs w:val="20"/>
        </w:rPr>
        <w:t>Based on common and common equivalent shares</w:t>
      </w:r>
    </w:p>
    <w:p w:rsidR="000603C9" w:rsidRPr="002D4EDD" w:rsidRDefault="000603C9" w:rsidP="002D4EDD">
      <w:pPr>
        <w:spacing w:line="240" w:lineRule="auto"/>
        <w:contextualSpacing/>
        <w:rPr>
          <w:sz w:val="20"/>
          <w:szCs w:val="20"/>
        </w:rPr>
      </w:pPr>
    </w:p>
    <w:p w:rsidR="000603C9" w:rsidRPr="002D4EDD" w:rsidRDefault="000603C9" w:rsidP="002D4EDD">
      <w:pPr>
        <w:spacing w:line="240" w:lineRule="auto"/>
        <w:contextualSpacing/>
        <w:rPr>
          <w:sz w:val="20"/>
          <w:szCs w:val="20"/>
        </w:rPr>
      </w:pPr>
      <w:r w:rsidRPr="002D4EDD">
        <w:rPr>
          <w:sz w:val="20"/>
          <w:szCs w:val="20"/>
        </w:rPr>
        <w:t>Q</w:t>
      </w:r>
    </w:p>
    <w:p w:rsidR="000603C9" w:rsidRPr="002D4EDD" w:rsidRDefault="000603C9" w:rsidP="002D4EDD">
      <w:pPr>
        <w:spacing w:line="240" w:lineRule="auto"/>
        <w:contextualSpacing/>
        <w:rPr>
          <w:sz w:val="20"/>
          <w:szCs w:val="20"/>
        </w:rPr>
      </w:pPr>
      <w:r w:rsidRPr="002D4EDD">
        <w:rPr>
          <w:sz w:val="20"/>
          <w:szCs w:val="20"/>
        </w:rPr>
        <w:t>Based on fully diluted shares</w:t>
      </w:r>
    </w:p>
    <w:p w:rsidR="000603C9" w:rsidRPr="002D4EDD" w:rsidRDefault="000603C9" w:rsidP="002D4EDD">
      <w:pPr>
        <w:spacing w:line="240" w:lineRule="auto"/>
        <w:contextualSpacing/>
        <w:rPr>
          <w:sz w:val="20"/>
          <w:szCs w:val="20"/>
        </w:rPr>
      </w:pPr>
    </w:p>
    <w:p w:rsidR="000603C9" w:rsidRPr="002D4EDD" w:rsidRDefault="000603C9" w:rsidP="002D4EDD">
      <w:pPr>
        <w:spacing w:line="240" w:lineRule="auto"/>
        <w:contextualSpacing/>
        <w:rPr>
          <w:sz w:val="20"/>
          <w:szCs w:val="20"/>
        </w:rPr>
      </w:pPr>
      <w:r w:rsidRPr="002D4EDD">
        <w:rPr>
          <w:sz w:val="20"/>
          <w:szCs w:val="20"/>
        </w:rPr>
        <w:t>S</w:t>
      </w:r>
    </w:p>
    <w:p w:rsidR="000603C9" w:rsidRPr="002D4EDD" w:rsidRDefault="000603C9" w:rsidP="002D4EDD">
      <w:pPr>
        <w:spacing w:line="240" w:lineRule="auto"/>
        <w:contextualSpacing/>
        <w:rPr>
          <w:sz w:val="20"/>
          <w:szCs w:val="20"/>
        </w:rPr>
      </w:pPr>
      <w:r w:rsidRPr="002D4EDD">
        <w:rPr>
          <w:sz w:val="20"/>
          <w:szCs w:val="20"/>
        </w:rPr>
        <w:t>No standard text</w:t>
      </w:r>
    </w:p>
    <w:p w:rsidR="000603C9" w:rsidRPr="002D4EDD" w:rsidRDefault="000603C9" w:rsidP="002D4EDD">
      <w:pPr>
        <w:spacing w:line="240" w:lineRule="auto"/>
        <w:contextualSpacing/>
        <w:rPr>
          <w:sz w:val="20"/>
          <w:szCs w:val="20"/>
        </w:rPr>
      </w:pPr>
    </w:p>
    <w:p w:rsidR="000603C9" w:rsidRPr="002D4EDD" w:rsidRDefault="000603C9" w:rsidP="002D4EDD">
      <w:pPr>
        <w:spacing w:line="240" w:lineRule="auto"/>
        <w:contextualSpacing/>
        <w:rPr>
          <w:sz w:val="20"/>
          <w:szCs w:val="20"/>
        </w:rPr>
      </w:pPr>
      <w:r w:rsidRPr="002D4EDD">
        <w:rPr>
          <w:sz w:val="20"/>
          <w:szCs w:val="20"/>
        </w:rPr>
        <w:t>U</w:t>
      </w:r>
    </w:p>
    <w:p w:rsidR="000603C9" w:rsidRPr="002D4EDD" w:rsidRDefault="000603C9" w:rsidP="002D4EDD">
      <w:pPr>
        <w:spacing w:line="240" w:lineRule="auto"/>
        <w:contextualSpacing/>
        <w:rPr>
          <w:sz w:val="20"/>
          <w:szCs w:val="20"/>
        </w:rPr>
      </w:pPr>
      <w:r w:rsidRPr="002D4EDD">
        <w:rPr>
          <w:sz w:val="20"/>
          <w:szCs w:val="20"/>
        </w:rPr>
        <w:t>Based on average shares outstanding</w:t>
      </w:r>
    </w:p>
    <w:p w:rsidR="000603C9" w:rsidRPr="002D4EDD" w:rsidRDefault="000603C9" w:rsidP="002D4EDD">
      <w:pPr>
        <w:spacing w:line="240" w:lineRule="auto"/>
        <w:contextualSpacing/>
        <w:rPr>
          <w:sz w:val="20"/>
          <w:szCs w:val="20"/>
        </w:rPr>
      </w:pPr>
    </w:p>
    <w:p w:rsidR="000603C9" w:rsidRPr="002D4EDD" w:rsidRDefault="000603C9" w:rsidP="002D4EDD">
      <w:pPr>
        <w:spacing w:line="240" w:lineRule="auto"/>
        <w:contextualSpacing/>
        <w:rPr>
          <w:sz w:val="20"/>
          <w:szCs w:val="20"/>
        </w:rPr>
      </w:pPr>
      <w:r w:rsidRPr="002D4EDD">
        <w:rPr>
          <w:sz w:val="20"/>
          <w:szCs w:val="20"/>
        </w:rPr>
        <w:t>V</w:t>
      </w:r>
    </w:p>
    <w:p w:rsidR="000603C9" w:rsidRPr="002D4EDD" w:rsidRDefault="000603C9" w:rsidP="002D4EDD">
      <w:pPr>
        <w:spacing w:line="240" w:lineRule="auto"/>
        <w:contextualSpacing/>
        <w:rPr>
          <w:sz w:val="20"/>
          <w:szCs w:val="20"/>
        </w:rPr>
      </w:pPr>
      <w:r w:rsidRPr="002D4EDD">
        <w:rPr>
          <w:sz w:val="20"/>
          <w:szCs w:val="20"/>
        </w:rPr>
        <w:t>No standard text</w:t>
      </w:r>
    </w:p>
    <w:p w:rsidR="000603C9" w:rsidRPr="002D4EDD" w:rsidRDefault="000603C9" w:rsidP="002D4EDD">
      <w:pPr>
        <w:spacing w:line="240" w:lineRule="auto"/>
        <w:contextualSpacing/>
        <w:rPr>
          <w:sz w:val="20"/>
          <w:szCs w:val="20"/>
        </w:rPr>
      </w:pPr>
    </w:p>
    <w:p w:rsidR="000603C9" w:rsidRPr="002D4EDD" w:rsidRDefault="000603C9" w:rsidP="002D4EDD">
      <w:pPr>
        <w:spacing w:line="240" w:lineRule="auto"/>
        <w:contextualSpacing/>
        <w:rPr>
          <w:sz w:val="20"/>
          <w:szCs w:val="20"/>
        </w:rPr>
      </w:pPr>
      <w:r w:rsidRPr="002D4EDD">
        <w:rPr>
          <w:sz w:val="20"/>
          <w:szCs w:val="20"/>
        </w:rPr>
        <w:t>W</w:t>
      </w:r>
    </w:p>
    <w:p w:rsidR="000603C9" w:rsidRPr="002D4EDD" w:rsidRDefault="000603C9" w:rsidP="002D4EDD">
      <w:pPr>
        <w:spacing w:line="240" w:lineRule="auto"/>
        <w:contextualSpacing/>
        <w:rPr>
          <w:sz w:val="20"/>
          <w:szCs w:val="20"/>
        </w:rPr>
      </w:pPr>
      <w:r w:rsidRPr="002D4EDD">
        <w:rPr>
          <w:sz w:val="20"/>
          <w:szCs w:val="20"/>
        </w:rPr>
        <w:t>No standard text</w:t>
      </w:r>
    </w:p>
    <w:p w:rsidR="000603C9" w:rsidRPr="002D4EDD" w:rsidRDefault="000603C9" w:rsidP="002D4EDD">
      <w:pPr>
        <w:spacing w:line="240" w:lineRule="auto"/>
        <w:contextualSpacing/>
        <w:rPr>
          <w:sz w:val="20"/>
          <w:szCs w:val="20"/>
        </w:rPr>
      </w:pPr>
    </w:p>
    <w:p w:rsidR="000603C9" w:rsidRPr="002D4EDD" w:rsidRDefault="000603C9" w:rsidP="002D4EDD">
      <w:pPr>
        <w:spacing w:line="240" w:lineRule="auto"/>
        <w:contextualSpacing/>
        <w:rPr>
          <w:sz w:val="20"/>
          <w:szCs w:val="20"/>
        </w:rPr>
      </w:pPr>
      <w:r w:rsidRPr="002D4EDD">
        <w:rPr>
          <w:sz w:val="20"/>
          <w:szCs w:val="20"/>
        </w:rPr>
        <w:t>X</w:t>
      </w:r>
    </w:p>
    <w:p w:rsidR="000603C9" w:rsidRPr="002D4EDD" w:rsidRDefault="000603C9" w:rsidP="002D4EDD">
      <w:pPr>
        <w:spacing w:line="240" w:lineRule="auto"/>
        <w:contextualSpacing/>
        <w:rPr>
          <w:sz w:val="20"/>
          <w:szCs w:val="20"/>
        </w:rPr>
      </w:pPr>
      <w:r w:rsidRPr="002D4EDD">
        <w:rPr>
          <w:sz w:val="20"/>
          <w:szCs w:val="20"/>
        </w:rPr>
        <w:t>Estimated based on standard tax basis</w:t>
      </w:r>
    </w:p>
    <w:p w:rsidR="000603C9" w:rsidRPr="002D4EDD" w:rsidRDefault="000603C9" w:rsidP="002D4EDD">
      <w:pPr>
        <w:spacing w:line="240" w:lineRule="auto"/>
        <w:contextualSpacing/>
        <w:rPr>
          <w:sz w:val="20"/>
          <w:szCs w:val="20"/>
        </w:rPr>
      </w:pPr>
    </w:p>
    <w:p w:rsidR="000603C9" w:rsidRPr="002D4EDD" w:rsidRDefault="000603C9" w:rsidP="002D4EDD">
      <w:pPr>
        <w:spacing w:line="240" w:lineRule="auto"/>
        <w:contextualSpacing/>
        <w:rPr>
          <w:sz w:val="20"/>
          <w:szCs w:val="20"/>
        </w:rPr>
      </w:pPr>
      <w:r w:rsidRPr="002D4EDD">
        <w:rPr>
          <w:sz w:val="20"/>
          <w:szCs w:val="20"/>
        </w:rPr>
        <w:t>Y</w:t>
      </w:r>
    </w:p>
    <w:p w:rsidR="000603C9" w:rsidRPr="002D4EDD" w:rsidRDefault="000603C9" w:rsidP="002D4EDD">
      <w:pPr>
        <w:spacing w:line="240" w:lineRule="auto"/>
        <w:contextualSpacing/>
        <w:rPr>
          <w:sz w:val="20"/>
          <w:szCs w:val="20"/>
        </w:rPr>
      </w:pPr>
      <w:r w:rsidRPr="002D4EDD">
        <w:rPr>
          <w:sz w:val="20"/>
          <w:szCs w:val="20"/>
        </w:rPr>
        <w:t>Based on combined multiple shares</w:t>
      </w:r>
    </w:p>
    <w:p w:rsidR="000603C9" w:rsidRPr="002D4EDD" w:rsidRDefault="000603C9" w:rsidP="002D4EDD">
      <w:pPr>
        <w:spacing w:line="240" w:lineRule="auto"/>
        <w:contextualSpacing/>
        <w:rPr>
          <w:sz w:val="20"/>
          <w:szCs w:val="20"/>
        </w:rPr>
      </w:pPr>
    </w:p>
    <w:p w:rsidR="000603C9" w:rsidRPr="002D4EDD" w:rsidRDefault="000603C9" w:rsidP="002D4EDD">
      <w:pPr>
        <w:spacing w:line="240" w:lineRule="auto"/>
        <w:contextualSpacing/>
        <w:rPr>
          <w:sz w:val="20"/>
          <w:szCs w:val="20"/>
        </w:rPr>
      </w:pPr>
      <w:r w:rsidRPr="002D4EDD">
        <w:rPr>
          <w:sz w:val="20"/>
          <w:szCs w:val="20"/>
        </w:rPr>
        <w:t>Z</w:t>
      </w:r>
    </w:p>
    <w:p w:rsidR="000603C9" w:rsidRPr="002D4EDD" w:rsidRDefault="000603C9" w:rsidP="002D4EDD">
      <w:pPr>
        <w:spacing w:line="240" w:lineRule="auto"/>
        <w:contextualSpacing/>
        <w:rPr>
          <w:sz w:val="20"/>
          <w:szCs w:val="20"/>
        </w:rPr>
      </w:pPr>
      <w:r w:rsidRPr="002D4EDD">
        <w:rPr>
          <w:sz w:val="20"/>
          <w:szCs w:val="20"/>
        </w:rPr>
        <w:t xml:space="preserve">Earnings per share estimated using net income after preferred dividends divided by year end shares or latest </w:t>
      </w:r>
      <w:proofErr w:type="spellStart"/>
      <w:r w:rsidRPr="002D4EDD">
        <w:rPr>
          <w:sz w:val="20"/>
          <w:szCs w:val="20"/>
        </w:rPr>
        <w:t>sharesavailable</w:t>
      </w:r>
      <w:proofErr w:type="spellEnd"/>
    </w:p>
    <w:p w:rsidR="000603C9" w:rsidRPr="002D4EDD" w:rsidRDefault="000603C9" w:rsidP="002D4EDD">
      <w:pPr>
        <w:spacing w:line="240" w:lineRule="auto"/>
        <w:contextualSpacing/>
        <w:rPr>
          <w:sz w:val="20"/>
          <w:szCs w:val="20"/>
        </w:rPr>
      </w:pPr>
      <w:r w:rsidRPr="002D4EDD">
        <w:rPr>
          <w:sz w:val="20"/>
          <w:szCs w:val="20"/>
        </w:rPr>
        <w:br w:type="page"/>
      </w:r>
    </w:p>
    <w:p w:rsidR="000603C9" w:rsidRPr="002D4EDD" w:rsidRDefault="000603C9" w:rsidP="002D4EDD">
      <w:pPr>
        <w:spacing w:line="240" w:lineRule="auto"/>
        <w:contextualSpacing/>
        <w:rPr>
          <w:b/>
          <w:sz w:val="20"/>
          <w:szCs w:val="20"/>
        </w:rPr>
      </w:pPr>
      <w:r w:rsidRPr="002D4EDD">
        <w:rPr>
          <w:b/>
          <w:sz w:val="20"/>
          <w:szCs w:val="20"/>
        </w:rPr>
        <w:lastRenderedPageBreak/>
        <w:t>FF_INT_EXP_DEBT</w:t>
      </w:r>
    </w:p>
    <w:p w:rsidR="000603C9" w:rsidRPr="002D4EDD" w:rsidRDefault="000603C9" w:rsidP="002D4EDD">
      <w:pPr>
        <w:spacing w:line="240" w:lineRule="auto"/>
        <w:contextualSpacing/>
        <w:rPr>
          <w:sz w:val="20"/>
          <w:szCs w:val="20"/>
        </w:rPr>
      </w:pPr>
      <w:r w:rsidRPr="002D4EDD">
        <w:rPr>
          <w:sz w:val="20"/>
          <w:szCs w:val="20"/>
        </w:rPr>
        <w:t>=</w:t>
      </w:r>
      <w:proofErr w:type="gramStart"/>
      <w:r w:rsidRPr="002D4EDD">
        <w:rPr>
          <w:sz w:val="20"/>
          <w:szCs w:val="20"/>
        </w:rPr>
        <w:t>FDS(</w:t>
      </w:r>
      <w:proofErr w:type="gramEnd"/>
      <w:r w:rsidRPr="002D4EDD">
        <w:rPr>
          <w:sz w:val="20"/>
          <w:szCs w:val="20"/>
        </w:rPr>
        <w:t xml:space="preserve">"Enter </w:t>
      </w:r>
      <w:proofErr w:type="spellStart"/>
      <w:r w:rsidRPr="002D4EDD">
        <w:rPr>
          <w:sz w:val="20"/>
          <w:szCs w:val="20"/>
        </w:rPr>
        <w:t>Identifier","FF_INT_EXP_DEBT</w:t>
      </w:r>
      <w:proofErr w:type="spellEnd"/>
      <w:r w:rsidRPr="002D4EDD">
        <w:rPr>
          <w:sz w:val="20"/>
          <w:szCs w:val="20"/>
        </w:rPr>
        <w:t>(ANN,1/1/2013,12/31/2013,FQ,,USD)")</w:t>
      </w:r>
    </w:p>
    <w:p w:rsidR="000603C9" w:rsidRPr="002D4EDD" w:rsidRDefault="000603C9" w:rsidP="002D4EDD">
      <w:pPr>
        <w:spacing w:line="240" w:lineRule="auto"/>
        <w:contextualSpacing/>
        <w:rPr>
          <w:sz w:val="20"/>
          <w:szCs w:val="20"/>
        </w:rPr>
      </w:pPr>
      <w:r w:rsidRPr="002D4EDD">
        <w:rPr>
          <w:sz w:val="20"/>
          <w:szCs w:val="20"/>
        </w:rPr>
        <w:t xml:space="preserve">Source: </w:t>
      </w:r>
      <w:proofErr w:type="spellStart"/>
      <w:r w:rsidRPr="002D4EDD">
        <w:rPr>
          <w:sz w:val="20"/>
          <w:szCs w:val="20"/>
        </w:rPr>
        <w:t>FactSet</w:t>
      </w:r>
      <w:proofErr w:type="spellEnd"/>
      <w:r w:rsidRPr="002D4EDD">
        <w:rPr>
          <w:sz w:val="20"/>
          <w:szCs w:val="20"/>
        </w:rPr>
        <w:t xml:space="preserve"> Fundamentals Consolidated</w:t>
      </w:r>
    </w:p>
    <w:p w:rsidR="000603C9" w:rsidRPr="002D4EDD" w:rsidRDefault="000603C9" w:rsidP="002D4EDD">
      <w:pPr>
        <w:spacing w:line="240" w:lineRule="auto"/>
        <w:contextualSpacing/>
        <w:rPr>
          <w:sz w:val="20"/>
          <w:szCs w:val="20"/>
        </w:rPr>
      </w:pPr>
      <w:r w:rsidRPr="002D4EDD">
        <w:rPr>
          <w:sz w:val="20"/>
          <w:szCs w:val="20"/>
        </w:rPr>
        <w:t xml:space="preserve">Interest Expense on Debt </w:t>
      </w:r>
    </w:p>
    <w:p w:rsidR="000603C9" w:rsidRPr="002D4EDD" w:rsidRDefault="000603C9" w:rsidP="002D4EDD">
      <w:pPr>
        <w:spacing w:line="240" w:lineRule="auto"/>
        <w:contextualSpacing/>
        <w:rPr>
          <w:sz w:val="20"/>
          <w:szCs w:val="20"/>
        </w:rPr>
      </w:pPr>
    </w:p>
    <w:p w:rsidR="000603C9" w:rsidRPr="002D4EDD" w:rsidRDefault="000603C9" w:rsidP="002D4EDD">
      <w:pPr>
        <w:spacing w:line="240" w:lineRule="auto"/>
        <w:contextualSpacing/>
        <w:rPr>
          <w:sz w:val="20"/>
          <w:szCs w:val="20"/>
        </w:rPr>
      </w:pPr>
      <w:proofErr w:type="spellStart"/>
      <w:r w:rsidRPr="002D4EDD">
        <w:rPr>
          <w:sz w:val="20"/>
          <w:szCs w:val="20"/>
        </w:rPr>
        <w:t>Units</w:t>
      </w:r>
      <w:proofErr w:type="gramStart"/>
      <w:r w:rsidRPr="002D4EDD">
        <w:rPr>
          <w:sz w:val="20"/>
          <w:szCs w:val="20"/>
        </w:rPr>
        <w:t>:Millions</w:t>
      </w:r>
      <w:proofErr w:type="spellEnd"/>
      <w:proofErr w:type="gramEnd"/>
    </w:p>
    <w:p w:rsidR="000603C9" w:rsidRPr="002D4EDD" w:rsidRDefault="000603C9" w:rsidP="002D4EDD">
      <w:pPr>
        <w:spacing w:line="240" w:lineRule="auto"/>
        <w:contextualSpacing/>
        <w:rPr>
          <w:sz w:val="20"/>
          <w:szCs w:val="20"/>
        </w:rPr>
      </w:pPr>
    </w:p>
    <w:p w:rsidR="000603C9" w:rsidRPr="002D4EDD" w:rsidRDefault="000603C9" w:rsidP="002D4EDD">
      <w:pPr>
        <w:spacing w:line="240" w:lineRule="auto"/>
        <w:contextualSpacing/>
        <w:rPr>
          <w:sz w:val="20"/>
          <w:szCs w:val="20"/>
        </w:rPr>
      </w:pPr>
      <w:r w:rsidRPr="002D4EDD">
        <w:rPr>
          <w:sz w:val="20"/>
          <w:szCs w:val="20"/>
        </w:rPr>
        <w:t>Annual Item - All Industries</w:t>
      </w:r>
    </w:p>
    <w:p w:rsidR="000603C9" w:rsidRPr="002D4EDD" w:rsidRDefault="000603C9" w:rsidP="002D4EDD">
      <w:pPr>
        <w:spacing w:line="240" w:lineRule="auto"/>
        <w:contextualSpacing/>
        <w:rPr>
          <w:sz w:val="20"/>
          <w:szCs w:val="20"/>
        </w:rPr>
      </w:pPr>
    </w:p>
    <w:p w:rsidR="000603C9" w:rsidRPr="002D4EDD" w:rsidRDefault="000603C9" w:rsidP="002D4EDD">
      <w:pPr>
        <w:spacing w:line="240" w:lineRule="auto"/>
        <w:contextualSpacing/>
        <w:rPr>
          <w:sz w:val="20"/>
          <w:szCs w:val="20"/>
        </w:rPr>
      </w:pPr>
      <w:proofErr w:type="gramStart"/>
      <w:r w:rsidRPr="002D4EDD">
        <w:rPr>
          <w:sz w:val="20"/>
          <w:szCs w:val="20"/>
        </w:rPr>
        <w:t>Represents the service charge for the use of capital before the reduction for interest capitalized.</w:t>
      </w:r>
      <w:proofErr w:type="gramEnd"/>
      <w:r w:rsidRPr="002D4EDD">
        <w:rPr>
          <w:sz w:val="20"/>
          <w:szCs w:val="20"/>
        </w:rPr>
        <w:t xml:space="preserve"> If interest expense is reported net of interest income and interest income cannot be found, the </w:t>
      </w:r>
      <w:proofErr w:type="spellStart"/>
      <w:r w:rsidRPr="002D4EDD">
        <w:rPr>
          <w:sz w:val="20"/>
          <w:szCs w:val="20"/>
        </w:rPr>
        <w:t>netfigure</w:t>
      </w:r>
      <w:proofErr w:type="spellEnd"/>
      <w:r w:rsidRPr="002D4EDD">
        <w:rPr>
          <w:sz w:val="20"/>
          <w:szCs w:val="20"/>
        </w:rPr>
        <w:t xml:space="preserve"> is shown.</w:t>
      </w:r>
    </w:p>
    <w:p w:rsidR="000603C9" w:rsidRPr="002D4EDD" w:rsidRDefault="000603C9" w:rsidP="002D4EDD">
      <w:pPr>
        <w:spacing w:line="240" w:lineRule="auto"/>
        <w:contextualSpacing/>
        <w:rPr>
          <w:sz w:val="20"/>
          <w:szCs w:val="20"/>
        </w:rPr>
      </w:pPr>
    </w:p>
    <w:p w:rsidR="000603C9" w:rsidRPr="002D4EDD" w:rsidRDefault="000603C9" w:rsidP="002D4EDD">
      <w:pPr>
        <w:spacing w:line="240" w:lineRule="auto"/>
        <w:contextualSpacing/>
        <w:rPr>
          <w:sz w:val="20"/>
          <w:szCs w:val="20"/>
        </w:rPr>
      </w:pPr>
      <w:r w:rsidRPr="002D4EDD">
        <w:rPr>
          <w:sz w:val="20"/>
          <w:szCs w:val="20"/>
        </w:rPr>
        <w:t>It includes, but is not restricted to:</w:t>
      </w:r>
    </w:p>
    <w:p w:rsidR="000603C9" w:rsidRPr="002D4EDD" w:rsidRDefault="000603C9" w:rsidP="002D4EDD">
      <w:pPr>
        <w:spacing w:line="240" w:lineRule="auto"/>
        <w:contextualSpacing/>
        <w:rPr>
          <w:sz w:val="20"/>
          <w:szCs w:val="20"/>
        </w:rPr>
      </w:pPr>
    </w:p>
    <w:p w:rsidR="000603C9" w:rsidRPr="002D4EDD" w:rsidRDefault="000603C9" w:rsidP="002D4EDD">
      <w:pPr>
        <w:spacing w:line="240" w:lineRule="auto"/>
        <w:contextualSpacing/>
        <w:rPr>
          <w:sz w:val="20"/>
          <w:szCs w:val="20"/>
        </w:rPr>
      </w:pPr>
      <w:r w:rsidRPr="002D4EDD">
        <w:rPr>
          <w:sz w:val="20"/>
          <w:szCs w:val="20"/>
        </w:rPr>
        <w:t>-  Interest expense on short-term debt</w:t>
      </w:r>
      <w:proofErr w:type="gramStart"/>
      <w:r w:rsidRPr="002D4EDD">
        <w:rPr>
          <w:sz w:val="20"/>
          <w:szCs w:val="20"/>
        </w:rPr>
        <w:t>-  Interest</w:t>
      </w:r>
      <w:proofErr w:type="gramEnd"/>
      <w:r w:rsidRPr="002D4EDD">
        <w:rPr>
          <w:sz w:val="20"/>
          <w:szCs w:val="20"/>
        </w:rPr>
        <w:t xml:space="preserve"> expense on long-term debt and capitalized lease obligations-  Amortization expense associated with the issuance of debt-  Similar charges</w:t>
      </w:r>
    </w:p>
    <w:p w:rsidR="000603C9" w:rsidRPr="002D4EDD" w:rsidRDefault="000603C9" w:rsidP="002D4EDD">
      <w:pPr>
        <w:spacing w:line="240" w:lineRule="auto"/>
        <w:contextualSpacing/>
        <w:rPr>
          <w:sz w:val="20"/>
          <w:szCs w:val="20"/>
        </w:rPr>
      </w:pPr>
    </w:p>
    <w:p w:rsidR="000603C9" w:rsidRPr="002D4EDD" w:rsidRDefault="000603C9" w:rsidP="002D4EDD">
      <w:pPr>
        <w:spacing w:line="240" w:lineRule="auto"/>
        <w:contextualSpacing/>
        <w:rPr>
          <w:sz w:val="20"/>
          <w:szCs w:val="20"/>
        </w:rPr>
      </w:pPr>
      <w:r w:rsidRPr="002D4EDD">
        <w:rPr>
          <w:sz w:val="20"/>
          <w:szCs w:val="20"/>
        </w:rPr>
        <w:t>Footnotes</w:t>
      </w:r>
    </w:p>
    <w:p w:rsidR="000603C9" w:rsidRPr="002D4EDD" w:rsidRDefault="000603C9" w:rsidP="002D4EDD">
      <w:pPr>
        <w:spacing w:line="240" w:lineRule="auto"/>
        <w:contextualSpacing/>
        <w:rPr>
          <w:sz w:val="20"/>
          <w:szCs w:val="20"/>
        </w:rPr>
      </w:pPr>
    </w:p>
    <w:p w:rsidR="000603C9" w:rsidRPr="002D4EDD" w:rsidRDefault="000603C9" w:rsidP="002D4EDD">
      <w:pPr>
        <w:spacing w:line="240" w:lineRule="auto"/>
        <w:contextualSpacing/>
        <w:rPr>
          <w:sz w:val="20"/>
          <w:szCs w:val="20"/>
        </w:rPr>
      </w:pPr>
      <w:r w:rsidRPr="002D4EDD">
        <w:rPr>
          <w:sz w:val="20"/>
          <w:szCs w:val="20"/>
        </w:rPr>
        <w:t>A</w:t>
      </w:r>
    </w:p>
    <w:p w:rsidR="000603C9" w:rsidRPr="002D4EDD" w:rsidRDefault="000603C9" w:rsidP="002D4EDD">
      <w:pPr>
        <w:spacing w:line="240" w:lineRule="auto"/>
        <w:contextualSpacing/>
        <w:rPr>
          <w:sz w:val="20"/>
          <w:szCs w:val="20"/>
        </w:rPr>
      </w:pPr>
      <w:r w:rsidRPr="002D4EDD">
        <w:rPr>
          <w:sz w:val="20"/>
          <w:szCs w:val="20"/>
        </w:rPr>
        <w:t>Net expense</w:t>
      </w:r>
    </w:p>
    <w:p w:rsidR="000603C9" w:rsidRPr="002D4EDD" w:rsidRDefault="000603C9" w:rsidP="002D4EDD">
      <w:pPr>
        <w:spacing w:line="240" w:lineRule="auto"/>
        <w:contextualSpacing/>
        <w:rPr>
          <w:sz w:val="20"/>
          <w:szCs w:val="20"/>
        </w:rPr>
      </w:pPr>
    </w:p>
    <w:p w:rsidR="000603C9" w:rsidRPr="002D4EDD" w:rsidRDefault="000603C9" w:rsidP="002D4EDD">
      <w:pPr>
        <w:spacing w:line="240" w:lineRule="auto"/>
        <w:contextualSpacing/>
        <w:rPr>
          <w:sz w:val="20"/>
          <w:szCs w:val="20"/>
        </w:rPr>
      </w:pPr>
      <w:r w:rsidRPr="002D4EDD">
        <w:rPr>
          <w:sz w:val="20"/>
          <w:szCs w:val="20"/>
        </w:rPr>
        <w:t>B</w:t>
      </w:r>
    </w:p>
    <w:p w:rsidR="000603C9" w:rsidRPr="002D4EDD" w:rsidRDefault="000603C9" w:rsidP="002D4EDD">
      <w:pPr>
        <w:spacing w:line="240" w:lineRule="auto"/>
        <w:contextualSpacing/>
        <w:rPr>
          <w:sz w:val="20"/>
          <w:szCs w:val="20"/>
        </w:rPr>
      </w:pPr>
      <w:r w:rsidRPr="002D4EDD">
        <w:rPr>
          <w:sz w:val="20"/>
          <w:szCs w:val="20"/>
        </w:rPr>
        <w:t>Similar charges are included</w:t>
      </w:r>
    </w:p>
    <w:p w:rsidR="000603C9" w:rsidRPr="002D4EDD" w:rsidRDefault="000603C9" w:rsidP="002D4EDD">
      <w:pPr>
        <w:spacing w:line="240" w:lineRule="auto"/>
        <w:contextualSpacing/>
        <w:rPr>
          <w:sz w:val="20"/>
          <w:szCs w:val="20"/>
        </w:rPr>
      </w:pPr>
    </w:p>
    <w:p w:rsidR="000603C9" w:rsidRPr="002D4EDD" w:rsidRDefault="000603C9" w:rsidP="002D4EDD">
      <w:pPr>
        <w:spacing w:line="240" w:lineRule="auto"/>
        <w:contextualSpacing/>
        <w:rPr>
          <w:sz w:val="20"/>
          <w:szCs w:val="20"/>
        </w:rPr>
      </w:pPr>
      <w:r w:rsidRPr="002D4EDD">
        <w:rPr>
          <w:sz w:val="20"/>
          <w:szCs w:val="20"/>
        </w:rPr>
        <w:t>C</w:t>
      </w:r>
    </w:p>
    <w:p w:rsidR="000603C9" w:rsidRPr="002D4EDD" w:rsidRDefault="000603C9" w:rsidP="002D4EDD">
      <w:pPr>
        <w:spacing w:line="240" w:lineRule="auto"/>
        <w:contextualSpacing/>
        <w:rPr>
          <w:sz w:val="20"/>
          <w:szCs w:val="20"/>
        </w:rPr>
      </w:pPr>
      <w:r w:rsidRPr="002D4EDD">
        <w:rPr>
          <w:sz w:val="20"/>
          <w:szCs w:val="20"/>
        </w:rPr>
        <w:t>Other financial charges may be included</w:t>
      </w:r>
    </w:p>
    <w:p w:rsidR="000603C9" w:rsidRPr="002D4EDD" w:rsidRDefault="000603C9" w:rsidP="002D4EDD">
      <w:pPr>
        <w:spacing w:line="240" w:lineRule="auto"/>
        <w:contextualSpacing/>
        <w:rPr>
          <w:sz w:val="20"/>
          <w:szCs w:val="20"/>
        </w:rPr>
      </w:pPr>
    </w:p>
    <w:p w:rsidR="000603C9" w:rsidRPr="002D4EDD" w:rsidRDefault="000603C9" w:rsidP="002D4EDD">
      <w:pPr>
        <w:spacing w:line="240" w:lineRule="auto"/>
        <w:contextualSpacing/>
        <w:rPr>
          <w:sz w:val="20"/>
          <w:szCs w:val="20"/>
        </w:rPr>
      </w:pPr>
      <w:r w:rsidRPr="002D4EDD">
        <w:rPr>
          <w:sz w:val="20"/>
          <w:szCs w:val="20"/>
        </w:rPr>
        <w:t>D</w:t>
      </w:r>
    </w:p>
    <w:p w:rsidR="000603C9" w:rsidRPr="002D4EDD" w:rsidRDefault="000603C9" w:rsidP="002D4EDD">
      <w:pPr>
        <w:spacing w:line="240" w:lineRule="auto"/>
        <w:contextualSpacing/>
        <w:rPr>
          <w:sz w:val="20"/>
          <w:szCs w:val="20"/>
        </w:rPr>
      </w:pPr>
      <w:r w:rsidRPr="002D4EDD">
        <w:rPr>
          <w:sz w:val="20"/>
          <w:szCs w:val="20"/>
        </w:rPr>
        <w:t>Net interest expense and similar charges may be included</w:t>
      </w:r>
    </w:p>
    <w:p w:rsidR="000603C9" w:rsidRPr="002D4EDD" w:rsidRDefault="000603C9" w:rsidP="002D4EDD">
      <w:pPr>
        <w:spacing w:line="240" w:lineRule="auto"/>
        <w:contextualSpacing/>
        <w:rPr>
          <w:sz w:val="20"/>
          <w:szCs w:val="20"/>
        </w:rPr>
      </w:pPr>
    </w:p>
    <w:p w:rsidR="000603C9" w:rsidRPr="002D4EDD" w:rsidRDefault="000603C9" w:rsidP="002D4EDD">
      <w:pPr>
        <w:spacing w:line="240" w:lineRule="auto"/>
        <w:contextualSpacing/>
        <w:rPr>
          <w:sz w:val="20"/>
          <w:szCs w:val="20"/>
        </w:rPr>
      </w:pPr>
      <w:r w:rsidRPr="002D4EDD">
        <w:rPr>
          <w:sz w:val="20"/>
          <w:szCs w:val="20"/>
        </w:rPr>
        <w:t>J</w:t>
      </w:r>
    </w:p>
    <w:p w:rsidR="000603C9" w:rsidRPr="002D4EDD" w:rsidRDefault="000603C9" w:rsidP="002D4EDD">
      <w:pPr>
        <w:spacing w:line="240" w:lineRule="auto"/>
        <w:contextualSpacing/>
        <w:rPr>
          <w:sz w:val="20"/>
          <w:szCs w:val="20"/>
        </w:rPr>
      </w:pPr>
      <w:r w:rsidRPr="002D4EDD">
        <w:rPr>
          <w:sz w:val="20"/>
          <w:szCs w:val="20"/>
        </w:rPr>
        <w:t>Includes other income or expense</w:t>
      </w:r>
    </w:p>
    <w:p w:rsidR="000603C9" w:rsidRPr="002D4EDD" w:rsidRDefault="000603C9" w:rsidP="002D4EDD">
      <w:pPr>
        <w:spacing w:line="240" w:lineRule="auto"/>
        <w:contextualSpacing/>
        <w:rPr>
          <w:sz w:val="20"/>
          <w:szCs w:val="20"/>
        </w:rPr>
      </w:pPr>
    </w:p>
    <w:p w:rsidR="000603C9" w:rsidRPr="002D4EDD" w:rsidRDefault="000603C9" w:rsidP="002D4EDD">
      <w:pPr>
        <w:spacing w:line="240" w:lineRule="auto"/>
        <w:contextualSpacing/>
        <w:rPr>
          <w:sz w:val="20"/>
          <w:szCs w:val="20"/>
        </w:rPr>
      </w:pPr>
      <w:r w:rsidRPr="002D4EDD">
        <w:rPr>
          <w:sz w:val="20"/>
          <w:szCs w:val="20"/>
        </w:rPr>
        <w:t>L</w:t>
      </w:r>
    </w:p>
    <w:p w:rsidR="000603C9" w:rsidRPr="002D4EDD" w:rsidRDefault="000603C9" w:rsidP="002D4EDD">
      <w:pPr>
        <w:spacing w:line="240" w:lineRule="auto"/>
        <w:contextualSpacing/>
        <w:rPr>
          <w:sz w:val="20"/>
          <w:szCs w:val="20"/>
        </w:rPr>
      </w:pPr>
      <w:r w:rsidRPr="002D4EDD">
        <w:rPr>
          <w:sz w:val="20"/>
          <w:szCs w:val="20"/>
        </w:rPr>
        <w:t>Includes income taxes</w:t>
      </w:r>
    </w:p>
    <w:p w:rsidR="000603C9" w:rsidRPr="002D4EDD" w:rsidRDefault="000603C9" w:rsidP="002D4EDD">
      <w:pPr>
        <w:spacing w:line="240" w:lineRule="auto"/>
        <w:contextualSpacing/>
        <w:rPr>
          <w:sz w:val="20"/>
          <w:szCs w:val="20"/>
        </w:rPr>
      </w:pPr>
    </w:p>
    <w:p w:rsidR="000603C9" w:rsidRPr="002D4EDD" w:rsidRDefault="000603C9" w:rsidP="002D4EDD">
      <w:pPr>
        <w:spacing w:line="240" w:lineRule="auto"/>
        <w:contextualSpacing/>
        <w:rPr>
          <w:sz w:val="20"/>
          <w:szCs w:val="20"/>
        </w:rPr>
      </w:pPr>
      <w:proofErr w:type="spellStart"/>
      <w:r w:rsidRPr="002D4EDD">
        <w:rPr>
          <w:sz w:val="20"/>
          <w:szCs w:val="20"/>
        </w:rPr>
        <w:t>FactSet</w:t>
      </w:r>
      <w:proofErr w:type="spellEnd"/>
      <w:r w:rsidRPr="002D4EDD">
        <w:rPr>
          <w:sz w:val="20"/>
          <w:szCs w:val="20"/>
        </w:rPr>
        <w:t xml:space="preserve"> Fundamentals Item Number 1251</w:t>
      </w:r>
    </w:p>
    <w:p w:rsidR="000603C9" w:rsidRPr="002D4EDD" w:rsidRDefault="000603C9" w:rsidP="002D4EDD">
      <w:pPr>
        <w:spacing w:line="240" w:lineRule="auto"/>
        <w:contextualSpacing/>
        <w:rPr>
          <w:sz w:val="20"/>
          <w:szCs w:val="20"/>
        </w:rPr>
      </w:pPr>
      <w:r w:rsidRPr="002D4EDD">
        <w:rPr>
          <w:sz w:val="20"/>
          <w:szCs w:val="20"/>
        </w:rPr>
        <w:br w:type="page"/>
      </w:r>
    </w:p>
    <w:p w:rsidR="000603C9" w:rsidRPr="002D4EDD" w:rsidRDefault="000603C9" w:rsidP="002D4EDD">
      <w:pPr>
        <w:spacing w:line="240" w:lineRule="auto"/>
        <w:contextualSpacing/>
        <w:rPr>
          <w:b/>
          <w:sz w:val="20"/>
          <w:szCs w:val="20"/>
        </w:rPr>
      </w:pPr>
      <w:r w:rsidRPr="002D4EDD">
        <w:rPr>
          <w:b/>
          <w:sz w:val="20"/>
          <w:szCs w:val="20"/>
        </w:rPr>
        <w:lastRenderedPageBreak/>
        <w:t>FF_INVEN</w:t>
      </w:r>
    </w:p>
    <w:p w:rsidR="000603C9" w:rsidRPr="002D4EDD" w:rsidRDefault="000603C9" w:rsidP="002D4EDD">
      <w:pPr>
        <w:spacing w:line="240" w:lineRule="auto"/>
        <w:contextualSpacing/>
        <w:rPr>
          <w:sz w:val="20"/>
          <w:szCs w:val="20"/>
        </w:rPr>
      </w:pPr>
      <w:r w:rsidRPr="002D4EDD">
        <w:rPr>
          <w:sz w:val="20"/>
          <w:szCs w:val="20"/>
        </w:rPr>
        <w:t>=</w:t>
      </w:r>
      <w:proofErr w:type="gramStart"/>
      <w:r w:rsidRPr="002D4EDD">
        <w:rPr>
          <w:sz w:val="20"/>
          <w:szCs w:val="20"/>
        </w:rPr>
        <w:t>FDS(</w:t>
      </w:r>
      <w:proofErr w:type="gramEnd"/>
      <w:r w:rsidRPr="002D4EDD">
        <w:rPr>
          <w:sz w:val="20"/>
          <w:szCs w:val="20"/>
        </w:rPr>
        <w:t xml:space="preserve">"Enter </w:t>
      </w:r>
      <w:proofErr w:type="spellStart"/>
      <w:r w:rsidRPr="002D4EDD">
        <w:rPr>
          <w:sz w:val="20"/>
          <w:szCs w:val="20"/>
        </w:rPr>
        <w:t>Identifier","FF_INVEN</w:t>
      </w:r>
      <w:proofErr w:type="spellEnd"/>
      <w:r w:rsidRPr="002D4EDD">
        <w:rPr>
          <w:sz w:val="20"/>
          <w:szCs w:val="20"/>
        </w:rPr>
        <w:t>(QTR,1/1/2013,12/31/2013,FQ,,USD)")</w:t>
      </w:r>
    </w:p>
    <w:p w:rsidR="000603C9" w:rsidRPr="002D4EDD" w:rsidRDefault="000603C9" w:rsidP="002D4EDD">
      <w:pPr>
        <w:spacing w:line="240" w:lineRule="auto"/>
        <w:contextualSpacing/>
        <w:rPr>
          <w:sz w:val="20"/>
          <w:szCs w:val="20"/>
        </w:rPr>
      </w:pPr>
      <w:r w:rsidRPr="002D4EDD">
        <w:rPr>
          <w:sz w:val="20"/>
          <w:szCs w:val="20"/>
        </w:rPr>
        <w:t xml:space="preserve">Source: </w:t>
      </w:r>
      <w:proofErr w:type="spellStart"/>
      <w:r w:rsidRPr="002D4EDD">
        <w:rPr>
          <w:sz w:val="20"/>
          <w:szCs w:val="20"/>
        </w:rPr>
        <w:t>FactSet</w:t>
      </w:r>
      <w:proofErr w:type="spellEnd"/>
      <w:r w:rsidRPr="002D4EDD">
        <w:rPr>
          <w:sz w:val="20"/>
          <w:szCs w:val="20"/>
        </w:rPr>
        <w:t xml:space="preserve"> Fundamentals Consolidated</w:t>
      </w:r>
    </w:p>
    <w:p w:rsidR="000603C9" w:rsidRPr="002D4EDD" w:rsidRDefault="000603C9" w:rsidP="002D4EDD">
      <w:pPr>
        <w:spacing w:line="240" w:lineRule="auto"/>
        <w:contextualSpacing/>
        <w:rPr>
          <w:sz w:val="20"/>
          <w:szCs w:val="20"/>
        </w:rPr>
      </w:pPr>
      <w:r w:rsidRPr="002D4EDD">
        <w:rPr>
          <w:sz w:val="20"/>
          <w:szCs w:val="20"/>
        </w:rPr>
        <w:t xml:space="preserve">Inventories - Total </w:t>
      </w:r>
    </w:p>
    <w:p w:rsidR="000603C9" w:rsidRPr="002D4EDD" w:rsidRDefault="000603C9" w:rsidP="002D4EDD">
      <w:pPr>
        <w:spacing w:line="240" w:lineRule="auto"/>
        <w:contextualSpacing/>
        <w:rPr>
          <w:sz w:val="20"/>
          <w:szCs w:val="20"/>
        </w:rPr>
      </w:pPr>
    </w:p>
    <w:p w:rsidR="000603C9" w:rsidRPr="002D4EDD" w:rsidRDefault="000603C9" w:rsidP="002D4EDD">
      <w:pPr>
        <w:spacing w:line="240" w:lineRule="auto"/>
        <w:contextualSpacing/>
        <w:rPr>
          <w:sz w:val="20"/>
          <w:szCs w:val="20"/>
        </w:rPr>
      </w:pPr>
      <w:proofErr w:type="spellStart"/>
      <w:r w:rsidRPr="002D4EDD">
        <w:rPr>
          <w:sz w:val="20"/>
          <w:szCs w:val="20"/>
        </w:rPr>
        <w:t>Units</w:t>
      </w:r>
      <w:proofErr w:type="gramStart"/>
      <w:r w:rsidRPr="002D4EDD">
        <w:rPr>
          <w:sz w:val="20"/>
          <w:szCs w:val="20"/>
        </w:rPr>
        <w:t>:Millions</w:t>
      </w:r>
      <w:proofErr w:type="spellEnd"/>
      <w:proofErr w:type="gramEnd"/>
    </w:p>
    <w:p w:rsidR="000603C9" w:rsidRPr="002D4EDD" w:rsidRDefault="000603C9" w:rsidP="002D4EDD">
      <w:pPr>
        <w:spacing w:line="240" w:lineRule="auto"/>
        <w:contextualSpacing/>
        <w:rPr>
          <w:sz w:val="20"/>
          <w:szCs w:val="20"/>
        </w:rPr>
      </w:pPr>
    </w:p>
    <w:p w:rsidR="000603C9" w:rsidRPr="002D4EDD" w:rsidRDefault="000603C9" w:rsidP="002D4EDD">
      <w:pPr>
        <w:spacing w:line="240" w:lineRule="auto"/>
        <w:contextualSpacing/>
        <w:rPr>
          <w:sz w:val="20"/>
          <w:szCs w:val="20"/>
        </w:rPr>
      </w:pPr>
      <w:r w:rsidRPr="002D4EDD">
        <w:rPr>
          <w:sz w:val="20"/>
          <w:szCs w:val="20"/>
        </w:rPr>
        <w:t>Annual Item - Industrials, Other Financial Companies</w:t>
      </w:r>
    </w:p>
    <w:p w:rsidR="000603C9" w:rsidRPr="002D4EDD" w:rsidRDefault="000603C9" w:rsidP="002D4EDD">
      <w:pPr>
        <w:spacing w:line="240" w:lineRule="auto"/>
        <w:contextualSpacing/>
        <w:rPr>
          <w:sz w:val="20"/>
          <w:szCs w:val="20"/>
        </w:rPr>
      </w:pPr>
    </w:p>
    <w:p w:rsidR="000603C9" w:rsidRPr="002D4EDD" w:rsidRDefault="000603C9" w:rsidP="002D4EDD">
      <w:pPr>
        <w:spacing w:line="240" w:lineRule="auto"/>
        <w:contextualSpacing/>
        <w:rPr>
          <w:sz w:val="20"/>
          <w:szCs w:val="20"/>
        </w:rPr>
      </w:pPr>
      <w:r w:rsidRPr="002D4EDD">
        <w:rPr>
          <w:sz w:val="20"/>
          <w:szCs w:val="20"/>
        </w:rPr>
        <w:t xml:space="preserve">Represents tangible items or merchandise net of advances and obsolescence acquired for either (1) resale directly or (2) included in the production of finished goods manufactured for sale in the normal course of operation. </w:t>
      </w:r>
    </w:p>
    <w:p w:rsidR="000603C9" w:rsidRPr="002D4EDD" w:rsidRDefault="000603C9" w:rsidP="002D4EDD">
      <w:pPr>
        <w:spacing w:line="240" w:lineRule="auto"/>
        <w:contextualSpacing/>
        <w:rPr>
          <w:sz w:val="20"/>
          <w:szCs w:val="20"/>
        </w:rPr>
      </w:pPr>
    </w:p>
    <w:p w:rsidR="000603C9" w:rsidRPr="002D4EDD" w:rsidRDefault="000603C9" w:rsidP="002D4EDD">
      <w:pPr>
        <w:spacing w:line="240" w:lineRule="auto"/>
        <w:contextualSpacing/>
        <w:rPr>
          <w:sz w:val="20"/>
          <w:szCs w:val="20"/>
        </w:rPr>
      </w:pPr>
      <w:r w:rsidRPr="002D4EDD">
        <w:rPr>
          <w:sz w:val="20"/>
          <w:szCs w:val="20"/>
        </w:rPr>
        <w:t>In manufacturing companies this item is classified as follows (depending upon the stage of completion in the manufacturing process):</w:t>
      </w:r>
    </w:p>
    <w:p w:rsidR="000603C9" w:rsidRPr="002D4EDD" w:rsidRDefault="000603C9" w:rsidP="002D4EDD">
      <w:pPr>
        <w:spacing w:line="240" w:lineRule="auto"/>
        <w:contextualSpacing/>
        <w:rPr>
          <w:sz w:val="20"/>
          <w:szCs w:val="20"/>
        </w:rPr>
      </w:pPr>
    </w:p>
    <w:p w:rsidR="000603C9" w:rsidRPr="002D4EDD" w:rsidRDefault="000603C9" w:rsidP="002D4EDD">
      <w:pPr>
        <w:spacing w:line="240" w:lineRule="auto"/>
        <w:contextualSpacing/>
        <w:rPr>
          <w:sz w:val="20"/>
          <w:szCs w:val="20"/>
        </w:rPr>
      </w:pPr>
      <w:r w:rsidRPr="002D4EDD">
        <w:rPr>
          <w:sz w:val="20"/>
          <w:szCs w:val="20"/>
        </w:rPr>
        <w:t>-  Finished goods, consisting of products ready for sale</w:t>
      </w:r>
      <w:proofErr w:type="gramStart"/>
      <w:r w:rsidRPr="002D4EDD">
        <w:rPr>
          <w:sz w:val="20"/>
          <w:szCs w:val="20"/>
        </w:rPr>
        <w:t>.-</w:t>
      </w:r>
      <w:proofErr w:type="gramEnd"/>
      <w:r w:rsidRPr="002D4EDD">
        <w:rPr>
          <w:sz w:val="20"/>
          <w:szCs w:val="20"/>
        </w:rPr>
        <w:t xml:space="preserve">  Work in process, consisting of products in various stages of production.-  Raw materials and supplies, consisting of items that will enter directly or indirectly into the production of finished goods. In non-manufacturing companies finished goods bought for resale is the major portion of the inventories.</w:t>
      </w:r>
    </w:p>
    <w:p w:rsidR="000603C9" w:rsidRPr="002D4EDD" w:rsidRDefault="000603C9" w:rsidP="002D4EDD">
      <w:pPr>
        <w:spacing w:line="240" w:lineRule="auto"/>
        <w:contextualSpacing/>
        <w:rPr>
          <w:sz w:val="20"/>
          <w:szCs w:val="20"/>
        </w:rPr>
      </w:pPr>
    </w:p>
    <w:p w:rsidR="000603C9" w:rsidRPr="002D4EDD" w:rsidRDefault="000603C9" w:rsidP="002D4EDD">
      <w:pPr>
        <w:spacing w:line="240" w:lineRule="auto"/>
        <w:contextualSpacing/>
        <w:rPr>
          <w:sz w:val="20"/>
          <w:szCs w:val="20"/>
        </w:rPr>
      </w:pPr>
      <w:r w:rsidRPr="002D4EDD">
        <w:rPr>
          <w:sz w:val="20"/>
          <w:szCs w:val="20"/>
        </w:rPr>
        <w:t>It includes:</w:t>
      </w:r>
    </w:p>
    <w:p w:rsidR="000603C9" w:rsidRPr="002D4EDD" w:rsidRDefault="000603C9" w:rsidP="002D4EDD">
      <w:pPr>
        <w:spacing w:line="240" w:lineRule="auto"/>
        <w:contextualSpacing/>
        <w:rPr>
          <w:sz w:val="20"/>
          <w:szCs w:val="20"/>
        </w:rPr>
      </w:pPr>
    </w:p>
    <w:p w:rsidR="000603C9" w:rsidRPr="002D4EDD" w:rsidRDefault="000603C9" w:rsidP="002D4EDD">
      <w:pPr>
        <w:spacing w:line="240" w:lineRule="auto"/>
        <w:contextualSpacing/>
        <w:rPr>
          <w:sz w:val="20"/>
          <w:szCs w:val="20"/>
        </w:rPr>
      </w:pPr>
      <w:r w:rsidRPr="002D4EDD">
        <w:rPr>
          <w:sz w:val="20"/>
          <w:szCs w:val="20"/>
        </w:rPr>
        <w:t xml:space="preserve">-  Advances and deposits to subcontractors and purchase of-  materials and other manufacturing costs-  Revenue stamps-  Unbilled costs on contracts-  Contracts in progress-  Supplies (usually office supplies) and miscellaneous prepaid expenses should be left in inventories if company has done so-  For U.S. Corporations, reserve for LIFO-  Film and program exhibition rights, if part of current assets-  Deferred fuel costs </w:t>
      </w:r>
    </w:p>
    <w:p w:rsidR="000603C9" w:rsidRPr="002D4EDD" w:rsidRDefault="000603C9" w:rsidP="002D4EDD">
      <w:pPr>
        <w:spacing w:line="240" w:lineRule="auto"/>
        <w:contextualSpacing/>
        <w:rPr>
          <w:sz w:val="20"/>
          <w:szCs w:val="20"/>
        </w:rPr>
      </w:pPr>
    </w:p>
    <w:p w:rsidR="000603C9" w:rsidRPr="002D4EDD" w:rsidRDefault="000603C9" w:rsidP="002D4EDD">
      <w:pPr>
        <w:spacing w:line="240" w:lineRule="auto"/>
        <w:contextualSpacing/>
        <w:rPr>
          <w:sz w:val="20"/>
          <w:szCs w:val="20"/>
        </w:rPr>
      </w:pPr>
      <w:r w:rsidRPr="002D4EDD">
        <w:rPr>
          <w:sz w:val="20"/>
          <w:szCs w:val="20"/>
        </w:rPr>
        <w:t>It excludes:</w:t>
      </w:r>
    </w:p>
    <w:p w:rsidR="000603C9" w:rsidRPr="002D4EDD" w:rsidRDefault="000603C9" w:rsidP="002D4EDD">
      <w:pPr>
        <w:spacing w:line="240" w:lineRule="auto"/>
        <w:contextualSpacing/>
        <w:rPr>
          <w:sz w:val="20"/>
          <w:szCs w:val="20"/>
        </w:rPr>
      </w:pPr>
    </w:p>
    <w:p w:rsidR="000603C9" w:rsidRPr="002D4EDD" w:rsidRDefault="000603C9" w:rsidP="002D4EDD">
      <w:pPr>
        <w:spacing w:line="240" w:lineRule="auto"/>
        <w:contextualSpacing/>
        <w:rPr>
          <w:sz w:val="20"/>
          <w:szCs w:val="20"/>
        </w:rPr>
      </w:pPr>
      <w:r w:rsidRPr="002D4EDD">
        <w:rPr>
          <w:sz w:val="20"/>
          <w:szCs w:val="20"/>
        </w:rPr>
        <w:t xml:space="preserve">-  Tools that are listed in current asset section-  Supplies and prepaid expenses for companies that lump these items together-  Advances from customers-  Contract billings-  For non-U.S. corporations, if negative inventories arise from advances from customers greater than costs on long-term contracts, it is reclassified to current liabilities </w:t>
      </w:r>
    </w:p>
    <w:p w:rsidR="000603C9" w:rsidRPr="002D4EDD" w:rsidRDefault="000603C9" w:rsidP="002D4EDD">
      <w:pPr>
        <w:spacing w:line="240" w:lineRule="auto"/>
        <w:contextualSpacing/>
        <w:rPr>
          <w:sz w:val="20"/>
          <w:szCs w:val="20"/>
        </w:rPr>
      </w:pPr>
    </w:p>
    <w:p w:rsidR="000603C9" w:rsidRPr="002D4EDD" w:rsidRDefault="000603C9" w:rsidP="002D4EDD">
      <w:pPr>
        <w:spacing w:line="240" w:lineRule="auto"/>
        <w:contextualSpacing/>
        <w:rPr>
          <w:sz w:val="20"/>
          <w:szCs w:val="20"/>
        </w:rPr>
      </w:pPr>
      <w:r w:rsidRPr="002D4EDD">
        <w:rPr>
          <w:sz w:val="20"/>
          <w:szCs w:val="20"/>
        </w:rPr>
        <w:t>Footnotes</w:t>
      </w:r>
    </w:p>
    <w:p w:rsidR="000603C9" w:rsidRPr="002D4EDD" w:rsidRDefault="000603C9" w:rsidP="002D4EDD">
      <w:pPr>
        <w:spacing w:line="240" w:lineRule="auto"/>
        <w:contextualSpacing/>
        <w:rPr>
          <w:sz w:val="20"/>
          <w:szCs w:val="20"/>
        </w:rPr>
      </w:pPr>
    </w:p>
    <w:p w:rsidR="000603C9" w:rsidRPr="002D4EDD" w:rsidRDefault="000603C9" w:rsidP="002D4EDD">
      <w:pPr>
        <w:spacing w:line="240" w:lineRule="auto"/>
        <w:contextualSpacing/>
        <w:rPr>
          <w:sz w:val="20"/>
          <w:szCs w:val="20"/>
        </w:rPr>
      </w:pPr>
      <w:r w:rsidRPr="002D4EDD">
        <w:rPr>
          <w:sz w:val="20"/>
          <w:szCs w:val="20"/>
        </w:rPr>
        <w:t>C</w:t>
      </w:r>
    </w:p>
    <w:p w:rsidR="000603C9" w:rsidRPr="002D4EDD" w:rsidRDefault="000603C9" w:rsidP="002D4EDD">
      <w:pPr>
        <w:spacing w:line="240" w:lineRule="auto"/>
        <w:contextualSpacing/>
        <w:rPr>
          <w:sz w:val="20"/>
          <w:szCs w:val="20"/>
        </w:rPr>
      </w:pPr>
      <w:r w:rsidRPr="002D4EDD">
        <w:rPr>
          <w:sz w:val="20"/>
          <w:szCs w:val="20"/>
        </w:rPr>
        <w:t>Includes other current assets</w:t>
      </w:r>
    </w:p>
    <w:p w:rsidR="000603C9" w:rsidRPr="002D4EDD" w:rsidRDefault="000603C9" w:rsidP="002D4EDD">
      <w:pPr>
        <w:spacing w:line="240" w:lineRule="auto"/>
        <w:contextualSpacing/>
        <w:rPr>
          <w:sz w:val="20"/>
          <w:szCs w:val="20"/>
        </w:rPr>
      </w:pPr>
    </w:p>
    <w:p w:rsidR="000603C9" w:rsidRPr="002D4EDD" w:rsidRDefault="000603C9" w:rsidP="002D4EDD">
      <w:pPr>
        <w:spacing w:line="240" w:lineRule="auto"/>
        <w:contextualSpacing/>
        <w:rPr>
          <w:sz w:val="20"/>
          <w:szCs w:val="20"/>
        </w:rPr>
      </w:pPr>
      <w:r w:rsidRPr="002D4EDD">
        <w:rPr>
          <w:sz w:val="20"/>
          <w:szCs w:val="20"/>
        </w:rPr>
        <w:t>D</w:t>
      </w:r>
    </w:p>
    <w:p w:rsidR="000603C9" w:rsidRPr="002D4EDD" w:rsidRDefault="000603C9" w:rsidP="002D4EDD">
      <w:pPr>
        <w:spacing w:line="240" w:lineRule="auto"/>
        <w:contextualSpacing/>
        <w:rPr>
          <w:sz w:val="20"/>
          <w:szCs w:val="20"/>
        </w:rPr>
      </w:pPr>
      <w:r w:rsidRPr="002D4EDD">
        <w:rPr>
          <w:sz w:val="20"/>
          <w:szCs w:val="20"/>
        </w:rPr>
        <w:t>Net of prepayments on work in process</w:t>
      </w:r>
    </w:p>
    <w:p w:rsidR="000603C9" w:rsidRPr="002D4EDD" w:rsidRDefault="000603C9" w:rsidP="002D4EDD">
      <w:pPr>
        <w:spacing w:line="240" w:lineRule="auto"/>
        <w:contextualSpacing/>
        <w:rPr>
          <w:sz w:val="20"/>
          <w:szCs w:val="20"/>
        </w:rPr>
      </w:pPr>
    </w:p>
    <w:p w:rsidR="000603C9" w:rsidRPr="002D4EDD" w:rsidRDefault="000603C9" w:rsidP="002D4EDD">
      <w:pPr>
        <w:spacing w:line="240" w:lineRule="auto"/>
        <w:contextualSpacing/>
        <w:rPr>
          <w:sz w:val="20"/>
          <w:szCs w:val="20"/>
        </w:rPr>
      </w:pPr>
      <w:r w:rsidRPr="002D4EDD">
        <w:rPr>
          <w:sz w:val="20"/>
          <w:szCs w:val="20"/>
        </w:rPr>
        <w:t>F</w:t>
      </w:r>
    </w:p>
    <w:p w:rsidR="000603C9" w:rsidRPr="002D4EDD" w:rsidRDefault="000603C9" w:rsidP="002D4EDD">
      <w:pPr>
        <w:spacing w:line="240" w:lineRule="auto"/>
        <w:contextualSpacing/>
        <w:rPr>
          <w:sz w:val="20"/>
          <w:szCs w:val="20"/>
        </w:rPr>
      </w:pPr>
      <w:r w:rsidRPr="002D4EDD">
        <w:rPr>
          <w:sz w:val="20"/>
          <w:szCs w:val="20"/>
        </w:rPr>
        <w:t>Before adjustment for prepayment of work in progress which has been treated as liability</w:t>
      </w:r>
    </w:p>
    <w:p w:rsidR="000603C9" w:rsidRPr="002D4EDD" w:rsidRDefault="000603C9" w:rsidP="002D4EDD">
      <w:pPr>
        <w:spacing w:line="240" w:lineRule="auto"/>
        <w:contextualSpacing/>
        <w:rPr>
          <w:sz w:val="20"/>
          <w:szCs w:val="20"/>
        </w:rPr>
      </w:pPr>
    </w:p>
    <w:p w:rsidR="000603C9" w:rsidRPr="002D4EDD" w:rsidRDefault="000603C9" w:rsidP="002D4EDD">
      <w:pPr>
        <w:spacing w:line="240" w:lineRule="auto"/>
        <w:contextualSpacing/>
        <w:rPr>
          <w:sz w:val="20"/>
          <w:szCs w:val="20"/>
        </w:rPr>
      </w:pPr>
      <w:r w:rsidRPr="002D4EDD">
        <w:rPr>
          <w:sz w:val="20"/>
          <w:szCs w:val="20"/>
        </w:rPr>
        <w:t>H</w:t>
      </w:r>
    </w:p>
    <w:p w:rsidR="000603C9" w:rsidRPr="002D4EDD" w:rsidRDefault="000603C9" w:rsidP="002D4EDD">
      <w:pPr>
        <w:spacing w:line="240" w:lineRule="auto"/>
        <w:contextualSpacing/>
        <w:rPr>
          <w:sz w:val="20"/>
          <w:szCs w:val="20"/>
        </w:rPr>
      </w:pPr>
      <w:r w:rsidRPr="002D4EDD">
        <w:rPr>
          <w:sz w:val="20"/>
          <w:szCs w:val="20"/>
        </w:rPr>
        <w:t>Includes advances to suppliers</w:t>
      </w:r>
    </w:p>
    <w:p w:rsidR="000603C9" w:rsidRPr="002D4EDD" w:rsidRDefault="000603C9" w:rsidP="002D4EDD">
      <w:pPr>
        <w:spacing w:line="240" w:lineRule="auto"/>
        <w:contextualSpacing/>
        <w:rPr>
          <w:sz w:val="20"/>
          <w:szCs w:val="20"/>
        </w:rPr>
      </w:pPr>
    </w:p>
    <w:p w:rsidR="000603C9" w:rsidRPr="002D4EDD" w:rsidRDefault="000603C9" w:rsidP="002D4EDD">
      <w:pPr>
        <w:spacing w:line="240" w:lineRule="auto"/>
        <w:contextualSpacing/>
        <w:rPr>
          <w:sz w:val="20"/>
          <w:szCs w:val="20"/>
        </w:rPr>
      </w:pPr>
      <w:r w:rsidRPr="002D4EDD">
        <w:rPr>
          <w:sz w:val="20"/>
          <w:szCs w:val="20"/>
        </w:rPr>
        <w:t>I</w:t>
      </w:r>
    </w:p>
    <w:p w:rsidR="000603C9" w:rsidRPr="002D4EDD" w:rsidRDefault="000603C9" w:rsidP="002D4EDD">
      <w:pPr>
        <w:spacing w:line="240" w:lineRule="auto"/>
        <w:contextualSpacing/>
        <w:rPr>
          <w:sz w:val="20"/>
          <w:szCs w:val="20"/>
        </w:rPr>
      </w:pPr>
      <w:r w:rsidRPr="002D4EDD">
        <w:rPr>
          <w:sz w:val="20"/>
          <w:szCs w:val="20"/>
        </w:rPr>
        <w:t>No standard text</w:t>
      </w:r>
    </w:p>
    <w:p w:rsidR="000603C9" w:rsidRPr="002D4EDD" w:rsidRDefault="000603C9" w:rsidP="002D4EDD">
      <w:pPr>
        <w:spacing w:line="240" w:lineRule="auto"/>
        <w:contextualSpacing/>
        <w:rPr>
          <w:sz w:val="20"/>
          <w:szCs w:val="20"/>
        </w:rPr>
      </w:pPr>
      <w:r w:rsidRPr="002D4EDD">
        <w:rPr>
          <w:sz w:val="20"/>
          <w:szCs w:val="20"/>
        </w:rPr>
        <w:br w:type="page"/>
      </w:r>
    </w:p>
    <w:p w:rsidR="000603C9" w:rsidRPr="002D4EDD" w:rsidRDefault="000603C9" w:rsidP="002D4EDD">
      <w:pPr>
        <w:spacing w:line="240" w:lineRule="auto"/>
        <w:contextualSpacing/>
        <w:rPr>
          <w:b/>
          <w:sz w:val="20"/>
          <w:szCs w:val="20"/>
        </w:rPr>
      </w:pPr>
      <w:r w:rsidRPr="002D4EDD">
        <w:rPr>
          <w:b/>
          <w:sz w:val="20"/>
          <w:szCs w:val="20"/>
        </w:rPr>
        <w:lastRenderedPageBreak/>
        <w:t>FF_LIABS</w:t>
      </w:r>
    </w:p>
    <w:p w:rsidR="000603C9" w:rsidRPr="002D4EDD" w:rsidRDefault="000603C9" w:rsidP="002D4EDD">
      <w:pPr>
        <w:spacing w:line="240" w:lineRule="auto"/>
        <w:contextualSpacing/>
        <w:rPr>
          <w:sz w:val="20"/>
          <w:szCs w:val="20"/>
        </w:rPr>
      </w:pPr>
      <w:r w:rsidRPr="002D4EDD">
        <w:rPr>
          <w:sz w:val="20"/>
          <w:szCs w:val="20"/>
        </w:rPr>
        <w:t>=</w:t>
      </w:r>
      <w:proofErr w:type="gramStart"/>
      <w:r w:rsidRPr="002D4EDD">
        <w:rPr>
          <w:sz w:val="20"/>
          <w:szCs w:val="20"/>
        </w:rPr>
        <w:t>FDS(</w:t>
      </w:r>
      <w:proofErr w:type="gramEnd"/>
      <w:r w:rsidRPr="002D4EDD">
        <w:rPr>
          <w:sz w:val="20"/>
          <w:szCs w:val="20"/>
        </w:rPr>
        <w:t xml:space="preserve">"Enter </w:t>
      </w:r>
      <w:proofErr w:type="spellStart"/>
      <w:r w:rsidRPr="002D4EDD">
        <w:rPr>
          <w:sz w:val="20"/>
          <w:szCs w:val="20"/>
        </w:rPr>
        <w:t>Identifier","FF_LIABS</w:t>
      </w:r>
      <w:proofErr w:type="spellEnd"/>
      <w:r w:rsidRPr="002D4EDD">
        <w:rPr>
          <w:sz w:val="20"/>
          <w:szCs w:val="20"/>
        </w:rPr>
        <w:t>(QTR,1/1/2013,12/31/2013,FQ,,USD)")</w:t>
      </w:r>
    </w:p>
    <w:p w:rsidR="000603C9" w:rsidRPr="002D4EDD" w:rsidRDefault="000603C9" w:rsidP="002D4EDD">
      <w:pPr>
        <w:spacing w:line="240" w:lineRule="auto"/>
        <w:contextualSpacing/>
        <w:rPr>
          <w:sz w:val="20"/>
          <w:szCs w:val="20"/>
        </w:rPr>
      </w:pPr>
      <w:r w:rsidRPr="002D4EDD">
        <w:rPr>
          <w:sz w:val="20"/>
          <w:szCs w:val="20"/>
        </w:rPr>
        <w:t xml:space="preserve">Source: </w:t>
      </w:r>
      <w:proofErr w:type="spellStart"/>
      <w:r w:rsidRPr="002D4EDD">
        <w:rPr>
          <w:sz w:val="20"/>
          <w:szCs w:val="20"/>
        </w:rPr>
        <w:t>FactSet</w:t>
      </w:r>
      <w:proofErr w:type="spellEnd"/>
      <w:r w:rsidRPr="002D4EDD">
        <w:rPr>
          <w:sz w:val="20"/>
          <w:szCs w:val="20"/>
        </w:rPr>
        <w:t xml:space="preserve"> Fundamentals Consolidated</w:t>
      </w:r>
    </w:p>
    <w:p w:rsidR="000603C9" w:rsidRPr="002D4EDD" w:rsidRDefault="000603C9" w:rsidP="002D4EDD">
      <w:pPr>
        <w:spacing w:line="240" w:lineRule="auto"/>
        <w:contextualSpacing/>
        <w:rPr>
          <w:sz w:val="20"/>
          <w:szCs w:val="20"/>
        </w:rPr>
      </w:pPr>
      <w:r w:rsidRPr="002D4EDD">
        <w:rPr>
          <w:sz w:val="20"/>
          <w:szCs w:val="20"/>
        </w:rPr>
        <w:t xml:space="preserve">Total Liabilities </w:t>
      </w:r>
    </w:p>
    <w:p w:rsidR="000603C9" w:rsidRPr="002D4EDD" w:rsidRDefault="000603C9" w:rsidP="002D4EDD">
      <w:pPr>
        <w:spacing w:line="240" w:lineRule="auto"/>
        <w:contextualSpacing/>
        <w:rPr>
          <w:sz w:val="20"/>
          <w:szCs w:val="20"/>
        </w:rPr>
      </w:pPr>
    </w:p>
    <w:p w:rsidR="000603C9" w:rsidRPr="002D4EDD" w:rsidRDefault="000603C9" w:rsidP="002D4EDD">
      <w:pPr>
        <w:spacing w:line="240" w:lineRule="auto"/>
        <w:contextualSpacing/>
        <w:rPr>
          <w:sz w:val="20"/>
          <w:szCs w:val="20"/>
        </w:rPr>
      </w:pPr>
      <w:proofErr w:type="spellStart"/>
      <w:r w:rsidRPr="002D4EDD">
        <w:rPr>
          <w:sz w:val="20"/>
          <w:szCs w:val="20"/>
        </w:rPr>
        <w:t>Units</w:t>
      </w:r>
      <w:proofErr w:type="gramStart"/>
      <w:r w:rsidRPr="002D4EDD">
        <w:rPr>
          <w:sz w:val="20"/>
          <w:szCs w:val="20"/>
        </w:rPr>
        <w:t>:Millions</w:t>
      </w:r>
      <w:proofErr w:type="spellEnd"/>
      <w:proofErr w:type="gramEnd"/>
    </w:p>
    <w:p w:rsidR="000603C9" w:rsidRPr="002D4EDD" w:rsidRDefault="000603C9" w:rsidP="002D4EDD">
      <w:pPr>
        <w:spacing w:line="240" w:lineRule="auto"/>
        <w:contextualSpacing/>
        <w:rPr>
          <w:sz w:val="20"/>
          <w:szCs w:val="20"/>
        </w:rPr>
      </w:pPr>
    </w:p>
    <w:p w:rsidR="000603C9" w:rsidRPr="002D4EDD" w:rsidRDefault="000603C9" w:rsidP="002D4EDD">
      <w:pPr>
        <w:spacing w:line="240" w:lineRule="auto"/>
        <w:contextualSpacing/>
        <w:rPr>
          <w:sz w:val="20"/>
          <w:szCs w:val="20"/>
        </w:rPr>
      </w:pPr>
      <w:r w:rsidRPr="002D4EDD">
        <w:rPr>
          <w:sz w:val="20"/>
          <w:szCs w:val="20"/>
        </w:rPr>
        <w:t>Annual Item - All Industries</w:t>
      </w:r>
    </w:p>
    <w:p w:rsidR="000603C9" w:rsidRPr="002D4EDD" w:rsidRDefault="000603C9" w:rsidP="002D4EDD">
      <w:pPr>
        <w:spacing w:line="240" w:lineRule="auto"/>
        <w:contextualSpacing/>
        <w:rPr>
          <w:sz w:val="20"/>
          <w:szCs w:val="20"/>
        </w:rPr>
      </w:pPr>
    </w:p>
    <w:p w:rsidR="000603C9" w:rsidRPr="002D4EDD" w:rsidRDefault="000603C9" w:rsidP="002D4EDD">
      <w:pPr>
        <w:spacing w:line="240" w:lineRule="auto"/>
        <w:contextualSpacing/>
        <w:rPr>
          <w:sz w:val="20"/>
          <w:szCs w:val="20"/>
        </w:rPr>
      </w:pPr>
      <w:r w:rsidRPr="002D4EDD">
        <w:rPr>
          <w:sz w:val="20"/>
          <w:szCs w:val="20"/>
        </w:rPr>
        <w:t>Represents all short- and long-term obligations expected to be satisfied by the company.</w:t>
      </w:r>
    </w:p>
    <w:p w:rsidR="000603C9" w:rsidRPr="002D4EDD" w:rsidRDefault="000603C9" w:rsidP="002D4EDD">
      <w:pPr>
        <w:spacing w:line="240" w:lineRule="auto"/>
        <w:contextualSpacing/>
        <w:rPr>
          <w:sz w:val="20"/>
          <w:szCs w:val="20"/>
        </w:rPr>
      </w:pPr>
    </w:p>
    <w:p w:rsidR="000603C9" w:rsidRPr="002D4EDD" w:rsidRDefault="000603C9" w:rsidP="002D4EDD">
      <w:pPr>
        <w:spacing w:line="240" w:lineRule="auto"/>
        <w:contextualSpacing/>
        <w:rPr>
          <w:sz w:val="20"/>
          <w:szCs w:val="20"/>
        </w:rPr>
      </w:pPr>
      <w:r w:rsidRPr="002D4EDD">
        <w:rPr>
          <w:sz w:val="20"/>
          <w:szCs w:val="20"/>
        </w:rPr>
        <w:t xml:space="preserve">It includes: </w:t>
      </w:r>
    </w:p>
    <w:p w:rsidR="000603C9" w:rsidRPr="002D4EDD" w:rsidRDefault="000603C9" w:rsidP="002D4EDD">
      <w:pPr>
        <w:spacing w:line="240" w:lineRule="auto"/>
        <w:contextualSpacing/>
        <w:rPr>
          <w:sz w:val="20"/>
          <w:szCs w:val="20"/>
        </w:rPr>
      </w:pPr>
    </w:p>
    <w:p w:rsidR="000603C9" w:rsidRPr="002D4EDD" w:rsidRDefault="000603C9" w:rsidP="002D4EDD">
      <w:pPr>
        <w:spacing w:line="240" w:lineRule="auto"/>
        <w:contextualSpacing/>
        <w:rPr>
          <w:sz w:val="20"/>
          <w:szCs w:val="20"/>
        </w:rPr>
      </w:pPr>
      <w:r w:rsidRPr="002D4EDD">
        <w:rPr>
          <w:sz w:val="20"/>
          <w:szCs w:val="20"/>
        </w:rPr>
        <w:t>-  Current liabilities</w:t>
      </w:r>
      <w:proofErr w:type="gramStart"/>
      <w:r w:rsidRPr="002D4EDD">
        <w:rPr>
          <w:sz w:val="20"/>
          <w:szCs w:val="20"/>
        </w:rPr>
        <w:t>-  Long</w:t>
      </w:r>
      <w:proofErr w:type="gramEnd"/>
      <w:r w:rsidRPr="002D4EDD">
        <w:rPr>
          <w:sz w:val="20"/>
          <w:szCs w:val="20"/>
        </w:rPr>
        <w:t xml:space="preserve">-term debt provision for risk and charges (non-U.S. corporations) -  Deferred taxes -  Deferred income -  Other liabilities-  Deferred tax liability in untaxed reserves (non-U.S. corporations) -  Unrealized gain/loss on marketable securities (insurance companies)-  Pension/Post retirement benefits-  Securities purchased under resale agreements (banks) </w:t>
      </w:r>
    </w:p>
    <w:p w:rsidR="000603C9" w:rsidRPr="002D4EDD" w:rsidRDefault="000603C9" w:rsidP="002D4EDD">
      <w:pPr>
        <w:spacing w:line="240" w:lineRule="auto"/>
        <w:contextualSpacing/>
        <w:rPr>
          <w:sz w:val="20"/>
          <w:szCs w:val="20"/>
        </w:rPr>
      </w:pPr>
    </w:p>
    <w:p w:rsidR="000603C9" w:rsidRPr="002D4EDD" w:rsidRDefault="000603C9" w:rsidP="002D4EDD">
      <w:pPr>
        <w:spacing w:line="240" w:lineRule="auto"/>
        <w:contextualSpacing/>
        <w:rPr>
          <w:sz w:val="20"/>
          <w:szCs w:val="20"/>
        </w:rPr>
      </w:pPr>
      <w:r w:rsidRPr="002D4EDD">
        <w:rPr>
          <w:sz w:val="20"/>
          <w:szCs w:val="20"/>
        </w:rPr>
        <w:t>It excludes:</w:t>
      </w:r>
    </w:p>
    <w:p w:rsidR="000603C9" w:rsidRPr="002D4EDD" w:rsidRDefault="000603C9" w:rsidP="002D4EDD">
      <w:pPr>
        <w:spacing w:line="240" w:lineRule="auto"/>
        <w:contextualSpacing/>
        <w:rPr>
          <w:sz w:val="20"/>
          <w:szCs w:val="20"/>
        </w:rPr>
      </w:pPr>
    </w:p>
    <w:p w:rsidR="000603C9" w:rsidRPr="002D4EDD" w:rsidRDefault="000603C9" w:rsidP="002D4EDD">
      <w:pPr>
        <w:spacing w:line="240" w:lineRule="auto"/>
        <w:contextualSpacing/>
        <w:rPr>
          <w:sz w:val="20"/>
          <w:szCs w:val="20"/>
        </w:rPr>
      </w:pPr>
      <w:r w:rsidRPr="002D4EDD">
        <w:rPr>
          <w:sz w:val="20"/>
          <w:szCs w:val="20"/>
        </w:rPr>
        <w:t>-  Minority interest preferred stock equity</w:t>
      </w:r>
      <w:proofErr w:type="gramStart"/>
      <w:r w:rsidRPr="002D4EDD">
        <w:rPr>
          <w:sz w:val="20"/>
          <w:szCs w:val="20"/>
        </w:rPr>
        <w:t>-  Preferred</w:t>
      </w:r>
      <w:proofErr w:type="gramEnd"/>
      <w:r w:rsidRPr="002D4EDD">
        <w:rPr>
          <w:sz w:val="20"/>
          <w:szCs w:val="20"/>
        </w:rPr>
        <w:t xml:space="preserve"> stock equity -  Common stock equity-  Non-equity reserves</w:t>
      </w:r>
    </w:p>
    <w:p w:rsidR="000603C9" w:rsidRPr="002D4EDD" w:rsidRDefault="000603C9" w:rsidP="002D4EDD">
      <w:pPr>
        <w:spacing w:line="240" w:lineRule="auto"/>
        <w:contextualSpacing/>
        <w:rPr>
          <w:sz w:val="20"/>
          <w:szCs w:val="20"/>
        </w:rPr>
      </w:pPr>
      <w:r w:rsidRPr="002D4EDD">
        <w:rPr>
          <w:sz w:val="20"/>
          <w:szCs w:val="20"/>
        </w:rPr>
        <w:br w:type="page"/>
      </w:r>
    </w:p>
    <w:p w:rsidR="000603C9" w:rsidRPr="002D4EDD" w:rsidRDefault="000603C9" w:rsidP="002D4EDD">
      <w:pPr>
        <w:spacing w:line="240" w:lineRule="auto"/>
        <w:contextualSpacing/>
        <w:rPr>
          <w:b/>
          <w:sz w:val="20"/>
          <w:szCs w:val="20"/>
        </w:rPr>
      </w:pPr>
      <w:r w:rsidRPr="002D4EDD">
        <w:rPr>
          <w:b/>
          <w:sz w:val="20"/>
          <w:szCs w:val="20"/>
        </w:rPr>
        <w:lastRenderedPageBreak/>
        <w:t>FF_LIABS_CURR</w:t>
      </w:r>
    </w:p>
    <w:p w:rsidR="000603C9" w:rsidRPr="002D4EDD" w:rsidRDefault="000603C9" w:rsidP="002D4EDD">
      <w:pPr>
        <w:spacing w:line="240" w:lineRule="auto"/>
        <w:contextualSpacing/>
        <w:rPr>
          <w:sz w:val="20"/>
          <w:szCs w:val="20"/>
        </w:rPr>
      </w:pPr>
      <w:r w:rsidRPr="002D4EDD">
        <w:rPr>
          <w:sz w:val="20"/>
          <w:szCs w:val="20"/>
        </w:rPr>
        <w:t>=</w:t>
      </w:r>
      <w:proofErr w:type="gramStart"/>
      <w:r w:rsidRPr="002D4EDD">
        <w:rPr>
          <w:sz w:val="20"/>
          <w:szCs w:val="20"/>
        </w:rPr>
        <w:t>FDS(</w:t>
      </w:r>
      <w:proofErr w:type="gramEnd"/>
      <w:r w:rsidRPr="002D4EDD">
        <w:rPr>
          <w:sz w:val="20"/>
          <w:szCs w:val="20"/>
        </w:rPr>
        <w:t xml:space="preserve">"Enter </w:t>
      </w:r>
      <w:proofErr w:type="spellStart"/>
      <w:r w:rsidRPr="002D4EDD">
        <w:rPr>
          <w:sz w:val="20"/>
          <w:szCs w:val="20"/>
        </w:rPr>
        <w:t>Identifier","FF_LIABS_CURR</w:t>
      </w:r>
      <w:proofErr w:type="spellEnd"/>
      <w:r w:rsidRPr="002D4EDD">
        <w:rPr>
          <w:sz w:val="20"/>
          <w:szCs w:val="20"/>
        </w:rPr>
        <w:t>(QTR,1/1/2013,12/31/2013,FQ,,USD)")</w:t>
      </w:r>
    </w:p>
    <w:p w:rsidR="000603C9" w:rsidRPr="002D4EDD" w:rsidRDefault="000603C9" w:rsidP="002D4EDD">
      <w:pPr>
        <w:spacing w:line="240" w:lineRule="auto"/>
        <w:contextualSpacing/>
        <w:rPr>
          <w:sz w:val="20"/>
          <w:szCs w:val="20"/>
        </w:rPr>
      </w:pPr>
      <w:r w:rsidRPr="002D4EDD">
        <w:rPr>
          <w:sz w:val="20"/>
          <w:szCs w:val="20"/>
        </w:rPr>
        <w:t xml:space="preserve">Source: </w:t>
      </w:r>
      <w:proofErr w:type="spellStart"/>
      <w:r w:rsidRPr="002D4EDD">
        <w:rPr>
          <w:sz w:val="20"/>
          <w:szCs w:val="20"/>
        </w:rPr>
        <w:t>FactSet</w:t>
      </w:r>
      <w:proofErr w:type="spellEnd"/>
      <w:r w:rsidRPr="002D4EDD">
        <w:rPr>
          <w:sz w:val="20"/>
          <w:szCs w:val="20"/>
        </w:rPr>
        <w:t xml:space="preserve"> Fundamentals Consolidated</w:t>
      </w:r>
    </w:p>
    <w:p w:rsidR="000603C9" w:rsidRPr="002D4EDD" w:rsidRDefault="000603C9" w:rsidP="002D4EDD">
      <w:pPr>
        <w:spacing w:line="240" w:lineRule="auto"/>
        <w:contextualSpacing/>
        <w:rPr>
          <w:sz w:val="20"/>
          <w:szCs w:val="20"/>
        </w:rPr>
      </w:pPr>
      <w:r w:rsidRPr="002D4EDD">
        <w:rPr>
          <w:sz w:val="20"/>
          <w:szCs w:val="20"/>
        </w:rPr>
        <w:t xml:space="preserve">Current Liabilities - Total </w:t>
      </w:r>
    </w:p>
    <w:p w:rsidR="000603C9" w:rsidRPr="002D4EDD" w:rsidRDefault="000603C9" w:rsidP="002D4EDD">
      <w:pPr>
        <w:spacing w:line="240" w:lineRule="auto"/>
        <w:contextualSpacing/>
        <w:rPr>
          <w:sz w:val="20"/>
          <w:szCs w:val="20"/>
        </w:rPr>
      </w:pPr>
    </w:p>
    <w:p w:rsidR="000603C9" w:rsidRPr="002D4EDD" w:rsidRDefault="000603C9" w:rsidP="002D4EDD">
      <w:pPr>
        <w:spacing w:line="240" w:lineRule="auto"/>
        <w:contextualSpacing/>
        <w:rPr>
          <w:sz w:val="20"/>
          <w:szCs w:val="20"/>
        </w:rPr>
      </w:pPr>
      <w:proofErr w:type="spellStart"/>
      <w:r w:rsidRPr="002D4EDD">
        <w:rPr>
          <w:sz w:val="20"/>
          <w:szCs w:val="20"/>
        </w:rPr>
        <w:t>Units</w:t>
      </w:r>
      <w:proofErr w:type="gramStart"/>
      <w:r w:rsidRPr="002D4EDD">
        <w:rPr>
          <w:sz w:val="20"/>
          <w:szCs w:val="20"/>
        </w:rPr>
        <w:t>:Millions</w:t>
      </w:r>
      <w:proofErr w:type="spellEnd"/>
      <w:proofErr w:type="gramEnd"/>
    </w:p>
    <w:p w:rsidR="000603C9" w:rsidRPr="002D4EDD" w:rsidRDefault="000603C9" w:rsidP="002D4EDD">
      <w:pPr>
        <w:spacing w:line="240" w:lineRule="auto"/>
        <w:contextualSpacing/>
        <w:rPr>
          <w:sz w:val="20"/>
          <w:szCs w:val="20"/>
        </w:rPr>
      </w:pPr>
    </w:p>
    <w:p w:rsidR="000603C9" w:rsidRPr="002D4EDD" w:rsidRDefault="000603C9" w:rsidP="002D4EDD">
      <w:pPr>
        <w:spacing w:line="240" w:lineRule="auto"/>
        <w:contextualSpacing/>
        <w:rPr>
          <w:sz w:val="20"/>
          <w:szCs w:val="20"/>
        </w:rPr>
      </w:pPr>
      <w:r w:rsidRPr="002D4EDD">
        <w:rPr>
          <w:sz w:val="20"/>
          <w:szCs w:val="20"/>
        </w:rPr>
        <w:t>Annual Item - Industrials</w:t>
      </w:r>
    </w:p>
    <w:p w:rsidR="000603C9" w:rsidRPr="002D4EDD" w:rsidRDefault="000603C9" w:rsidP="002D4EDD">
      <w:pPr>
        <w:spacing w:line="240" w:lineRule="auto"/>
        <w:contextualSpacing/>
        <w:rPr>
          <w:sz w:val="20"/>
          <w:szCs w:val="20"/>
        </w:rPr>
      </w:pPr>
    </w:p>
    <w:p w:rsidR="000603C9" w:rsidRPr="002D4EDD" w:rsidRDefault="000603C9" w:rsidP="002D4EDD">
      <w:pPr>
        <w:spacing w:line="240" w:lineRule="auto"/>
        <w:contextualSpacing/>
        <w:rPr>
          <w:sz w:val="20"/>
          <w:szCs w:val="20"/>
        </w:rPr>
      </w:pPr>
      <w:proofErr w:type="gramStart"/>
      <w:r w:rsidRPr="002D4EDD">
        <w:rPr>
          <w:sz w:val="20"/>
          <w:szCs w:val="20"/>
        </w:rPr>
        <w:t>Represents debt or other obligations that the company expects to satisfy within one year.</w:t>
      </w:r>
      <w:proofErr w:type="gramEnd"/>
    </w:p>
    <w:p w:rsidR="000603C9" w:rsidRPr="002D4EDD" w:rsidRDefault="000603C9" w:rsidP="002D4EDD">
      <w:pPr>
        <w:spacing w:line="240" w:lineRule="auto"/>
        <w:contextualSpacing/>
        <w:rPr>
          <w:sz w:val="20"/>
          <w:szCs w:val="20"/>
        </w:rPr>
      </w:pPr>
    </w:p>
    <w:p w:rsidR="000603C9" w:rsidRPr="002D4EDD" w:rsidRDefault="000603C9" w:rsidP="002D4EDD">
      <w:pPr>
        <w:spacing w:line="240" w:lineRule="auto"/>
        <w:contextualSpacing/>
        <w:rPr>
          <w:sz w:val="20"/>
          <w:szCs w:val="20"/>
        </w:rPr>
      </w:pPr>
      <w:r w:rsidRPr="002D4EDD">
        <w:rPr>
          <w:sz w:val="20"/>
          <w:szCs w:val="20"/>
        </w:rPr>
        <w:t>It includes but is not restricted to:</w:t>
      </w:r>
    </w:p>
    <w:p w:rsidR="000603C9" w:rsidRPr="002D4EDD" w:rsidRDefault="000603C9" w:rsidP="002D4EDD">
      <w:pPr>
        <w:spacing w:line="240" w:lineRule="auto"/>
        <w:contextualSpacing/>
        <w:rPr>
          <w:sz w:val="20"/>
          <w:szCs w:val="20"/>
        </w:rPr>
      </w:pPr>
    </w:p>
    <w:p w:rsidR="000603C9" w:rsidRPr="002D4EDD" w:rsidRDefault="000603C9" w:rsidP="002D4EDD">
      <w:pPr>
        <w:spacing w:line="240" w:lineRule="auto"/>
        <w:contextualSpacing/>
        <w:rPr>
          <w:sz w:val="20"/>
          <w:szCs w:val="20"/>
        </w:rPr>
      </w:pPr>
      <w:r w:rsidRPr="002D4EDD">
        <w:rPr>
          <w:sz w:val="20"/>
          <w:szCs w:val="20"/>
        </w:rPr>
        <w:t>-  Accounts payable-  Short-term debt-  Notes payable-  Current portion of long-term debt-  All accrued expenses-  Other current liabilities-  Income taxes payable-  Dividends payable-  State franchise taxes-  Deferred credits-  Negative inventories (non-U.S. corporations)-  Obligations expected to be satisfied within 4 years (Germany)</w:t>
      </w:r>
    </w:p>
    <w:p w:rsidR="000603C9" w:rsidRPr="002D4EDD" w:rsidRDefault="000603C9" w:rsidP="002D4EDD">
      <w:pPr>
        <w:spacing w:line="240" w:lineRule="auto"/>
        <w:contextualSpacing/>
        <w:rPr>
          <w:sz w:val="20"/>
          <w:szCs w:val="20"/>
        </w:rPr>
      </w:pPr>
    </w:p>
    <w:p w:rsidR="000603C9" w:rsidRPr="002D4EDD" w:rsidRDefault="000603C9" w:rsidP="002D4EDD">
      <w:pPr>
        <w:spacing w:line="240" w:lineRule="auto"/>
        <w:contextualSpacing/>
        <w:rPr>
          <w:sz w:val="20"/>
          <w:szCs w:val="20"/>
        </w:rPr>
      </w:pPr>
      <w:r w:rsidRPr="002D4EDD">
        <w:rPr>
          <w:sz w:val="20"/>
          <w:szCs w:val="20"/>
        </w:rPr>
        <w:t>Footnotes</w:t>
      </w:r>
    </w:p>
    <w:p w:rsidR="000603C9" w:rsidRPr="002D4EDD" w:rsidRDefault="000603C9" w:rsidP="002D4EDD">
      <w:pPr>
        <w:spacing w:line="240" w:lineRule="auto"/>
        <w:contextualSpacing/>
        <w:rPr>
          <w:sz w:val="20"/>
          <w:szCs w:val="20"/>
        </w:rPr>
      </w:pPr>
    </w:p>
    <w:p w:rsidR="000603C9" w:rsidRPr="002D4EDD" w:rsidRDefault="000603C9" w:rsidP="002D4EDD">
      <w:pPr>
        <w:spacing w:line="240" w:lineRule="auto"/>
        <w:contextualSpacing/>
        <w:rPr>
          <w:sz w:val="20"/>
          <w:szCs w:val="20"/>
        </w:rPr>
      </w:pPr>
      <w:r w:rsidRPr="002D4EDD">
        <w:rPr>
          <w:sz w:val="20"/>
          <w:szCs w:val="20"/>
        </w:rPr>
        <w:t>A</w:t>
      </w:r>
    </w:p>
    <w:p w:rsidR="000603C9" w:rsidRPr="002D4EDD" w:rsidRDefault="000603C9" w:rsidP="002D4EDD">
      <w:pPr>
        <w:spacing w:line="240" w:lineRule="auto"/>
        <w:contextualSpacing/>
        <w:rPr>
          <w:sz w:val="20"/>
          <w:szCs w:val="20"/>
        </w:rPr>
      </w:pPr>
      <w:r w:rsidRPr="002D4EDD">
        <w:rPr>
          <w:sz w:val="20"/>
          <w:szCs w:val="20"/>
        </w:rPr>
        <w:t>Includes liabilities due in four years or less for Germany</w:t>
      </w:r>
    </w:p>
    <w:p w:rsidR="000603C9" w:rsidRPr="002D4EDD" w:rsidRDefault="000603C9" w:rsidP="002D4EDD">
      <w:pPr>
        <w:spacing w:line="240" w:lineRule="auto"/>
        <w:contextualSpacing/>
        <w:rPr>
          <w:sz w:val="20"/>
          <w:szCs w:val="20"/>
        </w:rPr>
      </w:pPr>
    </w:p>
    <w:p w:rsidR="000603C9" w:rsidRPr="002D4EDD" w:rsidRDefault="000603C9" w:rsidP="002D4EDD">
      <w:pPr>
        <w:spacing w:line="240" w:lineRule="auto"/>
        <w:contextualSpacing/>
        <w:rPr>
          <w:sz w:val="20"/>
          <w:szCs w:val="20"/>
        </w:rPr>
      </w:pPr>
      <w:r w:rsidRPr="002D4EDD">
        <w:rPr>
          <w:sz w:val="20"/>
          <w:szCs w:val="20"/>
        </w:rPr>
        <w:t>B</w:t>
      </w:r>
    </w:p>
    <w:p w:rsidR="000603C9" w:rsidRPr="002D4EDD" w:rsidRDefault="000603C9" w:rsidP="002D4EDD">
      <w:pPr>
        <w:spacing w:line="240" w:lineRule="auto"/>
        <w:contextualSpacing/>
        <w:rPr>
          <w:sz w:val="20"/>
          <w:szCs w:val="20"/>
        </w:rPr>
      </w:pPr>
      <w:r w:rsidRPr="002D4EDD">
        <w:rPr>
          <w:sz w:val="20"/>
          <w:szCs w:val="20"/>
        </w:rPr>
        <w:t>Company does not report current liabilities; calculated</w:t>
      </w:r>
    </w:p>
    <w:p w:rsidR="000603C9" w:rsidRPr="002D4EDD" w:rsidRDefault="000603C9" w:rsidP="002D4EDD">
      <w:pPr>
        <w:spacing w:line="240" w:lineRule="auto"/>
        <w:contextualSpacing/>
        <w:rPr>
          <w:sz w:val="20"/>
          <w:szCs w:val="20"/>
        </w:rPr>
      </w:pPr>
    </w:p>
    <w:p w:rsidR="000603C9" w:rsidRPr="002D4EDD" w:rsidRDefault="000603C9" w:rsidP="002D4EDD">
      <w:pPr>
        <w:spacing w:line="240" w:lineRule="auto"/>
        <w:contextualSpacing/>
        <w:rPr>
          <w:sz w:val="20"/>
          <w:szCs w:val="20"/>
        </w:rPr>
      </w:pPr>
      <w:r w:rsidRPr="002D4EDD">
        <w:rPr>
          <w:sz w:val="20"/>
          <w:szCs w:val="20"/>
        </w:rPr>
        <w:t>C</w:t>
      </w:r>
    </w:p>
    <w:p w:rsidR="000603C9" w:rsidRPr="002D4EDD" w:rsidRDefault="000603C9" w:rsidP="002D4EDD">
      <w:pPr>
        <w:spacing w:line="240" w:lineRule="auto"/>
        <w:contextualSpacing/>
        <w:rPr>
          <w:sz w:val="20"/>
          <w:szCs w:val="20"/>
        </w:rPr>
      </w:pPr>
      <w:r w:rsidRPr="002D4EDD">
        <w:rPr>
          <w:sz w:val="20"/>
          <w:szCs w:val="20"/>
        </w:rPr>
        <w:t>May include some long-term debt</w:t>
      </w:r>
    </w:p>
    <w:p w:rsidR="000603C9" w:rsidRPr="002D4EDD" w:rsidRDefault="000603C9" w:rsidP="002D4EDD">
      <w:pPr>
        <w:spacing w:line="240" w:lineRule="auto"/>
        <w:contextualSpacing/>
        <w:rPr>
          <w:sz w:val="20"/>
          <w:szCs w:val="20"/>
        </w:rPr>
      </w:pPr>
    </w:p>
    <w:p w:rsidR="000603C9" w:rsidRPr="002D4EDD" w:rsidRDefault="000603C9" w:rsidP="002D4EDD">
      <w:pPr>
        <w:spacing w:line="240" w:lineRule="auto"/>
        <w:contextualSpacing/>
        <w:rPr>
          <w:sz w:val="20"/>
          <w:szCs w:val="20"/>
        </w:rPr>
      </w:pPr>
      <w:r w:rsidRPr="002D4EDD">
        <w:rPr>
          <w:sz w:val="20"/>
          <w:szCs w:val="20"/>
        </w:rPr>
        <w:t>F</w:t>
      </w:r>
    </w:p>
    <w:p w:rsidR="000603C9" w:rsidRPr="002D4EDD" w:rsidRDefault="000603C9" w:rsidP="002D4EDD">
      <w:pPr>
        <w:spacing w:line="240" w:lineRule="auto"/>
        <w:contextualSpacing/>
        <w:rPr>
          <w:sz w:val="20"/>
          <w:szCs w:val="20"/>
        </w:rPr>
      </w:pPr>
      <w:r w:rsidRPr="002D4EDD">
        <w:rPr>
          <w:sz w:val="20"/>
          <w:szCs w:val="20"/>
        </w:rPr>
        <w:t>Includes liabilities due in four years or less, may also include some long-term debt</w:t>
      </w:r>
    </w:p>
    <w:p w:rsidR="000603C9" w:rsidRPr="002D4EDD" w:rsidRDefault="000603C9" w:rsidP="002D4EDD">
      <w:pPr>
        <w:spacing w:line="240" w:lineRule="auto"/>
        <w:contextualSpacing/>
        <w:rPr>
          <w:sz w:val="20"/>
          <w:szCs w:val="20"/>
        </w:rPr>
      </w:pPr>
    </w:p>
    <w:p w:rsidR="000603C9" w:rsidRPr="002D4EDD" w:rsidRDefault="000603C9" w:rsidP="002D4EDD">
      <w:pPr>
        <w:spacing w:line="240" w:lineRule="auto"/>
        <w:contextualSpacing/>
        <w:rPr>
          <w:sz w:val="20"/>
          <w:szCs w:val="20"/>
        </w:rPr>
      </w:pPr>
      <w:r w:rsidRPr="002D4EDD">
        <w:rPr>
          <w:sz w:val="20"/>
          <w:szCs w:val="20"/>
        </w:rPr>
        <w:t>G</w:t>
      </w:r>
    </w:p>
    <w:p w:rsidR="000603C9" w:rsidRPr="002D4EDD" w:rsidRDefault="000603C9" w:rsidP="002D4EDD">
      <w:pPr>
        <w:spacing w:line="240" w:lineRule="auto"/>
        <w:contextualSpacing/>
        <w:rPr>
          <w:sz w:val="20"/>
          <w:szCs w:val="20"/>
        </w:rPr>
      </w:pPr>
      <w:r w:rsidRPr="002D4EDD">
        <w:rPr>
          <w:sz w:val="20"/>
          <w:szCs w:val="20"/>
        </w:rPr>
        <w:t>No standard text</w:t>
      </w:r>
    </w:p>
    <w:p w:rsidR="000603C9" w:rsidRPr="002D4EDD" w:rsidRDefault="000603C9" w:rsidP="002D4EDD">
      <w:pPr>
        <w:spacing w:line="240" w:lineRule="auto"/>
        <w:contextualSpacing/>
        <w:rPr>
          <w:sz w:val="20"/>
          <w:szCs w:val="20"/>
        </w:rPr>
      </w:pPr>
    </w:p>
    <w:p w:rsidR="000603C9" w:rsidRPr="002D4EDD" w:rsidRDefault="000603C9" w:rsidP="002D4EDD">
      <w:pPr>
        <w:spacing w:line="240" w:lineRule="auto"/>
        <w:contextualSpacing/>
        <w:rPr>
          <w:sz w:val="20"/>
          <w:szCs w:val="20"/>
        </w:rPr>
      </w:pPr>
      <w:r w:rsidRPr="002D4EDD">
        <w:rPr>
          <w:sz w:val="20"/>
          <w:szCs w:val="20"/>
        </w:rPr>
        <w:t>O</w:t>
      </w:r>
    </w:p>
    <w:p w:rsidR="000603C9" w:rsidRPr="002D4EDD" w:rsidRDefault="000603C9" w:rsidP="002D4EDD">
      <w:pPr>
        <w:spacing w:line="240" w:lineRule="auto"/>
        <w:contextualSpacing/>
        <w:rPr>
          <w:sz w:val="20"/>
          <w:szCs w:val="20"/>
        </w:rPr>
      </w:pPr>
      <w:r w:rsidRPr="002D4EDD">
        <w:rPr>
          <w:sz w:val="20"/>
          <w:szCs w:val="20"/>
        </w:rPr>
        <w:t>Adjusted to include accrued expenses</w:t>
      </w:r>
    </w:p>
    <w:p w:rsidR="000603C9" w:rsidRPr="002D4EDD" w:rsidRDefault="000603C9" w:rsidP="002D4EDD">
      <w:pPr>
        <w:spacing w:line="240" w:lineRule="auto"/>
        <w:contextualSpacing/>
        <w:rPr>
          <w:sz w:val="20"/>
          <w:szCs w:val="20"/>
        </w:rPr>
      </w:pPr>
    </w:p>
    <w:p w:rsidR="000603C9" w:rsidRPr="002D4EDD" w:rsidRDefault="000603C9" w:rsidP="002D4EDD">
      <w:pPr>
        <w:spacing w:line="240" w:lineRule="auto"/>
        <w:contextualSpacing/>
        <w:rPr>
          <w:sz w:val="20"/>
          <w:szCs w:val="20"/>
        </w:rPr>
      </w:pPr>
      <w:proofErr w:type="spellStart"/>
      <w:r w:rsidRPr="002D4EDD">
        <w:rPr>
          <w:sz w:val="20"/>
          <w:szCs w:val="20"/>
        </w:rPr>
        <w:t>FactSet</w:t>
      </w:r>
      <w:proofErr w:type="spellEnd"/>
      <w:r w:rsidRPr="002D4EDD">
        <w:rPr>
          <w:sz w:val="20"/>
          <w:szCs w:val="20"/>
        </w:rPr>
        <w:t xml:space="preserve"> Fundamentals Item Number 3101</w:t>
      </w:r>
    </w:p>
    <w:p w:rsidR="000603C9" w:rsidRPr="002D4EDD" w:rsidRDefault="000603C9" w:rsidP="002D4EDD">
      <w:pPr>
        <w:spacing w:line="240" w:lineRule="auto"/>
        <w:contextualSpacing/>
        <w:rPr>
          <w:sz w:val="20"/>
          <w:szCs w:val="20"/>
        </w:rPr>
      </w:pPr>
      <w:r w:rsidRPr="002D4EDD">
        <w:rPr>
          <w:sz w:val="20"/>
          <w:szCs w:val="20"/>
        </w:rPr>
        <w:br w:type="page"/>
      </w:r>
    </w:p>
    <w:p w:rsidR="000603C9" w:rsidRPr="002D4EDD" w:rsidRDefault="000603C9" w:rsidP="002D4EDD">
      <w:pPr>
        <w:spacing w:line="240" w:lineRule="auto"/>
        <w:contextualSpacing/>
        <w:rPr>
          <w:b/>
          <w:sz w:val="20"/>
          <w:szCs w:val="20"/>
        </w:rPr>
      </w:pPr>
      <w:r w:rsidRPr="002D4EDD">
        <w:rPr>
          <w:b/>
          <w:sz w:val="20"/>
          <w:szCs w:val="20"/>
        </w:rPr>
        <w:lastRenderedPageBreak/>
        <w:t>FF_MKT_VAL_PUBLIC</w:t>
      </w:r>
    </w:p>
    <w:p w:rsidR="000603C9" w:rsidRPr="002D4EDD" w:rsidRDefault="000603C9" w:rsidP="002D4EDD">
      <w:pPr>
        <w:spacing w:line="240" w:lineRule="auto"/>
        <w:contextualSpacing/>
        <w:rPr>
          <w:sz w:val="20"/>
          <w:szCs w:val="20"/>
        </w:rPr>
      </w:pPr>
      <w:r w:rsidRPr="002D4EDD">
        <w:rPr>
          <w:sz w:val="20"/>
          <w:szCs w:val="20"/>
        </w:rPr>
        <w:t>=</w:t>
      </w:r>
      <w:proofErr w:type="gramStart"/>
      <w:r w:rsidRPr="002D4EDD">
        <w:rPr>
          <w:sz w:val="20"/>
          <w:szCs w:val="20"/>
        </w:rPr>
        <w:t>FDS(</w:t>
      </w:r>
      <w:proofErr w:type="gramEnd"/>
      <w:r w:rsidRPr="002D4EDD">
        <w:rPr>
          <w:sz w:val="20"/>
          <w:szCs w:val="20"/>
        </w:rPr>
        <w:t>"Enter Identifier","FF_MKT_VAL_PUBLIC(ANN,1/1/2013,12/31/2013,FQ,,USD)")</w:t>
      </w:r>
    </w:p>
    <w:p w:rsidR="000603C9" w:rsidRPr="002D4EDD" w:rsidRDefault="000603C9" w:rsidP="002D4EDD">
      <w:pPr>
        <w:spacing w:line="240" w:lineRule="auto"/>
        <w:contextualSpacing/>
        <w:rPr>
          <w:sz w:val="20"/>
          <w:szCs w:val="20"/>
        </w:rPr>
      </w:pPr>
      <w:r w:rsidRPr="002D4EDD">
        <w:rPr>
          <w:sz w:val="20"/>
          <w:szCs w:val="20"/>
        </w:rPr>
        <w:t xml:space="preserve">Source: </w:t>
      </w:r>
      <w:proofErr w:type="spellStart"/>
      <w:r w:rsidRPr="002D4EDD">
        <w:rPr>
          <w:sz w:val="20"/>
          <w:szCs w:val="20"/>
        </w:rPr>
        <w:t>FactSet</w:t>
      </w:r>
      <w:proofErr w:type="spellEnd"/>
      <w:r w:rsidRPr="002D4EDD">
        <w:rPr>
          <w:sz w:val="20"/>
          <w:szCs w:val="20"/>
        </w:rPr>
        <w:t xml:space="preserve"> Fundamentals Consolidated</w:t>
      </w:r>
    </w:p>
    <w:p w:rsidR="000603C9" w:rsidRPr="002D4EDD" w:rsidRDefault="000603C9" w:rsidP="002D4EDD">
      <w:pPr>
        <w:spacing w:line="240" w:lineRule="auto"/>
        <w:contextualSpacing/>
        <w:rPr>
          <w:sz w:val="20"/>
          <w:szCs w:val="20"/>
        </w:rPr>
      </w:pPr>
      <w:r w:rsidRPr="002D4EDD">
        <w:rPr>
          <w:sz w:val="20"/>
          <w:szCs w:val="20"/>
        </w:rPr>
        <w:t>Market Capitalization - Public</w:t>
      </w:r>
    </w:p>
    <w:p w:rsidR="000603C9" w:rsidRPr="002D4EDD" w:rsidRDefault="000603C9" w:rsidP="002D4EDD">
      <w:pPr>
        <w:spacing w:line="240" w:lineRule="auto"/>
        <w:contextualSpacing/>
        <w:rPr>
          <w:sz w:val="20"/>
          <w:szCs w:val="20"/>
        </w:rPr>
      </w:pPr>
    </w:p>
    <w:p w:rsidR="000603C9" w:rsidRPr="002D4EDD" w:rsidRDefault="000603C9" w:rsidP="002D4EDD">
      <w:pPr>
        <w:spacing w:line="240" w:lineRule="auto"/>
        <w:contextualSpacing/>
        <w:rPr>
          <w:sz w:val="20"/>
          <w:szCs w:val="20"/>
        </w:rPr>
      </w:pPr>
      <w:proofErr w:type="spellStart"/>
      <w:r w:rsidRPr="002D4EDD">
        <w:rPr>
          <w:sz w:val="20"/>
          <w:szCs w:val="20"/>
        </w:rPr>
        <w:t>Units</w:t>
      </w:r>
      <w:proofErr w:type="gramStart"/>
      <w:r w:rsidRPr="002D4EDD">
        <w:rPr>
          <w:sz w:val="20"/>
          <w:szCs w:val="20"/>
        </w:rPr>
        <w:t>:Millions</w:t>
      </w:r>
      <w:proofErr w:type="spellEnd"/>
      <w:proofErr w:type="gramEnd"/>
    </w:p>
    <w:p w:rsidR="000603C9" w:rsidRPr="002D4EDD" w:rsidRDefault="000603C9" w:rsidP="002D4EDD">
      <w:pPr>
        <w:spacing w:line="240" w:lineRule="auto"/>
        <w:contextualSpacing/>
        <w:rPr>
          <w:sz w:val="20"/>
          <w:szCs w:val="20"/>
        </w:rPr>
      </w:pPr>
    </w:p>
    <w:p w:rsidR="000603C9" w:rsidRPr="002D4EDD" w:rsidRDefault="000603C9" w:rsidP="002D4EDD">
      <w:pPr>
        <w:spacing w:line="240" w:lineRule="auto"/>
        <w:contextualSpacing/>
        <w:rPr>
          <w:sz w:val="20"/>
          <w:szCs w:val="20"/>
        </w:rPr>
      </w:pPr>
      <w:r w:rsidRPr="002D4EDD">
        <w:rPr>
          <w:sz w:val="20"/>
          <w:szCs w:val="20"/>
        </w:rPr>
        <w:t>Returns market capitalization for the period and date(s) requested in local currency by default.</w:t>
      </w:r>
    </w:p>
    <w:p w:rsidR="000603C9" w:rsidRPr="002D4EDD" w:rsidRDefault="000603C9" w:rsidP="002D4EDD">
      <w:pPr>
        <w:spacing w:line="240" w:lineRule="auto"/>
        <w:contextualSpacing/>
        <w:rPr>
          <w:sz w:val="20"/>
          <w:szCs w:val="20"/>
        </w:rPr>
      </w:pPr>
    </w:p>
    <w:p w:rsidR="000603C9" w:rsidRPr="002D4EDD" w:rsidRDefault="000603C9" w:rsidP="002D4EDD">
      <w:pPr>
        <w:spacing w:line="240" w:lineRule="auto"/>
        <w:contextualSpacing/>
        <w:rPr>
          <w:sz w:val="20"/>
          <w:szCs w:val="20"/>
        </w:rPr>
      </w:pPr>
      <w:r w:rsidRPr="002D4EDD">
        <w:rPr>
          <w:sz w:val="20"/>
          <w:szCs w:val="20"/>
        </w:rPr>
        <w:t>This is calculated as:</w:t>
      </w:r>
    </w:p>
    <w:p w:rsidR="000603C9" w:rsidRPr="002D4EDD" w:rsidRDefault="000603C9" w:rsidP="002D4EDD">
      <w:pPr>
        <w:spacing w:line="240" w:lineRule="auto"/>
        <w:contextualSpacing/>
        <w:rPr>
          <w:sz w:val="20"/>
          <w:szCs w:val="20"/>
        </w:rPr>
      </w:pPr>
    </w:p>
    <w:p w:rsidR="000603C9" w:rsidRPr="002D4EDD" w:rsidRDefault="000603C9" w:rsidP="002D4EDD">
      <w:pPr>
        <w:spacing w:line="240" w:lineRule="auto"/>
        <w:contextualSpacing/>
        <w:rPr>
          <w:sz w:val="20"/>
          <w:szCs w:val="20"/>
        </w:rPr>
      </w:pPr>
      <w:r w:rsidRPr="002D4EDD">
        <w:rPr>
          <w:sz w:val="20"/>
          <w:szCs w:val="20"/>
        </w:rPr>
        <w:t>Market Price - Year-End (FF_PRICE_CLOSE_CP)</w:t>
      </w:r>
    </w:p>
    <w:p w:rsidR="000603C9" w:rsidRPr="002D4EDD" w:rsidRDefault="000603C9" w:rsidP="002D4EDD">
      <w:pPr>
        <w:spacing w:line="240" w:lineRule="auto"/>
        <w:contextualSpacing/>
        <w:rPr>
          <w:sz w:val="20"/>
          <w:szCs w:val="20"/>
        </w:rPr>
      </w:pPr>
    </w:p>
    <w:p w:rsidR="000603C9" w:rsidRPr="002D4EDD" w:rsidRDefault="000603C9" w:rsidP="002D4EDD">
      <w:pPr>
        <w:spacing w:line="240" w:lineRule="auto"/>
        <w:contextualSpacing/>
        <w:rPr>
          <w:sz w:val="20"/>
          <w:szCs w:val="20"/>
        </w:rPr>
      </w:pPr>
      <w:proofErr w:type="gramStart"/>
      <w:r w:rsidRPr="002D4EDD">
        <w:rPr>
          <w:sz w:val="20"/>
          <w:szCs w:val="20"/>
        </w:rPr>
        <w:t>multiplied</w:t>
      </w:r>
      <w:proofErr w:type="gramEnd"/>
      <w:r w:rsidRPr="002D4EDD">
        <w:rPr>
          <w:sz w:val="20"/>
          <w:szCs w:val="20"/>
        </w:rPr>
        <w:t xml:space="preserve"> by</w:t>
      </w:r>
    </w:p>
    <w:p w:rsidR="000603C9" w:rsidRPr="002D4EDD" w:rsidRDefault="000603C9" w:rsidP="002D4EDD">
      <w:pPr>
        <w:spacing w:line="240" w:lineRule="auto"/>
        <w:contextualSpacing/>
        <w:rPr>
          <w:sz w:val="20"/>
          <w:szCs w:val="20"/>
        </w:rPr>
      </w:pPr>
      <w:r w:rsidRPr="002D4EDD">
        <w:rPr>
          <w:sz w:val="20"/>
          <w:szCs w:val="20"/>
        </w:rPr>
        <w:t>Common Shares Outstanding - Annual (FF_COM_SHS_OUT)</w:t>
      </w:r>
    </w:p>
    <w:p w:rsidR="000603C9" w:rsidRPr="002D4EDD" w:rsidRDefault="000603C9" w:rsidP="002D4EDD">
      <w:pPr>
        <w:spacing w:line="240" w:lineRule="auto"/>
        <w:contextualSpacing/>
        <w:rPr>
          <w:sz w:val="20"/>
          <w:szCs w:val="20"/>
        </w:rPr>
      </w:pPr>
    </w:p>
    <w:p w:rsidR="000603C9" w:rsidRPr="002D4EDD" w:rsidRDefault="000603C9" w:rsidP="002D4EDD">
      <w:pPr>
        <w:spacing w:line="240" w:lineRule="auto"/>
        <w:contextualSpacing/>
        <w:rPr>
          <w:sz w:val="20"/>
          <w:szCs w:val="20"/>
        </w:rPr>
      </w:pPr>
      <w:proofErr w:type="gramStart"/>
      <w:r w:rsidRPr="002D4EDD">
        <w:rPr>
          <w:sz w:val="20"/>
          <w:szCs w:val="20"/>
        </w:rPr>
        <w:t>minus</w:t>
      </w:r>
      <w:proofErr w:type="gramEnd"/>
    </w:p>
    <w:p w:rsidR="000603C9" w:rsidRPr="002D4EDD" w:rsidRDefault="000603C9" w:rsidP="002D4EDD">
      <w:pPr>
        <w:spacing w:line="240" w:lineRule="auto"/>
        <w:contextualSpacing/>
        <w:rPr>
          <w:sz w:val="20"/>
          <w:szCs w:val="20"/>
        </w:rPr>
      </w:pPr>
      <w:r w:rsidRPr="002D4EDD">
        <w:rPr>
          <w:sz w:val="20"/>
          <w:szCs w:val="20"/>
        </w:rPr>
        <w:t>Closely Held Shares (FF_SHS_CLOSELY_HELD)</w:t>
      </w:r>
    </w:p>
    <w:p w:rsidR="000603C9" w:rsidRPr="002D4EDD" w:rsidRDefault="000603C9" w:rsidP="002D4EDD">
      <w:pPr>
        <w:spacing w:line="240" w:lineRule="auto"/>
        <w:contextualSpacing/>
        <w:rPr>
          <w:sz w:val="20"/>
          <w:szCs w:val="20"/>
        </w:rPr>
      </w:pPr>
      <w:r w:rsidRPr="002D4EDD">
        <w:rPr>
          <w:sz w:val="20"/>
          <w:szCs w:val="20"/>
        </w:rPr>
        <w:br w:type="page"/>
      </w:r>
    </w:p>
    <w:p w:rsidR="000603C9" w:rsidRPr="002D4EDD" w:rsidRDefault="000603C9" w:rsidP="002D4EDD">
      <w:pPr>
        <w:spacing w:line="240" w:lineRule="auto"/>
        <w:contextualSpacing/>
        <w:rPr>
          <w:b/>
          <w:sz w:val="20"/>
          <w:szCs w:val="20"/>
        </w:rPr>
      </w:pPr>
      <w:r w:rsidRPr="002D4EDD">
        <w:rPr>
          <w:b/>
          <w:sz w:val="20"/>
          <w:szCs w:val="20"/>
        </w:rPr>
        <w:lastRenderedPageBreak/>
        <w:t>FF_NET_INC</w:t>
      </w:r>
    </w:p>
    <w:p w:rsidR="000603C9" w:rsidRPr="002D4EDD" w:rsidRDefault="000603C9" w:rsidP="002D4EDD">
      <w:pPr>
        <w:spacing w:line="240" w:lineRule="auto"/>
        <w:contextualSpacing/>
        <w:rPr>
          <w:sz w:val="20"/>
          <w:szCs w:val="20"/>
        </w:rPr>
      </w:pPr>
      <w:r w:rsidRPr="002D4EDD">
        <w:rPr>
          <w:sz w:val="20"/>
          <w:szCs w:val="20"/>
        </w:rPr>
        <w:t>=</w:t>
      </w:r>
      <w:proofErr w:type="gramStart"/>
      <w:r w:rsidRPr="002D4EDD">
        <w:rPr>
          <w:sz w:val="20"/>
          <w:szCs w:val="20"/>
        </w:rPr>
        <w:t>FDS(</w:t>
      </w:r>
      <w:proofErr w:type="gramEnd"/>
      <w:r w:rsidRPr="002D4EDD">
        <w:rPr>
          <w:sz w:val="20"/>
          <w:szCs w:val="20"/>
        </w:rPr>
        <w:t xml:space="preserve">"Enter </w:t>
      </w:r>
      <w:proofErr w:type="spellStart"/>
      <w:r w:rsidRPr="002D4EDD">
        <w:rPr>
          <w:sz w:val="20"/>
          <w:szCs w:val="20"/>
        </w:rPr>
        <w:t>Identifier","FF_NET_INC</w:t>
      </w:r>
      <w:proofErr w:type="spellEnd"/>
      <w:r w:rsidRPr="002D4EDD">
        <w:rPr>
          <w:sz w:val="20"/>
          <w:szCs w:val="20"/>
        </w:rPr>
        <w:t>(ANN,1/1/2013,12/31/2013,FQ,,USD)")</w:t>
      </w:r>
    </w:p>
    <w:p w:rsidR="000603C9" w:rsidRPr="002D4EDD" w:rsidRDefault="000603C9" w:rsidP="002D4EDD">
      <w:pPr>
        <w:spacing w:line="240" w:lineRule="auto"/>
        <w:contextualSpacing/>
        <w:rPr>
          <w:sz w:val="20"/>
          <w:szCs w:val="20"/>
        </w:rPr>
      </w:pPr>
      <w:r w:rsidRPr="002D4EDD">
        <w:rPr>
          <w:sz w:val="20"/>
          <w:szCs w:val="20"/>
        </w:rPr>
        <w:t xml:space="preserve">Source: </w:t>
      </w:r>
      <w:proofErr w:type="spellStart"/>
      <w:r w:rsidRPr="002D4EDD">
        <w:rPr>
          <w:sz w:val="20"/>
          <w:szCs w:val="20"/>
        </w:rPr>
        <w:t>FactSet</w:t>
      </w:r>
      <w:proofErr w:type="spellEnd"/>
      <w:r w:rsidRPr="002D4EDD">
        <w:rPr>
          <w:sz w:val="20"/>
          <w:szCs w:val="20"/>
        </w:rPr>
        <w:t xml:space="preserve"> Fundamentals Consolidated</w:t>
      </w:r>
    </w:p>
    <w:p w:rsidR="000603C9" w:rsidRPr="002D4EDD" w:rsidRDefault="000603C9" w:rsidP="002D4EDD">
      <w:pPr>
        <w:spacing w:line="240" w:lineRule="auto"/>
        <w:contextualSpacing/>
        <w:rPr>
          <w:sz w:val="20"/>
          <w:szCs w:val="20"/>
        </w:rPr>
      </w:pPr>
      <w:r w:rsidRPr="002D4EDD">
        <w:rPr>
          <w:sz w:val="20"/>
          <w:szCs w:val="20"/>
        </w:rPr>
        <w:t>Net Income</w:t>
      </w:r>
    </w:p>
    <w:p w:rsidR="000603C9" w:rsidRPr="002D4EDD" w:rsidRDefault="000603C9" w:rsidP="002D4EDD">
      <w:pPr>
        <w:spacing w:line="240" w:lineRule="auto"/>
        <w:contextualSpacing/>
        <w:rPr>
          <w:sz w:val="20"/>
          <w:szCs w:val="20"/>
        </w:rPr>
      </w:pPr>
    </w:p>
    <w:p w:rsidR="000603C9" w:rsidRPr="002D4EDD" w:rsidRDefault="000603C9" w:rsidP="002D4EDD">
      <w:pPr>
        <w:spacing w:line="240" w:lineRule="auto"/>
        <w:contextualSpacing/>
        <w:rPr>
          <w:sz w:val="20"/>
          <w:szCs w:val="20"/>
        </w:rPr>
      </w:pPr>
      <w:proofErr w:type="spellStart"/>
      <w:r w:rsidRPr="002D4EDD">
        <w:rPr>
          <w:sz w:val="20"/>
          <w:szCs w:val="20"/>
        </w:rPr>
        <w:t>Units</w:t>
      </w:r>
      <w:proofErr w:type="gramStart"/>
      <w:r w:rsidRPr="002D4EDD">
        <w:rPr>
          <w:sz w:val="20"/>
          <w:szCs w:val="20"/>
        </w:rPr>
        <w:t>:Millions</w:t>
      </w:r>
      <w:proofErr w:type="spellEnd"/>
      <w:proofErr w:type="gramEnd"/>
    </w:p>
    <w:p w:rsidR="000603C9" w:rsidRPr="002D4EDD" w:rsidRDefault="000603C9" w:rsidP="002D4EDD">
      <w:pPr>
        <w:spacing w:line="240" w:lineRule="auto"/>
        <w:contextualSpacing/>
        <w:rPr>
          <w:sz w:val="20"/>
          <w:szCs w:val="20"/>
        </w:rPr>
      </w:pPr>
    </w:p>
    <w:p w:rsidR="000603C9" w:rsidRPr="002D4EDD" w:rsidRDefault="000603C9" w:rsidP="002D4EDD">
      <w:pPr>
        <w:spacing w:line="240" w:lineRule="auto"/>
        <w:contextualSpacing/>
        <w:rPr>
          <w:sz w:val="20"/>
          <w:szCs w:val="20"/>
        </w:rPr>
      </w:pPr>
      <w:r w:rsidRPr="002D4EDD">
        <w:rPr>
          <w:sz w:val="20"/>
          <w:szCs w:val="20"/>
        </w:rPr>
        <w:t>Returns net income for the period and date(s) requested in local currency by default.</w:t>
      </w:r>
    </w:p>
    <w:p w:rsidR="000603C9" w:rsidRPr="002D4EDD" w:rsidRDefault="000603C9" w:rsidP="002D4EDD">
      <w:pPr>
        <w:spacing w:line="240" w:lineRule="auto"/>
        <w:contextualSpacing/>
        <w:rPr>
          <w:sz w:val="20"/>
          <w:szCs w:val="20"/>
        </w:rPr>
      </w:pPr>
    </w:p>
    <w:p w:rsidR="000603C9" w:rsidRPr="002D4EDD" w:rsidRDefault="000603C9" w:rsidP="002D4EDD">
      <w:pPr>
        <w:spacing w:line="240" w:lineRule="auto"/>
        <w:contextualSpacing/>
        <w:rPr>
          <w:sz w:val="20"/>
          <w:szCs w:val="20"/>
        </w:rPr>
      </w:pPr>
      <w:r w:rsidRPr="002D4EDD">
        <w:rPr>
          <w:sz w:val="20"/>
          <w:szCs w:val="20"/>
        </w:rPr>
        <w:t xml:space="preserve">This is calculated as Net </w:t>
      </w:r>
      <w:proofErr w:type="gramStart"/>
      <w:r w:rsidRPr="002D4EDD">
        <w:rPr>
          <w:sz w:val="20"/>
          <w:szCs w:val="20"/>
        </w:rPr>
        <w:t>Income  Including</w:t>
      </w:r>
      <w:proofErr w:type="gramEnd"/>
      <w:r w:rsidRPr="002D4EDD">
        <w:rPr>
          <w:sz w:val="20"/>
          <w:szCs w:val="20"/>
        </w:rPr>
        <w:t xml:space="preserve"> Discontinued Operations (FF_NET_INCOME) minus  Discontinued Operations  (FF_DISC_OPER).</w:t>
      </w:r>
    </w:p>
    <w:p w:rsidR="000603C9" w:rsidRPr="002D4EDD" w:rsidRDefault="000603C9" w:rsidP="002D4EDD">
      <w:pPr>
        <w:spacing w:line="240" w:lineRule="auto"/>
        <w:contextualSpacing/>
        <w:rPr>
          <w:sz w:val="20"/>
          <w:szCs w:val="20"/>
        </w:rPr>
      </w:pPr>
    </w:p>
    <w:p w:rsidR="000603C9" w:rsidRPr="002D4EDD" w:rsidRDefault="000603C9" w:rsidP="002D4EDD">
      <w:pPr>
        <w:spacing w:line="240" w:lineRule="auto"/>
        <w:contextualSpacing/>
        <w:rPr>
          <w:sz w:val="20"/>
          <w:szCs w:val="20"/>
        </w:rPr>
      </w:pPr>
      <w:r w:rsidRPr="002D4EDD">
        <w:rPr>
          <w:sz w:val="20"/>
          <w:szCs w:val="20"/>
        </w:rPr>
        <w:t>If Discontinued Operations (FF_DISC_OPER) is not available, zero will be substituted.</w:t>
      </w:r>
    </w:p>
    <w:p w:rsidR="000603C9" w:rsidRPr="002D4EDD" w:rsidRDefault="000603C9" w:rsidP="002D4EDD">
      <w:pPr>
        <w:spacing w:line="240" w:lineRule="auto"/>
        <w:contextualSpacing/>
        <w:rPr>
          <w:sz w:val="20"/>
          <w:szCs w:val="20"/>
        </w:rPr>
      </w:pPr>
      <w:r w:rsidRPr="002D4EDD">
        <w:rPr>
          <w:sz w:val="20"/>
          <w:szCs w:val="20"/>
        </w:rPr>
        <w:br w:type="page"/>
      </w:r>
    </w:p>
    <w:p w:rsidR="000603C9" w:rsidRPr="002D4EDD" w:rsidRDefault="000603C9" w:rsidP="002D4EDD">
      <w:pPr>
        <w:spacing w:line="240" w:lineRule="auto"/>
        <w:contextualSpacing/>
        <w:rPr>
          <w:b/>
          <w:sz w:val="20"/>
          <w:szCs w:val="20"/>
        </w:rPr>
      </w:pPr>
      <w:r w:rsidRPr="002D4EDD">
        <w:rPr>
          <w:b/>
          <w:sz w:val="20"/>
          <w:szCs w:val="20"/>
        </w:rPr>
        <w:lastRenderedPageBreak/>
        <w:t>FF_NET_INC_CF</w:t>
      </w:r>
    </w:p>
    <w:p w:rsidR="000603C9" w:rsidRPr="002D4EDD" w:rsidRDefault="000603C9" w:rsidP="002D4EDD">
      <w:pPr>
        <w:spacing w:line="240" w:lineRule="auto"/>
        <w:contextualSpacing/>
        <w:rPr>
          <w:sz w:val="20"/>
          <w:szCs w:val="20"/>
        </w:rPr>
      </w:pPr>
      <w:r w:rsidRPr="002D4EDD">
        <w:rPr>
          <w:sz w:val="20"/>
          <w:szCs w:val="20"/>
        </w:rPr>
        <w:t>=</w:t>
      </w:r>
      <w:proofErr w:type="gramStart"/>
      <w:r w:rsidRPr="002D4EDD">
        <w:rPr>
          <w:sz w:val="20"/>
          <w:szCs w:val="20"/>
        </w:rPr>
        <w:t>FDS(</w:t>
      </w:r>
      <w:proofErr w:type="gramEnd"/>
      <w:r w:rsidRPr="002D4EDD">
        <w:rPr>
          <w:sz w:val="20"/>
          <w:szCs w:val="20"/>
        </w:rPr>
        <w:t xml:space="preserve">"Enter </w:t>
      </w:r>
      <w:proofErr w:type="spellStart"/>
      <w:r w:rsidRPr="002D4EDD">
        <w:rPr>
          <w:sz w:val="20"/>
          <w:szCs w:val="20"/>
        </w:rPr>
        <w:t>Identifier","FF_NET_INC_CF</w:t>
      </w:r>
      <w:proofErr w:type="spellEnd"/>
      <w:r w:rsidRPr="002D4EDD">
        <w:rPr>
          <w:sz w:val="20"/>
          <w:szCs w:val="20"/>
        </w:rPr>
        <w:t>(ANN,1/1/2013,12/31/2013,FQ,,USD)")</w:t>
      </w:r>
    </w:p>
    <w:p w:rsidR="000603C9" w:rsidRPr="002D4EDD" w:rsidRDefault="000603C9" w:rsidP="002D4EDD">
      <w:pPr>
        <w:spacing w:line="240" w:lineRule="auto"/>
        <w:contextualSpacing/>
        <w:rPr>
          <w:sz w:val="20"/>
          <w:szCs w:val="20"/>
        </w:rPr>
      </w:pPr>
      <w:r w:rsidRPr="002D4EDD">
        <w:rPr>
          <w:sz w:val="20"/>
          <w:szCs w:val="20"/>
        </w:rPr>
        <w:t xml:space="preserve">Source: </w:t>
      </w:r>
      <w:proofErr w:type="spellStart"/>
      <w:r w:rsidRPr="002D4EDD">
        <w:rPr>
          <w:sz w:val="20"/>
          <w:szCs w:val="20"/>
        </w:rPr>
        <w:t>FactSet</w:t>
      </w:r>
      <w:proofErr w:type="spellEnd"/>
      <w:r w:rsidRPr="002D4EDD">
        <w:rPr>
          <w:sz w:val="20"/>
          <w:szCs w:val="20"/>
        </w:rPr>
        <w:t xml:space="preserve"> Fundamentals Consolidated</w:t>
      </w:r>
    </w:p>
    <w:p w:rsidR="000603C9" w:rsidRPr="002D4EDD" w:rsidRDefault="000603C9" w:rsidP="002D4EDD">
      <w:pPr>
        <w:spacing w:line="240" w:lineRule="auto"/>
        <w:contextualSpacing/>
        <w:rPr>
          <w:sz w:val="20"/>
          <w:szCs w:val="20"/>
        </w:rPr>
      </w:pPr>
      <w:r w:rsidRPr="002D4EDD">
        <w:rPr>
          <w:sz w:val="20"/>
          <w:szCs w:val="20"/>
        </w:rPr>
        <w:t xml:space="preserve">Net Income/Starting Line </w:t>
      </w:r>
    </w:p>
    <w:p w:rsidR="000603C9" w:rsidRPr="002D4EDD" w:rsidRDefault="000603C9" w:rsidP="002D4EDD">
      <w:pPr>
        <w:spacing w:line="240" w:lineRule="auto"/>
        <w:contextualSpacing/>
        <w:rPr>
          <w:sz w:val="20"/>
          <w:szCs w:val="20"/>
        </w:rPr>
      </w:pPr>
    </w:p>
    <w:p w:rsidR="000603C9" w:rsidRPr="002D4EDD" w:rsidRDefault="000603C9" w:rsidP="002D4EDD">
      <w:pPr>
        <w:spacing w:line="240" w:lineRule="auto"/>
        <w:contextualSpacing/>
        <w:rPr>
          <w:sz w:val="20"/>
          <w:szCs w:val="20"/>
        </w:rPr>
      </w:pPr>
      <w:proofErr w:type="spellStart"/>
      <w:r w:rsidRPr="002D4EDD">
        <w:rPr>
          <w:sz w:val="20"/>
          <w:szCs w:val="20"/>
        </w:rPr>
        <w:t>Units</w:t>
      </w:r>
      <w:proofErr w:type="gramStart"/>
      <w:r w:rsidRPr="002D4EDD">
        <w:rPr>
          <w:sz w:val="20"/>
          <w:szCs w:val="20"/>
        </w:rPr>
        <w:t>:Millions</w:t>
      </w:r>
      <w:proofErr w:type="spellEnd"/>
      <w:proofErr w:type="gramEnd"/>
    </w:p>
    <w:p w:rsidR="000603C9" w:rsidRPr="002D4EDD" w:rsidRDefault="000603C9" w:rsidP="002D4EDD">
      <w:pPr>
        <w:spacing w:line="240" w:lineRule="auto"/>
        <w:contextualSpacing/>
        <w:rPr>
          <w:sz w:val="20"/>
          <w:szCs w:val="20"/>
        </w:rPr>
      </w:pPr>
    </w:p>
    <w:p w:rsidR="000603C9" w:rsidRPr="002D4EDD" w:rsidRDefault="000603C9" w:rsidP="002D4EDD">
      <w:pPr>
        <w:spacing w:line="240" w:lineRule="auto"/>
        <w:contextualSpacing/>
        <w:rPr>
          <w:sz w:val="20"/>
          <w:szCs w:val="20"/>
        </w:rPr>
      </w:pPr>
      <w:r w:rsidRPr="002D4EDD">
        <w:rPr>
          <w:sz w:val="20"/>
          <w:szCs w:val="20"/>
        </w:rPr>
        <w:t>Annual Item - Industrials, Other Financial Companies</w:t>
      </w:r>
    </w:p>
    <w:p w:rsidR="000603C9" w:rsidRPr="002D4EDD" w:rsidRDefault="000603C9" w:rsidP="002D4EDD">
      <w:pPr>
        <w:spacing w:line="240" w:lineRule="auto"/>
        <w:contextualSpacing/>
        <w:rPr>
          <w:sz w:val="20"/>
          <w:szCs w:val="20"/>
        </w:rPr>
      </w:pPr>
    </w:p>
    <w:p w:rsidR="000603C9" w:rsidRPr="002D4EDD" w:rsidRDefault="000603C9" w:rsidP="002D4EDD">
      <w:pPr>
        <w:spacing w:line="240" w:lineRule="auto"/>
        <w:contextualSpacing/>
        <w:rPr>
          <w:sz w:val="20"/>
          <w:szCs w:val="20"/>
        </w:rPr>
      </w:pPr>
      <w:r w:rsidRPr="002D4EDD">
        <w:rPr>
          <w:sz w:val="20"/>
          <w:szCs w:val="20"/>
        </w:rPr>
        <w:t xml:space="preserve">Represents the beginning figure of the sources and uses statement as defined by the company. For U.S. corporations, it is usually the net income reported by the company before discontinued operations, extraordinary items and provision for preferred and common dividends. </w:t>
      </w:r>
    </w:p>
    <w:p w:rsidR="000603C9" w:rsidRPr="002D4EDD" w:rsidRDefault="000603C9" w:rsidP="002D4EDD">
      <w:pPr>
        <w:spacing w:line="240" w:lineRule="auto"/>
        <w:contextualSpacing/>
        <w:rPr>
          <w:sz w:val="20"/>
          <w:szCs w:val="20"/>
        </w:rPr>
      </w:pPr>
    </w:p>
    <w:p w:rsidR="000603C9" w:rsidRPr="002D4EDD" w:rsidRDefault="000603C9" w:rsidP="002D4EDD">
      <w:pPr>
        <w:spacing w:line="240" w:lineRule="auto"/>
        <w:contextualSpacing/>
        <w:rPr>
          <w:sz w:val="20"/>
          <w:szCs w:val="20"/>
        </w:rPr>
      </w:pPr>
      <w:r w:rsidRPr="002D4EDD">
        <w:rPr>
          <w:sz w:val="20"/>
          <w:szCs w:val="20"/>
        </w:rPr>
        <w:t>Footnotes</w:t>
      </w:r>
    </w:p>
    <w:p w:rsidR="000603C9" w:rsidRPr="002D4EDD" w:rsidRDefault="000603C9" w:rsidP="002D4EDD">
      <w:pPr>
        <w:spacing w:line="240" w:lineRule="auto"/>
        <w:contextualSpacing/>
        <w:rPr>
          <w:sz w:val="20"/>
          <w:szCs w:val="20"/>
        </w:rPr>
      </w:pPr>
    </w:p>
    <w:p w:rsidR="000603C9" w:rsidRPr="002D4EDD" w:rsidRDefault="000603C9" w:rsidP="002D4EDD">
      <w:pPr>
        <w:spacing w:line="240" w:lineRule="auto"/>
        <w:contextualSpacing/>
        <w:rPr>
          <w:sz w:val="20"/>
          <w:szCs w:val="20"/>
        </w:rPr>
      </w:pPr>
      <w:r w:rsidRPr="002D4EDD">
        <w:rPr>
          <w:sz w:val="20"/>
          <w:szCs w:val="20"/>
        </w:rPr>
        <w:t>A</w:t>
      </w:r>
    </w:p>
    <w:p w:rsidR="000603C9" w:rsidRPr="002D4EDD" w:rsidRDefault="000603C9" w:rsidP="002D4EDD">
      <w:pPr>
        <w:spacing w:line="240" w:lineRule="auto"/>
        <w:contextualSpacing/>
        <w:rPr>
          <w:sz w:val="20"/>
          <w:szCs w:val="20"/>
        </w:rPr>
      </w:pPr>
      <w:r w:rsidRPr="002D4EDD">
        <w:rPr>
          <w:sz w:val="20"/>
          <w:szCs w:val="20"/>
        </w:rPr>
        <w:t>Some non-operational charges cannot be separated</w:t>
      </w:r>
    </w:p>
    <w:p w:rsidR="000603C9" w:rsidRPr="002D4EDD" w:rsidRDefault="000603C9" w:rsidP="002D4EDD">
      <w:pPr>
        <w:spacing w:line="240" w:lineRule="auto"/>
        <w:contextualSpacing/>
        <w:rPr>
          <w:sz w:val="20"/>
          <w:szCs w:val="20"/>
        </w:rPr>
      </w:pPr>
    </w:p>
    <w:p w:rsidR="000603C9" w:rsidRPr="002D4EDD" w:rsidRDefault="000603C9" w:rsidP="002D4EDD">
      <w:pPr>
        <w:spacing w:line="240" w:lineRule="auto"/>
        <w:contextualSpacing/>
        <w:rPr>
          <w:sz w:val="20"/>
          <w:szCs w:val="20"/>
        </w:rPr>
      </w:pPr>
      <w:r w:rsidRPr="002D4EDD">
        <w:rPr>
          <w:sz w:val="20"/>
          <w:szCs w:val="20"/>
        </w:rPr>
        <w:t>B</w:t>
      </w:r>
    </w:p>
    <w:p w:rsidR="000603C9" w:rsidRPr="002D4EDD" w:rsidRDefault="000603C9" w:rsidP="002D4EDD">
      <w:pPr>
        <w:spacing w:line="240" w:lineRule="auto"/>
        <w:contextualSpacing/>
        <w:rPr>
          <w:sz w:val="20"/>
          <w:szCs w:val="20"/>
        </w:rPr>
      </w:pPr>
      <w:r w:rsidRPr="002D4EDD">
        <w:rPr>
          <w:sz w:val="20"/>
          <w:szCs w:val="20"/>
        </w:rPr>
        <w:t xml:space="preserve">Net income is after preferred dividends </w:t>
      </w:r>
    </w:p>
    <w:p w:rsidR="000603C9" w:rsidRPr="002D4EDD" w:rsidRDefault="000603C9" w:rsidP="002D4EDD">
      <w:pPr>
        <w:spacing w:line="240" w:lineRule="auto"/>
        <w:contextualSpacing/>
        <w:rPr>
          <w:sz w:val="20"/>
          <w:szCs w:val="20"/>
        </w:rPr>
      </w:pPr>
    </w:p>
    <w:p w:rsidR="000603C9" w:rsidRPr="002D4EDD" w:rsidRDefault="000603C9" w:rsidP="002D4EDD">
      <w:pPr>
        <w:spacing w:line="240" w:lineRule="auto"/>
        <w:contextualSpacing/>
        <w:rPr>
          <w:sz w:val="20"/>
          <w:szCs w:val="20"/>
        </w:rPr>
      </w:pPr>
      <w:r w:rsidRPr="002D4EDD">
        <w:rPr>
          <w:sz w:val="20"/>
          <w:szCs w:val="20"/>
        </w:rPr>
        <w:t>C</w:t>
      </w:r>
    </w:p>
    <w:p w:rsidR="000603C9" w:rsidRPr="002D4EDD" w:rsidRDefault="000603C9" w:rsidP="002D4EDD">
      <w:pPr>
        <w:spacing w:line="240" w:lineRule="auto"/>
        <w:contextualSpacing/>
        <w:rPr>
          <w:sz w:val="20"/>
          <w:szCs w:val="20"/>
        </w:rPr>
      </w:pPr>
      <w:r w:rsidRPr="002D4EDD">
        <w:rPr>
          <w:sz w:val="20"/>
          <w:szCs w:val="20"/>
        </w:rPr>
        <w:t xml:space="preserve">Pretax Income </w:t>
      </w:r>
    </w:p>
    <w:p w:rsidR="000603C9" w:rsidRPr="002D4EDD" w:rsidRDefault="000603C9" w:rsidP="002D4EDD">
      <w:pPr>
        <w:spacing w:line="240" w:lineRule="auto"/>
        <w:contextualSpacing/>
        <w:rPr>
          <w:sz w:val="20"/>
          <w:szCs w:val="20"/>
        </w:rPr>
      </w:pPr>
    </w:p>
    <w:p w:rsidR="000603C9" w:rsidRPr="002D4EDD" w:rsidRDefault="000603C9" w:rsidP="002D4EDD">
      <w:pPr>
        <w:spacing w:line="240" w:lineRule="auto"/>
        <w:contextualSpacing/>
        <w:rPr>
          <w:sz w:val="20"/>
          <w:szCs w:val="20"/>
        </w:rPr>
      </w:pPr>
      <w:r w:rsidRPr="002D4EDD">
        <w:rPr>
          <w:sz w:val="20"/>
          <w:szCs w:val="20"/>
        </w:rPr>
        <w:t>D</w:t>
      </w:r>
    </w:p>
    <w:p w:rsidR="000603C9" w:rsidRPr="002D4EDD" w:rsidRDefault="000603C9" w:rsidP="002D4EDD">
      <w:pPr>
        <w:spacing w:line="240" w:lineRule="auto"/>
        <w:contextualSpacing/>
        <w:rPr>
          <w:sz w:val="20"/>
          <w:szCs w:val="20"/>
        </w:rPr>
      </w:pPr>
      <w:r w:rsidRPr="002D4EDD">
        <w:rPr>
          <w:sz w:val="20"/>
          <w:szCs w:val="20"/>
        </w:rPr>
        <w:t>Operating Income</w:t>
      </w:r>
    </w:p>
    <w:p w:rsidR="000603C9" w:rsidRPr="002D4EDD" w:rsidRDefault="000603C9" w:rsidP="002D4EDD">
      <w:pPr>
        <w:spacing w:line="240" w:lineRule="auto"/>
        <w:contextualSpacing/>
        <w:rPr>
          <w:sz w:val="20"/>
          <w:szCs w:val="20"/>
        </w:rPr>
      </w:pPr>
    </w:p>
    <w:p w:rsidR="000603C9" w:rsidRPr="002D4EDD" w:rsidRDefault="000603C9" w:rsidP="002D4EDD">
      <w:pPr>
        <w:spacing w:line="240" w:lineRule="auto"/>
        <w:contextualSpacing/>
        <w:rPr>
          <w:sz w:val="20"/>
          <w:szCs w:val="20"/>
        </w:rPr>
      </w:pPr>
      <w:r w:rsidRPr="002D4EDD">
        <w:rPr>
          <w:sz w:val="20"/>
          <w:szCs w:val="20"/>
        </w:rPr>
        <w:t>F</w:t>
      </w:r>
    </w:p>
    <w:p w:rsidR="000603C9" w:rsidRPr="002D4EDD" w:rsidRDefault="000603C9" w:rsidP="002D4EDD">
      <w:pPr>
        <w:spacing w:line="240" w:lineRule="auto"/>
        <w:contextualSpacing/>
        <w:rPr>
          <w:sz w:val="20"/>
          <w:szCs w:val="20"/>
        </w:rPr>
      </w:pPr>
      <w:r w:rsidRPr="002D4EDD">
        <w:rPr>
          <w:sz w:val="20"/>
          <w:szCs w:val="20"/>
        </w:rPr>
        <w:t xml:space="preserve">As reported </w:t>
      </w:r>
    </w:p>
    <w:p w:rsidR="000603C9" w:rsidRPr="002D4EDD" w:rsidRDefault="000603C9" w:rsidP="002D4EDD">
      <w:pPr>
        <w:spacing w:line="240" w:lineRule="auto"/>
        <w:contextualSpacing/>
        <w:rPr>
          <w:sz w:val="20"/>
          <w:szCs w:val="20"/>
        </w:rPr>
      </w:pPr>
    </w:p>
    <w:p w:rsidR="000603C9" w:rsidRPr="002D4EDD" w:rsidRDefault="000603C9" w:rsidP="002D4EDD">
      <w:pPr>
        <w:spacing w:line="240" w:lineRule="auto"/>
        <w:contextualSpacing/>
        <w:rPr>
          <w:sz w:val="20"/>
          <w:szCs w:val="20"/>
        </w:rPr>
      </w:pPr>
      <w:r w:rsidRPr="002D4EDD">
        <w:rPr>
          <w:sz w:val="20"/>
          <w:szCs w:val="20"/>
        </w:rPr>
        <w:t>G</w:t>
      </w:r>
    </w:p>
    <w:p w:rsidR="000603C9" w:rsidRPr="002D4EDD" w:rsidRDefault="000603C9" w:rsidP="002D4EDD">
      <w:pPr>
        <w:spacing w:line="240" w:lineRule="auto"/>
        <w:contextualSpacing/>
        <w:rPr>
          <w:sz w:val="20"/>
          <w:szCs w:val="20"/>
        </w:rPr>
      </w:pPr>
      <w:r w:rsidRPr="002D4EDD">
        <w:rPr>
          <w:sz w:val="20"/>
          <w:szCs w:val="20"/>
        </w:rPr>
        <w:t xml:space="preserve">No standard text </w:t>
      </w:r>
    </w:p>
    <w:p w:rsidR="000603C9" w:rsidRPr="002D4EDD" w:rsidRDefault="000603C9" w:rsidP="002D4EDD">
      <w:pPr>
        <w:spacing w:line="240" w:lineRule="auto"/>
        <w:contextualSpacing/>
        <w:rPr>
          <w:sz w:val="20"/>
          <w:szCs w:val="20"/>
        </w:rPr>
      </w:pPr>
    </w:p>
    <w:p w:rsidR="000603C9" w:rsidRPr="002D4EDD" w:rsidRDefault="000603C9" w:rsidP="002D4EDD">
      <w:pPr>
        <w:spacing w:line="240" w:lineRule="auto"/>
        <w:contextualSpacing/>
        <w:rPr>
          <w:sz w:val="20"/>
          <w:szCs w:val="20"/>
        </w:rPr>
      </w:pPr>
      <w:proofErr w:type="spellStart"/>
      <w:r w:rsidRPr="002D4EDD">
        <w:rPr>
          <w:sz w:val="20"/>
          <w:szCs w:val="20"/>
        </w:rPr>
        <w:t>FactSet</w:t>
      </w:r>
      <w:proofErr w:type="spellEnd"/>
      <w:r w:rsidRPr="002D4EDD">
        <w:rPr>
          <w:sz w:val="20"/>
          <w:szCs w:val="20"/>
        </w:rPr>
        <w:t xml:space="preserve"> Fundamentals Item Number 4001 </w:t>
      </w:r>
    </w:p>
    <w:p w:rsidR="000603C9" w:rsidRPr="002D4EDD" w:rsidRDefault="000603C9" w:rsidP="002D4EDD">
      <w:pPr>
        <w:spacing w:line="240" w:lineRule="auto"/>
        <w:contextualSpacing/>
        <w:rPr>
          <w:sz w:val="20"/>
          <w:szCs w:val="20"/>
        </w:rPr>
      </w:pPr>
      <w:r w:rsidRPr="002D4EDD">
        <w:rPr>
          <w:sz w:val="20"/>
          <w:szCs w:val="20"/>
        </w:rPr>
        <w:br w:type="page"/>
      </w:r>
    </w:p>
    <w:p w:rsidR="000603C9" w:rsidRPr="002D4EDD" w:rsidRDefault="000603C9" w:rsidP="002D4EDD">
      <w:pPr>
        <w:spacing w:line="240" w:lineRule="auto"/>
        <w:contextualSpacing/>
        <w:rPr>
          <w:b/>
          <w:sz w:val="20"/>
          <w:szCs w:val="20"/>
        </w:rPr>
      </w:pPr>
      <w:r w:rsidRPr="002D4EDD">
        <w:rPr>
          <w:b/>
          <w:sz w:val="20"/>
          <w:szCs w:val="20"/>
        </w:rPr>
        <w:lastRenderedPageBreak/>
        <w:t>FF_OPER_INC_PS</w:t>
      </w:r>
    </w:p>
    <w:p w:rsidR="000603C9" w:rsidRPr="002D4EDD" w:rsidRDefault="000603C9" w:rsidP="002D4EDD">
      <w:pPr>
        <w:spacing w:line="240" w:lineRule="auto"/>
        <w:contextualSpacing/>
        <w:rPr>
          <w:sz w:val="20"/>
          <w:szCs w:val="20"/>
        </w:rPr>
      </w:pPr>
      <w:r w:rsidRPr="002D4EDD">
        <w:rPr>
          <w:sz w:val="20"/>
          <w:szCs w:val="20"/>
        </w:rPr>
        <w:t>=</w:t>
      </w:r>
      <w:proofErr w:type="gramStart"/>
      <w:r w:rsidRPr="002D4EDD">
        <w:rPr>
          <w:sz w:val="20"/>
          <w:szCs w:val="20"/>
        </w:rPr>
        <w:t>FDS(</w:t>
      </w:r>
      <w:proofErr w:type="gramEnd"/>
      <w:r w:rsidRPr="002D4EDD">
        <w:rPr>
          <w:sz w:val="20"/>
          <w:szCs w:val="20"/>
        </w:rPr>
        <w:t xml:space="preserve">"Enter </w:t>
      </w:r>
      <w:proofErr w:type="spellStart"/>
      <w:r w:rsidRPr="002D4EDD">
        <w:rPr>
          <w:sz w:val="20"/>
          <w:szCs w:val="20"/>
        </w:rPr>
        <w:t>Identifier","FF_OPER_INC_PS</w:t>
      </w:r>
      <w:proofErr w:type="spellEnd"/>
      <w:r w:rsidRPr="002D4EDD">
        <w:rPr>
          <w:sz w:val="20"/>
          <w:szCs w:val="20"/>
        </w:rPr>
        <w:t>(ANN,1/1/2013,12/31/2013,FQ,,USD)")</w:t>
      </w:r>
    </w:p>
    <w:p w:rsidR="000603C9" w:rsidRPr="002D4EDD" w:rsidRDefault="000603C9" w:rsidP="002D4EDD">
      <w:pPr>
        <w:spacing w:line="240" w:lineRule="auto"/>
        <w:contextualSpacing/>
        <w:rPr>
          <w:sz w:val="20"/>
          <w:szCs w:val="20"/>
        </w:rPr>
      </w:pPr>
      <w:r w:rsidRPr="002D4EDD">
        <w:rPr>
          <w:sz w:val="20"/>
          <w:szCs w:val="20"/>
        </w:rPr>
        <w:t xml:space="preserve">Source: </w:t>
      </w:r>
      <w:proofErr w:type="spellStart"/>
      <w:r w:rsidRPr="002D4EDD">
        <w:rPr>
          <w:sz w:val="20"/>
          <w:szCs w:val="20"/>
        </w:rPr>
        <w:t>FactSet</w:t>
      </w:r>
      <w:proofErr w:type="spellEnd"/>
      <w:r w:rsidRPr="002D4EDD">
        <w:rPr>
          <w:sz w:val="20"/>
          <w:szCs w:val="20"/>
        </w:rPr>
        <w:t xml:space="preserve"> Fundamentals Consolidated</w:t>
      </w:r>
    </w:p>
    <w:p w:rsidR="000603C9" w:rsidRPr="002D4EDD" w:rsidRDefault="000603C9" w:rsidP="002D4EDD">
      <w:pPr>
        <w:spacing w:line="240" w:lineRule="auto"/>
        <w:contextualSpacing/>
        <w:rPr>
          <w:sz w:val="20"/>
          <w:szCs w:val="20"/>
        </w:rPr>
      </w:pPr>
      <w:r w:rsidRPr="002D4EDD">
        <w:rPr>
          <w:sz w:val="20"/>
          <w:szCs w:val="20"/>
        </w:rPr>
        <w:t xml:space="preserve">Operating Profit </w:t>
      </w:r>
      <w:proofErr w:type="gramStart"/>
      <w:r w:rsidRPr="002D4EDD">
        <w:rPr>
          <w:sz w:val="20"/>
          <w:szCs w:val="20"/>
        </w:rPr>
        <w:t>Per</w:t>
      </w:r>
      <w:proofErr w:type="gramEnd"/>
      <w:r w:rsidRPr="002D4EDD">
        <w:rPr>
          <w:sz w:val="20"/>
          <w:szCs w:val="20"/>
        </w:rPr>
        <w:t xml:space="preserve"> Share</w:t>
      </w:r>
    </w:p>
    <w:p w:rsidR="000603C9" w:rsidRPr="002D4EDD" w:rsidRDefault="000603C9" w:rsidP="002D4EDD">
      <w:pPr>
        <w:spacing w:line="240" w:lineRule="auto"/>
        <w:contextualSpacing/>
        <w:rPr>
          <w:sz w:val="20"/>
          <w:szCs w:val="20"/>
        </w:rPr>
      </w:pPr>
    </w:p>
    <w:p w:rsidR="000603C9" w:rsidRPr="002D4EDD" w:rsidRDefault="000603C9" w:rsidP="002D4EDD">
      <w:pPr>
        <w:spacing w:line="240" w:lineRule="auto"/>
        <w:contextualSpacing/>
        <w:rPr>
          <w:sz w:val="20"/>
          <w:szCs w:val="20"/>
        </w:rPr>
      </w:pPr>
      <w:r w:rsidRPr="002D4EDD">
        <w:rPr>
          <w:sz w:val="20"/>
          <w:szCs w:val="20"/>
        </w:rPr>
        <w:t>Annual Item - All Industries</w:t>
      </w:r>
    </w:p>
    <w:p w:rsidR="000603C9" w:rsidRPr="002D4EDD" w:rsidRDefault="000603C9" w:rsidP="002D4EDD">
      <w:pPr>
        <w:spacing w:line="240" w:lineRule="auto"/>
        <w:contextualSpacing/>
        <w:rPr>
          <w:sz w:val="20"/>
          <w:szCs w:val="20"/>
        </w:rPr>
      </w:pPr>
    </w:p>
    <w:p w:rsidR="000603C9" w:rsidRPr="002D4EDD" w:rsidRDefault="000603C9" w:rsidP="002D4EDD">
      <w:pPr>
        <w:spacing w:line="240" w:lineRule="auto"/>
        <w:contextualSpacing/>
        <w:rPr>
          <w:sz w:val="20"/>
          <w:szCs w:val="20"/>
        </w:rPr>
      </w:pPr>
      <w:proofErr w:type="gramStart"/>
      <w:r w:rsidRPr="002D4EDD">
        <w:rPr>
          <w:sz w:val="20"/>
          <w:szCs w:val="20"/>
        </w:rPr>
        <w:t>Represents the per share amount of the operating profit of a company.</w:t>
      </w:r>
      <w:proofErr w:type="gramEnd"/>
    </w:p>
    <w:p w:rsidR="000603C9" w:rsidRPr="002D4EDD" w:rsidRDefault="000603C9" w:rsidP="002D4EDD">
      <w:pPr>
        <w:spacing w:line="240" w:lineRule="auto"/>
        <w:contextualSpacing/>
        <w:rPr>
          <w:sz w:val="20"/>
          <w:szCs w:val="20"/>
        </w:rPr>
      </w:pPr>
    </w:p>
    <w:p w:rsidR="000603C9" w:rsidRPr="002D4EDD" w:rsidRDefault="000603C9" w:rsidP="002D4EDD">
      <w:pPr>
        <w:spacing w:line="240" w:lineRule="auto"/>
        <w:contextualSpacing/>
        <w:rPr>
          <w:sz w:val="20"/>
          <w:szCs w:val="20"/>
        </w:rPr>
      </w:pPr>
      <w:r w:rsidRPr="002D4EDD">
        <w:rPr>
          <w:sz w:val="20"/>
          <w:szCs w:val="20"/>
        </w:rPr>
        <w:t>Note</w:t>
      </w:r>
    </w:p>
    <w:p w:rsidR="000603C9" w:rsidRPr="002D4EDD" w:rsidRDefault="000603C9" w:rsidP="002D4EDD">
      <w:pPr>
        <w:spacing w:line="240" w:lineRule="auto"/>
        <w:contextualSpacing/>
        <w:rPr>
          <w:sz w:val="20"/>
          <w:szCs w:val="20"/>
        </w:rPr>
      </w:pPr>
      <w:proofErr w:type="spellStart"/>
      <w:r w:rsidRPr="002D4EDD">
        <w:rPr>
          <w:sz w:val="20"/>
          <w:szCs w:val="20"/>
        </w:rPr>
        <w:t>FactSet</w:t>
      </w:r>
      <w:proofErr w:type="spellEnd"/>
      <w:r w:rsidRPr="002D4EDD">
        <w:rPr>
          <w:sz w:val="20"/>
          <w:szCs w:val="20"/>
        </w:rPr>
        <w:t xml:space="preserve"> Fundamentals annual and interim data is split-adjusted using split information from </w:t>
      </w:r>
      <w:proofErr w:type="spellStart"/>
      <w:r w:rsidRPr="002D4EDD">
        <w:rPr>
          <w:sz w:val="20"/>
          <w:szCs w:val="20"/>
        </w:rPr>
        <w:t>Exshare</w:t>
      </w:r>
      <w:proofErr w:type="spellEnd"/>
      <w:r w:rsidRPr="002D4EDD">
        <w:rPr>
          <w:sz w:val="20"/>
          <w:szCs w:val="20"/>
        </w:rPr>
        <w:t>.</w:t>
      </w:r>
    </w:p>
    <w:p w:rsidR="000603C9" w:rsidRPr="002D4EDD" w:rsidRDefault="000603C9" w:rsidP="002D4EDD">
      <w:pPr>
        <w:spacing w:line="240" w:lineRule="auto"/>
        <w:contextualSpacing/>
        <w:rPr>
          <w:sz w:val="20"/>
          <w:szCs w:val="20"/>
        </w:rPr>
      </w:pPr>
    </w:p>
    <w:p w:rsidR="000603C9" w:rsidRPr="002D4EDD" w:rsidRDefault="000603C9" w:rsidP="002D4EDD">
      <w:pPr>
        <w:spacing w:line="240" w:lineRule="auto"/>
        <w:contextualSpacing/>
        <w:rPr>
          <w:sz w:val="20"/>
          <w:szCs w:val="20"/>
        </w:rPr>
      </w:pPr>
      <w:proofErr w:type="spellStart"/>
      <w:r w:rsidRPr="002D4EDD">
        <w:rPr>
          <w:sz w:val="20"/>
          <w:szCs w:val="20"/>
        </w:rPr>
        <w:t>FactSet</w:t>
      </w:r>
      <w:proofErr w:type="spellEnd"/>
      <w:r w:rsidRPr="002D4EDD">
        <w:rPr>
          <w:sz w:val="20"/>
          <w:szCs w:val="20"/>
        </w:rPr>
        <w:t xml:space="preserve"> Fundamentals Item Number 05509</w:t>
      </w:r>
    </w:p>
    <w:p w:rsidR="000603C9" w:rsidRPr="002D4EDD" w:rsidRDefault="000603C9" w:rsidP="002D4EDD">
      <w:pPr>
        <w:spacing w:line="240" w:lineRule="auto"/>
        <w:contextualSpacing/>
        <w:rPr>
          <w:sz w:val="20"/>
          <w:szCs w:val="20"/>
        </w:rPr>
      </w:pPr>
      <w:r w:rsidRPr="002D4EDD">
        <w:rPr>
          <w:sz w:val="20"/>
          <w:szCs w:val="20"/>
        </w:rPr>
        <w:br w:type="page"/>
      </w:r>
    </w:p>
    <w:p w:rsidR="002D4EDD" w:rsidRPr="002D4EDD" w:rsidRDefault="002D4EDD" w:rsidP="002D4EDD">
      <w:pPr>
        <w:spacing w:line="240" w:lineRule="auto"/>
        <w:contextualSpacing/>
        <w:rPr>
          <w:b/>
          <w:sz w:val="20"/>
          <w:szCs w:val="20"/>
        </w:rPr>
      </w:pPr>
      <w:r w:rsidRPr="002D4EDD">
        <w:rPr>
          <w:b/>
          <w:sz w:val="20"/>
          <w:szCs w:val="20"/>
        </w:rPr>
        <w:lastRenderedPageBreak/>
        <w:t>FF_OPER_MGN</w:t>
      </w:r>
    </w:p>
    <w:p w:rsidR="000603C9" w:rsidRPr="002D4EDD" w:rsidRDefault="000603C9" w:rsidP="002D4EDD">
      <w:pPr>
        <w:spacing w:line="240" w:lineRule="auto"/>
        <w:contextualSpacing/>
        <w:rPr>
          <w:sz w:val="20"/>
          <w:szCs w:val="20"/>
        </w:rPr>
      </w:pPr>
      <w:r w:rsidRPr="002D4EDD">
        <w:rPr>
          <w:sz w:val="20"/>
          <w:szCs w:val="20"/>
        </w:rPr>
        <w:t>=</w:t>
      </w:r>
      <w:proofErr w:type="gramStart"/>
      <w:r w:rsidRPr="002D4EDD">
        <w:rPr>
          <w:sz w:val="20"/>
          <w:szCs w:val="20"/>
        </w:rPr>
        <w:t>FDS(</w:t>
      </w:r>
      <w:proofErr w:type="gramEnd"/>
      <w:r w:rsidRPr="002D4EDD">
        <w:rPr>
          <w:sz w:val="20"/>
          <w:szCs w:val="20"/>
        </w:rPr>
        <w:t xml:space="preserve">"Enter </w:t>
      </w:r>
      <w:proofErr w:type="spellStart"/>
      <w:r w:rsidRPr="002D4EDD">
        <w:rPr>
          <w:sz w:val="20"/>
          <w:szCs w:val="20"/>
        </w:rPr>
        <w:t>Identifier","FF_OPER_MGN</w:t>
      </w:r>
      <w:proofErr w:type="spellEnd"/>
      <w:r w:rsidRPr="002D4EDD">
        <w:rPr>
          <w:sz w:val="20"/>
          <w:szCs w:val="20"/>
        </w:rPr>
        <w:t>(ANN,1/1/2013,12/31/2013,FQ)")</w:t>
      </w:r>
    </w:p>
    <w:p w:rsidR="000603C9" w:rsidRPr="002D4EDD" w:rsidRDefault="000603C9" w:rsidP="002D4EDD">
      <w:pPr>
        <w:spacing w:line="240" w:lineRule="auto"/>
        <w:contextualSpacing/>
        <w:rPr>
          <w:sz w:val="20"/>
          <w:szCs w:val="20"/>
        </w:rPr>
      </w:pPr>
      <w:r w:rsidRPr="002D4EDD">
        <w:rPr>
          <w:sz w:val="20"/>
          <w:szCs w:val="20"/>
        </w:rPr>
        <w:t xml:space="preserve">Source: </w:t>
      </w:r>
      <w:proofErr w:type="spellStart"/>
      <w:r w:rsidRPr="002D4EDD">
        <w:rPr>
          <w:sz w:val="20"/>
          <w:szCs w:val="20"/>
        </w:rPr>
        <w:t>FactSet</w:t>
      </w:r>
      <w:proofErr w:type="spellEnd"/>
      <w:r w:rsidRPr="002D4EDD">
        <w:rPr>
          <w:sz w:val="20"/>
          <w:szCs w:val="20"/>
        </w:rPr>
        <w:t xml:space="preserve"> Fundamentals Consolidated</w:t>
      </w:r>
    </w:p>
    <w:p w:rsidR="000603C9" w:rsidRPr="002D4EDD" w:rsidRDefault="000603C9" w:rsidP="002D4EDD">
      <w:pPr>
        <w:spacing w:line="240" w:lineRule="auto"/>
        <w:contextualSpacing/>
        <w:rPr>
          <w:sz w:val="20"/>
          <w:szCs w:val="20"/>
        </w:rPr>
      </w:pPr>
      <w:r w:rsidRPr="002D4EDD">
        <w:rPr>
          <w:sz w:val="20"/>
          <w:szCs w:val="20"/>
        </w:rPr>
        <w:t>Operating Margin</w:t>
      </w:r>
    </w:p>
    <w:p w:rsidR="000603C9" w:rsidRPr="002D4EDD" w:rsidRDefault="000603C9" w:rsidP="002D4EDD">
      <w:pPr>
        <w:spacing w:line="240" w:lineRule="auto"/>
        <w:contextualSpacing/>
        <w:rPr>
          <w:sz w:val="20"/>
          <w:szCs w:val="20"/>
        </w:rPr>
      </w:pPr>
    </w:p>
    <w:p w:rsidR="000603C9" w:rsidRPr="002D4EDD" w:rsidRDefault="000603C9" w:rsidP="002D4EDD">
      <w:pPr>
        <w:spacing w:line="240" w:lineRule="auto"/>
        <w:contextualSpacing/>
        <w:rPr>
          <w:sz w:val="20"/>
          <w:szCs w:val="20"/>
        </w:rPr>
      </w:pPr>
      <w:r w:rsidRPr="002D4EDD">
        <w:rPr>
          <w:sz w:val="20"/>
          <w:szCs w:val="20"/>
        </w:rPr>
        <w:t>Returns operating margin for the period and date(s) requested.</w:t>
      </w:r>
    </w:p>
    <w:p w:rsidR="000603C9" w:rsidRPr="002D4EDD" w:rsidRDefault="000603C9" w:rsidP="002D4EDD">
      <w:pPr>
        <w:spacing w:line="240" w:lineRule="auto"/>
        <w:contextualSpacing/>
        <w:rPr>
          <w:sz w:val="20"/>
          <w:szCs w:val="20"/>
        </w:rPr>
      </w:pPr>
    </w:p>
    <w:p w:rsidR="000603C9" w:rsidRPr="002D4EDD" w:rsidRDefault="000603C9" w:rsidP="002D4EDD">
      <w:pPr>
        <w:spacing w:line="240" w:lineRule="auto"/>
        <w:contextualSpacing/>
        <w:rPr>
          <w:sz w:val="20"/>
          <w:szCs w:val="20"/>
        </w:rPr>
      </w:pPr>
      <w:r w:rsidRPr="002D4EDD">
        <w:rPr>
          <w:sz w:val="20"/>
          <w:szCs w:val="20"/>
        </w:rPr>
        <w:t>This is calculated as Operating Income (FF_OPER_INC) divided by Net Sales or Revenue (FF_SALES), multiplied by 100.</w:t>
      </w:r>
    </w:p>
    <w:p w:rsidR="000603C9" w:rsidRPr="002D4EDD" w:rsidRDefault="000603C9" w:rsidP="002D4EDD">
      <w:pPr>
        <w:spacing w:line="240" w:lineRule="auto"/>
        <w:contextualSpacing/>
        <w:rPr>
          <w:sz w:val="20"/>
          <w:szCs w:val="20"/>
        </w:rPr>
      </w:pPr>
    </w:p>
    <w:p w:rsidR="000603C9" w:rsidRPr="002D4EDD" w:rsidRDefault="000603C9" w:rsidP="002D4EDD">
      <w:pPr>
        <w:spacing w:line="240" w:lineRule="auto"/>
        <w:contextualSpacing/>
        <w:rPr>
          <w:sz w:val="20"/>
          <w:szCs w:val="20"/>
        </w:rPr>
      </w:pPr>
      <w:r w:rsidRPr="002D4EDD">
        <w:rPr>
          <w:sz w:val="20"/>
          <w:szCs w:val="20"/>
        </w:rPr>
        <w:t>Note</w:t>
      </w:r>
    </w:p>
    <w:p w:rsidR="000603C9" w:rsidRPr="002D4EDD" w:rsidRDefault="000603C9" w:rsidP="002D4EDD">
      <w:pPr>
        <w:spacing w:line="240" w:lineRule="auto"/>
        <w:contextualSpacing/>
        <w:rPr>
          <w:sz w:val="20"/>
          <w:szCs w:val="20"/>
        </w:rPr>
      </w:pPr>
      <w:r w:rsidRPr="002D4EDD">
        <w:rPr>
          <w:sz w:val="20"/>
          <w:szCs w:val="20"/>
        </w:rPr>
        <w:t>If the denominator is negative, the formula will return an N/A.</w:t>
      </w:r>
    </w:p>
    <w:p w:rsidR="000603C9" w:rsidRPr="002D4EDD" w:rsidRDefault="000603C9" w:rsidP="002D4EDD">
      <w:pPr>
        <w:spacing w:line="240" w:lineRule="auto"/>
        <w:contextualSpacing/>
        <w:rPr>
          <w:sz w:val="20"/>
          <w:szCs w:val="20"/>
        </w:rPr>
      </w:pPr>
      <w:r w:rsidRPr="002D4EDD">
        <w:rPr>
          <w:sz w:val="20"/>
          <w:szCs w:val="20"/>
        </w:rPr>
        <w:br w:type="page"/>
      </w:r>
    </w:p>
    <w:p w:rsidR="002D4EDD" w:rsidRPr="002D4EDD" w:rsidRDefault="002D4EDD" w:rsidP="002D4EDD">
      <w:pPr>
        <w:spacing w:line="240" w:lineRule="auto"/>
        <w:contextualSpacing/>
        <w:rPr>
          <w:b/>
          <w:sz w:val="20"/>
          <w:szCs w:val="20"/>
        </w:rPr>
      </w:pPr>
      <w:r w:rsidRPr="002D4EDD">
        <w:rPr>
          <w:b/>
          <w:sz w:val="20"/>
          <w:szCs w:val="20"/>
        </w:rPr>
        <w:lastRenderedPageBreak/>
        <w:t>FF_PBK</w:t>
      </w:r>
    </w:p>
    <w:p w:rsidR="000603C9" w:rsidRPr="002D4EDD" w:rsidRDefault="000603C9" w:rsidP="002D4EDD">
      <w:pPr>
        <w:spacing w:line="240" w:lineRule="auto"/>
        <w:contextualSpacing/>
        <w:rPr>
          <w:sz w:val="20"/>
          <w:szCs w:val="20"/>
        </w:rPr>
      </w:pPr>
      <w:r w:rsidRPr="002D4EDD">
        <w:rPr>
          <w:sz w:val="20"/>
          <w:szCs w:val="20"/>
        </w:rPr>
        <w:t>=</w:t>
      </w:r>
      <w:proofErr w:type="gramStart"/>
      <w:r w:rsidRPr="002D4EDD">
        <w:rPr>
          <w:sz w:val="20"/>
          <w:szCs w:val="20"/>
        </w:rPr>
        <w:t>FDS(</w:t>
      </w:r>
      <w:proofErr w:type="gramEnd"/>
      <w:r w:rsidRPr="002D4EDD">
        <w:rPr>
          <w:sz w:val="20"/>
          <w:szCs w:val="20"/>
        </w:rPr>
        <w:t xml:space="preserve">"Enter </w:t>
      </w:r>
      <w:proofErr w:type="spellStart"/>
      <w:r w:rsidRPr="002D4EDD">
        <w:rPr>
          <w:sz w:val="20"/>
          <w:szCs w:val="20"/>
        </w:rPr>
        <w:t>Identifier","FF_PBK</w:t>
      </w:r>
      <w:proofErr w:type="spellEnd"/>
      <w:r w:rsidRPr="002D4EDD">
        <w:rPr>
          <w:sz w:val="20"/>
          <w:szCs w:val="20"/>
        </w:rPr>
        <w:t>(ANN,1/1/2013,12/31/2013,FQ)")</w:t>
      </w:r>
    </w:p>
    <w:p w:rsidR="000603C9" w:rsidRPr="002D4EDD" w:rsidRDefault="000603C9" w:rsidP="002D4EDD">
      <w:pPr>
        <w:spacing w:line="240" w:lineRule="auto"/>
        <w:contextualSpacing/>
        <w:rPr>
          <w:sz w:val="20"/>
          <w:szCs w:val="20"/>
        </w:rPr>
      </w:pPr>
      <w:r w:rsidRPr="002D4EDD">
        <w:rPr>
          <w:sz w:val="20"/>
          <w:szCs w:val="20"/>
        </w:rPr>
        <w:t xml:space="preserve">Source: </w:t>
      </w:r>
      <w:proofErr w:type="spellStart"/>
      <w:r w:rsidRPr="002D4EDD">
        <w:rPr>
          <w:sz w:val="20"/>
          <w:szCs w:val="20"/>
        </w:rPr>
        <w:t>FactSet</w:t>
      </w:r>
      <w:proofErr w:type="spellEnd"/>
      <w:r w:rsidRPr="002D4EDD">
        <w:rPr>
          <w:sz w:val="20"/>
          <w:szCs w:val="20"/>
        </w:rPr>
        <w:t xml:space="preserve"> Fundamentals Consolidated</w:t>
      </w:r>
    </w:p>
    <w:p w:rsidR="000603C9" w:rsidRPr="002D4EDD" w:rsidRDefault="000603C9" w:rsidP="002D4EDD">
      <w:pPr>
        <w:spacing w:line="240" w:lineRule="auto"/>
        <w:contextualSpacing/>
        <w:rPr>
          <w:sz w:val="20"/>
          <w:szCs w:val="20"/>
        </w:rPr>
      </w:pPr>
      <w:r w:rsidRPr="002D4EDD">
        <w:rPr>
          <w:sz w:val="20"/>
          <w:szCs w:val="20"/>
        </w:rPr>
        <w:t>Price to Book Value - Closing Price as of Last Fiscal Period End</w:t>
      </w:r>
    </w:p>
    <w:p w:rsidR="000603C9" w:rsidRPr="002D4EDD" w:rsidRDefault="000603C9" w:rsidP="002D4EDD">
      <w:pPr>
        <w:spacing w:line="240" w:lineRule="auto"/>
        <w:contextualSpacing/>
        <w:rPr>
          <w:sz w:val="20"/>
          <w:szCs w:val="20"/>
        </w:rPr>
      </w:pPr>
    </w:p>
    <w:p w:rsidR="000603C9" w:rsidRPr="002D4EDD" w:rsidRDefault="000603C9" w:rsidP="002D4EDD">
      <w:pPr>
        <w:spacing w:line="240" w:lineRule="auto"/>
        <w:contextualSpacing/>
        <w:rPr>
          <w:sz w:val="20"/>
          <w:szCs w:val="20"/>
        </w:rPr>
      </w:pPr>
      <w:r w:rsidRPr="002D4EDD">
        <w:rPr>
          <w:sz w:val="20"/>
          <w:szCs w:val="20"/>
        </w:rPr>
        <w:t>Returns price to book value using price as of the last trading day for the period and date(s) requested in local currency by default.</w:t>
      </w:r>
    </w:p>
    <w:p w:rsidR="000603C9" w:rsidRPr="002D4EDD" w:rsidRDefault="000603C9" w:rsidP="002D4EDD">
      <w:pPr>
        <w:spacing w:line="240" w:lineRule="auto"/>
        <w:contextualSpacing/>
        <w:rPr>
          <w:sz w:val="20"/>
          <w:szCs w:val="20"/>
        </w:rPr>
      </w:pPr>
    </w:p>
    <w:p w:rsidR="000603C9" w:rsidRPr="002D4EDD" w:rsidRDefault="000603C9" w:rsidP="002D4EDD">
      <w:pPr>
        <w:spacing w:line="240" w:lineRule="auto"/>
        <w:contextualSpacing/>
        <w:rPr>
          <w:sz w:val="20"/>
          <w:szCs w:val="20"/>
        </w:rPr>
      </w:pPr>
      <w:r w:rsidRPr="002D4EDD">
        <w:rPr>
          <w:sz w:val="20"/>
          <w:szCs w:val="20"/>
        </w:rPr>
        <w:t>This is calculated as Price - Close (FF_PRICE_CLOSE_FP) divided by Book Value Per Share (FF_BPS</w:t>
      </w:r>
      <w:proofErr w:type="gramStart"/>
      <w:r w:rsidRPr="002D4EDD">
        <w:rPr>
          <w:sz w:val="20"/>
          <w:szCs w:val="20"/>
        </w:rPr>
        <w:t>) .</w:t>
      </w:r>
      <w:proofErr w:type="gramEnd"/>
    </w:p>
    <w:p w:rsidR="000603C9" w:rsidRPr="002D4EDD" w:rsidRDefault="000603C9" w:rsidP="002D4EDD">
      <w:pPr>
        <w:spacing w:line="240" w:lineRule="auto"/>
        <w:contextualSpacing/>
        <w:rPr>
          <w:sz w:val="20"/>
          <w:szCs w:val="20"/>
        </w:rPr>
      </w:pPr>
    </w:p>
    <w:p w:rsidR="000603C9" w:rsidRPr="002D4EDD" w:rsidRDefault="000603C9" w:rsidP="002D4EDD">
      <w:pPr>
        <w:spacing w:line="240" w:lineRule="auto"/>
        <w:contextualSpacing/>
        <w:rPr>
          <w:sz w:val="20"/>
          <w:szCs w:val="20"/>
        </w:rPr>
      </w:pPr>
      <w:r w:rsidRPr="002D4EDD">
        <w:rPr>
          <w:sz w:val="20"/>
          <w:szCs w:val="20"/>
        </w:rPr>
        <w:t>If the denominator is negative, the formula will return an N/A.</w:t>
      </w:r>
    </w:p>
    <w:p w:rsidR="000603C9" w:rsidRPr="002D4EDD" w:rsidRDefault="000603C9" w:rsidP="002D4EDD">
      <w:pPr>
        <w:spacing w:line="240" w:lineRule="auto"/>
        <w:contextualSpacing/>
        <w:rPr>
          <w:sz w:val="20"/>
          <w:szCs w:val="20"/>
        </w:rPr>
      </w:pPr>
      <w:r w:rsidRPr="002D4EDD">
        <w:rPr>
          <w:sz w:val="20"/>
          <w:szCs w:val="20"/>
        </w:rPr>
        <w:br w:type="page"/>
      </w:r>
    </w:p>
    <w:p w:rsidR="002D4EDD" w:rsidRPr="002D4EDD" w:rsidRDefault="002D4EDD" w:rsidP="002D4EDD">
      <w:pPr>
        <w:spacing w:line="240" w:lineRule="auto"/>
        <w:contextualSpacing/>
        <w:rPr>
          <w:b/>
          <w:sz w:val="20"/>
          <w:szCs w:val="20"/>
        </w:rPr>
      </w:pPr>
      <w:r w:rsidRPr="002D4EDD">
        <w:rPr>
          <w:b/>
          <w:sz w:val="20"/>
          <w:szCs w:val="20"/>
        </w:rPr>
        <w:lastRenderedPageBreak/>
        <w:t>FF_PE</w:t>
      </w:r>
    </w:p>
    <w:p w:rsidR="000603C9" w:rsidRPr="002D4EDD" w:rsidRDefault="000603C9" w:rsidP="002D4EDD">
      <w:pPr>
        <w:spacing w:line="240" w:lineRule="auto"/>
        <w:contextualSpacing/>
        <w:rPr>
          <w:sz w:val="20"/>
          <w:szCs w:val="20"/>
        </w:rPr>
      </w:pPr>
      <w:r w:rsidRPr="002D4EDD">
        <w:rPr>
          <w:sz w:val="20"/>
          <w:szCs w:val="20"/>
        </w:rPr>
        <w:t>=</w:t>
      </w:r>
      <w:proofErr w:type="gramStart"/>
      <w:r w:rsidRPr="002D4EDD">
        <w:rPr>
          <w:sz w:val="20"/>
          <w:szCs w:val="20"/>
        </w:rPr>
        <w:t>FDS(</w:t>
      </w:r>
      <w:proofErr w:type="gramEnd"/>
      <w:r w:rsidRPr="002D4EDD">
        <w:rPr>
          <w:sz w:val="20"/>
          <w:szCs w:val="20"/>
        </w:rPr>
        <w:t xml:space="preserve">"Enter </w:t>
      </w:r>
      <w:proofErr w:type="spellStart"/>
      <w:r w:rsidRPr="002D4EDD">
        <w:rPr>
          <w:sz w:val="20"/>
          <w:szCs w:val="20"/>
        </w:rPr>
        <w:t>Identifier","FF_PE</w:t>
      </w:r>
      <w:proofErr w:type="spellEnd"/>
      <w:r w:rsidRPr="002D4EDD">
        <w:rPr>
          <w:sz w:val="20"/>
          <w:szCs w:val="20"/>
        </w:rPr>
        <w:t>(ANN,1/1/2013,12/31/2013,FQ)")</w:t>
      </w:r>
    </w:p>
    <w:p w:rsidR="000603C9" w:rsidRPr="002D4EDD" w:rsidRDefault="000603C9" w:rsidP="002D4EDD">
      <w:pPr>
        <w:spacing w:line="240" w:lineRule="auto"/>
        <w:contextualSpacing/>
        <w:rPr>
          <w:sz w:val="20"/>
          <w:szCs w:val="20"/>
        </w:rPr>
      </w:pPr>
      <w:r w:rsidRPr="002D4EDD">
        <w:rPr>
          <w:sz w:val="20"/>
          <w:szCs w:val="20"/>
        </w:rPr>
        <w:t xml:space="preserve">Source: </w:t>
      </w:r>
      <w:proofErr w:type="spellStart"/>
      <w:r w:rsidRPr="002D4EDD">
        <w:rPr>
          <w:sz w:val="20"/>
          <w:szCs w:val="20"/>
        </w:rPr>
        <w:t>FactSet</w:t>
      </w:r>
      <w:proofErr w:type="spellEnd"/>
      <w:r w:rsidRPr="002D4EDD">
        <w:rPr>
          <w:sz w:val="20"/>
          <w:szCs w:val="20"/>
        </w:rPr>
        <w:t xml:space="preserve"> Fundamentals Consolidated</w:t>
      </w:r>
    </w:p>
    <w:p w:rsidR="000603C9" w:rsidRPr="002D4EDD" w:rsidRDefault="000603C9" w:rsidP="002D4EDD">
      <w:pPr>
        <w:spacing w:line="240" w:lineRule="auto"/>
        <w:contextualSpacing/>
        <w:rPr>
          <w:sz w:val="20"/>
          <w:szCs w:val="20"/>
        </w:rPr>
      </w:pPr>
      <w:r w:rsidRPr="002D4EDD">
        <w:rPr>
          <w:sz w:val="20"/>
          <w:szCs w:val="20"/>
        </w:rPr>
        <w:t>Price to Earnings - Closing Price as of Fiscal Period End</w:t>
      </w:r>
    </w:p>
    <w:p w:rsidR="000603C9" w:rsidRPr="002D4EDD" w:rsidRDefault="000603C9" w:rsidP="002D4EDD">
      <w:pPr>
        <w:spacing w:line="240" w:lineRule="auto"/>
        <w:contextualSpacing/>
        <w:rPr>
          <w:sz w:val="20"/>
          <w:szCs w:val="20"/>
        </w:rPr>
      </w:pPr>
    </w:p>
    <w:p w:rsidR="000603C9" w:rsidRPr="002D4EDD" w:rsidRDefault="000603C9" w:rsidP="002D4EDD">
      <w:pPr>
        <w:spacing w:line="240" w:lineRule="auto"/>
        <w:contextualSpacing/>
        <w:rPr>
          <w:sz w:val="20"/>
          <w:szCs w:val="20"/>
        </w:rPr>
      </w:pPr>
      <w:r w:rsidRPr="002D4EDD">
        <w:rPr>
          <w:sz w:val="20"/>
          <w:szCs w:val="20"/>
        </w:rPr>
        <w:t>Returns price to earnings per share for the period and date(s) requested.</w:t>
      </w:r>
    </w:p>
    <w:p w:rsidR="000603C9" w:rsidRPr="002D4EDD" w:rsidRDefault="000603C9" w:rsidP="002D4EDD">
      <w:pPr>
        <w:spacing w:line="240" w:lineRule="auto"/>
        <w:contextualSpacing/>
        <w:rPr>
          <w:sz w:val="20"/>
          <w:szCs w:val="20"/>
        </w:rPr>
      </w:pPr>
    </w:p>
    <w:p w:rsidR="000603C9" w:rsidRPr="002D4EDD" w:rsidRDefault="000603C9" w:rsidP="002D4EDD">
      <w:pPr>
        <w:spacing w:line="240" w:lineRule="auto"/>
        <w:contextualSpacing/>
        <w:rPr>
          <w:sz w:val="20"/>
          <w:szCs w:val="20"/>
        </w:rPr>
      </w:pPr>
      <w:r w:rsidRPr="002D4EDD">
        <w:rPr>
          <w:sz w:val="20"/>
          <w:szCs w:val="20"/>
        </w:rPr>
        <w:t xml:space="preserve">This is calculated as Price - Close (FF_PRICE_CLOSE_FP) divided by Earnings </w:t>
      </w:r>
      <w:proofErr w:type="gramStart"/>
      <w:r w:rsidRPr="002D4EDD">
        <w:rPr>
          <w:sz w:val="20"/>
          <w:szCs w:val="20"/>
        </w:rPr>
        <w:t>Per</w:t>
      </w:r>
      <w:proofErr w:type="gramEnd"/>
      <w:r w:rsidRPr="002D4EDD">
        <w:rPr>
          <w:sz w:val="20"/>
          <w:szCs w:val="20"/>
        </w:rPr>
        <w:t xml:space="preserve"> Share - Fiscal Period (FF_EPS).</w:t>
      </w:r>
    </w:p>
    <w:p w:rsidR="000603C9" w:rsidRPr="002D4EDD" w:rsidRDefault="000603C9" w:rsidP="002D4EDD">
      <w:pPr>
        <w:spacing w:line="240" w:lineRule="auto"/>
        <w:contextualSpacing/>
        <w:rPr>
          <w:sz w:val="20"/>
          <w:szCs w:val="20"/>
        </w:rPr>
      </w:pPr>
    </w:p>
    <w:p w:rsidR="000603C9" w:rsidRPr="002D4EDD" w:rsidRDefault="000603C9" w:rsidP="002D4EDD">
      <w:pPr>
        <w:spacing w:line="240" w:lineRule="auto"/>
        <w:contextualSpacing/>
        <w:rPr>
          <w:sz w:val="20"/>
          <w:szCs w:val="20"/>
        </w:rPr>
      </w:pPr>
      <w:r w:rsidRPr="002D4EDD">
        <w:rPr>
          <w:sz w:val="20"/>
          <w:szCs w:val="20"/>
        </w:rPr>
        <w:t>Notes</w:t>
      </w:r>
    </w:p>
    <w:p w:rsidR="000603C9" w:rsidRPr="002D4EDD" w:rsidRDefault="000603C9" w:rsidP="002D4EDD">
      <w:pPr>
        <w:spacing w:line="240" w:lineRule="auto"/>
        <w:contextualSpacing/>
        <w:rPr>
          <w:sz w:val="20"/>
          <w:szCs w:val="20"/>
        </w:rPr>
      </w:pPr>
      <w:r w:rsidRPr="002D4EDD">
        <w:rPr>
          <w:sz w:val="20"/>
          <w:szCs w:val="20"/>
        </w:rPr>
        <w:t xml:space="preserve">For quarterly or semi-annual periodicities, this formula uses a 12-month Earnings </w:t>
      </w:r>
      <w:proofErr w:type="gramStart"/>
      <w:r w:rsidRPr="002D4EDD">
        <w:rPr>
          <w:sz w:val="20"/>
          <w:szCs w:val="20"/>
        </w:rPr>
        <w:t>Per</w:t>
      </w:r>
      <w:proofErr w:type="gramEnd"/>
      <w:r w:rsidRPr="002D4EDD">
        <w:rPr>
          <w:sz w:val="20"/>
          <w:szCs w:val="20"/>
        </w:rPr>
        <w:t xml:space="preserve"> Share figure.</w:t>
      </w:r>
    </w:p>
    <w:p w:rsidR="000603C9" w:rsidRPr="002D4EDD" w:rsidRDefault="000603C9" w:rsidP="002D4EDD">
      <w:pPr>
        <w:spacing w:line="240" w:lineRule="auto"/>
        <w:contextualSpacing/>
        <w:rPr>
          <w:sz w:val="20"/>
          <w:szCs w:val="20"/>
        </w:rPr>
      </w:pPr>
    </w:p>
    <w:p w:rsidR="000603C9" w:rsidRPr="002D4EDD" w:rsidRDefault="000603C9" w:rsidP="002D4EDD">
      <w:pPr>
        <w:spacing w:line="240" w:lineRule="auto"/>
        <w:contextualSpacing/>
        <w:rPr>
          <w:sz w:val="20"/>
          <w:szCs w:val="20"/>
        </w:rPr>
      </w:pPr>
      <w:r w:rsidRPr="002D4EDD">
        <w:rPr>
          <w:sz w:val="20"/>
          <w:szCs w:val="20"/>
        </w:rPr>
        <w:t>If the denominator is negative, the formula will return an N/A.</w:t>
      </w:r>
    </w:p>
    <w:p w:rsidR="000603C9" w:rsidRPr="002D4EDD" w:rsidRDefault="000603C9" w:rsidP="002D4EDD">
      <w:pPr>
        <w:spacing w:line="240" w:lineRule="auto"/>
        <w:contextualSpacing/>
        <w:rPr>
          <w:sz w:val="20"/>
          <w:szCs w:val="20"/>
        </w:rPr>
      </w:pPr>
      <w:r w:rsidRPr="002D4EDD">
        <w:rPr>
          <w:sz w:val="20"/>
          <w:szCs w:val="20"/>
        </w:rPr>
        <w:br w:type="page"/>
      </w:r>
    </w:p>
    <w:p w:rsidR="002D4EDD" w:rsidRPr="002D4EDD" w:rsidRDefault="002D4EDD" w:rsidP="002D4EDD">
      <w:pPr>
        <w:spacing w:line="240" w:lineRule="auto"/>
        <w:contextualSpacing/>
        <w:rPr>
          <w:b/>
          <w:sz w:val="20"/>
          <w:szCs w:val="20"/>
        </w:rPr>
      </w:pPr>
      <w:r w:rsidRPr="002D4EDD">
        <w:rPr>
          <w:b/>
          <w:sz w:val="20"/>
          <w:szCs w:val="20"/>
        </w:rPr>
        <w:lastRenderedPageBreak/>
        <w:t>FF_QUICK_RATIO</w:t>
      </w:r>
    </w:p>
    <w:p w:rsidR="000603C9" w:rsidRPr="002D4EDD" w:rsidRDefault="000603C9" w:rsidP="002D4EDD">
      <w:pPr>
        <w:spacing w:line="240" w:lineRule="auto"/>
        <w:contextualSpacing/>
        <w:rPr>
          <w:sz w:val="20"/>
          <w:szCs w:val="20"/>
        </w:rPr>
      </w:pPr>
      <w:r w:rsidRPr="002D4EDD">
        <w:rPr>
          <w:sz w:val="20"/>
          <w:szCs w:val="20"/>
        </w:rPr>
        <w:t>=</w:t>
      </w:r>
      <w:proofErr w:type="gramStart"/>
      <w:r w:rsidRPr="002D4EDD">
        <w:rPr>
          <w:sz w:val="20"/>
          <w:szCs w:val="20"/>
        </w:rPr>
        <w:t>FDS(</w:t>
      </w:r>
      <w:proofErr w:type="gramEnd"/>
      <w:r w:rsidRPr="002D4EDD">
        <w:rPr>
          <w:sz w:val="20"/>
          <w:szCs w:val="20"/>
        </w:rPr>
        <w:t xml:space="preserve">"Enter </w:t>
      </w:r>
      <w:proofErr w:type="spellStart"/>
      <w:r w:rsidRPr="002D4EDD">
        <w:rPr>
          <w:sz w:val="20"/>
          <w:szCs w:val="20"/>
        </w:rPr>
        <w:t>Identifier","FF_QUICK_RATIO</w:t>
      </w:r>
      <w:proofErr w:type="spellEnd"/>
      <w:r w:rsidRPr="002D4EDD">
        <w:rPr>
          <w:sz w:val="20"/>
          <w:szCs w:val="20"/>
        </w:rPr>
        <w:t>(ANN,1/1/2013,12/31/2013,FQ)")</w:t>
      </w:r>
    </w:p>
    <w:p w:rsidR="000603C9" w:rsidRPr="002D4EDD" w:rsidRDefault="000603C9" w:rsidP="002D4EDD">
      <w:pPr>
        <w:spacing w:line="240" w:lineRule="auto"/>
        <w:contextualSpacing/>
        <w:rPr>
          <w:sz w:val="20"/>
          <w:szCs w:val="20"/>
        </w:rPr>
      </w:pPr>
      <w:r w:rsidRPr="002D4EDD">
        <w:rPr>
          <w:sz w:val="20"/>
          <w:szCs w:val="20"/>
        </w:rPr>
        <w:t xml:space="preserve">Source: </w:t>
      </w:r>
      <w:proofErr w:type="spellStart"/>
      <w:r w:rsidRPr="002D4EDD">
        <w:rPr>
          <w:sz w:val="20"/>
          <w:szCs w:val="20"/>
        </w:rPr>
        <w:t>FactSet</w:t>
      </w:r>
      <w:proofErr w:type="spellEnd"/>
      <w:r w:rsidRPr="002D4EDD">
        <w:rPr>
          <w:sz w:val="20"/>
          <w:szCs w:val="20"/>
        </w:rPr>
        <w:t xml:space="preserve"> Fundamentals Consolidated</w:t>
      </w:r>
    </w:p>
    <w:p w:rsidR="000603C9" w:rsidRPr="002D4EDD" w:rsidRDefault="000603C9" w:rsidP="002D4EDD">
      <w:pPr>
        <w:spacing w:line="240" w:lineRule="auto"/>
        <w:contextualSpacing/>
        <w:rPr>
          <w:sz w:val="20"/>
          <w:szCs w:val="20"/>
        </w:rPr>
      </w:pPr>
      <w:r w:rsidRPr="002D4EDD">
        <w:rPr>
          <w:sz w:val="20"/>
          <w:szCs w:val="20"/>
        </w:rPr>
        <w:t>Quick Ratio</w:t>
      </w:r>
    </w:p>
    <w:p w:rsidR="000603C9" w:rsidRPr="002D4EDD" w:rsidRDefault="000603C9" w:rsidP="002D4EDD">
      <w:pPr>
        <w:spacing w:line="240" w:lineRule="auto"/>
        <w:contextualSpacing/>
        <w:rPr>
          <w:sz w:val="20"/>
          <w:szCs w:val="20"/>
        </w:rPr>
      </w:pPr>
    </w:p>
    <w:p w:rsidR="000603C9" w:rsidRPr="002D4EDD" w:rsidRDefault="000603C9" w:rsidP="002D4EDD">
      <w:pPr>
        <w:spacing w:line="240" w:lineRule="auto"/>
        <w:contextualSpacing/>
        <w:rPr>
          <w:sz w:val="20"/>
          <w:szCs w:val="20"/>
        </w:rPr>
      </w:pPr>
      <w:r w:rsidRPr="002D4EDD">
        <w:rPr>
          <w:sz w:val="20"/>
          <w:szCs w:val="20"/>
        </w:rPr>
        <w:t>Returns the quick ratio for the period and date(s) requested.</w:t>
      </w:r>
    </w:p>
    <w:p w:rsidR="000603C9" w:rsidRPr="002D4EDD" w:rsidRDefault="000603C9" w:rsidP="002D4EDD">
      <w:pPr>
        <w:spacing w:line="240" w:lineRule="auto"/>
        <w:contextualSpacing/>
        <w:rPr>
          <w:sz w:val="20"/>
          <w:szCs w:val="20"/>
        </w:rPr>
      </w:pPr>
    </w:p>
    <w:p w:rsidR="000603C9" w:rsidRPr="002D4EDD" w:rsidRDefault="000603C9" w:rsidP="002D4EDD">
      <w:pPr>
        <w:spacing w:line="240" w:lineRule="auto"/>
        <w:contextualSpacing/>
        <w:rPr>
          <w:sz w:val="20"/>
          <w:szCs w:val="20"/>
        </w:rPr>
      </w:pPr>
      <w:r w:rsidRPr="002D4EDD">
        <w:rPr>
          <w:sz w:val="20"/>
          <w:szCs w:val="20"/>
        </w:rPr>
        <w:t>This is calculated as Current Assets - Total (FF_ASSETS_CURR) minus Inventories (FF_INVEN).</w:t>
      </w:r>
    </w:p>
    <w:p w:rsidR="000603C9" w:rsidRPr="002D4EDD" w:rsidRDefault="000603C9" w:rsidP="002D4EDD">
      <w:pPr>
        <w:spacing w:line="240" w:lineRule="auto"/>
        <w:contextualSpacing/>
        <w:rPr>
          <w:sz w:val="20"/>
          <w:szCs w:val="20"/>
        </w:rPr>
      </w:pPr>
    </w:p>
    <w:p w:rsidR="000603C9" w:rsidRPr="002D4EDD" w:rsidRDefault="000603C9" w:rsidP="002D4EDD">
      <w:pPr>
        <w:spacing w:line="240" w:lineRule="auto"/>
        <w:contextualSpacing/>
        <w:rPr>
          <w:sz w:val="20"/>
          <w:szCs w:val="20"/>
        </w:rPr>
      </w:pPr>
      <w:r w:rsidRPr="002D4EDD">
        <w:rPr>
          <w:sz w:val="20"/>
          <w:szCs w:val="20"/>
        </w:rPr>
        <w:t>The result is then divided by Current Liabilities - Total (FF_LIABS_CURR).</w:t>
      </w:r>
    </w:p>
    <w:p w:rsidR="000603C9" w:rsidRPr="002D4EDD" w:rsidRDefault="000603C9" w:rsidP="002D4EDD">
      <w:pPr>
        <w:spacing w:line="240" w:lineRule="auto"/>
        <w:contextualSpacing/>
        <w:rPr>
          <w:sz w:val="20"/>
          <w:szCs w:val="20"/>
        </w:rPr>
      </w:pPr>
    </w:p>
    <w:p w:rsidR="000603C9" w:rsidRPr="002D4EDD" w:rsidRDefault="000603C9" w:rsidP="002D4EDD">
      <w:pPr>
        <w:spacing w:line="240" w:lineRule="auto"/>
        <w:contextualSpacing/>
        <w:rPr>
          <w:sz w:val="20"/>
          <w:szCs w:val="20"/>
        </w:rPr>
      </w:pPr>
      <w:r w:rsidRPr="002D4EDD">
        <w:rPr>
          <w:sz w:val="20"/>
          <w:szCs w:val="20"/>
        </w:rPr>
        <w:t>Note</w:t>
      </w:r>
    </w:p>
    <w:p w:rsidR="000603C9" w:rsidRPr="002D4EDD" w:rsidRDefault="000603C9" w:rsidP="002D4EDD">
      <w:pPr>
        <w:spacing w:line="240" w:lineRule="auto"/>
        <w:contextualSpacing/>
        <w:rPr>
          <w:sz w:val="20"/>
          <w:szCs w:val="20"/>
        </w:rPr>
      </w:pPr>
      <w:r w:rsidRPr="002D4EDD">
        <w:rPr>
          <w:sz w:val="20"/>
          <w:szCs w:val="20"/>
        </w:rPr>
        <w:t>If the denominator is negative, the formula will return an N/A.</w:t>
      </w:r>
    </w:p>
    <w:p w:rsidR="000603C9" w:rsidRPr="002D4EDD" w:rsidRDefault="000603C9" w:rsidP="002D4EDD">
      <w:pPr>
        <w:spacing w:line="240" w:lineRule="auto"/>
        <w:contextualSpacing/>
        <w:rPr>
          <w:sz w:val="20"/>
          <w:szCs w:val="20"/>
        </w:rPr>
      </w:pPr>
    </w:p>
    <w:p w:rsidR="000603C9" w:rsidRPr="002D4EDD" w:rsidRDefault="000603C9" w:rsidP="002D4EDD">
      <w:pPr>
        <w:spacing w:line="240" w:lineRule="auto"/>
        <w:contextualSpacing/>
        <w:rPr>
          <w:sz w:val="20"/>
          <w:szCs w:val="20"/>
        </w:rPr>
      </w:pPr>
      <w:r w:rsidRPr="002D4EDD">
        <w:rPr>
          <w:sz w:val="20"/>
          <w:szCs w:val="20"/>
        </w:rPr>
        <w:br w:type="page"/>
      </w:r>
    </w:p>
    <w:p w:rsidR="002D4EDD" w:rsidRPr="002D4EDD" w:rsidRDefault="002D4EDD" w:rsidP="002D4EDD">
      <w:pPr>
        <w:spacing w:line="240" w:lineRule="auto"/>
        <w:contextualSpacing/>
        <w:rPr>
          <w:b/>
          <w:sz w:val="20"/>
          <w:szCs w:val="20"/>
        </w:rPr>
      </w:pPr>
      <w:r w:rsidRPr="002D4EDD">
        <w:rPr>
          <w:b/>
          <w:sz w:val="20"/>
          <w:szCs w:val="20"/>
        </w:rPr>
        <w:lastRenderedPageBreak/>
        <w:t>FF_ROE</w:t>
      </w:r>
    </w:p>
    <w:p w:rsidR="000603C9" w:rsidRPr="002D4EDD" w:rsidRDefault="000603C9" w:rsidP="002D4EDD">
      <w:pPr>
        <w:spacing w:line="240" w:lineRule="auto"/>
        <w:contextualSpacing/>
        <w:rPr>
          <w:sz w:val="20"/>
          <w:szCs w:val="20"/>
        </w:rPr>
      </w:pPr>
      <w:r w:rsidRPr="002D4EDD">
        <w:rPr>
          <w:sz w:val="20"/>
          <w:szCs w:val="20"/>
        </w:rPr>
        <w:t>=</w:t>
      </w:r>
      <w:proofErr w:type="gramStart"/>
      <w:r w:rsidRPr="002D4EDD">
        <w:rPr>
          <w:sz w:val="20"/>
          <w:szCs w:val="20"/>
        </w:rPr>
        <w:t>FDS(</w:t>
      </w:r>
      <w:proofErr w:type="gramEnd"/>
      <w:r w:rsidRPr="002D4EDD">
        <w:rPr>
          <w:sz w:val="20"/>
          <w:szCs w:val="20"/>
        </w:rPr>
        <w:t xml:space="preserve">"Enter </w:t>
      </w:r>
      <w:proofErr w:type="spellStart"/>
      <w:r w:rsidRPr="002D4EDD">
        <w:rPr>
          <w:sz w:val="20"/>
          <w:szCs w:val="20"/>
        </w:rPr>
        <w:t>Identifier","FF_ROE</w:t>
      </w:r>
      <w:proofErr w:type="spellEnd"/>
      <w:r w:rsidRPr="002D4EDD">
        <w:rPr>
          <w:sz w:val="20"/>
          <w:szCs w:val="20"/>
        </w:rPr>
        <w:t>(ANN,1/1/2013,12/31/2013,FQ)")</w:t>
      </w:r>
    </w:p>
    <w:p w:rsidR="000603C9" w:rsidRPr="002D4EDD" w:rsidRDefault="000603C9" w:rsidP="002D4EDD">
      <w:pPr>
        <w:spacing w:line="240" w:lineRule="auto"/>
        <w:contextualSpacing/>
        <w:rPr>
          <w:sz w:val="20"/>
          <w:szCs w:val="20"/>
        </w:rPr>
      </w:pPr>
      <w:r w:rsidRPr="002D4EDD">
        <w:rPr>
          <w:sz w:val="20"/>
          <w:szCs w:val="20"/>
        </w:rPr>
        <w:t xml:space="preserve">Source: </w:t>
      </w:r>
      <w:proofErr w:type="spellStart"/>
      <w:r w:rsidRPr="002D4EDD">
        <w:rPr>
          <w:sz w:val="20"/>
          <w:szCs w:val="20"/>
        </w:rPr>
        <w:t>FactSet</w:t>
      </w:r>
      <w:proofErr w:type="spellEnd"/>
      <w:r w:rsidRPr="002D4EDD">
        <w:rPr>
          <w:sz w:val="20"/>
          <w:szCs w:val="20"/>
        </w:rPr>
        <w:t xml:space="preserve"> Fundamentals Consolidated</w:t>
      </w:r>
    </w:p>
    <w:p w:rsidR="000603C9" w:rsidRPr="002D4EDD" w:rsidRDefault="000603C9" w:rsidP="002D4EDD">
      <w:pPr>
        <w:spacing w:line="240" w:lineRule="auto"/>
        <w:contextualSpacing/>
        <w:rPr>
          <w:sz w:val="20"/>
          <w:szCs w:val="20"/>
        </w:rPr>
      </w:pPr>
      <w:r w:rsidRPr="002D4EDD">
        <w:rPr>
          <w:sz w:val="20"/>
          <w:szCs w:val="20"/>
        </w:rPr>
        <w:t>Returns return on average total equity for the period and date(s) requested in local currency by default.</w:t>
      </w:r>
    </w:p>
    <w:p w:rsidR="000603C9" w:rsidRPr="002D4EDD" w:rsidRDefault="000603C9" w:rsidP="002D4EDD">
      <w:pPr>
        <w:spacing w:line="240" w:lineRule="auto"/>
        <w:contextualSpacing/>
        <w:rPr>
          <w:sz w:val="20"/>
          <w:szCs w:val="20"/>
        </w:rPr>
      </w:pPr>
    </w:p>
    <w:p w:rsidR="000603C9" w:rsidRPr="002D4EDD" w:rsidRDefault="000603C9" w:rsidP="002D4EDD">
      <w:pPr>
        <w:spacing w:line="240" w:lineRule="auto"/>
        <w:contextualSpacing/>
        <w:rPr>
          <w:sz w:val="20"/>
          <w:szCs w:val="20"/>
        </w:rPr>
      </w:pPr>
      <w:r w:rsidRPr="002D4EDD">
        <w:rPr>
          <w:sz w:val="20"/>
          <w:szCs w:val="20"/>
        </w:rPr>
        <w:t>This is calculated as Net Income (FF_NET_INC) divided by the two fiscal period average of Total Shareholders' Equity (FF_SHLDRS_EQ). If you request data on a quarterly or semiannual frequency, the formula uses the LTM value for Net Income (FF_NET_INC).</w:t>
      </w:r>
    </w:p>
    <w:p w:rsidR="000603C9" w:rsidRPr="002D4EDD" w:rsidRDefault="000603C9" w:rsidP="002D4EDD">
      <w:pPr>
        <w:spacing w:line="240" w:lineRule="auto"/>
        <w:contextualSpacing/>
        <w:rPr>
          <w:sz w:val="20"/>
          <w:szCs w:val="20"/>
        </w:rPr>
      </w:pPr>
    </w:p>
    <w:p w:rsidR="000603C9" w:rsidRPr="002D4EDD" w:rsidRDefault="000603C9" w:rsidP="002D4EDD">
      <w:pPr>
        <w:spacing w:line="240" w:lineRule="auto"/>
        <w:contextualSpacing/>
        <w:rPr>
          <w:sz w:val="20"/>
          <w:szCs w:val="20"/>
        </w:rPr>
      </w:pPr>
      <w:r w:rsidRPr="002D4EDD">
        <w:rPr>
          <w:sz w:val="20"/>
          <w:szCs w:val="20"/>
        </w:rPr>
        <w:t>If the denominator is negative, the formula will return an N/A.</w:t>
      </w:r>
    </w:p>
    <w:p w:rsidR="000603C9" w:rsidRPr="002D4EDD" w:rsidRDefault="000603C9" w:rsidP="002D4EDD">
      <w:pPr>
        <w:spacing w:line="240" w:lineRule="auto"/>
        <w:contextualSpacing/>
        <w:rPr>
          <w:sz w:val="20"/>
          <w:szCs w:val="20"/>
        </w:rPr>
      </w:pPr>
    </w:p>
    <w:p w:rsidR="000603C9" w:rsidRPr="002D4EDD" w:rsidRDefault="000603C9" w:rsidP="002D4EDD">
      <w:pPr>
        <w:spacing w:line="240" w:lineRule="auto"/>
        <w:contextualSpacing/>
        <w:rPr>
          <w:sz w:val="20"/>
          <w:szCs w:val="20"/>
        </w:rPr>
      </w:pPr>
      <w:r w:rsidRPr="002D4EDD">
        <w:rPr>
          <w:sz w:val="20"/>
          <w:szCs w:val="20"/>
        </w:rPr>
        <w:br w:type="page"/>
      </w:r>
    </w:p>
    <w:p w:rsidR="002D4EDD" w:rsidRPr="002D4EDD" w:rsidRDefault="002D4EDD" w:rsidP="002D4EDD">
      <w:pPr>
        <w:spacing w:line="240" w:lineRule="auto"/>
        <w:contextualSpacing/>
        <w:rPr>
          <w:b/>
          <w:sz w:val="20"/>
          <w:szCs w:val="20"/>
        </w:rPr>
      </w:pPr>
      <w:r w:rsidRPr="002D4EDD">
        <w:rPr>
          <w:b/>
          <w:sz w:val="20"/>
          <w:szCs w:val="20"/>
        </w:rPr>
        <w:lastRenderedPageBreak/>
        <w:t>FF_SALES</w:t>
      </w:r>
    </w:p>
    <w:p w:rsidR="000603C9" w:rsidRPr="002D4EDD" w:rsidRDefault="000603C9" w:rsidP="002D4EDD">
      <w:pPr>
        <w:spacing w:line="240" w:lineRule="auto"/>
        <w:contextualSpacing/>
        <w:rPr>
          <w:sz w:val="20"/>
          <w:szCs w:val="20"/>
        </w:rPr>
      </w:pPr>
      <w:r w:rsidRPr="002D4EDD">
        <w:rPr>
          <w:sz w:val="20"/>
          <w:szCs w:val="20"/>
        </w:rPr>
        <w:t>=</w:t>
      </w:r>
      <w:proofErr w:type="gramStart"/>
      <w:r w:rsidRPr="002D4EDD">
        <w:rPr>
          <w:sz w:val="20"/>
          <w:szCs w:val="20"/>
        </w:rPr>
        <w:t>FDS(</w:t>
      </w:r>
      <w:proofErr w:type="gramEnd"/>
      <w:r w:rsidRPr="002D4EDD">
        <w:rPr>
          <w:sz w:val="20"/>
          <w:szCs w:val="20"/>
        </w:rPr>
        <w:t xml:space="preserve">"Enter </w:t>
      </w:r>
      <w:proofErr w:type="spellStart"/>
      <w:r w:rsidRPr="002D4EDD">
        <w:rPr>
          <w:sz w:val="20"/>
          <w:szCs w:val="20"/>
        </w:rPr>
        <w:t>Identifier","FF_SALES</w:t>
      </w:r>
      <w:proofErr w:type="spellEnd"/>
      <w:r w:rsidRPr="002D4EDD">
        <w:rPr>
          <w:sz w:val="20"/>
          <w:szCs w:val="20"/>
        </w:rPr>
        <w:t>(ANN,1/1/2013,12/31/2013,FQ,,USD)")</w:t>
      </w:r>
    </w:p>
    <w:p w:rsidR="000603C9" w:rsidRPr="002D4EDD" w:rsidRDefault="000603C9" w:rsidP="002D4EDD">
      <w:pPr>
        <w:spacing w:line="240" w:lineRule="auto"/>
        <w:contextualSpacing/>
        <w:rPr>
          <w:sz w:val="20"/>
          <w:szCs w:val="20"/>
        </w:rPr>
      </w:pPr>
      <w:r w:rsidRPr="002D4EDD">
        <w:rPr>
          <w:sz w:val="20"/>
          <w:szCs w:val="20"/>
        </w:rPr>
        <w:t xml:space="preserve">Source: </w:t>
      </w:r>
      <w:proofErr w:type="spellStart"/>
      <w:r w:rsidRPr="002D4EDD">
        <w:rPr>
          <w:sz w:val="20"/>
          <w:szCs w:val="20"/>
        </w:rPr>
        <w:t>FactSet</w:t>
      </w:r>
      <w:proofErr w:type="spellEnd"/>
      <w:r w:rsidRPr="002D4EDD">
        <w:rPr>
          <w:sz w:val="20"/>
          <w:szCs w:val="20"/>
        </w:rPr>
        <w:t xml:space="preserve"> Fundamentals Consolidated</w:t>
      </w:r>
    </w:p>
    <w:p w:rsidR="000603C9" w:rsidRPr="002D4EDD" w:rsidRDefault="000603C9" w:rsidP="002D4EDD">
      <w:pPr>
        <w:spacing w:line="240" w:lineRule="auto"/>
        <w:contextualSpacing/>
        <w:rPr>
          <w:sz w:val="20"/>
          <w:szCs w:val="20"/>
        </w:rPr>
      </w:pPr>
      <w:r w:rsidRPr="002D4EDD">
        <w:rPr>
          <w:sz w:val="20"/>
          <w:szCs w:val="20"/>
        </w:rPr>
        <w:t>Net Sales or Revenue</w:t>
      </w:r>
    </w:p>
    <w:p w:rsidR="000603C9" w:rsidRPr="002D4EDD" w:rsidRDefault="000603C9" w:rsidP="002D4EDD">
      <w:pPr>
        <w:spacing w:line="240" w:lineRule="auto"/>
        <w:contextualSpacing/>
        <w:rPr>
          <w:sz w:val="20"/>
          <w:szCs w:val="20"/>
        </w:rPr>
      </w:pPr>
    </w:p>
    <w:p w:rsidR="000603C9" w:rsidRPr="002D4EDD" w:rsidRDefault="000603C9" w:rsidP="002D4EDD">
      <w:pPr>
        <w:spacing w:line="240" w:lineRule="auto"/>
        <w:contextualSpacing/>
        <w:rPr>
          <w:sz w:val="20"/>
          <w:szCs w:val="20"/>
        </w:rPr>
      </w:pPr>
      <w:proofErr w:type="spellStart"/>
      <w:r w:rsidRPr="002D4EDD">
        <w:rPr>
          <w:sz w:val="20"/>
          <w:szCs w:val="20"/>
        </w:rPr>
        <w:t>Units</w:t>
      </w:r>
      <w:proofErr w:type="gramStart"/>
      <w:r w:rsidRPr="002D4EDD">
        <w:rPr>
          <w:sz w:val="20"/>
          <w:szCs w:val="20"/>
        </w:rPr>
        <w:t>:Millions</w:t>
      </w:r>
      <w:proofErr w:type="spellEnd"/>
      <w:proofErr w:type="gramEnd"/>
    </w:p>
    <w:p w:rsidR="000603C9" w:rsidRPr="002D4EDD" w:rsidRDefault="000603C9" w:rsidP="002D4EDD">
      <w:pPr>
        <w:spacing w:line="240" w:lineRule="auto"/>
        <w:contextualSpacing/>
        <w:rPr>
          <w:sz w:val="20"/>
          <w:szCs w:val="20"/>
        </w:rPr>
      </w:pPr>
    </w:p>
    <w:p w:rsidR="000603C9" w:rsidRPr="002D4EDD" w:rsidRDefault="000603C9" w:rsidP="002D4EDD">
      <w:pPr>
        <w:spacing w:line="240" w:lineRule="auto"/>
        <w:contextualSpacing/>
        <w:rPr>
          <w:sz w:val="20"/>
          <w:szCs w:val="20"/>
        </w:rPr>
      </w:pPr>
      <w:r w:rsidRPr="002D4EDD">
        <w:rPr>
          <w:sz w:val="20"/>
          <w:szCs w:val="20"/>
        </w:rPr>
        <w:t>Industrial Companies:</w:t>
      </w:r>
    </w:p>
    <w:p w:rsidR="000603C9" w:rsidRPr="002D4EDD" w:rsidRDefault="000603C9" w:rsidP="002D4EDD">
      <w:pPr>
        <w:spacing w:line="240" w:lineRule="auto"/>
        <w:contextualSpacing/>
        <w:rPr>
          <w:sz w:val="20"/>
          <w:szCs w:val="20"/>
        </w:rPr>
      </w:pPr>
    </w:p>
    <w:p w:rsidR="000603C9" w:rsidRPr="002D4EDD" w:rsidRDefault="000603C9" w:rsidP="002D4EDD">
      <w:pPr>
        <w:spacing w:line="240" w:lineRule="auto"/>
        <w:contextualSpacing/>
        <w:rPr>
          <w:sz w:val="20"/>
          <w:szCs w:val="20"/>
        </w:rPr>
      </w:pPr>
      <w:r w:rsidRPr="002D4EDD">
        <w:rPr>
          <w:sz w:val="20"/>
          <w:szCs w:val="20"/>
        </w:rPr>
        <w:t xml:space="preserve">Represents gross sales and other operating revenue less discounts, returns and allowances. </w:t>
      </w:r>
    </w:p>
    <w:p w:rsidR="000603C9" w:rsidRPr="002D4EDD" w:rsidRDefault="000603C9" w:rsidP="002D4EDD">
      <w:pPr>
        <w:spacing w:line="240" w:lineRule="auto"/>
        <w:contextualSpacing/>
        <w:rPr>
          <w:sz w:val="20"/>
          <w:szCs w:val="20"/>
        </w:rPr>
      </w:pPr>
    </w:p>
    <w:p w:rsidR="000603C9" w:rsidRPr="002D4EDD" w:rsidRDefault="000603C9" w:rsidP="002D4EDD">
      <w:pPr>
        <w:spacing w:line="240" w:lineRule="auto"/>
        <w:contextualSpacing/>
        <w:rPr>
          <w:sz w:val="20"/>
          <w:szCs w:val="20"/>
        </w:rPr>
      </w:pPr>
      <w:r w:rsidRPr="002D4EDD">
        <w:rPr>
          <w:sz w:val="20"/>
          <w:szCs w:val="20"/>
        </w:rPr>
        <w:t>It includes:</w:t>
      </w:r>
    </w:p>
    <w:p w:rsidR="000603C9" w:rsidRPr="002D4EDD" w:rsidRDefault="000603C9" w:rsidP="002D4EDD">
      <w:pPr>
        <w:spacing w:line="240" w:lineRule="auto"/>
        <w:contextualSpacing/>
        <w:rPr>
          <w:sz w:val="20"/>
          <w:szCs w:val="20"/>
        </w:rPr>
      </w:pPr>
    </w:p>
    <w:p w:rsidR="000603C9" w:rsidRPr="002D4EDD" w:rsidRDefault="000603C9" w:rsidP="002D4EDD">
      <w:pPr>
        <w:spacing w:line="240" w:lineRule="auto"/>
        <w:contextualSpacing/>
        <w:rPr>
          <w:sz w:val="20"/>
          <w:szCs w:val="20"/>
        </w:rPr>
      </w:pPr>
      <w:r w:rsidRPr="002D4EDD">
        <w:rPr>
          <w:sz w:val="20"/>
          <w:szCs w:val="20"/>
        </w:rPr>
        <w:t>-  Franchise sales when corresponding costs are available and included in expenses. -  Consulting fees-  Service income-  Royalty income when included in revenues by the company.-  Contracts-in-progress income-  Licensing and franchise fees-  Income derived from equipment lease or rental when considered part of operating revenue-  Commissions earned (not gross billings) for advertising companies-  Income from leased departments</w:t>
      </w:r>
    </w:p>
    <w:p w:rsidR="000603C9" w:rsidRPr="002D4EDD" w:rsidRDefault="000603C9" w:rsidP="002D4EDD">
      <w:pPr>
        <w:spacing w:line="240" w:lineRule="auto"/>
        <w:contextualSpacing/>
        <w:rPr>
          <w:sz w:val="20"/>
          <w:szCs w:val="20"/>
        </w:rPr>
      </w:pPr>
    </w:p>
    <w:p w:rsidR="000603C9" w:rsidRPr="002D4EDD" w:rsidRDefault="000603C9" w:rsidP="002D4EDD">
      <w:pPr>
        <w:spacing w:line="240" w:lineRule="auto"/>
        <w:contextualSpacing/>
        <w:rPr>
          <w:sz w:val="20"/>
          <w:szCs w:val="20"/>
        </w:rPr>
      </w:pPr>
      <w:r w:rsidRPr="002D4EDD">
        <w:rPr>
          <w:sz w:val="20"/>
          <w:szCs w:val="20"/>
        </w:rPr>
        <w:t>It excludes:</w:t>
      </w:r>
    </w:p>
    <w:p w:rsidR="000603C9" w:rsidRPr="002D4EDD" w:rsidRDefault="000603C9" w:rsidP="002D4EDD">
      <w:pPr>
        <w:spacing w:line="240" w:lineRule="auto"/>
        <w:contextualSpacing/>
        <w:rPr>
          <w:sz w:val="20"/>
          <w:szCs w:val="20"/>
        </w:rPr>
      </w:pPr>
    </w:p>
    <w:p w:rsidR="000603C9" w:rsidRPr="002D4EDD" w:rsidRDefault="000603C9" w:rsidP="002D4EDD">
      <w:pPr>
        <w:spacing w:line="240" w:lineRule="auto"/>
        <w:contextualSpacing/>
        <w:rPr>
          <w:sz w:val="20"/>
          <w:szCs w:val="20"/>
        </w:rPr>
      </w:pPr>
      <w:r w:rsidRPr="002D4EDD">
        <w:rPr>
          <w:sz w:val="20"/>
          <w:szCs w:val="20"/>
        </w:rPr>
        <w:t>-  Non-operating income-  Interest income-  Interest capitalized-  Equity in earnings of unconsolidated subsidiaries-  Rental income-  Dividend income-  Foreign exchange adjustment-  Gain on debt retired-  Sale of land or natural resources-  Sale of plant and equipment-  Sale of investment-  Security transactions-  Income on reserve fund securities when shown separately-  Operating differential subsidies for shipping companies-  Net mutual aid assistance for airlines companies-  General and Service Taxes-  Value-Added taxes-  Excise taxes-  Windfall Profit Taxes</w:t>
      </w:r>
    </w:p>
    <w:p w:rsidR="000603C9" w:rsidRPr="002D4EDD" w:rsidRDefault="000603C9" w:rsidP="002D4EDD">
      <w:pPr>
        <w:spacing w:line="240" w:lineRule="auto"/>
        <w:contextualSpacing/>
        <w:rPr>
          <w:sz w:val="20"/>
          <w:szCs w:val="20"/>
        </w:rPr>
      </w:pPr>
    </w:p>
    <w:p w:rsidR="000603C9" w:rsidRPr="002D4EDD" w:rsidRDefault="000603C9" w:rsidP="002D4EDD">
      <w:pPr>
        <w:spacing w:line="240" w:lineRule="auto"/>
        <w:contextualSpacing/>
        <w:rPr>
          <w:sz w:val="20"/>
          <w:szCs w:val="20"/>
        </w:rPr>
      </w:pPr>
      <w:r w:rsidRPr="002D4EDD">
        <w:rPr>
          <w:sz w:val="20"/>
          <w:szCs w:val="20"/>
        </w:rPr>
        <w:t>Banks, Insurance and Other Financial Companies:</w:t>
      </w:r>
    </w:p>
    <w:p w:rsidR="000603C9" w:rsidRPr="002D4EDD" w:rsidRDefault="000603C9" w:rsidP="002D4EDD">
      <w:pPr>
        <w:spacing w:line="240" w:lineRule="auto"/>
        <w:contextualSpacing/>
        <w:rPr>
          <w:sz w:val="20"/>
          <w:szCs w:val="20"/>
        </w:rPr>
      </w:pPr>
    </w:p>
    <w:p w:rsidR="000603C9" w:rsidRPr="002D4EDD" w:rsidRDefault="000603C9" w:rsidP="002D4EDD">
      <w:pPr>
        <w:spacing w:line="240" w:lineRule="auto"/>
        <w:contextualSpacing/>
        <w:rPr>
          <w:sz w:val="20"/>
          <w:szCs w:val="20"/>
        </w:rPr>
      </w:pPr>
      <w:proofErr w:type="gramStart"/>
      <w:r w:rsidRPr="002D4EDD">
        <w:rPr>
          <w:sz w:val="20"/>
          <w:szCs w:val="20"/>
        </w:rPr>
        <w:t>Represents the total operating revenue of the company.</w:t>
      </w:r>
      <w:proofErr w:type="gramEnd"/>
    </w:p>
    <w:p w:rsidR="000603C9" w:rsidRPr="002D4EDD" w:rsidRDefault="000603C9" w:rsidP="002D4EDD">
      <w:pPr>
        <w:spacing w:line="240" w:lineRule="auto"/>
        <w:contextualSpacing/>
        <w:rPr>
          <w:sz w:val="20"/>
          <w:szCs w:val="20"/>
        </w:rPr>
      </w:pPr>
    </w:p>
    <w:p w:rsidR="000603C9" w:rsidRPr="002D4EDD" w:rsidRDefault="000603C9" w:rsidP="002D4EDD">
      <w:pPr>
        <w:spacing w:line="240" w:lineRule="auto"/>
        <w:contextualSpacing/>
        <w:rPr>
          <w:sz w:val="20"/>
          <w:szCs w:val="20"/>
        </w:rPr>
      </w:pPr>
      <w:r w:rsidRPr="002D4EDD">
        <w:rPr>
          <w:sz w:val="20"/>
          <w:szCs w:val="20"/>
        </w:rPr>
        <w:t>It includes:</w:t>
      </w:r>
    </w:p>
    <w:p w:rsidR="000603C9" w:rsidRPr="002D4EDD" w:rsidRDefault="000603C9" w:rsidP="002D4EDD">
      <w:pPr>
        <w:spacing w:line="240" w:lineRule="auto"/>
        <w:contextualSpacing/>
        <w:rPr>
          <w:sz w:val="20"/>
          <w:szCs w:val="20"/>
        </w:rPr>
      </w:pPr>
    </w:p>
    <w:p w:rsidR="000603C9" w:rsidRPr="002D4EDD" w:rsidRDefault="000603C9" w:rsidP="002D4EDD">
      <w:pPr>
        <w:spacing w:line="240" w:lineRule="auto"/>
        <w:contextualSpacing/>
        <w:rPr>
          <w:sz w:val="20"/>
          <w:szCs w:val="20"/>
        </w:rPr>
      </w:pPr>
      <w:r w:rsidRPr="002D4EDD">
        <w:rPr>
          <w:sz w:val="20"/>
          <w:szCs w:val="20"/>
        </w:rPr>
        <w:t xml:space="preserve">-  For Banks:-  Interest and fees on loans-  Interest on Federal Funds-  Interest on Bank Deposits-  Interest on State, County and Municipalities Funds-  Interest on U.S. Government and Federal Agencies Securities-  Federal Funds sold and securities purchased under resale agreements-  Lease Financing-  Net leasing revenue-  Income from Trading Accounts-  Foreign Exchange Income-  </w:t>
      </w:r>
      <w:r w:rsidRPr="002D4EDD">
        <w:rPr>
          <w:sz w:val="20"/>
          <w:szCs w:val="20"/>
        </w:rPr>
        <w:lastRenderedPageBreak/>
        <w:t>Investment Securities gains/losses-  Service Charges on Deposits-  Other Service Fees-  Trust Income-  Commissions and Fees</w:t>
      </w:r>
    </w:p>
    <w:p w:rsidR="000603C9" w:rsidRPr="002D4EDD" w:rsidRDefault="000603C9" w:rsidP="002D4EDD">
      <w:pPr>
        <w:spacing w:line="240" w:lineRule="auto"/>
        <w:contextualSpacing/>
        <w:rPr>
          <w:sz w:val="20"/>
          <w:szCs w:val="20"/>
        </w:rPr>
      </w:pPr>
    </w:p>
    <w:p w:rsidR="000603C9" w:rsidRPr="002D4EDD" w:rsidRDefault="000603C9" w:rsidP="002D4EDD">
      <w:pPr>
        <w:spacing w:line="240" w:lineRule="auto"/>
        <w:contextualSpacing/>
        <w:rPr>
          <w:sz w:val="20"/>
          <w:szCs w:val="20"/>
        </w:rPr>
      </w:pPr>
      <w:r w:rsidRPr="002D4EDD">
        <w:rPr>
          <w:sz w:val="20"/>
          <w:szCs w:val="20"/>
        </w:rPr>
        <w:t>-  For Insurance Companies:-  Premiums Earned-  Investment income (if the company reports this item net of expenses then the net amount is shown after excluding interest expense) -  Other operating income-  Gains/Losses on sale of securities (pretax)</w:t>
      </w:r>
    </w:p>
    <w:p w:rsidR="000603C9" w:rsidRPr="002D4EDD" w:rsidRDefault="000603C9" w:rsidP="002D4EDD">
      <w:pPr>
        <w:spacing w:line="240" w:lineRule="auto"/>
        <w:contextualSpacing/>
        <w:rPr>
          <w:sz w:val="20"/>
          <w:szCs w:val="20"/>
        </w:rPr>
      </w:pPr>
    </w:p>
    <w:p w:rsidR="000603C9" w:rsidRPr="002D4EDD" w:rsidRDefault="000603C9" w:rsidP="002D4EDD">
      <w:pPr>
        <w:spacing w:line="240" w:lineRule="auto"/>
        <w:contextualSpacing/>
        <w:rPr>
          <w:sz w:val="20"/>
          <w:szCs w:val="20"/>
        </w:rPr>
      </w:pPr>
      <w:r w:rsidRPr="002D4EDD">
        <w:rPr>
          <w:sz w:val="20"/>
          <w:szCs w:val="20"/>
        </w:rPr>
        <w:t>-  For Other Financial Companies:-  Investment income-  Interest income -  Income from trading accounts-  Trust income-  Commission and fees -  Rental Income-  Securities purchased under resale agreements-  Investment Banking income-  Principal Transactions</w:t>
      </w:r>
    </w:p>
    <w:p w:rsidR="000603C9" w:rsidRPr="002D4EDD" w:rsidRDefault="000603C9" w:rsidP="002D4EDD">
      <w:pPr>
        <w:spacing w:line="240" w:lineRule="auto"/>
        <w:contextualSpacing/>
        <w:rPr>
          <w:sz w:val="20"/>
          <w:szCs w:val="20"/>
        </w:rPr>
      </w:pPr>
    </w:p>
    <w:p w:rsidR="000603C9" w:rsidRPr="002D4EDD" w:rsidRDefault="000603C9" w:rsidP="002D4EDD">
      <w:pPr>
        <w:spacing w:line="240" w:lineRule="auto"/>
        <w:contextualSpacing/>
        <w:rPr>
          <w:sz w:val="20"/>
          <w:szCs w:val="20"/>
        </w:rPr>
      </w:pPr>
      <w:r w:rsidRPr="002D4EDD">
        <w:rPr>
          <w:sz w:val="20"/>
          <w:szCs w:val="20"/>
        </w:rPr>
        <w:t>Footnotes</w:t>
      </w:r>
    </w:p>
    <w:p w:rsidR="000603C9" w:rsidRPr="002D4EDD" w:rsidRDefault="000603C9" w:rsidP="002D4EDD">
      <w:pPr>
        <w:spacing w:line="240" w:lineRule="auto"/>
        <w:contextualSpacing/>
        <w:rPr>
          <w:sz w:val="20"/>
          <w:szCs w:val="20"/>
        </w:rPr>
      </w:pPr>
    </w:p>
    <w:p w:rsidR="000603C9" w:rsidRPr="002D4EDD" w:rsidRDefault="000603C9" w:rsidP="002D4EDD">
      <w:pPr>
        <w:spacing w:line="240" w:lineRule="auto"/>
        <w:contextualSpacing/>
        <w:rPr>
          <w:sz w:val="20"/>
          <w:szCs w:val="20"/>
        </w:rPr>
      </w:pPr>
      <w:r w:rsidRPr="002D4EDD">
        <w:rPr>
          <w:sz w:val="20"/>
          <w:szCs w:val="20"/>
        </w:rPr>
        <w:t>A</w:t>
      </w:r>
    </w:p>
    <w:p w:rsidR="000603C9" w:rsidRPr="002D4EDD" w:rsidRDefault="000603C9" w:rsidP="002D4EDD">
      <w:pPr>
        <w:spacing w:line="240" w:lineRule="auto"/>
        <w:contextualSpacing/>
        <w:rPr>
          <w:sz w:val="20"/>
          <w:szCs w:val="20"/>
        </w:rPr>
      </w:pPr>
      <w:r w:rsidRPr="002D4EDD">
        <w:rPr>
          <w:sz w:val="20"/>
          <w:szCs w:val="20"/>
        </w:rPr>
        <w:t>Gross total sales or revenue</w:t>
      </w:r>
    </w:p>
    <w:p w:rsidR="000603C9" w:rsidRPr="002D4EDD" w:rsidRDefault="000603C9" w:rsidP="002D4EDD">
      <w:pPr>
        <w:spacing w:line="240" w:lineRule="auto"/>
        <w:contextualSpacing/>
        <w:rPr>
          <w:sz w:val="20"/>
          <w:szCs w:val="20"/>
        </w:rPr>
      </w:pPr>
    </w:p>
    <w:p w:rsidR="000603C9" w:rsidRPr="002D4EDD" w:rsidRDefault="000603C9" w:rsidP="002D4EDD">
      <w:pPr>
        <w:spacing w:line="240" w:lineRule="auto"/>
        <w:contextualSpacing/>
        <w:rPr>
          <w:sz w:val="20"/>
          <w:szCs w:val="20"/>
        </w:rPr>
      </w:pPr>
      <w:r w:rsidRPr="002D4EDD">
        <w:rPr>
          <w:sz w:val="20"/>
          <w:szCs w:val="20"/>
        </w:rPr>
        <w:t>B</w:t>
      </w:r>
    </w:p>
    <w:p w:rsidR="000603C9" w:rsidRPr="002D4EDD" w:rsidRDefault="000603C9" w:rsidP="002D4EDD">
      <w:pPr>
        <w:spacing w:line="240" w:lineRule="auto"/>
        <w:contextualSpacing/>
        <w:rPr>
          <w:sz w:val="20"/>
          <w:szCs w:val="20"/>
        </w:rPr>
      </w:pPr>
      <w:r w:rsidRPr="002D4EDD">
        <w:rPr>
          <w:sz w:val="20"/>
          <w:szCs w:val="20"/>
        </w:rPr>
        <w:t>Net sales includes value-added, excise, windfall profit or sales tax</w:t>
      </w:r>
    </w:p>
    <w:p w:rsidR="000603C9" w:rsidRPr="002D4EDD" w:rsidRDefault="000603C9" w:rsidP="002D4EDD">
      <w:pPr>
        <w:spacing w:line="240" w:lineRule="auto"/>
        <w:contextualSpacing/>
        <w:rPr>
          <w:sz w:val="20"/>
          <w:szCs w:val="20"/>
        </w:rPr>
      </w:pPr>
    </w:p>
    <w:p w:rsidR="000603C9" w:rsidRPr="002D4EDD" w:rsidRDefault="000603C9" w:rsidP="002D4EDD">
      <w:pPr>
        <w:spacing w:line="240" w:lineRule="auto"/>
        <w:contextualSpacing/>
        <w:rPr>
          <w:sz w:val="20"/>
          <w:szCs w:val="20"/>
        </w:rPr>
      </w:pPr>
      <w:r w:rsidRPr="002D4EDD">
        <w:rPr>
          <w:sz w:val="20"/>
          <w:szCs w:val="20"/>
        </w:rPr>
        <w:t>D</w:t>
      </w:r>
    </w:p>
    <w:p w:rsidR="000603C9" w:rsidRPr="002D4EDD" w:rsidRDefault="000603C9" w:rsidP="002D4EDD">
      <w:pPr>
        <w:spacing w:line="240" w:lineRule="auto"/>
        <w:contextualSpacing/>
        <w:rPr>
          <w:sz w:val="20"/>
          <w:szCs w:val="20"/>
        </w:rPr>
      </w:pPr>
      <w:r w:rsidRPr="002D4EDD">
        <w:rPr>
          <w:sz w:val="20"/>
          <w:szCs w:val="20"/>
        </w:rPr>
        <w:t>Includes inter-company sales (Non-U.S. companies only)</w:t>
      </w:r>
    </w:p>
    <w:p w:rsidR="000603C9" w:rsidRPr="002D4EDD" w:rsidRDefault="000603C9" w:rsidP="002D4EDD">
      <w:pPr>
        <w:spacing w:line="240" w:lineRule="auto"/>
        <w:contextualSpacing/>
        <w:rPr>
          <w:sz w:val="20"/>
          <w:szCs w:val="20"/>
        </w:rPr>
      </w:pPr>
    </w:p>
    <w:p w:rsidR="000603C9" w:rsidRPr="002D4EDD" w:rsidRDefault="000603C9" w:rsidP="002D4EDD">
      <w:pPr>
        <w:spacing w:line="240" w:lineRule="auto"/>
        <w:contextualSpacing/>
        <w:rPr>
          <w:sz w:val="20"/>
          <w:szCs w:val="20"/>
        </w:rPr>
      </w:pPr>
      <w:r w:rsidRPr="002D4EDD">
        <w:rPr>
          <w:sz w:val="20"/>
          <w:szCs w:val="20"/>
        </w:rPr>
        <w:t>F</w:t>
      </w:r>
    </w:p>
    <w:p w:rsidR="000603C9" w:rsidRPr="002D4EDD" w:rsidRDefault="000603C9" w:rsidP="002D4EDD">
      <w:pPr>
        <w:spacing w:line="240" w:lineRule="auto"/>
        <w:contextualSpacing/>
        <w:rPr>
          <w:sz w:val="20"/>
          <w:szCs w:val="20"/>
        </w:rPr>
      </w:pPr>
      <w:r w:rsidRPr="002D4EDD">
        <w:rPr>
          <w:sz w:val="20"/>
          <w:szCs w:val="20"/>
        </w:rPr>
        <w:t>Combined interim reports for the periods</w:t>
      </w:r>
    </w:p>
    <w:p w:rsidR="000603C9" w:rsidRPr="002D4EDD" w:rsidRDefault="000603C9" w:rsidP="002D4EDD">
      <w:pPr>
        <w:spacing w:line="240" w:lineRule="auto"/>
        <w:contextualSpacing/>
        <w:rPr>
          <w:sz w:val="20"/>
          <w:szCs w:val="20"/>
        </w:rPr>
      </w:pPr>
    </w:p>
    <w:p w:rsidR="000603C9" w:rsidRPr="002D4EDD" w:rsidRDefault="000603C9" w:rsidP="002D4EDD">
      <w:pPr>
        <w:spacing w:line="240" w:lineRule="auto"/>
        <w:contextualSpacing/>
        <w:rPr>
          <w:sz w:val="20"/>
          <w:szCs w:val="20"/>
        </w:rPr>
      </w:pPr>
      <w:r w:rsidRPr="002D4EDD">
        <w:rPr>
          <w:sz w:val="20"/>
          <w:szCs w:val="20"/>
        </w:rPr>
        <w:t>G</w:t>
      </w:r>
    </w:p>
    <w:p w:rsidR="000603C9" w:rsidRPr="002D4EDD" w:rsidRDefault="000603C9" w:rsidP="002D4EDD">
      <w:pPr>
        <w:spacing w:line="240" w:lineRule="auto"/>
        <w:contextualSpacing/>
        <w:rPr>
          <w:sz w:val="20"/>
          <w:szCs w:val="20"/>
        </w:rPr>
      </w:pPr>
      <w:r w:rsidRPr="002D4EDD">
        <w:rPr>
          <w:sz w:val="20"/>
          <w:szCs w:val="20"/>
        </w:rPr>
        <w:t>Limited income statement given</w:t>
      </w:r>
    </w:p>
    <w:p w:rsidR="000603C9" w:rsidRPr="002D4EDD" w:rsidRDefault="000603C9" w:rsidP="002D4EDD">
      <w:pPr>
        <w:spacing w:line="240" w:lineRule="auto"/>
        <w:contextualSpacing/>
        <w:rPr>
          <w:sz w:val="20"/>
          <w:szCs w:val="20"/>
        </w:rPr>
      </w:pPr>
    </w:p>
    <w:p w:rsidR="000603C9" w:rsidRPr="002D4EDD" w:rsidRDefault="000603C9" w:rsidP="002D4EDD">
      <w:pPr>
        <w:spacing w:line="240" w:lineRule="auto"/>
        <w:contextualSpacing/>
        <w:rPr>
          <w:sz w:val="20"/>
          <w:szCs w:val="20"/>
        </w:rPr>
      </w:pPr>
      <w:r w:rsidRPr="002D4EDD">
        <w:rPr>
          <w:sz w:val="20"/>
          <w:szCs w:val="20"/>
        </w:rPr>
        <w:t>H</w:t>
      </w:r>
    </w:p>
    <w:p w:rsidR="000603C9" w:rsidRPr="002D4EDD" w:rsidRDefault="000603C9" w:rsidP="002D4EDD">
      <w:pPr>
        <w:spacing w:line="240" w:lineRule="auto"/>
        <w:contextualSpacing/>
        <w:rPr>
          <w:sz w:val="20"/>
          <w:szCs w:val="20"/>
        </w:rPr>
      </w:pPr>
      <w:r w:rsidRPr="002D4EDD">
        <w:rPr>
          <w:sz w:val="20"/>
          <w:szCs w:val="20"/>
        </w:rPr>
        <w:t>Includes services, but no sales are disclosed</w:t>
      </w:r>
    </w:p>
    <w:p w:rsidR="000603C9" w:rsidRPr="002D4EDD" w:rsidRDefault="000603C9" w:rsidP="002D4EDD">
      <w:pPr>
        <w:spacing w:line="240" w:lineRule="auto"/>
        <w:contextualSpacing/>
        <w:rPr>
          <w:sz w:val="20"/>
          <w:szCs w:val="20"/>
        </w:rPr>
      </w:pPr>
    </w:p>
    <w:p w:rsidR="000603C9" w:rsidRPr="002D4EDD" w:rsidRDefault="000603C9" w:rsidP="002D4EDD">
      <w:pPr>
        <w:spacing w:line="240" w:lineRule="auto"/>
        <w:contextualSpacing/>
        <w:rPr>
          <w:sz w:val="20"/>
          <w:szCs w:val="20"/>
        </w:rPr>
      </w:pPr>
      <w:r w:rsidRPr="002D4EDD">
        <w:rPr>
          <w:sz w:val="20"/>
          <w:szCs w:val="20"/>
        </w:rPr>
        <w:t>I</w:t>
      </w:r>
    </w:p>
    <w:p w:rsidR="000603C9" w:rsidRPr="002D4EDD" w:rsidRDefault="000603C9" w:rsidP="002D4EDD">
      <w:pPr>
        <w:spacing w:line="240" w:lineRule="auto"/>
        <w:contextualSpacing/>
        <w:rPr>
          <w:sz w:val="20"/>
          <w:szCs w:val="20"/>
        </w:rPr>
      </w:pPr>
      <w:r w:rsidRPr="002D4EDD">
        <w:rPr>
          <w:sz w:val="20"/>
          <w:szCs w:val="20"/>
        </w:rPr>
        <w:t xml:space="preserve">Value-added, excise, windfall profit or sales tax has been subtracted along with an indeterminable amount of other taxes which could not be separated </w:t>
      </w:r>
    </w:p>
    <w:p w:rsidR="000603C9" w:rsidRPr="002D4EDD" w:rsidRDefault="000603C9" w:rsidP="002D4EDD">
      <w:pPr>
        <w:spacing w:line="240" w:lineRule="auto"/>
        <w:contextualSpacing/>
        <w:rPr>
          <w:sz w:val="20"/>
          <w:szCs w:val="20"/>
        </w:rPr>
      </w:pPr>
    </w:p>
    <w:p w:rsidR="000603C9" w:rsidRPr="002D4EDD" w:rsidRDefault="000603C9" w:rsidP="002D4EDD">
      <w:pPr>
        <w:spacing w:line="240" w:lineRule="auto"/>
        <w:contextualSpacing/>
        <w:rPr>
          <w:sz w:val="20"/>
          <w:szCs w:val="20"/>
        </w:rPr>
      </w:pPr>
      <w:r w:rsidRPr="002D4EDD">
        <w:rPr>
          <w:sz w:val="20"/>
          <w:szCs w:val="20"/>
        </w:rPr>
        <w:t>J</w:t>
      </w:r>
    </w:p>
    <w:p w:rsidR="000603C9" w:rsidRPr="002D4EDD" w:rsidRDefault="000603C9" w:rsidP="002D4EDD">
      <w:pPr>
        <w:spacing w:line="240" w:lineRule="auto"/>
        <w:contextualSpacing/>
        <w:rPr>
          <w:sz w:val="20"/>
          <w:szCs w:val="20"/>
        </w:rPr>
      </w:pPr>
      <w:r w:rsidRPr="002D4EDD">
        <w:rPr>
          <w:sz w:val="20"/>
          <w:szCs w:val="20"/>
        </w:rPr>
        <w:t>Includes only main component</w:t>
      </w:r>
    </w:p>
    <w:p w:rsidR="000603C9" w:rsidRPr="002D4EDD" w:rsidRDefault="000603C9" w:rsidP="002D4EDD">
      <w:pPr>
        <w:spacing w:line="240" w:lineRule="auto"/>
        <w:contextualSpacing/>
        <w:rPr>
          <w:sz w:val="20"/>
          <w:szCs w:val="20"/>
        </w:rPr>
      </w:pPr>
    </w:p>
    <w:p w:rsidR="000603C9" w:rsidRPr="002D4EDD" w:rsidRDefault="000603C9" w:rsidP="002D4EDD">
      <w:pPr>
        <w:spacing w:line="240" w:lineRule="auto"/>
        <w:contextualSpacing/>
        <w:rPr>
          <w:sz w:val="20"/>
          <w:szCs w:val="20"/>
        </w:rPr>
      </w:pPr>
      <w:r w:rsidRPr="002D4EDD">
        <w:rPr>
          <w:sz w:val="20"/>
          <w:szCs w:val="20"/>
        </w:rPr>
        <w:t>K</w:t>
      </w:r>
    </w:p>
    <w:p w:rsidR="000603C9" w:rsidRPr="002D4EDD" w:rsidRDefault="000603C9" w:rsidP="002D4EDD">
      <w:pPr>
        <w:spacing w:line="240" w:lineRule="auto"/>
        <w:contextualSpacing/>
        <w:rPr>
          <w:sz w:val="20"/>
          <w:szCs w:val="20"/>
        </w:rPr>
      </w:pPr>
      <w:proofErr w:type="spellStart"/>
      <w:r w:rsidRPr="002D4EDD">
        <w:rPr>
          <w:sz w:val="20"/>
          <w:szCs w:val="20"/>
        </w:rPr>
        <w:t>Acq'd</w:t>
      </w:r>
      <w:proofErr w:type="spellEnd"/>
    </w:p>
    <w:p w:rsidR="000603C9" w:rsidRPr="002D4EDD" w:rsidRDefault="000603C9" w:rsidP="002D4EDD">
      <w:pPr>
        <w:spacing w:line="240" w:lineRule="auto"/>
        <w:contextualSpacing/>
        <w:rPr>
          <w:sz w:val="20"/>
          <w:szCs w:val="20"/>
        </w:rPr>
      </w:pPr>
    </w:p>
    <w:p w:rsidR="000603C9" w:rsidRPr="002D4EDD" w:rsidRDefault="000603C9" w:rsidP="002D4EDD">
      <w:pPr>
        <w:spacing w:line="240" w:lineRule="auto"/>
        <w:contextualSpacing/>
        <w:rPr>
          <w:sz w:val="20"/>
          <w:szCs w:val="20"/>
        </w:rPr>
      </w:pPr>
      <w:r w:rsidRPr="002D4EDD">
        <w:rPr>
          <w:sz w:val="20"/>
          <w:szCs w:val="20"/>
        </w:rPr>
        <w:lastRenderedPageBreak/>
        <w:t>L</w:t>
      </w:r>
    </w:p>
    <w:p w:rsidR="000603C9" w:rsidRPr="002D4EDD" w:rsidRDefault="000603C9" w:rsidP="002D4EDD">
      <w:pPr>
        <w:spacing w:line="240" w:lineRule="auto"/>
        <w:contextualSpacing/>
        <w:rPr>
          <w:sz w:val="20"/>
          <w:szCs w:val="20"/>
        </w:rPr>
      </w:pPr>
      <w:r w:rsidRPr="002D4EDD">
        <w:rPr>
          <w:sz w:val="20"/>
          <w:szCs w:val="20"/>
        </w:rPr>
        <w:t>No standard text</w:t>
      </w:r>
    </w:p>
    <w:p w:rsidR="000603C9" w:rsidRPr="002D4EDD" w:rsidRDefault="000603C9" w:rsidP="002D4EDD">
      <w:pPr>
        <w:spacing w:line="240" w:lineRule="auto"/>
        <w:contextualSpacing/>
        <w:rPr>
          <w:sz w:val="20"/>
          <w:szCs w:val="20"/>
        </w:rPr>
      </w:pPr>
    </w:p>
    <w:p w:rsidR="000603C9" w:rsidRPr="002D4EDD" w:rsidRDefault="000603C9" w:rsidP="002D4EDD">
      <w:pPr>
        <w:spacing w:line="240" w:lineRule="auto"/>
        <w:contextualSpacing/>
        <w:rPr>
          <w:sz w:val="20"/>
          <w:szCs w:val="20"/>
        </w:rPr>
      </w:pPr>
      <w:r w:rsidRPr="002D4EDD">
        <w:rPr>
          <w:sz w:val="20"/>
          <w:szCs w:val="20"/>
        </w:rPr>
        <w:t>M</w:t>
      </w:r>
    </w:p>
    <w:p w:rsidR="000603C9" w:rsidRPr="002D4EDD" w:rsidRDefault="000603C9" w:rsidP="002D4EDD">
      <w:pPr>
        <w:spacing w:line="240" w:lineRule="auto"/>
        <w:contextualSpacing/>
        <w:rPr>
          <w:sz w:val="20"/>
          <w:szCs w:val="20"/>
        </w:rPr>
      </w:pPr>
      <w:proofErr w:type="gramStart"/>
      <w:r w:rsidRPr="002D4EDD">
        <w:rPr>
          <w:sz w:val="20"/>
          <w:szCs w:val="20"/>
        </w:rPr>
        <w:t>Includes equity in pretax income which cannot be separated.</w:t>
      </w:r>
      <w:proofErr w:type="gramEnd"/>
    </w:p>
    <w:p w:rsidR="000603C9" w:rsidRPr="002D4EDD" w:rsidRDefault="000603C9" w:rsidP="002D4EDD">
      <w:pPr>
        <w:spacing w:line="240" w:lineRule="auto"/>
        <w:contextualSpacing/>
        <w:rPr>
          <w:sz w:val="20"/>
          <w:szCs w:val="20"/>
        </w:rPr>
      </w:pPr>
    </w:p>
    <w:p w:rsidR="000603C9" w:rsidRPr="002D4EDD" w:rsidRDefault="000603C9" w:rsidP="002D4EDD">
      <w:pPr>
        <w:spacing w:line="240" w:lineRule="auto"/>
        <w:contextualSpacing/>
        <w:rPr>
          <w:sz w:val="20"/>
          <w:szCs w:val="20"/>
        </w:rPr>
      </w:pPr>
      <w:r w:rsidRPr="002D4EDD">
        <w:rPr>
          <w:sz w:val="20"/>
          <w:szCs w:val="20"/>
        </w:rPr>
        <w:t>N</w:t>
      </w:r>
    </w:p>
    <w:p w:rsidR="000603C9" w:rsidRPr="002D4EDD" w:rsidRDefault="000603C9" w:rsidP="002D4EDD">
      <w:pPr>
        <w:spacing w:line="240" w:lineRule="auto"/>
        <w:contextualSpacing/>
        <w:rPr>
          <w:sz w:val="20"/>
          <w:szCs w:val="20"/>
        </w:rPr>
      </w:pPr>
      <w:r w:rsidRPr="002D4EDD">
        <w:rPr>
          <w:sz w:val="20"/>
          <w:szCs w:val="20"/>
        </w:rPr>
        <w:t>No standard text</w:t>
      </w:r>
    </w:p>
    <w:p w:rsidR="000603C9" w:rsidRPr="002D4EDD" w:rsidRDefault="000603C9" w:rsidP="002D4EDD">
      <w:pPr>
        <w:spacing w:line="240" w:lineRule="auto"/>
        <w:contextualSpacing/>
        <w:rPr>
          <w:sz w:val="20"/>
          <w:szCs w:val="20"/>
        </w:rPr>
      </w:pPr>
    </w:p>
    <w:p w:rsidR="000603C9" w:rsidRPr="002D4EDD" w:rsidRDefault="000603C9" w:rsidP="002D4EDD">
      <w:pPr>
        <w:spacing w:line="240" w:lineRule="auto"/>
        <w:contextualSpacing/>
        <w:rPr>
          <w:sz w:val="20"/>
          <w:szCs w:val="20"/>
        </w:rPr>
      </w:pPr>
      <w:r w:rsidRPr="002D4EDD">
        <w:rPr>
          <w:sz w:val="20"/>
          <w:szCs w:val="20"/>
        </w:rPr>
        <w:t>P</w:t>
      </w:r>
    </w:p>
    <w:p w:rsidR="000603C9" w:rsidRPr="002D4EDD" w:rsidRDefault="000603C9" w:rsidP="002D4EDD">
      <w:pPr>
        <w:spacing w:line="240" w:lineRule="auto"/>
        <w:contextualSpacing/>
        <w:rPr>
          <w:sz w:val="20"/>
          <w:szCs w:val="20"/>
        </w:rPr>
      </w:pPr>
      <w:r w:rsidRPr="002D4EDD">
        <w:rPr>
          <w:sz w:val="20"/>
          <w:szCs w:val="20"/>
        </w:rPr>
        <w:t>Not balancing with components of income due to lack of disclosure of each operating item.</w:t>
      </w:r>
    </w:p>
    <w:p w:rsidR="000603C9" w:rsidRPr="002D4EDD" w:rsidRDefault="000603C9" w:rsidP="002D4EDD">
      <w:pPr>
        <w:spacing w:line="240" w:lineRule="auto"/>
        <w:contextualSpacing/>
        <w:rPr>
          <w:sz w:val="20"/>
          <w:szCs w:val="20"/>
        </w:rPr>
      </w:pPr>
    </w:p>
    <w:p w:rsidR="000603C9" w:rsidRPr="002D4EDD" w:rsidRDefault="000603C9" w:rsidP="002D4EDD">
      <w:pPr>
        <w:spacing w:line="240" w:lineRule="auto"/>
        <w:contextualSpacing/>
        <w:rPr>
          <w:sz w:val="20"/>
          <w:szCs w:val="20"/>
        </w:rPr>
      </w:pPr>
      <w:r w:rsidRPr="002D4EDD">
        <w:rPr>
          <w:sz w:val="20"/>
          <w:szCs w:val="20"/>
        </w:rPr>
        <w:t>Q</w:t>
      </w:r>
    </w:p>
    <w:p w:rsidR="000603C9" w:rsidRPr="002D4EDD" w:rsidRDefault="000603C9" w:rsidP="002D4EDD">
      <w:pPr>
        <w:spacing w:line="240" w:lineRule="auto"/>
        <w:contextualSpacing/>
        <w:rPr>
          <w:sz w:val="20"/>
          <w:szCs w:val="20"/>
        </w:rPr>
      </w:pPr>
      <w:r w:rsidRPr="002D4EDD">
        <w:rPr>
          <w:sz w:val="20"/>
          <w:szCs w:val="20"/>
        </w:rPr>
        <w:t>Revenue attributable to the banking business is not disclosed</w:t>
      </w:r>
    </w:p>
    <w:p w:rsidR="000603C9" w:rsidRPr="002D4EDD" w:rsidRDefault="000603C9" w:rsidP="002D4EDD">
      <w:pPr>
        <w:spacing w:line="240" w:lineRule="auto"/>
        <w:contextualSpacing/>
        <w:rPr>
          <w:sz w:val="20"/>
          <w:szCs w:val="20"/>
        </w:rPr>
      </w:pPr>
    </w:p>
    <w:p w:rsidR="000603C9" w:rsidRPr="002D4EDD" w:rsidRDefault="000603C9" w:rsidP="002D4EDD">
      <w:pPr>
        <w:spacing w:line="240" w:lineRule="auto"/>
        <w:contextualSpacing/>
        <w:rPr>
          <w:sz w:val="20"/>
          <w:szCs w:val="20"/>
        </w:rPr>
      </w:pPr>
      <w:r w:rsidRPr="002D4EDD">
        <w:rPr>
          <w:sz w:val="20"/>
          <w:szCs w:val="20"/>
        </w:rPr>
        <w:t>R</w:t>
      </w:r>
    </w:p>
    <w:p w:rsidR="000603C9" w:rsidRPr="002D4EDD" w:rsidRDefault="000603C9" w:rsidP="002D4EDD">
      <w:pPr>
        <w:spacing w:line="240" w:lineRule="auto"/>
        <w:contextualSpacing/>
        <w:rPr>
          <w:sz w:val="20"/>
          <w:szCs w:val="20"/>
        </w:rPr>
      </w:pPr>
      <w:r w:rsidRPr="002D4EDD">
        <w:rPr>
          <w:sz w:val="20"/>
          <w:szCs w:val="20"/>
        </w:rPr>
        <w:t>Net of interest expenses</w:t>
      </w:r>
    </w:p>
    <w:p w:rsidR="000603C9" w:rsidRPr="002D4EDD" w:rsidRDefault="000603C9" w:rsidP="002D4EDD">
      <w:pPr>
        <w:spacing w:line="240" w:lineRule="auto"/>
        <w:contextualSpacing/>
        <w:rPr>
          <w:sz w:val="20"/>
          <w:szCs w:val="20"/>
        </w:rPr>
      </w:pPr>
    </w:p>
    <w:p w:rsidR="000603C9" w:rsidRPr="002D4EDD" w:rsidRDefault="000603C9" w:rsidP="002D4EDD">
      <w:pPr>
        <w:spacing w:line="240" w:lineRule="auto"/>
        <w:contextualSpacing/>
        <w:rPr>
          <w:sz w:val="20"/>
          <w:szCs w:val="20"/>
        </w:rPr>
      </w:pPr>
      <w:r w:rsidRPr="002D4EDD">
        <w:rPr>
          <w:sz w:val="20"/>
          <w:szCs w:val="20"/>
        </w:rPr>
        <w:t>S</w:t>
      </w:r>
    </w:p>
    <w:p w:rsidR="000603C9" w:rsidRPr="002D4EDD" w:rsidRDefault="000603C9" w:rsidP="002D4EDD">
      <w:pPr>
        <w:spacing w:line="240" w:lineRule="auto"/>
        <w:contextualSpacing/>
        <w:rPr>
          <w:sz w:val="20"/>
          <w:szCs w:val="20"/>
        </w:rPr>
      </w:pPr>
      <w:r w:rsidRPr="002D4EDD">
        <w:rPr>
          <w:sz w:val="20"/>
          <w:szCs w:val="20"/>
        </w:rPr>
        <w:t>Net of operating expenses</w:t>
      </w:r>
    </w:p>
    <w:p w:rsidR="000603C9" w:rsidRPr="002D4EDD" w:rsidRDefault="000603C9" w:rsidP="002D4EDD">
      <w:pPr>
        <w:spacing w:line="240" w:lineRule="auto"/>
        <w:contextualSpacing/>
        <w:rPr>
          <w:sz w:val="20"/>
          <w:szCs w:val="20"/>
        </w:rPr>
      </w:pPr>
    </w:p>
    <w:p w:rsidR="000603C9" w:rsidRPr="002D4EDD" w:rsidRDefault="000603C9" w:rsidP="002D4EDD">
      <w:pPr>
        <w:spacing w:line="240" w:lineRule="auto"/>
        <w:contextualSpacing/>
        <w:rPr>
          <w:sz w:val="20"/>
          <w:szCs w:val="20"/>
        </w:rPr>
      </w:pPr>
      <w:r w:rsidRPr="002D4EDD">
        <w:rPr>
          <w:sz w:val="20"/>
          <w:szCs w:val="20"/>
        </w:rPr>
        <w:t>T</w:t>
      </w:r>
    </w:p>
    <w:p w:rsidR="000603C9" w:rsidRPr="002D4EDD" w:rsidRDefault="000603C9" w:rsidP="002D4EDD">
      <w:pPr>
        <w:spacing w:line="240" w:lineRule="auto"/>
        <w:contextualSpacing/>
        <w:rPr>
          <w:sz w:val="20"/>
          <w:szCs w:val="20"/>
        </w:rPr>
      </w:pPr>
      <w:r w:rsidRPr="002D4EDD">
        <w:rPr>
          <w:sz w:val="20"/>
          <w:szCs w:val="20"/>
        </w:rPr>
        <w:t>Net of expenses</w:t>
      </w:r>
    </w:p>
    <w:p w:rsidR="000603C9" w:rsidRPr="002D4EDD" w:rsidRDefault="000603C9" w:rsidP="002D4EDD">
      <w:pPr>
        <w:spacing w:line="240" w:lineRule="auto"/>
        <w:contextualSpacing/>
        <w:rPr>
          <w:sz w:val="20"/>
          <w:szCs w:val="20"/>
        </w:rPr>
      </w:pPr>
    </w:p>
    <w:p w:rsidR="000603C9" w:rsidRPr="002D4EDD" w:rsidRDefault="000603C9" w:rsidP="002D4EDD">
      <w:pPr>
        <w:spacing w:line="240" w:lineRule="auto"/>
        <w:contextualSpacing/>
        <w:rPr>
          <w:sz w:val="20"/>
          <w:szCs w:val="20"/>
        </w:rPr>
      </w:pPr>
      <w:r w:rsidRPr="002D4EDD">
        <w:rPr>
          <w:sz w:val="20"/>
          <w:szCs w:val="20"/>
        </w:rPr>
        <w:t>U</w:t>
      </w:r>
    </w:p>
    <w:p w:rsidR="000603C9" w:rsidRPr="002D4EDD" w:rsidRDefault="000603C9" w:rsidP="002D4EDD">
      <w:pPr>
        <w:spacing w:line="240" w:lineRule="auto"/>
        <w:contextualSpacing/>
        <w:rPr>
          <w:sz w:val="20"/>
          <w:szCs w:val="20"/>
        </w:rPr>
      </w:pPr>
      <w:r w:rsidRPr="002D4EDD">
        <w:rPr>
          <w:sz w:val="20"/>
          <w:szCs w:val="20"/>
        </w:rPr>
        <w:t>No standard text</w:t>
      </w:r>
    </w:p>
    <w:p w:rsidR="000603C9" w:rsidRPr="002D4EDD" w:rsidRDefault="000603C9" w:rsidP="002D4EDD">
      <w:pPr>
        <w:spacing w:line="240" w:lineRule="auto"/>
        <w:contextualSpacing/>
        <w:rPr>
          <w:sz w:val="20"/>
          <w:szCs w:val="20"/>
        </w:rPr>
      </w:pPr>
    </w:p>
    <w:p w:rsidR="000603C9" w:rsidRPr="002D4EDD" w:rsidRDefault="000603C9" w:rsidP="002D4EDD">
      <w:pPr>
        <w:spacing w:line="240" w:lineRule="auto"/>
        <w:contextualSpacing/>
        <w:rPr>
          <w:sz w:val="20"/>
          <w:szCs w:val="20"/>
        </w:rPr>
      </w:pPr>
      <w:r w:rsidRPr="002D4EDD">
        <w:rPr>
          <w:sz w:val="20"/>
          <w:szCs w:val="20"/>
        </w:rPr>
        <w:t>V</w:t>
      </w:r>
    </w:p>
    <w:p w:rsidR="000603C9" w:rsidRPr="002D4EDD" w:rsidRDefault="000603C9" w:rsidP="002D4EDD">
      <w:pPr>
        <w:spacing w:line="240" w:lineRule="auto"/>
        <w:contextualSpacing/>
        <w:rPr>
          <w:sz w:val="20"/>
          <w:szCs w:val="20"/>
        </w:rPr>
      </w:pPr>
      <w:r w:rsidRPr="002D4EDD">
        <w:rPr>
          <w:sz w:val="20"/>
          <w:szCs w:val="20"/>
        </w:rPr>
        <w:t>No standard text</w:t>
      </w:r>
    </w:p>
    <w:p w:rsidR="000603C9" w:rsidRPr="002D4EDD" w:rsidRDefault="000603C9" w:rsidP="002D4EDD">
      <w:pPr>
        <w:spacing w:line="240" w:lineRule="auto"/>
        <w:contextualSpacing/>
        <w:rPr>
          <w:sz w:val="20"/>
          <w:szCs w:val="20"/>
        </w:rPr>
      </w:pPr>
    </w:p>
    <w:p w:rsidR="000603C9" w:rsidRPr="002D4EDD" w:rsidRDefault="000603C9" w:rsidP="002D4EDD">
      <w:pPr>
        <w:spacing w:line="240" w:lineRule="auto"/>
        <w:contextualSpacing/>
        <w:rPr>
          <w:sz w:val="20"/>
          <w:szCs w:val="20"/>
        </w:rPr>
      </w:pPr>
      <w:r w:rsidRPr="002D4EDD">
        <w:rPr>
          <w:sz w:val="20"/>
          <w:szCs w:val="20"/>
        </w:rPr>
        <w:t>W</w:t>
      </w:r>
    </w:p>
    <w:p w:rsidR="000603C9" w:rsidRPr="002D4EDD" w:rsidRDefault="000603C9" w:rsidP="002D4EDD">
      <w:pPr>
        <w:spacing w:line="240" w:lineRule="auto"/>
        <w:contextualSpacing/>
        <w:rPr>
          <w:sz w:val="20"/>
          <w:szCs w:val="20"/>
        </w:rPr>
      </w:pPr>
      <w:r w:rsidRPr="002D4EDD">
        <w:rPr>
          <w:sz w:val="20"/>
          <w:szCs w:val="20"/>
        </w:rPr>
        <w:t>Includes other income</w:t>
      </w:r>
    </w:p>
    <w:p w:rsidR="000603C9" w:rsidRPr="002D4EDD" w:rsidRDefault="000603C9" w:rsidP="002D4EDD">
      <w:pPr>
        <w:spacing w:line="240" w:lineRule="auto"/>
        <w:contextualSpacing/>
        <w:rPr>
          <w:sz w:val="20"/>
          <w:szCs w:val="20"/>
        </w:rPr>
      </w:pPr>
    </w:p>
    <w:p w:rsidR="000603C9" w:rsidRPr="002D4EDD" w:rsidRDefault="000603C9" w:rsidP="002D4EDD">
      <w:pPr>
        <w:spacing w:line="240" w:lineRule="auto"/>
        <w:contextualSpacing/>
        <w:rPr>
          <w:sz w:val="20"/>
          <w:szCs w:val="20"/>
        </w:rPr>
      </w:pPr>
      <w:r w:rsidRPr="002D4EDD">
        <w:rPr>
          <w:sz w:val="20"/>
          <w:szCs w:val="20"/>
        </w:rPr>
        <w:t>Y</w:t>
      </w:r>
    </w:p>
    <w:p w:rsidR="000603C9" w:rsidRPr="002D4EDD" w:rsidRDefault="000603C9" w:rsidP="002D4EDD">
      <w:pPr>
        <w:spacing w:line="240" w:lineRule="auto"/>
        <w:contextualSpacing/>
        <w:rPr>
          <w:sz w:val="20"/>
          <w:szCs w:val="20"/>
        </w:rPr>
      </w:pPr>
      <w:r w:rsidRPr="002D4EDD">
        <w:rPr>
          <w:sz w:val="20"/>
          <w:szCs w:val="20"/>
        </w:rPr>
        <w:t>Net of expenses and tax</w:t>
      </w:r>
    </w:p>
    <w:p w:rsidR="000603C9" w:rsidRPr="002D4EDD" w:rsidRDefault="000603C9" w:rsidP="002D4EDD">
      <w:pPr>
        <w:spacing w:line="240" w:lineRule="auto"/>
        <w:contextualSpacing/>
        <w:rPr>
          <w:sz w:val="20"/>
          <w:szCs w:val="20"/>
        </w:rPr>
      </w:pPr>
    </w:p>
    <w:p w:rsidR="000603C9" w:rsidRPr="002D4EDD" w:rsidRDefault="000603C9" w:rsidP="002D4EDD">
      <w:pPr>
        <w:spacing w:line="240" w:lineRule="auto"/>
        <w:contextualSpacing/>
        <w:rPr>
          <w:sz w:val="20"/>
          <w:szCs w:val="20"/>
        </w:rPr>
      </w:pPr>
      <w:r w:rsidRPr="002D4EDD">
        <w:rPr>
          <w:sz w:val="20"/>
          <w:szCs w:val="20"/>
        </w:rPr>
        <w:t>Z</w:t>
      </w:r>
    </w:p>
    <w:p w:rsidR="000603C9" w:rsidRPr="002D4EDD" w:rsidRDefault="000603C9" w:rsidP="002D4EDD">
      <w:pPr>
        <w:spacing w:line="240" w:lineRule="auto"/>
        <w:contextualSpacing/>
        <w:rPr>
          <w:sz w:val="20"/>
          <w:szCs w:val="20"/>
        </w:rPr>
      </w:pPr>
      <w:r w:rsidRPr="002D4EDD">
        <w:rPr>
          <w:sz w:val="20"/>
          <w:szCs w:val="20"/>
        </w:rPr>
        <w:t>Holding company</w:t>
      </w:r>
    </w:p>
    <w:p w:rsidR="000603C9" w:rsidRPr="002D4EDD" w:rsidRDefault="000603C9" w:rsidP="002D4EDD">
      <w:pPr>
        <w:spacing w:line="240" w:lineRule="auto"/>
        <w:contextualSpacing/>
        <w:rPr>
          <w:sz w:val="20"/>
          <w:szCs w:val="20"/>
        </w:rPr>
      </w:pPr>
    </w:p>
    <w:p w:rsidR="000603C9" w:rsidRPr="002D4EDD" w:rsidRDefault="000603C9" w:rsidP="002D4EDD">
      <w:pPr>
        <w:spacing w:line="240" w:lineRule="auto"/>
        <w:contextualSpacing/>
        <w:rPr>
          <w:sz w:val="20"/>
          <w:szCs w:val="20"/>
        </w:rPr>
      </w:pPr>
      <w:r w:rsidRPr="002D4EDD">
        <w:rPr>
          <w:sz w:val="20"/>
          <w:szCs w:val="20"/>
        </w:rPr>
        <w:t>AA</w:t>
      </w:r>
    </w:p>
    <w:p w:rsidR="000603C9" w:rsidRPr="002D4EDD" w:rsidRDefault="000603C9" w:rsidP="002D4EDD">
      <w:pPr>
        <w:spacing w:line="240" w:lineRule="auto"/>
        <w:contextualSpacing/>
        <w:rPr>
          <w:sz w:val="20"/>
          <w:szCs w:val="20"/>
        </w:rPr>
      </w:pPr>
      <w:r w:rsidRPr="002D4EDD">
        <w:rPr>
          <w:sz w:val="20"/>
          <w:szCs w:val="20"/>
        </w:rPr>
        <w:t>Length of fiscal period is 18 months</w:t>
      </w:r>
    </w:p>
    <w:p w:rsidR="000603C9" w:rsidRPr="002D4EDD" w:rsidRDefault="000603C9" w:rsidP="002D4EDD">
      <w:pPr>
        <w:spacing w:line="240" w:lineRule="auto"/>
        <w:contextualSpacing/>
        <w:rPr>
          <w:sz w:val="20"/>
          <w:szCs w:val="20"/>
        </w:rPr>
      </w:pPr>
    </w:p>
    <w:p w:rsidR="000603C9" w:rsidRPr="002D4EDD" w:rsidRDefault="000603C9" w:rsidP="002D4EDD">
      <w:pPr>
        <w:spacing w:line="240" w:lineRule="auto"/>
        <w:contextualSpacing/>
        <w:rPr>
          <w:sz w:val="20"/>
          <w:szCs w:val="20"/>
        </w:rPr>
      </w:pPr>
      <w:r w:rsidRPr="002D4EDD">
        <w:rPr>
          <w:sz w:val="20"/>
          <w:szCs w:val="20"/>
        </w:rPr>
        <w:lastRenderedPageBreak/>
        <w:t>AB</w:t>
      </w:r>
    </w:p>
    <w:p w:rsidR="000603C9" w:rsidRPr="002D4EDD" w:rsidRDefault="000603C9" w:rsidP="002D4EDD">
      <w:pPr>
        <w:spacing w:line="240" w:lineRule="auto"/>
        <w:contextualSpacing/>
        <w:rPr>
          <w:sz w:val="20"/>
          <w:szCs w:val="20"/>
        </w:rPr>
      </w:pPr>
      <w:r w:rsidRPr="002D4EDD">
        <w:rPr>
          <w:sz w:val="20"/>
          <w:szCs w:val="20"/>
        </w:rPr>
        <w:t>Length of fiscal period is 15 months</w:t>
      </w:r>
    </w:p>
    <w:p w:rsidR="000603C9" w:rsidRPr="002D4EDD" w:rsidRDefault="000603C9" w:rsidP="002D4EDD">
      <w:pPr>
        <w:spacing w:line="240" w:lineRule="auto"/>
        <w:contextualSpacing/>
        <w:rPr>
          <w:sz w:val="20"/>
          <w:szCs w:val="20"/>
        </w:rPr>
      </w:pPr>
    </w:p>
    <w:p w:rsidR="000603C9" w:rsidRPr="002D4EDD" w:rsidRDefault="000603C9" w:rsidP="002D4EDD">
      <w:pPr>
        <w:spacing w:line="240" w:lineRule="auto"/>
        <w:contextualSpacing/>
        <w:rPr>
          <w:sz w:val="20"/>
          <w:szCs w:val="20"/>
        </w:rPr>
      </w:pPr>
      <w:r w:rsidRPr="002D4EDD">
        <w:rPr>
          <w:sz w:val="20"/>
          <w:szCs w:val="20"/>
        </w:rPr>
        <w:t>AC</w:t>
      </w:r>
    </w:p>
    <w:p w:rsidR="000603C9" w:rsidRPr="002D4EDD" w:rsidRDefault="000603C9" w:rsidP="002D4EDD">
      <w:pPr>
        <w:spacing w:line="240" w:lineRule="auto"/>
        <w:contextualSpacing/>
        <w:rPr>
          <w:sz w:val="20"/>
          <w:szCs w:val="20"/>
        </w:rPr>
      </w:pPr>
      <w:r w:rsidRPr="002D4EDD">
        <w:rPr>
          <w:sz w:val="20"/>
          <w:szCs w:val="20"/>
        </w:rPr>
        <w:t>Length of fiscal period is 9 months</w:t>
      </w:r>
    </w:p>
    <w:p w:rsidR="000603C9" w:rsidRPr="002D4EDD" w:rsidRDefault="000603C9" w:rsidP="002D4EDD">
      <w:pPr>
        <w:spacing w:line="240" w:lineRule="auto"/>
        <w:contextualSpacing/>
        <w:rPr>
          <w:sz w:val="20"/>
          <w:szCs w:val="20"/>
        </w:rPr>
      </w:pPr>
    </w:p>
    <w:p w:rsidR="000603C9" w:rsidRPr="002D4EDD" w:rsidRDefault="000603C9" w:rsidP="002D4EDD">
      <w:pPr>
        <w:spacing w:line="240" w:lineRule="auto"/>
        <w:contextualSpacing/>
        <w:rPr>
          <w:sz w:val="20"/>
          <w:szCs w:val="20"/>
        </w:rPr>
      </w:pPr>
      <w:r w:rsidRPr="002D4EDD">
        <w:rPr>
          <w:sz w:val="20"/>
          <w:szCs w:val="20"/>
        </w:rPr>
        <w:t>AD</w:t>
      </w:r>
    </w:p>
    <w:p w:rsidR="000603C9" w:rsidRPr="002D4EDD" w:rsidRDefault="000603C9" w:rsidP="002D4EDD">
      <w:pPr>
        <w:spacing w:line="240" w:lineRule="auto"/>
        <w:contextualSpacing/>
        <w:rPr>
          <w:sz w:val="20"/>
          <w:szCs w:val="20"/>
        </w:rPr>
      </w:pPr>
      <w:r w:rsidRPr="002D4EDD">
        <w:rPr>
          <w:sz w:val="20"/>
          <w:szCs w:val="20"/>
        </w:rPr>
        <w:t>Length of fiscal period is 6 months</w:t>
      </w:r>
    </w:p>
    <w:p w:rsidR="000603C9" w:rsidRPr="002D4EDD" w:rsidRDefault="000603C9" w:rsidP="002D4EDD">
      <w:pPr>
        <w:spacing w:line="240" w:lineRule="auto"/>
        <w:contextualSpacing/>
        <w:rPr>
          <w:sz w:val="20"/>
          <w:szCs w:val="20"/>
        </w:rPr>
      </w:pPr>
    </w:p>
    <w:p w:rsidR="000603C9" w:rsidRPr="002D4EDD" w:rsidRDefault="000603C9" w:rsidP="002D4EDD">
      <w:pPr>
        <w:spacing w:line="240" w:lineRule="auto"/>
        <w:contextualSpacing/>
        <w:rPr>
          <w:sz w:val="20"/>
          <w:szCs w:val="20"/>
        </w:rPr>
      </w:pPr>
      <w:r w:rsidRPr="002D4EDD">
        <w:rPr>
          <w:sz w:val="20"/>
          <w:szCs w:val="20"/>
        </w:rPr>
        <w:t>AF</w:t>
      </w:r>
    </w:p>
    <w:p w:rsidR="000603C9" w:rsidRPr="002D4EDD" w:rsidRDefault="000603C9" w:rsidP="002D4EDD">
      <w:pPr>
        <w:spacing w:line="240" w:lineRule="auto"/>
        <w:contextualSpacing/>
        <w:rPr>
          <w:sz w:val="20"/>
          <w:szCs w:val="20"/>
        </w:rPr>
      </w:pPr>
      <w:r w:rsidRPr="002D4EDD">
        <w:rPr>
          <w:sz w:val="20"/>
          <w:szCs w:val="20"/>
        </w:rPr>
        <w:t>Length of fiscal period is 5 months</w:t>
      </w:r>
    </w:p>
    <w:p w:rsidR="000603C9" w:rsidRPr="002D4EDD" w:rsidRDefault="000603C9" w:rsidP="002D4EDD">
      <w:pPr>
        <w:spacing w:line="240" w:lineRule="auto"/>
        <w:contextualSpacing/>
        <w:rPr>
          <w:sz w:val="20"/>
          <w:szCs w:val="20"/>
        </w:rPr>
      </w:pPr>
    </w:p>
    <w:p w:rsidR="000603C9" w:rsidRPr="002D4EDD" w:rsidRDefault="000603C9" w:rsidP="002D4EDD">
      <w:pPr>
        <w:spacing w:line="240" w:lineRule="auto"/>
        <w:contextualSpacing/>
        <w:rPr>
          <w:sz w:val="20"/>
          <w:szCs w:val="20"/>
        </w:rPr>
      </w:pPr>
      <w:r w:rsidRPr="002D4EDD">
        <w:rPr>
          <w:sz w:val="20"/>
          <w:szCs w:val="20"/>
        </w:rPr>
        <w:t>AG</w:t>
      </w:r>
    </w:p>
    <w:p w:rsidR="000603C9" w:rsidRPr="002D4EDD" w:rsidRDefault="000603C9" w:rsidP="002D4EDD">
      <w:pPr>
        <w:spacing w:line="240" w:lineRule="auto"/>
        <w:contextualSpacing/>
        <w:rPr>
          <w:sz w:val="20"/>
          <w:szCs w:val="20"/>
        </w:rPr>
      </w:pPr>
      <w:r w:rsidRPr="002D4EDD">
        <w:rPr>
          <w:sz w:val="20"/>
          <w:szCs w:val="20"/>
        </w:rPr>
        <w:t>Length of fiscal period is 13 months</w:t>
      </w:r>
    </w:p>
    <w:p w:rsidR="000603C9" w:rsidRPr="002D4EDD" w:rsidRDefault="000603C9" w:rsidP="002D4EDD">
      <w:pPr>
        <w:spacing w:line="240" w:lineRule="auto"/>
        <w:contextualSpacing/>
        <w:rPr>
          <w:sz w:val="20"/>
          <w:szCs w:val="20"/>
        </w:rPr>
      </w:pPr>
    </w:p>
    <w:p w:rsidR="000603C9" w:rsidRPr="002D4EDD" w:rsidRDefault="000603C9" w:rsidP="002D4EDD">
      <w:pPr>
        <w:spacing w:line="240" w:lineRule="auto"/>
        <w:contextualSpacing/>
        <w:rPr>
          <w:sz w:val="20"/>
          <w:szCs w:val="20"/>
        </w:rPr>
      </w:pPr>
      <w:r w:rsidRPr="002D4EDD">
        <w:rPr>
          <w:sz w:val="20"/>
          <w:szCs w:val="20"/>
        </w:rPr>
        <w:t>AH</w:t>
      </w:r>
    </w:p>
    <w:p w:rsidR="000603C9" w:rsidRPr="002D4EDD" w:rsidRDefault="000603C9" w:rsidP="002D4EDD">
      <w:pPr>
        <w:spacing w:line="240" w:lineRule="auto"/>
        <w:contextualSpacing/>
        <w:rPr>
          <w:sz w:val="20"/>
          <w:szCs w:val="20"/>
        </w:rPr>
      </w:pPr>
      <w:r w:rsidRPr="002D4EDD">
        <w:rPr>
          <w:sz w:val="20"/>
          <w:szCs w:val="20"/>
        </w:rPr>
        <w:t>Length of fiscal period is 14 months</w:t>
      </w:r>
    </w:p>
    <w:p w:rsidR="000603C9" w:rsidRPr="002D4EDD" w:rsidRDefault="000603C9" w:rsidP="002D4EDD">
      <w:pPr>
        <w:spacing w:line="240" w:lineRule="auto"/>
        <w:contextualSpacing/>
        <w:rPr>
          <w:sz w:val="20"/>
          <w:szCs w:val="20"/>
        </w:rPr>
      </w:pPr>
    </w:p>
    <w:p w:rsidR="000603C9" w:rsidRPr="002D4EDD" w:rsidRDefault="000603C9" w:rsidP="002D4EDD">
      <w:pPr>
        <w:spacing w:line="240" w:lineRule="auto"/>
        <w:contextualSpacing/>
        <w:rPr>
          <w:sz w:val="20"/>
          <w:szCs w:val="20"/>
        </w:rPr>
      </w:pPr>
      <w:r w:rsidRPr="002D4EDD">
        <w:rPr>
          <w:sz w:val="20"/>
          <w:szCs w:val="20"/>
        </w:rPr>
        <w:t>AI</w:t>
      </w:r>
    </w:p>
    <w:p w:rsidR="000603C9" w:rsidRPr="002D4EDD" w:rsidRDefault="000603C9" w:rsidP="002D4EDD">
      <w:pPr>
        <w:spacing w:line="240" w:lineRule="auto"/>
        <w:contextualSpacing/>
        <w:rPr>
          <w:sz w:val="20"/>
          <w:szCs w:val="20"/>
        </w:rPr>
      </w:pPr>
      <w:r w:rsidRPr="002D4EDD">
        <w:rPr>
          <w:sz w:val="20"/>
          <w:szCs w:val="20"/>
        </w:rPr>
        <w:t>Length of fiscal period is 7 months</w:t>
      </w:r>
    </w:p>
    <w:p w:rsidR="000603C9" w:rsidRPr="002D4EDD" w:rsidRDefault="000603C9" w:rsidP="002D4EDD">
      <w:pPr>
        <w:spacing w:line="240" w:lineRule="auto"/>
        <w:contextualSpacing/>
        <w:rPr>
          <w:sz w:val="20"/>
          <w:szCs w:val="20"/>
        </w:rPr>
      </w:pPr>
    </w:p>
    <w:p w:rsidR="000603C9" w:rsidRPr="002D4EDD" w:rsidRDefault="000603C9" w:rsidP="002D4EDD">
      <w:pPr>
        <w:spacing w:line="240" w:lineRule="auto"/>
        <w:contextualSpacing/>
        <w:rPr>
          <w:sz w:val="20"/>
          <w:szCs w:val="20"/>
        </w:rPr>
      </w:pPr>
      <w:r w:rsidRPr="002D4EDD">
        <w:rPr>
          <w:sz w:val="20"/>
          <w:szCs w:val="20"/>
        </w:rPr>
        <w:t>AJ</w:t>
      </w:r>
    </w:p>
    <w:p w:rsidR="000603C9" w:rsidRPr="002D4EDD" w:rsidRDefault="000603C9" w:rsidP="002D4EDD">
      <w:pPr>
        <w:spacing w:line="240" w:lineRule="auto"/>
        <w:contextualSpacing/>
        <w:rPr>
          <w:sz w:val="20"/>
          <w:szCs w:val="20"/>
        </w:rPr>
      </w:pPr>
      <w:r w:rsidRPr="002D4EDD">
        <w:rPr>
          <w:sz w:val="20"/>
          <w:szCs w:val="20"/>
        </w:rPr>
        <w:t>Length of fiscal period is 8 months</w:t>
      </w:r>
    </w:p>
    <w:p w:rsidR="000603C9" w:rsidRPr="002D4EDD" w:rsidRDefault="000603C9" w:rsidP="002D4EDD">
      <w:pPr>
        <w:spacing w:line="240" w:lineRule="auto"/>
        <w:contextualSpacing/>
        <w:rPr>
          <w:sz w:val="20"/>
          <w:szCs w:val="20"/>
        </w:rPr>
      </w:pPr>
    </w:p>
    <w:p w:rsidR="000603C9" w:rsidRPr="002D4EDD" w:rsidRDefault="000603C9" w:rsidP="002D4EDD">
      <w:pPr>
        <w:spacing w:line="240" w:lineRule="auto"/>
        <w:contextualSpacing/>
        <w:rPr>
          <w:sz w:val="20"/>
          <w:szCs w:val="20"/>
        </w:rPr>
      </w:pPr>
      <w:r w:rsidRPr="002D4EDD">
        <w:rPr>
          <w:sz w:val="20"/>
          <w:szCs w:val="20"/>
        </w:rPr>
        <w:t>AK</w:t>
      </w:r>
    </w:p>
    <w:p w:rsidR="000603C9" w:rsidRPr="002D4EDD" w:rsidRDefault="000603C9" w:rsidP="002D4EDD">
      <w:pPr>
        <w:spacing w:line="240" w:lineRule="auto"/>
        <w:contextualSpacing/>
        <w:rPr>
          <w:sz w:val="20"/>
          <w:szCs w:val="20"/>
        </w:rPr>
      </w:pPr>
      <w:r w:rsidRPr="002D4EDD">
        <w:rPr>
          <w:sz w:val="20"/>
          <w:szCs w:val="20"/>
        </w:rPr>
        <w:t>Length of fiscal period is 48 weeks</w:t>
      </w:r>
    </w:p>
    <w:p w:rsidR="000603C9" w:rsidRPr="002D4EDD" w:rsidRDefault="000603C9" w:rsidP="002D4EDD">
      <w:pPr>
        <w:spacing w:line="240" w:lineRule="auto"/>
        <w:contextualSpacing/>
        <w:rPr>
          <w:sz w:val="20"/>
          <w:szCs w:val="20"/>
        </w:rPr>
      </w:pPr>
    </w:p>
    <w:p w:rsidR="000603C9" w:rsidRPr="002D4EDD" w:rsidRDefault="000603C9" w:rsidP="002D4EDD">
      <w:pPr>
        <w:spacing w:line="240" w:lineRule="auto"/>
        <w:contextualSpacing/>
        <w:rPr>
          <w:sz w:val="20"/>
          <w:szCs w:val="20"/>
        </w:rPr>
      </w:pPr>
      <w:r w:rsidRPr="002D4EDD">
        <w:rPr>
          <w:sz w:val="20"/>
          <w:szCs w:val="20"/>
        </w:rPr>
        <w:t>AL</w:t>
      </w:r>
    </w:p>
    <w:p w:rsidR="000603C9" w:rsidRPr="002D4EDD" w:rsidRDefault="000603C9" w:rsidP="002D4EDD">
      <w:pPr>
        <w:spacing w:line="240" w:lineRule="auto"/>
        <w:contextualSpacing/>
        <w:rPr>
          <w:sz w:val="20"/>
          <w:szCs w:val="20"/>
        </w:rPr>
      </w:pPr>
      <w:r w:rsidRPr="002D4EDD">
        <w:rPr>
          <w:sz w:val="20"/>
          <w:szCs w:val="20"/>
        </w:rPr>
        <w:t>Length of fiscal period is 3 months</w:t>
      </w:r>
    </w:p>
    <w:p w:rsidR="000603C9" w:rsidRPr="002D4EDD" w:rsidRDefault="000603C9" w:rsidP="002D4EDD">
      <w:pPr>
        <w:spacing w:line="240" w:lineRule="auto"/>
        <w:contextualSpacing/>
        <w:rPr>
          <w:sz w:val="20"/>
          <w:szCs w:val="20"/>
        </w:rPr>
      </w:pPr>
    </w:p>
    <w:p w:rsidR="000603C9" w:rsidRPr="002D4EDD" w:rsidRDefault="000603C9" w:rsidP="002D4EDD">
      <w:pPr>
        <w:spacing w:line="240" w:lineRule="auto"/>
        <w:contextualSpacing/>
        <w:rPr>
          <w:sz w:val="20"/>
          <w:szCs w:val="20"/>
        </w:rPr>
      </w:pPr>
      <w:r w:rsidRPr="002D4EDD">
        <w:rPr>
          <w:sz w:val="20"/>
          <w:szCs w:val="20"/>
        </w:rPr>
        <w:t>AM</w:t>
      </w:r>
    </w:p>
    <w:p w:rsidR="000603C9" w:rsidRPr="002D4EDD" w:rsidRDefault="000603C9" w:rsidP="002D4EDD">
      <w:pPr>
        <w:spacing w:line="240" w:lineRule="auto"/>
        <w:contextualSpacing/>
        <w:rPr>
          <w:sz w:val="20"/>
          <w:szCs w:val="20"/>
        </w:rPr>
      </w:pPr>
      <w:r w:rsidRPr="002D4EDD">
        <w:rPr>
          <w:sz w:val="20"/>
          <w:szCs w:val="20"/>
        </w:rPr>
        <w:t>Length of fiscal period is 11 months</w:t>
      </w:r>
    </w:p>
    <w:p w:rsidR="000603C9" w:rsidRPr="002D4EDD" w:rsidRDefault="000603C9" w:rsidP="002D4EDD">
      <w:pPr>
        <w:spacing w:line="240" w:lineRule="auto"/>
        <w:contextualSpacing/>
        <w:rPr>
          <w:sz w:val="20"/>
          <w:szCs w:val="20"/>
        </w:rPr>
      </w:pPr>
    </w:p>
    <w:p w:rsidR="000603C9" w:rsidRPr="002D4EDD" w:rsidRDefault="000603C9" w:rsidP="002D4EDD">
      <w:pPr>
        <w:spacing w:line="240" w:lineRule="auto"/>
        <w:contextualSpacing/>
        <w:rPr>
          <w:sz w:val="20"/>
          <w:szCs w:val="20"/>
        </w:rPr>
      </w:pPr>
      <w:r w:rsidRPr="002D4EDD">
        <w:rPr>
          <w:sz w:val="20"/>
          <w:szCs w:val="20"/>
        </w:rPr>
        <w:t>AN</w:t>
      </w:r>
    </w:p>
    <w:p w:rsidR="000603C9" w:rsidRPr="002D4EDD" w:rsidRDefault="000603C9" w:rsidP="002D4EDD">
      <w:pPr>
        <w:spacing w:line="240" w:lineRule="auto"/>
        <w:contextualSpacing/>
        <w:rPr>
          <w:sz w:val="20"/>
          <w:szCs w:val="20"/>
        </w:rPr>
      </w:pPr>
      <w:r w:rsidRPr="002D4EDD">
        <w:rPr>
          <w:sz w:val="20"/>
          <w:szCs w:val="20"/>
        </w:rPr>
        <w:t>Length of fiscal period is 53 weeks</w:t>
      </w:r>
    </w:p>
    <w:p w:rsidR="000603C9" w:rsidRPr="002D4EDD" w:rsidRDefault="000603C9" w:rsidP="002D4EDD">
      <w:pPr>
        <w:spacing w:line="240" w:lineRule="auto"/>
        <w:contextualSpacing/>
        <w:rPr>
          <w:sz w:val="20"/>
          <w:szCs w:val="20"/>
        </w:rPr>
      </w:pPr>
    </w:p>
    <w:p w:rsidR="000603C9" w:rsidRPr="002D4EDD" w:rsidRDefault="000603C9" w:rsidP="002D4EDD">
      <w:pPr>
        <w:spacing w:line="240" w:lineRule="auto"/>
        <w:contextualSpacing/>
        <w:rPr>
          <w:sz w:val="20"/>
          <w:szCs w:val="20"/>
        </w:rPr>
      </w:pPr>
      <w:r w:rsidRPr="002D4EDD">
        <w:rPr>
          <w:sz w:val="20"/>
          <w:szCs w:val="20"/>
        </w:rPr>
        <w:t>AP</w:t>
      </w:r>
    </w:p>
    <w:p w:rsidR="000603C9" w:rsidRPr="002D4EDD" w:rsidRDefault="000603C9" w:rsidP="002D4EDD">
      <w:pPr>
        <w:spacing w:line="240" w:lineRule="auto"/>
        <w:contextualSpacing/>
        <w:rPr>
          <w:sz w:val="20"/>
          <w:szCs w:val="20"/>
        </w:rPr>
      </w:pPr>
      <w:r w:rsidRPr="002D4EDD">
        <w:rPr>
          <w:sz w:val="20"/>
          <w:szCs w:val="20"/>
        </w:rPr>
        <w:t>Length of fiscal period is 16 months</w:t>
      </w:r>
    </w:p>
    <w:p w:rsidR="000603C9" w:rsidRPr="002D4EDD" w:rsidRDefault="000603C9" w:rsidP="002D4EDD">
      <w:pPr>
        <w:spacing w:line="240" w:lineRule="auto"/>
        <w:contextualSpacing/>
        <w:rPr>
          <w:sz w:val="20"/>
          <w:szCs w:val="20"/>
        </w:rPr>
      </w:pPr>
    </w:p>
    <w:p w:rsidR="000603C9" w:rsidRPr="002D4EDD" w:rsidRDefault="000603C9" w:rsidP="002D4EDD">
      <w:pPr>
        <w:spacing w:line="240" w:lineRule="auto"/>
        <w:contextualSpacing/>
        <w:rPr>
          <w:sz w:val="20"/>
          <w:szCs w:val="20"/>
        </w:rPr>
      </w:pPr>
      <w:r w:rsidRPr="002D4EDD">
        <w:rPr>
          <w:sz w:val="20"/>
          <w:szCs w:val="20"/>
        </w:rPr>
        <w:t>AQ</w:t>
      </w:r>
    </w:p>
    <w:p w:rsidR="000603C9" w:rsidRPr="002D4EDD" w:rsidRDefault="000603C9" w:rsidP="002D4EDD">
      <w:pPr>
        <w:spacing w:line="240" w:lineRule="auto"/>
        <w:contextualSpacing/>
        <w:rPr>
          <w:sz w:val="20"/>
          <w:szCs w:val="20"/>
        </w:rPr>
      </w:pPr>
      <w:r w:rsidRPr="002D4EDD">
        <w:rPr>
          <w:sz w:val="20"/>
          <w:szCs w:val="20"/>
        </w:rPr>
        <w:t>Length of fiscal period is 10 months</w:t>
      </w:r>
    </w:p>
    <w:p w:rsidR="000603C9" w:rsidRPr="002D4EDD" w:rsidRDefault="000603C9" w:rsidP="002D4EDD">
      <w:pPr>
        <w:spacing w:line="240" w:lineRule="auto"/>
        <w:contextualSpacing/>
        <w:rPr>
          <w:sz w:val="20"/>
          <w:szCs w:val="20"/>
        </w:rPr>
      </w:pPr>
    </w:p>
    <w:p w:rsidR="000603C9" w:rsidRPr="002D4EDD" w:rsidRDefault="000603C9" w:rsidP="002D4EDD">
      <w:pPr>
        <w:spacing w:line="240" w:lineRule="auto"/>
        <w:contextualSpacing/>
        <w:rPr>
          <w:sz w:val="20"/>
          <w:szCs w:val="20"/>
        </w:rPr>
      </w:pPr>
      <w:r w:rsidRPr="002D4EDD">
        <w:rPr>
          <w:sz w:val="20"/>
          <w:szCs w:val="20"/>
        </w:rPr>
        <w:t>AR</w:t>
      </w:r>
    </w:p>
    <w:p w:rsidR="000603C9" w:rsidRPr="002D4EDD" w:rsidRDefault="000603C9" w:rsidP="002D4EDD">
      <w:pPr>
        <w:spacing w:line="240" w:lineRule="auto"/>
        <w:contextualSpacing/>
        <w:rPr>
          <w:sz w:val="20"/>
          <w:szCs w:val="20"/>
        </w:rPr>
      </w:pPr>
      <w:r w:rsidRPr="002D4EDD">
        <w:rPr>
          <w:sz w:val="20"/>
          <w:szCs w:val="20"/>
        </w:rPr>
        <w:lastRenderedPageBreak/>
        <w:t>Length of fiscal period is 20 months</w:t>
      </w:r>
    </w:p>
    <w:p w:rsidR="000603C9" w:rsidRPr="002D4EDD" w:rsidRDefault="000603C9" w:rsidP="002D4EDD">
      <w:pPr>
        <w:spacing w:line="240" w:lineRule="auto"/>
        <w:contextualSpacing/>
        <w:rPr>
          <w:sz w:val="20"/>
          <w:szCs w:val="20"/>
        </w:rPr>
      </w:pPr>
    </w:p>
    <w:p w:rsidR="000603C9" w:rsidRPr="002D4EDD" w:rsidRDefault="000603C9" w:rsidP="002D4EDD">
      <w:pPr>
        <w:spacing w:line="240" w:lineRule="auto"/>
        <w:contextualSpacing/>
        <w:rPr>
          <w:sz w:val="20"/>
          <w:szCs w:val="20"/>
        </w:rPr>
      </w:pPr>
      <w:r w:rsidRPr="002D4EDD">
        <w:rPr>
          <w:sz w:val="20"/>
          <w:szCs w:val="20"/>
        </w:rPr>
        <w:t>AS</w:t>
      </w:r>
    </w:p>
    <w:p w:rsidR="000603C9" w:rsidRPr="002D4EDD" w:rsidRDefault="000603C9" w:rsidP="002D4EDD">
      <w:pPr>
        <w:spacing w:line="240" w:lineRule="auto"/>
        <w:contextualSpacing/>
        <w:rPr>
          <w:sz w:val="20"/>
          <w:szCs w:val="20"/>
        </w:rPr>
      </w:pPr>
      <w:r w:rsidRPr="002D4EDD">
        <w:rPr>
          <w:sz w:val="20"/>
          <w:szCs w:val="20"/>
        </w:rPr>
        <w:t>Length of fiscal period is 2 months</w:t>
      </w:r>
    </w:p>
    <w:p w:rsidR="000603C9" w:rsidRPr="002D4EDD" w:rsidRDefault="000603C9" w:rsidP="002D4EDD">
      <w:pPr>
        <w:spacing w:line="240" w:lineRule="auto"/>
        <w:contextualSpacing/>
        <w:rPr>
          <w:sz w:val="20"/>
          <w:szCs w:val="20"/>
        </w:rPr>
      </w:pPr>
    </w:p>
    <w:p w:rsidR="000603C9" w:rsidRPr="002D4EDD" w:rsidRDefault="000603C9" w:rsidP="002D4EDD">
      <w:pPr>
        <w:spacing w:line="240" w:lineRule="auto"/>
        <w:contextualSpacing/>
        <w:rPr>
          <w:sz w:val="20"/>
          <w:szCs w:val="20"/>
        </w:rPr>
      </w:pPr>
      <w:r w:rsidRPr="002D4EDD">
        <w:rPr>
          <w:sz w:val="20"/>
          <w:szCs w:val="20"/>
        </w:rPr>
        <w:t>AT</w:t>
      </w:r>
    </w:p>
    <w:p w:rsidR="000603C9" w:rsidRPr="002D4EDD" w:rsidRDefault="000603C9" w:rsidP="002D4EDD">
      <w:pPr>
        <w:spacing w:line="240" w:lineRule="auto"/>
        <w:contextualSpacing/>
        <w:rPr>
          <w:sz w:val="20"/>
          <w:szCs w:val="20"/>
        </w:rPr>
      </w:pPr>
      <w:r w:rsidRPr="002D4EDD">
        <w:rPr>
          <w:sz w:val="20"/>
          <w:szCs w:val="20"/>
        </w:rPr>
        <w:t>Length of fiscal period is 17 months</w:t>
      </w:r>
    </w:p>
    <w:p w:rsidR="000603C9" w:rsidRPr="002D4EDD" w:rsidRDefault="000603C9" w:rsidP="002D4EDD">
      <w:pPr>
        <w:spacing w:line="240" w:lineRule="auto"/>
        <w:contextualSpacing/>
        <w:rPr>
          <w:sz w:val="20"/>
          <w:szCs w:val="20"/>
        </w:rPr>
      </w:pPr>
    </w:p>
    <w:p w:rsidR="000603C9" w:rsidRPr="002D4EDD" w:rsidRDefault="000603C9" w:rsidP="002D4EDD">
      <w:pPr>
        <w:spacing w:line="240" w:lineRule="auto"/>
        <w:contextualSpacing/>
        <w:rPr>
          <w:sz w:val="20"/>
          <w:szCs w:val="20"/>
        </w:rPr>
      </w:pPr>
      <w:r w:rsidRPr="002D4EDD">
        <w:rPr>
          <w:sz w:val="20"/>
          <w:szCs w:val="20"/>
        </w:rPr>
        <w:t>AU</w:t>
      </w:r>
    </w:p>
    <w:p w:rsidR="000603C9" w:rsidRPr="002D4EDD" w:rsidRDefault="000603C9" w:rsidP="002D4EDD">
      <w:pPr>
        <w:spacing w:line="240" w:lineRule="auto"/>
        <w:contextualSpacing/>
        <w:rPr>
          <w:sz w:val="20"/>
          <w:szCs w:val="20"/>
        </w:rPr>
      </w:pPr>
      <w:r w:rsidRPr="002D4EDD">
        <w:rPr>
          <w:sz w:val="20"/>
          <w:szCs w:val="20"/>
        </w:rPr>
        <w:t>Length of fiscal period is 4 months</w:t>
      </w:r>
    </w:p>
    <w:p w:rsidR="000603C9" w:rsidRPr="002D4EDD" w:rsidRDefault="000603C9" w:rsidP="002D4EDD">
      <w:pPr>
        <w:spacing w:line="240" w:lineRule="auto"/>
        <w:contextualSpacing/>
        <w:rPr>
          <w:sz w:val="20"/>
          <w:szCs w:val="20"/>
        </w:rPr>
      </w:pPr>
    </w:p>
    <w:p w:rsidR="000603C9" w:rsidRPr="002D4EDD" w:rsidRDefault="000603C9" w:rsidP="002D4EDD">
      <w:pPr>
        <w:spacing w:line="240" w:lineRule="auto"/>
        <w:contextualSpacing/>
        <w:rPr>
          <w:sz w:val="20"/>
          <w:szCs w:val="20"/>
        </w:rPr>
      </w:pPr>
      <w:r w:rsidRPr="002D4EDD">
        <w:rPr>
          <w:sz w:val="20"/>
          <w:szCs w:val="20"/>
        </w:rPr>
        <w:t>AV</w:t>
      </w:r>
    </w:p>
    <w:p w:rsidR="000603C9" w:rsidRPr="002D4EDD" w:rsidRDefault="000603C9" w:rsidP="002D4EDD">
      <w:pPr>
        <w:spacing w:line="240" w:lineRule="auto"/>
        <w:contextualSpacing/>
        <w:rPr>
          <w:sz w:val="20"/>
          <w:szCs w:val="20"/>
        </w:rPr>
      </w:pPr>
      <w:r w:rsidRPr="002D4EDD">
        <w:rPr>
          <w:sz w:val="20"/>
          <w:szCs w:val="20"/>
        </w:rPr>
        <w:t>Length of fiscal period is 21 months</w:t>
      </w:r>
    </w:p>
    <w:p w:rsidR="000603C9" w:rsidRPr="002D4EDD" w:rsidRDefault="000603C9" w:rsidP="002D4EDD">
      <w:pPr>
        <w:spacing w:line="240" w:lineRule="auto"/>
        <w:contextualSpacing/>
        <w:rPr>
          <w:sz w:val="20"/>
          <w:szCs w:val="20"/>
        </w:rPr>
      </w:pPr>
    </w:p>
    <w:p w:rsidR="000603C9" w:rsidRPr="002D4EDD" w:rsidRDefault="000603C9" w:rsidP="002D4EDD">
      <w:pPr>
        <w:spacing w:line="240" w:lineRule="auto"/>
        <w:contextualSpacing/>
        <w:rPr>
          <w:sz w:val="20"/>
          <w:szCs w:val="20"/>
        </w:rPr>
      </w:pPr>
      <w:r w:rsidRPr="002D4EDD">
        <w:rPr>
          <w:sz w:val="20"/>
          <w:szCs w:val="20"/>
        </w:rPr>
        <w:t>AX</w:t>
      </w:r>
    </w:p>
    <w:p w:rsidR="000603C9" w:rsidRPr="002D4EDD" w:rsidRDefault="000603C9" w:rsidP="002D4EDD">
      <w:pPr>
        <w:spacing w:line="240" w:lineRule="auto"/>
        <w:contextualSpacing/>
        <w:rPr>
          <w:sz w:val="20"/>
          <w:szCs w:val="20"/>
        </w:rPr>
      </w:pPr>
      <w:r w:rsidRPr="002D4EDD">
        <w:rPr>
          <w:sz w:val="20"/>
          <w:szCs w:val="20"/>
        </w:rPr>
        <w:t>Length of fiscal period is 22 months</w:t>
      </w:r>
    </w:p>
    <w:p w:rsidR="000603C9" w:rsidRPr="002D4EDD" w:rsidRDefault="000603C9" w:rsidP="002D4EDD">
      <w:pPr>
        <w:spacing w:line="240" w:lineRule="auto"/>
        <w:contextualSpacing/>
        <w:rPr>
          <w:sz w:val="20"/>
          <w:szCs w:val="20"/>
        </w:rPr>
      </w:pPr>
    </w:p>
    <w:p w:rsidR="000603C9" w:rsidRPr="002D4EDD" w:rsidRDefault="000603C9" w:rsidP="002D4EDD">
      <w:pPr>
        <w:spacing w:line="240" w:lineRule="auto"/>
        <w:contextualSpacing/>
        <w:rPr>
          <w:sz w:val="20"/>
          <w:szCs w:val="20"/>
        </w:rPr>
      </w:pPr>
      <w:r w:rsidRPr="002D4EDD">
        <w:rPr>
          <w:sz w:val="20"/>
          <w:szCs w:val="20"/>
        </w:rPr>
        <w:t>BA</w:t>
      </w:r>
    </w:p>
    <w:p w:rsidR="000603C9" w:rsidRPr="002D4EDD" w:rsidRDefault="000603C9" w:rsidP="002D4EDD">
      <w:pPr>
        <w:spacing w:line="240" w:lineRule="auto"/>
        <w:contextualSpacing/>
        <w:rPr>
          <w:sz w:val="20"/>
          <w:szCs w:val="20"/>
        </w:rPr>
      </w:pPr>
      <w:r w:rsidRPr="002D4EDD">
        <w:rPr>
          <w:sz w:val="20"/>
          <w:szCs w:val="20"/>
        </w:rPr>
        <w:t>Major accounting standards switch</w:t>
      </w:r>
    </w:p>
    <w:p w:rsidR="000603C9" w:rsidRPr="002D4EDD" w:rsidRDefault="000603C9" w:rsidP="002D4EDD">
      <w:pPr>
        <w:spacing w:line="240" w:lineRule="auto"/>
        <w:contextualSpacing/>
        <w:rPr>
          <w:sz w:val="20"/>
          <w:szCs w:val="20"/>
        </w:rPr>
      </w:pPr>
    </w:p>
    <w:p w:rsidR="000603C9" w:rsidRPr="002D4EDD" w:rsidRDefault="000603C9" w:rsidP="002D4EDD">
      <w:pPr>
        <w:spacing w:line="240" w:lineRule="auto"/>
        <w:contextualSpacing/>
        <w:rPr>
          <w:sz w:val="20"/>
          <w:szCs w:val="20"/>
        </w:rPr>
      </w:pPr>
      <w:r w:rsidRPr="002D4EDD">
        <w:rPr>
          <w:sz w:val="20"/>
          <w:szCs w:val="20"/>
        </w:rPr>
        <w:t>BB</w:t>
      </w:r>
    </w:p>
    <w:p w:rsidR="000603C9" w:rsidRPr="002D4EDD" w:rsidRDefault="000603C9" w:rsidP="002D4EDD">
      <w:pPr>
        <w:spacing w:line="240" w:lineRule="auto"/>
        <w:contextualSpacing/>
        <w:rPr>
          <w:sz w:val="20"/>
          <w:szCs w:val="20"/>
        </w:rPr>
      </w:pPr>
      <w:r w:rsidRPr="002D4EDD">
        <w:rPr>
          <w:sz w:val="20"/>
          <w:szCs w:val="20"/>
        </w:rPr>
        <w:t>Change from unconsolidated to consolidated reports</w:t>
      </w:r>
    </w:p>
    <w:p w:rsidR="000603C9" w:rsidRPr="002D4EDD" w:rsidRDefault="000603C9" w:rsidP="002D4EDD">
      <w:pPr>
        <w:spacing w:line="240" w:lineRule="auto"/>
        <w:contextualSpacing/>
        <w:rPr>
          <w:sz w:val="20"/>
          <w:szCs w:val="20"/>
        </w:rPr>
      </w:pPr>
    </w:p>
    <w:p w:rsidR="000603C9" w:rsidRPr="002D4EDD" w:rsidRDefault="000603C9" w:rsidP="002D4EDD">
      <w:pPr>
        <w:spacing w:line="240" w:lineRule="auto"/>
        <w:contextualSpacing/>
        <w:rPr>
          <w:sz w:val="20"/>
          <w:szCs w:val="20"/>
        </w:rPr>
      </w:pPr>
      <w:r w:rsidRPr="002D4EDD">
        <w:rPr>
          <w:sz w:val="20"/>
          <w:szCs w:val="20"/>
        </w:rPr>
        <w:t>BC</w:t>
      </w:r>
    </w:p>
    <w:p w:rsidR="000603C9" w:rsidRPr="002D4EDD" w:rsidRDefault="000603C9" w:rsidP="002D4EDD">
      <w:pPr>
        <w:spacing w:line="240" w:lineRule="auto"/>
        <w:contextualSpacing/>
        <w:rPr>
          <w:sz w:val="20"/>
          <w:szCs w:val="20"/>
        </w:rPr>
      </w:pPr>
      <w:r w:rsidRPr="002D4EDD">
        <w:rPr>
          <w:sz w:val="20"/>
          <w:szCs w:val="20"/>
        </w:rPr>
        <w:t>Major reorganization</w:t>
      </w:r>
    </w:p>
    <w:p w:rsidR="000603C9" w:rsidRPr="002D4EDD" w:rsidRDefault="000603C9" w:rsidP="002D4EDD">
      <w:pPr>
        <w:spacing w:line="240" w:lineRule="auto"/>
        <w:contextualSpacing/>
        <w:rPr>
          <w:sz w:val="20"/>
          <w:szCs w:val="20"/>
        </w:rPr>
      </w:pPr>
    </w:p>
    <w:p w:rsidR="000603C9" w:rsidRPr="002D4EDD" w:rsidRDefault="000603C9" w:rsidP="002D4EDD">
      <w:pPr>
        <w:spacing w:line="240" w:lineRule="auto"/>
        <w:contextualSpacing/>
        <w:rPr>
          <w:sz w:val="20"/>
          <w:szCs w:val="20"/>
        </w:rPr>
      </w:pPr>
      <w:r w:rsidRPr="002D4EDD">
        <w:rPr>
          <w:sz w:val="20"/>
          <w:szCs w:val="20"/>
        </w:rPr>
        <w:t>BD</w:t>
      </w:r>
    </w:p>
    <w:p w:rsidR="000603C9" w:rsidRPr="002D4EDD" w:rsidRDefault="000603C9" w:rsidP="002D4EDD">
      <w:pPr>
        <w:spacing w:line="240" w:lineRule="auto"/>
        <w:contextualSpacing/>
        <w:rPr>
          <w:sz w:val="20"/>
          <w:szCs w:val="20"/>
        </w:rPr>
      </w:pPr>
      <w:r w:rsidRPr="002D4EDD">
        <w:rPr>
          <w:sz w:val="20"/>
          <w:szCs w:val="20"/>
        </w:rPr>
        <w:t>Change from domestic consolidation to worldwide consolidation</w:t>
      </w:r>
    </w:p>
    <w:p w:rsidR="000603C9" w:rsidRPr="002D4EDD" w:rsidRDefault="000603C9" w:rsidP="002D4EDD">
      <w:pPr>
        <w:spacing w:line="240" w:lineRule="auto"/>
        <w:contextualSpacing/>
        <w:rPr>
          <w:sz w:val="20"/>
          <w:szCs w:val="20"/>
        </w:rPr>
      </w:pPr>
    </w:p>
    <w:p w:rsidR="000603C9" w:rsidRPr="002D4EDD" w:rsidRDefault="000603C9" w:rsidP="002D4EDD">
      <w:pPr>
        <w:spacing w:line="240" w:lineRule="auto"/>
        <w:contextualSpacing/>
        <w:rPr>
          <w:sz w:val="20"/>
          <w:szCs w:val="20"/>
        </w:rPr>
      </w:pPr>
      <w:r w:rsidRPr="002D4EDD">
        <w:rPr>
          <w:sz w:val="20"/>
          <w:szCs w:val="20"/>
        </w:rPr>
        <w:t>BE</w:t>
      </w:r>
    </w:p>
    <w:p w:rsidR="000603C9" w:rsidRPr="002D4EDD" w:rsidRDefault="000603C9" w:rsidP="002D4EDD">
      <w:pPr>
        <w:spacing w:line="240" w:lineRule="auto"/>
        <w:contextualSpacing/>
        <w:rPr>
          <w:sz w:val="20"/>
          <w:szCs w:val="20"/>
        </w:rPr>
      </w:pPr>
      <w:r w:rsidRPr="002D4EDD">
        <w:rPr>
          <w:sz w:val="20"/>
          <w:szCs w:val="20"/>
        </w:rPr>
        <w:t>Major accounting standards switch and major reorganization</w:t>
      </w:r>
    </w:p>
    <w:p w:rsidR="000603C9" w:rsidRPr="002D4EDD" w:rsidRDefault="000603C9" w:rsidP="002D4EDD">
      <w:pPr>
        <w:spacing w:line="240" w:lineRule="auto"/>
        <w:contextualSpacing/>
        <w:rPr>
          <w:sz w:val="20"/>
          <w:szCs w:val="20"/>
        </w:rPr>
      </w:pPr>
    </w:p>
    <w:p w:rsidR="000603C9" w:rsidRPr="002D4EDD" w:rsidRDefault="000603C9" w:rsidP="002D4EDD">
      <w:pPr>
        <w:spacing w:line="240" w:lineRule="auto"/>
        <w:contextualSpacing/>
        <w:rPr>
          <w:sz w:val="20"/>
          <w:szCs w:val="20"/>
        </w:rPr>
      </w:pPr>
      <w:r w:rsidRPr="002D4EDD">
        <w:rPr>
          <w:sz w:val="20"/>
          <w:szCs w:val="20"/>
        </w:rPr>
        <w:t>BF</w:t>
      </w:r>
    </w:p>
    <w:p w:rsidR="000603C9" w:rsidRPr="002D4EDD" w:rsidRDefault="000603C9" w:rsidP="002D4EDD">
      <w:pPr>
        <w:spacing w:line="240" w:lineRule="auto"/>
        <w:contextualSpacing/>
        <w:rPr>
          <w:sz w:val="20"/>
          <w:szCs w:val="20"/>
        </w:rPr>
      </w:pPr>
      <w:r w:rsidRPr="002D4EDD">
        <w:rPr>
          <w:sz w:val="20"/>
          <w:szCs w:val="20"/>
        </w:rPr>
        <w:t>Change from domestic consolidation to domestic consolidation and one other country</w:t>
      </w:r>
    </w:p>
    <w:p w:rsidR="000603C9" w:rsidRPr="002D4EDD" w:rsidRDefault="000603C9" w:rsidP="002D4EDD">
      <w:pPr>
        <w:spacing w:line="240" w:lineRule="auto"/>
        <w:contextualSpacing/>
        <w:rPr>
          <w:sz w:val="20"/>
          <w:szCs w:val="20"/>
        </w:rPr>
      </w:pPr>
    </w:p>
    <w:p w:rsidR="000603C9" w:rsidRPr="002D4EDD" w:rsidRDefault="000603C9" w:rsidP="002D4EDD">
      <w:pPr>
        <w:spacing w:line="240" w:lineRule="auto"/>
        <w:contextualSpacing/>
        <w:rPr>
          <w:sz w:val="20"/>
          <w:szCs w:val="20"/>
        </w:rPr>
      </w:pPr>
      <w:r w:rsidRPr="002D4EDD">
        <w:rPr>
          <w:sz w:val="20"/>
          <w:szCs w:val="20"/>
        </w:rPr>
        <w:t>BG</w:t>
      </w:r>
    </w:p>
    <w:p w:rsidR="000603C9" w:rsidRPr="002D4EDD" w:rsidRDefault="000603C9" w:rsidP="002D4EDD">
      <w:pPr>
        <w:spacing w:line="240" w:lineRule="auto"/>
        <w:contextualSpacing/>
        <w:rPr>
          <w:sz w:val="20"/>
          <w:szCs w:val="20"/>
        </w:rPr>
      </w:pPr>
      <w:r w:rsidRPr="002D4EDD">
        <w:rPr>
          <w:sz w:val="20"/>
          <w:szCs w:val="20"/>
        </w:rPr>
        <w:t>Change from domestic consolidation and one other country to worldwide consolidation</w:t>
      </w:r>
    </w:p>
    <w:p w:rsidR="000603C9" w:rsidRPr="002D4EDD" w:rsidRDefault="000603C9" w:rsidP="002D4EDD">
      <w:pPr>
        <w:spacing w:line="240" w:lineRule="auto"/>
        <w:contextualSpacing/>
        <w:rPr>
          <w:sz w:val="20"/>
          <w:szCs w:val="20"/>
        </w:rPr>
      </w:pPr>
    </w:p>
    <w:p w:rsidR="000603C9" w:rsidRPr="002D4EDD" w:rsidRDefault="000603C9" w:rsidP="002D4EDD">
      <w:pPr>
        <w:spacing w:line="240" w:lineRule="auto"/>
        <w:contextualSpacing/>
        <w:rPr>
          <w:sz w:val="20"/>
          <w:szCs w:val="20"/>
        </w:rPr>
      </w:pPr>
      <w:r w:rsidRPr="002D4EDD">
        <w:rPr>
          <w:sz w:val="20"/>
          <w:szCs w:val="20"/>
        </w:rPr>
        <w:t>BH</w:t>
      </w:r>
    </w:p>
    <w:p w:rsidR="000603C9" w:rsidRPr="002D4EDD" w:rsidRDefault="000603C9" w:rsidP="002D4EDD">
      <w:pPr>
        <w:spacing w:line="240" w:lineRule="auto"/>
        <w:contextualSpacing/>
        <w:rPr>
          <w:sz w:val="20"/>
          <w:szCs w:val="20"/>
        </w:rPr>
      </w:pPr>
      <w:r w:rsidRPr="002D4EDD">
        <w:rPr>
          <w:sz w:val="20"/>
          <w:szCs w:val="20"/>
        </w:rPr>
        <w:t>Change from worldwide consolidation to domestic consolidation</w:t>
      </w:r>
    </w:p>
    <w:p w:rsidR="000603C9" w:rsidRPr="002D4EDD" w:rsidRDefault="000603C9" w:rsidP="002D4EDD">
      <w:pPr>
        <w:spacing w:line="240" w:lineRule="auto"/>
        <w:contextualSpacing/>
        <w:rPr>
          <w:sz w:val="20"/>
          <w:szCs w:val="20"/>
        </w:rPr>
      </w:pPr>
    </w:p>
    <w:p w:rsidR="000603C9" w:rsidRPr="002D4EDD" w:rsidRDefault="000603C9" w:rsidP="002D4EDD">
      <w:pPr>
        <w:spacing w:line="240" w:lineRule="auto"/>
        <w:contextualSpacing/>
        <w:rPr>
          <w:sz w:val="20"/>
          <w:szCs w:val="20"/>
        </w:rPr>
      </w:pPr>
      <w:r w:rsidRPr="002D4EDD">
        <w:rPr>
          <w:sz w:val="20"/>
          <w:szCs w:val="20"/>
        </w:rPr>
        <w:lastRenderedPageBreak/>
        <w:t>BI</w:t>
      </w:r>
    </w:p>
    <w:p w:rsidR="000603C9" w:rsidRPr="002D4EDD" w:rsidRDefault="000603C9" w:rsidP="002D4EDD">
      <w:pPr>
        <w:spacing w:line="240" w:lineRule="auto"/>
        <w:contextualSpacing/>
        <w:rPr>
          <w:sz w:val="20"/>
          <w:szCs w:val="20"/>
        </w:rPr>
      </w:pPr>
      <w:r w:rsidRPr="002D4EDD">
        <w:rPr>
          <w:sz w:val="20"/>
          <w:szCs w:val="20"/>
        </w:rPr>
        <w:t>Major accounting standards switch and change from domestic consolidation to worldwide consolidation</w:t>
      </w:r>
    </w:p>
    <w:p w:rsidR="000603C9" w:rsidRPr="002D4EDD" w:rsidRDefault="000603C9" w:rsidP="002D4EDD">
      <w:pPr>
        <w:spacing w:line="240" w:lineRule="auto"/>
        <w:contextualSpacing/>
        <w:rPr>
          <w:sz w:val="20"/>
          <w:szCs w:val="20"/>
        </w:rPr>
      </w:pPr>
    </w:p>
    <w:p w:rsidR="000603C9" w:rsidRPr="002D4EDD" w:rsidRDefault="000603C9" w:rsidP="002D4EDD">
      <w:pPr>
        <w:spacing w:line="240" w:lineRule="auto"/>
        <w:contextualSpacing/>
        <w:rPr>
          <w:sz w:val="20"/>
          <w:szCs w:val="20"/>
        </w:rPr>
      </w:pPr>
      <w:r w:rsidRPr="002D4EDD">
        <w:rPr>
          <w:sz w:val="20"/>
          <w:szCs w:val="20"/>
        </w:rPr>
        <w:t>BJ</w:t>
      </w:r>
    </w:p>
    <w:p w:rsidR="000603C9" w:rsidRPr="002D4EDD" w:rsidRDefault="000603C9" w:rsidP="002D4EDD">
      <w:pPr>
        <w:spacing w:line="240" w:lineRule="auto"/>
        <w:contextualSpacing/>
        <w:rPr>
          <w:sz w:val="20"/>
          <w:szCs w:val="20"/>
        </w:rPr>
      </w:pPr>
      <w:r w:rsidRPr="002D4EDD">
        <w:rPr>
          <w:sz w:val="20"/>
          <w:szCs w:val="20"/>
        </w:rPr>
        <w:t>Change from domestic consolidation to unconsolidated reports</w:t>
      </w:r>
    </w:p>
    <w:p w:rsidR="000603C9" w:rsidRPr="002D4EDD" w:rsidRDefault="000603C9" w:rsidP="002D4EDD">
      <w:pPr>
        <w:spacing w:line="240" w:lineRule="auto"/>
        <w:contextualSpacing/>
        <w:rPr>
          <w:sz w:val="20"/>
          <w:szCs w:val="20"/>
        </w:rPr>
      </w:pPr>
    </w:p>
    <w:p w:rsidR="000603C9" w:rsidRPr="002D4EDD" w:rsidRDefault="000603C9" w:rsidP="002D4EDD">
      <w:pPr>
        <w:spacing w:line="240" w:lineRule="auto"/>
        <w:contextualSpacing/>
        <w:rPr>
          <w:sz w:val="20"/>
          <w:szCs w:val="20"/>
        </w:rPr>
      </w:pPr>
      <w:r w:rsidRPr="002D4EDD">
        <w:rPr>
          <w:sz w:val="20"/>
          <w:szCs w:val="20"/>
        </w:rPr>
        <w:t>BK</w:t>
      </w:r>
    </w:p>
    <w:p w:rsidR="000603C9" w:rsidRPr="002D4EDD" w:rsidRDefault="000603C9" w:rsidP="002D4EDD">
      <w:pPr>
        <w:spacing w:line="240" w:lineRule="auto"/>
        <w:contextualSpacing/>
        <w:rPr>
          <w:sz w:val="20"/>
          <w:szCs w:val="20"/>
        </w:rPr>
      </w:pPr>
      <w:r w:rsidRPr="002D4EDD">
        <w:rPr>
          <w:sz w:val="20"/>
          <w:szCs w:val="20"/>
        </w:rPr>
        <w:t>Includes investment income</w:t>
      </w:r>
    </w:p>
    <w:p w:rsidR="000603C9" w:rsidRPr="002D4EDD" w:rsidRDefault="000603C9" w:rsidP="002D4EDD">
      <w:pPr>
        <w:spacing w:line="240" w:lineRule="auto"/>
        <w:contextualSpacing/>
        <w:rPr>
          <w:sz w:val="20"/>
          <w:szCs w:val="20"/>
        </w:rPr>
      </w:pPr>
    </w:p>
    <w:p w:rsidR="000603C9" w:rsidRPr="002D4EDD" w:rsidRDefault="000603C9" w:rsidP="002D4EDD">
      <w:pPr>
        <w:spacing w:line="240" w:lineRule="auto"/>
        <w:contextualSpacing/>
        <w:rPr>
          <w:sz w:val="20"/>
          <w:szCs w:val="20"/>
        </w:rPr>
      </w:pPr>
      <w:r w:rsidRPr="002D4EDD">
        <w:rPr>
          <w:sz w:val="20"/>
          <w:szCs w:val="20"/>
        </w:rPr>
        <w:t>BL</w:t>
      </w:r>
    </w:p>
    <w:p w:rsidR="000603C9" w:rsidRPr="002D4EDD" w:rsidRDefault="000603C9" w:rsidP="002D4EDD">
      <w:pPr>
        <w:spacing w:line="240" w:lineRule="auto"/>
        <w:contextualSpacing/>
        <w:rPr>
          <w:sz w:val="20"/>
          <w:szCs w:val="20"/>
        </w:rPr>
      </w:pPr>
      <w:r w:rsidRPr="002D4EDD">
        <w:rPr>
          <w:sz w:val="20"/>
          <w:szCs w:val="20"/>
        </w:rPr>
        <w:t>Change from worldwide consolidation to unconsolidated reports</w:t>
      </w:r>
    </w:p>
    <w:p w:rsidR="000603C9" w:rsidRPr="002D4EDD" w:rsidRDefault="000603C9" w:rsidP="002D4EDD">
      <w:pPr>
        <w:spacing w:line="240" w:lineRule="auto"/>
        <w:contextualSpacing/>
        <w:rPr>
          <w:sz w:val="20"/>
          <w:szCs w:val="20"/>
        </w:rPr>
      </w:pPr>
    </w:p>
    <w:p w:rsidR="000603C9" w:rsidRPr="002D4EDD" w:rsidRDefault="000603C9" w:rsidP="002D4EDD">
      <w:pPr>
        <w:spacing w:line="240" w:lineRule="auto"/>
        <w:contextualSpacing/>
        <w:rPr>
          <w:sz w:val="20"/>
          <w:szCs w:val="20"/>
        </w:rPr>
      </w:pPr>
      <w:r w:rsidRPr="002D4EDD">
        <w:rPr>
          <w:sz w:val="20"/>
          <w:szCs w:val="20"/>
        </w:rPr>
        <w:t>BN</w:t>
      </w:r>
    </w:p>
    <w:p w:rsidR="000603C9" w:rsidRPr="002D4EDD" w:rsidRDefault="000603C9" w:rsidP="002D4EDD">
      <w:pPr>
        <w:spacing w:line="240" w:lineRule="auto"/>
        <w:contextualSpacing/>
        <w:rPr>
          <w:sz w:val="20"/>
          <w:szCs w:val="20"/>
        </w:rPr>
      </w:pPr>
      <w:proofErr w:type="gramStart"/>
      <w:r w:rsidRPr="002D4EDD">
        <w:rPr>
          <w:sz w:val="20"/>
          <w:szCs w:val="20"/>
        </w:rPr>
        <w:t>Major reorganization.</w:t>
      </w:r>
      <w:proofErr w:type="gramEnd"/>
      <w:r w:rsidRPr="002D4EDD">
        <w:rPr>
          <w:sz w:val="20"/>
          <w:szCs w:val="20"/>
        </w:rPr>
        <w:t xml:space="preserve"> Changes in perimeter of consolidation</w:t>
      </w:r>
    </w:p>
    <w:p w:rsidR="000603C9" w:rsidRPr="002D4EDD" w:rsidRDefault="000603C9" w:rsidP="002D4EDD">
      <w:pPr>
        <w:spacing w:line="240" w:lineRule="auto"/>
        <w:contextualSpacing/>
        <w:rPr>
          <w:sz w:val="20"/>
          <w:szCs w:val="20"/>
        </w:rPr>
      </w:pPr>
    </w:p>
    <w:p w:rsidR="000603C9" w:rsidRPr="002D4EDD" w:rsidRDefault="000603C9" w:rsidP="002D4EDD">
      <w:pPr>
        <w:spacing w:line="240" w:lineRule="auto"/>
        <w:contextualSpacing/>
        <w:rPr>
          <w:sz w:val="20"/>
          <w:szCs w:val="20"/>
        </w:rPr>
      </w:pPr>
      <w:r w:rsidRPr="002D4EDD">
        <w:rPr>
          <w:sz w:val="20"/>
          <w:szCs w:val="20"/>
        </w:rPr>
        <w:t>BP</w:t>
      </w:r>
    </w:p>
    <w:p w:rsidR="000603C9" w:rsidRPr="002D4EDD" w:rsidRDefault="000603C9" w:rsidP="002D4EDD">
      <w:pPr>
        <w:spacing w:line="240" w:lineRule="auto"/>
        <w:contextualSpacing/>
        <w:rPr>
          <w:sz w:val="20"/>
          <w:szCs w:val="20"/>
        </w:rPr>
      </w:pPr>
      <w:r w:rsidRPr="002D4EDD">
        <w:rPr>
          <w:sz w:val="20"/>
          <w:szCs w:val="20"/>
        </w:rPr>
        <w:t>Change in accounting method for domestic companies from full consolidation to equity method</w:t>
      </w:r>
    </w:p>
    <w:p w:rsidR="000603C9" w:rsidRPr="002D4EDD" w:rsidRDefault="000603C9" w:rsidP="002D4EDD">
      <w:pPr>
        <w:spacing w:line="240" w:lineRule="auto"/>
        <w:contextualSpacing/>
        <w:rPr>
          <w:sz w:val="20"/>
          <w:szCs w:val="20"/>
        </w:rPr>
      </w:pPr>
    </w:p>
    <w:p w:rsidR="000603C9" w:rsidRPr="002D4EDD" w:rsidRDefault="000603C9" w:rsidP="002D4EDD">
      <w:pPr>
        <w:spacing w:line="240" w:lineRule="auto"/>
        <w:contextualSpacing/>
        <w:rPr>
          <w:sz w:val="20"/>
          <w:szCs w:val="20"/>
        </w:rPr>
      </w:pPr>
      <w:r w:rsidRPr="002D4EDD">
        <w:rPr>
          <w:sz w:val="20"/>
          <w:szCs w:val="20"/>
        </w:rPr>
        <w:t>BQ</w:t>
      </w:r>
    </w:p>
    <w:p w:rsidR="000603C9" w:rsidRPr="002D4EDD" w:rsidRDefault="000603C9" w:rsidP="002D4EDD">
      <w:pPr>
        <w:spacing w:line="240" w:lineRule="auto"/>
        <w:contextualSpacing/>
        <w:rPr>
          <w:sz w:val="20"/>
          <w:szCs w:val="20"/>
        </w:rPr>
      </w:pPr>
      <w:r w:rsidRPr="002D4EDD">
        <w:rPr>
          <w:sz w:val="20"/>
          <w:szCs w:val="20"/>
        </w:rPr>
        <w:t>Substantial changes in forms of financial statements</w:t>
      </w:r>
    </w:p>
    <w:p w:rsidR="000603C9" w:rsidRPr="002D4EDD" w:rsidRDefault="000603C9" w:rsidP="002D4EDD">
      <w:pPr>
        <w:spacing w:line="240" w:lineRule="auto"/>
        <w:contextualSpacing/>
        <w:rPr>
          <w:sz w:val="20"/>
          <w:szCs w:val="20"/>
        </w:rPr>
      </w:pPr>
    </w:p>
    <w:p w:rsidR="000603C9" w:rsidRPr="002D4EDD" w:rsidRDefault="000603C9" w:rsidP="002D4EDD">
      <w:pPr>
        <w:spacing w:line="240" w:lineRule="auto"/>
        <w:contextualSpacing/>
        <w:rPr>
          <w:sz w:val="20"/>
          <w:szCs w:val="20"/>
        </w:rPr>
      </w:pPr>
      <w:r w:rsidRPr="002D4EDD">
        <w:rPr>
          <w:sz w:val="20"/>
          <w:szCs w:val="20"/>
        </w:rPr>
        <w:t>BS</w:t>
      </w:r>
    </w:p>
    <w:p w:rsidR="000603C9" w:rsidRPr="002D4EDD" w:rsidRDefault="000603C9" w:rsidP="002D4EDD">
      <w:pPr>
        <w:spacing w:line="240" w:lineRule="auto"/>
        <w:contextualSpacing/>
        <w:rPr>
          <w:sz w:val="20"/>
          <w:szCs w:val="20"/>
        </w:rPr>
      </w:pPr>
      <w:r w:rsidRPr="002D4EDD">
        <w:rPr>
          <w:sz w:val="20"/>
          <w:szCs w:val="20"/>
        </w:rPr>
        <w:t>Company's financial statements are based on INPC (National Consumer Price Index). Prior data is not comparable.</w:t>
      </w:r>
    </w:p>
    <w:p w:rsidR="000603C9" w:rsidRPr="002D4EDD" w:rsidRDefault="000603C9" w:rsidP="002D4EDD">
      <w:pPr>
        <w:spacing w:line="240" w:lineRule="auto"/>
        <w:contextualSpacing/>
        <w:rPr>
          <w:sz w:val="20"/>
          <w:szCs w:val="20"/>
        </w:rPr>
      </w:pPr>
    </w:p>
    <w:p w:rsidR="000603C9" w:rsidRPr="002D4EDD" w:rsidRDefault="000603C9" w:rsidP="002D4EDD">
      <w:pPr>
        <w:spacing w:line="240" w:lineRule="auto"/>
        <w:contextualSpacing/>
        <w:rPr>
          <w:sz w:val="20"/>
          <w:szCs w:val="20"/>
        </w:rPr>
      </w:pPr>
      <w:r w:rsidRPr="002D4EDD">
        <w:rPr>
          <w:sz w:val="20"/>
          <w:szCs w:val="20"/>
        </w:rPr>
        <w:t>BT</w:t>
      </w:r>
    </w:p>
    <w:p w:rsidR="000603C9" w:rsidRPr="002D4EDD" w:rsidRDefault="000603C9" w:rsidP="002D4EDD">
      <w:pPr>
        <w:spacing w:line="240" w:lineRule="auto"/>
        <w:contextualSpacing/>
        <w:rPr>
          <w:sz w:val="20"/>
          <w:szCs w:val="20"/>
        </w:rPr>
      </w:pPr>
      <w:r w:rsidRPr="002D4EDD">
        <w:rPr>
          <w:sz w:val="20"/>
          <w:szCs w:val="20"/>
        </w:rPr>
        <w:t>Includes deferred profit on installment sales</w:t>
      </w:r>
    </w:p>
    <w:p w:rsidR="000603C9" w:rsidRPr="002D4EDD" w:rsidRDefault="000603C9" w:rsidP="002D4EDD">
      <w:pPr>
        <w:spacing w:line="240" w:lineRule="auto"/>
        <w:contextualSpacing/>
        <w:rPr>
          <w:sz w:val="20"/>
          <w:szCs w:val="20"/>
        </w:rPr>
      </w:pPr>
    </w:p>
    <w:p w:rsidR="000603C9" w:rsidRPr="002D4EDD" w:rsidRDefault="000603C9" w:rsidP="002D4EDD">
      <w:pPr>
        <w:spacing w:line="240" w:lineRule="auto"/>
        <w:contextualSpacing/>
        <w:rPr>
          <w:sz w:val="20"/>
          <w:szCs w:val="20"/>
        </w:rPr>
      </w:pPr>
      <w:proofErr w:type="spellStart"/>
      <w:r w:rsidRPr="002D4EDD">
        <w:rPr>
          <w:sz w:val="20"/>
          <w:szCs w:val="20"/>
        </w:rPr>
        <w:t>FactSet</w:t>
      </w:r>
      <w:proofErr w:type="spellEnd"/>
      <w:r w:rsidRPr="002D4EDD">
        <w:rPr>
          <w:sz w:val="20"/>
          <w:szCs w:val="20"/>
        </w:rPr>
        <w:t xml:space="preserve"> Fundamentals Item Number 1001</w:t>
      </w:r>
    </w:p>
    <w:p w:rsidR="000603C9" w:rsidRPr="002D4EDD" w:rsidRDefault="000603C9" w:rsidP="002D4EDD">
      <w:pPr>
        <w:spacing w:line="240" w:lineRule="auto"/>
        <w:contextualSpacing/>
        <w:rPr>
          <w:sz w:val="20"/>
          <w:szCs w:val="20"/>
        </w:rPr>
      </w:pPr>
      <w:r w:rsidRPr="002D4EDD">
        <w:rPr>
          <w:sz w:val="20"/>
          <w:szCs w:val="20"/>
        </w:rPr>
        <w:br w:type="page"/>
      </w:r>
    </w:p>
    <w:p w:rsidR="002D4EDD" w:rsidRPr="002D4EDD" w:rsidRDefault="002D4EDD" w:rsidP="002D4EDD">
      <w:pPr>
        <w:spacing w:line="240" w:lineRule="auto"/>
        <w:contextualSpacing/>
        <w:rPr>
          <w:b/>
          <w:sz w:val="20"/>
          <w:szCs w:val="20"/>
        </w:rPr>
      </w:pPr>
      <w:r w:rsidRPr="002D4EDD">
        <w:rPr>
          <w:b/>
          <w:sz w:val="20"/>
          <w:szCs w:val="20"/>
        </w:rPr>
        <w:lastRenderedPageBreak/>
        <w:t>FF_WKCAP</w:t>
      </w:r>
    </w:p>
    <w:p w:rsidR="000603C9" w:rsidRPr="002D4EDD" w:rsidRDefault="006375AC" w:rsidP="002D4EDD">
      <w:pPr>
        <w:spacing w:line="240" w:lineRule="auto"/>
        <w:contextualSpacing/>
        <w:rPr>
          <w:sz w:val="20"/>
          <w:szCs w:val="20"/>
        </w:rPr>
      </w:pPr>
      <w:r w:rsidRPr="002D4EDD">
        <w:rPr>
          <w:sz w:val="20"/>
          <w:szCs w:val="20"/>
        </w:rPr>
        <w:t>=</w:t>
      </w:r>
      <w:proofErr w:type="gramStart"/>
      <w:r w:rsidRPr="002D4EDD">
        <w:rPr>
          <w:sz w:val="20"/>
          <w:szCs w:val="20"/>
        </w:rPr>
        <w:t>FDS(</w:t>
      </w:r>
      <w:proofErr w:type="gramEnd"/>
      <w:r w:rsidRPr="002D4EDD">
        <w:rPr>
          <w:sz w:val="20"/>
          <w:szCs w:val="20"/>
        </w:rPr>
        <w:t xml:space="preserve">"Enter </w:t>
      </w:r>
      <w:proofErr w:type="spellStart"/>
      <w:r w:rsidRPr="002D4EDD">
        <w:rPr>
          <w:sz w:val="20"/>
          <w:szCs w:val="20"/>
        </w:rPr>
        <w:t>Identifier","FF_WKCAP</w:t>
      </w:r>
      <w:proofErr w:type="spellEnd"/>
      <w:r w:rsidRPr="002D4EDD">
        <w:rPr>
          <w:sz w:val="20"/>
          <w:szCs w:val="20"/>
        </w:rPr>
        <w:t>(ANN,1/1/2013,12/31/2013,FQ,,USD)")</w:t>
      </w:r>
    </w:p>
    <w:p w:rsidR="006375AC" w:rsidRPr="002D4EDD" w:rsidRDefault="006375AC" w:rsidP="002D4EDD">
      <w:pPr>
        <w:spacing w:line="240" w:lineRule="auto"/>
        <w:contextualSpacing/>
        <w:rPr>
          <w:sz w:val="20"/>
          <w:szCs w:val="20"/>
        </w:rPr>
      </w:pPr>
      <w:r w:rsidRPr="002D4EDD">
        <w:rPr>
          <w:sz w:val="20"/>
          <w:szCs w:val="20"/>
        </w:rPr>
        <w:t xml:space="preserve">Source: </w:t>
      </w:r>
      <w:proofErr w:type="spellStart"/>
      <w:r w:rsidRPr="002D4EDD">
        <w:rPr>
          <w:sz w:val="20"/>
          <w:szCs w:val="20"/>
        </w:rPr>
        <w:t>FactSet</w:t>
      </w:r>
      <w:proofErr w:type="spellEnd"/>
      <w:r w:rsidRPr="002D4EDD">
        <w:rPr>
          <w:sz w:val="20"/>
          <w:szCs w:val="20"/>
        </w:rPr>
        <w:t xml:space="preserve"> Fundamentals Consolidated</w:t>
      </w:r>
    </w:p>
    <w:p w:rsidR="006375AC" w:rsidRPr="002D4EDD" w:rsidRDefault="006375AC" w:rsidP="002D4EDD">
      <w:pPr>
        <w:spacing w:line="240" w:lineRule="auto"/>
        <w:contextualSpacing/>
        <w:rPr>
          <w:sz w:val="20"/>
          <w:szCs w:val="20"/>
        </w:rPr>
      </w:pPr>
      <w:r w:rsidRPr="002D4EDD">
        <w:rPr>
          <w:sz w:val="20"/>
          <w:szCs w:val="20"/>
        </w:rPr>
        <w:t>Working Capital - Total</w:t>
      </w:r>
    </w:p>
    <w:p w:rsidR="006375AC" w:rsidRPr="002D4EDD" w:rsidRDefault="006375AC" w:rsidP="002D4EDD">
      <w:pPr>
        <w:spacing w:line="240" w:lineRule="auto"/>
        <w:contextualSpacing/>
        <w:rPr>
          <w:sz w:val="20"/>
          <w:szCs w:val="20"/>
        </w:rPr>
      </w:pPr>
    </w:p>
    <w:p w:rsidR="006375AC" w:rsidRPr="002D4EDD" w:rsidRDefault="006375AC" w:rsidP="002D4EDD">
      <w:pPr>
        <w:spacing w:line="240" w:lineRule="auto"/>
        <w:contextualSpacing/>
        <w:rPr>
          <w:sz w:val="20"/>
          <w:szCs w:val="20"/>
        </w:rPr>
      </w:pPr>
      <w:proofErr w:type="spellStart"/>
      <w:r w:rsidRPr="002D4EDD">
        <w:rPr>
          <w:sz w:val="20"/>
          <w:szCs w:val="20"/>
        </w:rPr>
        <w:t>Units</w:t>
      </w:r>
      <w:proofErr w:type="gramStart"/>
      <w:r w:rsidRPr="002D4EDD">
        <w:rPr>
          <w:sz w:val="20"/>
          <w:szCs w:val="20"/>
        </w:rPr>
        <w:t>:Millions</w:t>
      </w:r>
      <w:proofErr w:type="spellEnd"/>
      <w:proofErr w:type="gramEnd"/>
    </w:p>
    <w:p w:rsidR="006375AC" w:rsidRPr="002D4EDD" w:rsidRDefault="006375AC" w:rsidP="002D4EDD">
      <w:pPr>
        <w:spacing w:line="240" w:lineRule="auto"/>
        <w:contextualSpacing/>
        <w:rPr>
          <w:sz w:val="20"/>
          <w:szCs w:val="20"/>
        </w:rPr>
      </w:pPr>
    </w:p>
    <w:p w:rsidR="006375AC" w:rsidRPr="002D4EDD" w:rsidRDefault="006375AC" w:rsidP="002D4EDD">
      <w:pPr>
        <w:spacing w:line="240" w:lineRule="auto"/>
        <w:contextualSpacing/>
        <w:rPr>
          <w:sz w:val="20"/>
          <w:szCs w:val="20"/>
        </w:rPr>
      </w:pPr>
      <w:r w:rsidRPr="002D4EDD">
        <w:rPr>
          <w:sz w:val="20"/>
          <w:szCs w:val="20"/>
        </w:rPr>
        <w:t>Returns total working capital for the period and date(s) requested in local currency by default.</w:t>
      </w:r>
    </w:p>
    <w:p w:rsidR="006375AC" w:rsidRPr="002D4EDD" w:rsidRDefault="006375AC" w:rsidP="002D4EDD">
      <w:pPr>
        <w:spacing w:line="240" w:lineRule="auto"/>
        <w:contextualSpacing/>
        <w:rPr>
          <w:sz w:val="20"/>
          <w:szCs w:val="20"/>
        </w:rPr>
      </w:pPr>
    </w:p>
    <w:p w:rsidR="006375AC" w:rsidRPr="002D4EDD" w:rsidRDefault="006375AC" w:rsidP="002D4EDD">
      <w:pPr>
        <w:spacing w:line="240" w:lineRule="auto"/>
        <w:contextualSpacing/>
        <w:rPr>
          <w:sz w:val="20"/>
          <w:szCs w:val="20"/>
        </w:rPr>
      </w:pPr>
      <w:r w:rsidRPr="002D4EDD">
        <w:rPr>
          <w:sz w:val="20"/>
          <w:szCs w:val="20"/>
        </w:rPr>
        <w:t>This is calculated as Current Assets - Total (FF_ASSETS_CURR) minus Current Liabilities - Total (FF_LIABS_CURR).</w:t>
      </w:r>
    </w:p>
    <w:p w:rsidR="006375AC" w:rsidRPr="002D4EDD" w:rsidRDefault="006375AC" w:rsidP="002D4EDD">
      <w:pPr>
        <w:spacing w:line="240" w:lineRule="auto"/>
        <w:contextualSpacing/>
        <w:rPr>
          <w:sz w:val="20"/>
          <w:szCs w:val="20"/>
        </w:rPr>
      </w:pPr>
      <w:r w:rsidRPr="002D4EDD">
        <w:rPr>
          <w:sz w:val="20"/>
          <w:szCs w:val="20"/>
        </w:rPr>
        <w:br w:type="page"/>
      </w:r>
    </w:p>
    <w:p w:rsidR="002D4EDD" w:rsidRPr="002D4EDD" w:rsidRDefault="002D4EDD" w:rsidP="002D4EDD">
      <w:pPr>
        <w:spacing w:line="240" w:lineRule="auto"/>
        <w:contextualSpacing/>
        <w:rPr>
          <w:b/>
          <w:sz w:val="20"/>
          <w:szCs w:val="20"/>
        </w:rPr>
      </w:pPr>
      <w:r w:rsidRPr="002D4EDD">
        <w:rPr>
          <w:b/>
          <w:sz w:val="20"/>
          <w:szCs w:val="20"/>
        </w:rPr>
        <w:lastRenderedPageBreak/>
        <w:t>FG_CASHFL_OP_GR_A</w:t>
      </w:r>
    </w:p>
    <w:p w:rsidR="006375AC" w:rsidRPr="002D4EDD" w:rsidRDefault="006375AC" w:rsidP="002D4EDD">
      <w:pPr>
        <w:spacing w:line="240" w:lineRule="auto"/>
        <w:contextualSpacing/>
        <w:rPr>
          <w:sz w:val="20"/>
          <w:szCs w:val="20"/>
        </w:rPr>
      </w:pPr>
      <w:r w:rsidRPr="002D4EDD">
        <w:rPr>
          <w:sz w:val="20"/>
          <w:szCs w:val="20"/>
        </w:rPr>
        <w:t>=</w:t>
      </w:r>
      <w:proofErr w:type="gramStart"/>
      <w:r w:rsidRPr="002D4EDD">
        <w:rPr>
          <w:sz w:val="20"/>
          <w:szCs w:val="20"/>
        </w:rPr>
        <w:t>FDS(</w:t>
      </w:r>
      <w:proofErr w:type="gramEnd"/>
      <w:r w:rsidRPr="002D4EDD">
        <w:rPr>
          <w:sz w:val="20"/>
          <w:szCs w:val="20"/>
        </w:rPr>
        <w:t xml:space="preserve">"Enter </w:t>
      </w:r>
      <w:proofErr w:type="spellStart"/>
      <w:r w:rsidRPr="002D4EDD">
        <w:rPr>
          <w:sz w:val="20"/>
          <w:szCs w:val="20"/>
        </w:rPr>
        <w:t>Identifier","FG_CASHFL_OP_GR_A</w:t>
      </w:r>
      <w:proofErr w:type="spellEnd"/>
      <w:r w:rsidRPr="002D4EDD">
        <w:rPr>
          <w:sz w:val="20"/>
          <w:szCs w:val="20"/>
        </w:rPr>
        <w:t>(1/1/2013,12/31/2013,FQ,USD)")</w:t>
      </w:r>
    </w:p>
    <w:p w:rsidR="006375AC" w:rsidRPr="002D4EDD" w:rsidRDefault="006375AC" w:rsidP="002D4EDD">
      <w:pPr>
        <w:spacing w:line="240" w:lineRule="auto"/>
        <w:contextualSpacing/>
        <w:rPr>
          <w:sz w:val="20"/>
          <w:szCs w:val="20"/>
        </w:rPr>
      </w:pPr>
      <w:r w:rsidRPr="002D4EDD">
        <w:rPr>
          <w:sz w:val="20"/>
          <w:szCs w:val="20"/>
        </w:rPr>
        <w:t xml:space="preserve">Source: </w:t>
      </w:r>
      <w:proofErr w:type="spellStart"/>
      <w:r w:rsidRPr="002D4EDD">
        <w:rPr>
          <w:sz w:val="20"/>
          <w:szCs w:val="20"/>
        </w:rPr>
        <w:t>FactSet</w:t>
      </w:r>
      <w:proofErr w:type="spellEnd"/>
      <w:r w:rsidRPr="002D4EDD">
        <w:rPr>
          <w:sz w:val="20"/>
          <w:szCs w:val="20"/>
        </w:rPr>
        <w:t xml:space="preserve"> Global</w:t>
      </w:r>
    </w:p>
    <w:p w:rsidR="006375AC" w:rsidRPr="002D4EDD" w:rsidRDefault="006375AC" w:rsidP="002D4EDD">
      <w:pPr>
        <w:spacing w:line="240" w:lineRule="auto"/>
        <w:contextualSpacing/>
        <w:rPr>
          <w:sz w:val="20"/>
          <w:szCs w:val="20"/>
        </w:rPr>
      </w:pPr>
      <w:proofErr w:type="gramStart"/>
      <w:r w:rsidRPr="002D4EDD">
        <w:rPr>
          <w:sz w:val="20"/>
          <w:szCs w:val="20"/>
        </w:rPr>
        <w:t>Returns fiscal year Gross Cash Flow from Operations.</w:t>
      </w:r>
      <w:proofErr w:type="gramEnd"/>
    </w:p>
    <w:p w:rsidR="006375AC" w:rsidRPr="002D4EDD" w:rsidRDefault="006375AC" w:rsidP="002D4EDD">
      <w:pPr>
        <w:spacing w:line="240" w:lineRule="auto"/>
        <w:contextualSpacing/>
        <w:rPr>
          <w:sz w:val="20"/>
          <w:szCs w:val="20"/>
        </w:rPr>
      </w:pPr>
      <w:r w:rsidRPr="002D4EDD">
        <w:rPr>
          <w:sz w:val="20"/>
          <w:szCs w:val="20"/>
        </w:rPr>
        <w:br w:type="page"/>
      </w:r>
    </w:p>
    <w:p w:rsidR="002D4EDD" w:rsidRPr="002D4EDD" w:rsidRDefault="002D4EDD" w:rsidP="002D4EDD">
      <w:pPr>
        <w:spacing w:line="240" w:lineRule="auto"/>
        <w:contextualSpacing/>
        <w:rPr>
          <w:b/>
          <w:sz w:val="20"/>
          <w:szCs w:val="20"/>
        </w:rPr>
      </w:pPr>
      <w:r w:rsidRPr="002D4EDD">
        <w:rPr>
          <w:b/>
          <w:sz w:val="20"/>
          <w:szCs w:val="20"/>
        </w:rPr>
        <w:lastRenderedPageBreak/>
        <w:t>FG_EPS_LTG</w:t>
      </w:r>
    </w:p>
    <w:p w:rsidR="006375AC" w:rsidRPr="002D4EDD" w:rsidRDefault="006375AC" w:rsidP="002D4EDD">
      <w:pPr>
        <w:spacing w:line="240" w:lineRule="auto"/>
        <w:contextualSpacing/>
        <w:rPr>
          <w:sz w:val="20"/>
          <w:szCs w:val="20"/>
        </w:rPr>
      </w:pPr>
      <w:r w:rsidRPr="002D4EDD">
        <w:rPr>
          <w:sz w:val="20"/>
          <w:szCs w:val="20"/>
        </w:rPr>
        <w:t>=</w:t>
      </w:r>
      <w:proofErr w:type="gramStart"/>
      <w:r w:rsidRPr="002D4EDD">
        <w:rPr>
          <w:sz w:val="20"/>
          <w:szCs w:val="20"/>
        </w:rPr>
        <w:t>FDS(</w:t>
      </w:r>
      <w:proofErr w:type="gramEnd"/>
      <w:r w:rsidRPr="002D4EDD">
        <w:rPr>
          <w:sz w:val="20"/>
          <w:szCs w:val="20"/>
        </w:rPr>
        <w:t xml:space="preserve">"Enter </w:t>
      </w:r>
      <w:proofErr w:type="spellStart"/>
      <w:r w:rsidRPr="002D4EDD">
        <w:rPr>
          <w:sz w:val="20"/>
          <w:szCs w:val="20"/>
        </w:rPr>
        <w:t>Identifier","FG_EPS_LTG</w:t>
      </w:r>
      <w:proofErr w:type="spellEnd"/>
      <w:r w:rsidRPr="002D4EDD">
        <w:rPr>
          <w:sz w:val="20"/>
          <w:szCs w:val="20"/>
        </w:rPr>
        <w:t>(1/1/2013,12/31/2013,FQ,90)")</w:t>
      </w:r>
    </w:p>
    <w:p w:rsidR="006375AC" w:rsidRPr="002D4EDD" w:rsidRDefault="006375AC" w:rsidP="002D4EDD">
      <w:pPr>
        <w:spacing w:line="240" w:lineRule="auto"/>
        <w:contextualSpacing/>
        <w:rPr>
          <w:sz w:val="20"/>
          <w:szCs w:val="20"/>
        </w:rPr>
      </w:pPr>
      <w:r w:rsidRPr="002D4EDD">
        <w:rPr>
          <w:sz w:val="20"/>
          <w:szCs w:val="20"/>
        </w:rPr>
        <w:t xml:space="preserve">Source: </w:t>
      </w:r>
      <w:proofErr w:type="spellStart"/>
      <w:r w:rsidRPr="002D4EDD">
        <w:rPr>
          <w:sz w:val="20"/>
          <w:szCs w:val="20"/>
        </w:rPr>
        <w:t>FactSet</w:t>
      </w:r>
      <w:proofErr w:type="spellEnd"/>
      <w:r w:rsidRPr="002D4EDD">
        <w:rPr>
          <w:sz w:val="20"/>
          <w:szCs w:val="20"/>
        </w:rPr>
        <w:t xml:space="preserve"> Global</w:t>
      </w:r>
    </w:p>
    <w:p w:rsidR="006375AC" w:rsidRPr="002D4EDD" w:rsidRDefault="006375AC" w:rsidP="002D4EDD">
      <w:pPr>
        <w:spacing w:line="240" w:lineRule="auto"/>
        <w:contextualSpacing/>
        <w:rPr>
          <w:sz w:val="20"/>
          <w:szCs w:val="20"/>
        </w:rPr>
      </w:pPr>
      <w:proofErr w:type="gramStart"/>
      <w:r w:rsidRPr="002D4EDD">
        <w:rPr>
          <w:sz w:val="20"/>
          <w:szCs w:val="20"/>
        </w:rPr>
        <w:t>Returns the Mean Estimate for Long Term EPS Growth Rate.</w:t>
      </w:r>
      <w:proofErr w:type="gramEnd"/>
    </w:p>
    <w:p w:rsidR="006375AC" w:rsidRPr="002D4EDD" w:rsidRDefault="006375AC" w:rsidP="002D4EDD">
      <w:pPr>
        <w:spacing w:line="240" w:lineRule="auto"/>
        <w:contextualSpacing/>
        <w:rPr>
          <w:sz w:val="20"/>
          <w:szCs w:val="20"/>
        </w:rPr>
      </w:pPr>
      <w:r w:rsidRPr="002D4EDD">
        <w:rPr>
          <w:sz w:val="20"/>
          <w:szCs w:val="20"/>
        </w:rPr>
        <w:br w:type="page"/>
      </w:r>
    </w:p>
    <w:p w:rsidR="002D4EDD" w:rsidRPr="002D4EDD" w:rsidRDefault="002D4EDD" w:rsidP="002D4EDD">
      <w:pPr>
        <w:spacing w:line="240" w:lineRule="auto"/>
        <w:contextualSpacing/>
        <w:rPr>
          <w:b/>
          <w:sz w:val="20"/>
          <w:szCs w:val="20"/>
        </w:rPr>
      </w:pPr>
      <w:r w:rsidRPr="002D4EDD">
        <w:rPr>
          <w:b/>
          <w:sz w:val="20"/>
          <w:szCs w:val="20"/>
        </w:rPr>
        <w:lastRenderedPageBreak/>
        <w:t>FG_MKT_VALUE</w:t>
      </w:r>
    </w:p>
    <w:p w:rsidR="006375AC" w:rsidRPr="002D4EDD" w:rsidRDefault="006375AC" w:rsidP="002D4EDD">
      <w:pPr>
        <w:spacing w:line="240" w:lineRule="auto"/>
        <w:contextualSpacing/>
        <w:rPr>
          <w:sz w:val="20"/>
          <w:szCs w:val="20"/>
        </w:rPr>
      </w:pPr>
      <w:r w:rsidRPr="002D4EDD">
        <w:rPr>
          <w:sz w:val="20"/>
          <w:szCs w:val="20"/>
        </w:rPr>
        <w:t>=</w:t>
      </w:r>
      <w:proofErr w:type="gramStart"/>
      <w:r w:rsidRPr="002D4EDD">
        <w:rPr>
          <w:sz w:val="20"/>
          <w:szCs w:val="20"/>
        </w:rPr>
        <w:t>FDS(</w:t>
      </w:r>
      <w:proofErr w:type="gramEnd"/>
      <w:r w:rsidRPr="002D4EDD">
        <w:rPr>
          <w:sz w:val="20"/>
          <w:szCs w:val="20"/>
        </w:rPr>
        <w:t xml:space="preserve">"Enter </w:t>
      </w:r>
      <w:proofErr w:type="spellStart"/>
      <w:r w:rsidRPr="002D4EDD">
        <w:rPr>
          <w:sz w:val="20"/>
          <w:szCs w:val="20"/>
        </w:rPr>
        <w:t>Identifier","FG_MKT_VALUE</w:t>
      </w:r>
      <w:proofErr w:type="spellEnd"/>
      <w:r w:rsidRPr="002D4EDD">
        <w:rPr>
          <w:sz w:val="20"/>
          <w:szCs w:val="20"/>
        </w:rPr>
        <w:t>(1/1/2013,12/31/2013,FQ,USD)")</w:t>
      </w:r>
    </w:p>
    <w:p w:rsidR="006375AC" w:rsidRPr="002D4EDD" w:rsidRDefault="006375AC" w:rsidP="002D4EDD">
      <w:pPr>
        <w:spacing w:line="240" w:lineRule="auto"/>
        <w:contextualSpacing/>
        <w:rPr>
          <w:sz w:val="20"/>
          <w:szCs w:val="20"/>
        </w:rPr>
      </w:pPr>
      <w:r w:rsidRPr="002D4EDD">
        <w:rPr>
          <w:sz w:val="20"/>
          <w:szCs w:val="20"/>
        </w:rPr>
        <w:t xml:space="preserve">Source: </w:t>
      </w:r>
      <w:proofErr w:type="spellStart"/>
      <w:r w:rsidRPr="002D4EDD">
        <w:rPr>
          <w:sz w:val="20"/>
          <w:szCs w:val="20"/>
        </w:rPr>
        <w:t>FactSet</w:t>
      </w:r>
      <w:proofErr w:type="spellEnd"/>
      <w:r w:rsidRPr="002D4EDD">
        <w:rPr>
          <w:sz w:val="20"/>
          <w:szCs w:val="20"/>
        </w:rPr>
        <w:t xml:space="preserve"> Global</w:t>
      </w:r>
    </w:p>
    <w:p w:rsidR="006375AC" w:rsidRPr="002D4EDD" w:rsidRDefault="006375AC" w:rsidP="002D4EDD">
      <w:pPr>
        <w:spacing w:line="240" w:lineRule="auto"/>
        <w:contextualSpacing/>
        <w:rPr>
          <w:sz w:val="20"/>
          <w:szCs w:val="20"/>
        </w:rPr>
      </w:pPr>
      <w:r w:rsidRPr="002D4EDD">
        <w:rPr>
          <w:sz w:val="20"/>
          <w:szCs w:val="20"/>
        </w:rPr>
        <w:t xml:space="preserve">Returns Price multiplied by Shares </w:t>
      </w:r>
      <w:proofErr w:type="spellStart"/>
      <w:r w:rsidRPr="002D4EDD">
        <w:rPr>
          <w:sz w:val="20"/>
          <w:szCs w:val="20"/>
        </w:rPr>
        <w:t>Oustanding</w:t>
      </w:r>
      <w:proofErr w:type="spellEnd"/>
      <w:r w:rsidRPr="002D4EDD">
        <w:rPr>
          <w:sz w:val="20"/>
          <w:szCs w:val="20"/>
        </w:rPr>
        <w:t xml:space="preserve">.  </w:t>
      </w:r>
      <w:proofErr w:type="gramStart"/>
      <w:r w:rsidRPr="002D4EDD">
        <w:rPr>
          <w:sz w:val="20"/>
          <w:szCs w:val="20"/>
        </w:rPr>
        <w:t>Uses quarterly Shares Outstanding for U.S. companies and fiscal year Shares Outstanding for non-U.S. companies.</w:t>
      </w:r>
      <w:proofErr w:type="gramEnd"/>
      <w:r w:rsidRPr="002D4EDD">
        <w:rPr>
          <w:sz w:val="20"/>
          <w:szCs w:val="20"/>
        </w:rPr>
        <w:t xml:space="preserve">  When retrieving the most current Market Value the latest intra-day price available is used.</w:t>
      </w:r>
    </w:p>
    <w:p w:rsidR="006375AC" w:rsidRPr="002D4EDD" w:rsidRDefault="006375AC" w:rsidP="002D4EDD">
      <w:pPr>
        <w:spacing w:line="240" w:lineRule="auto"/>
        <w:contextualSpacing/>
        <w:rPr>
          <w:sz w:val="20"/>
          <w:szCs w:val="20"/>
        </w:rPr>
      </w:pPr>
      <w:r w:rsidRPr="002D4EDD">
        <w:rPr>
          <w:sz w:val="20"/>
          <w:szCs w:val="20"/>
        </w:rPr>
        <w:t xml:space="preserve">Note: Historical data is unavailable in </w:t>
      </w:r>
      <w:proofErr w:type="gramStart"/>
      <w:r w:rsidRPr="002D4EDD">
        <w:rPr>
          <w:sz w:val="20"/>
          <w:szCs w:val="20"/>
        </w:rPr>
        <w:t>Screening</w:t>
      </w:r>
      <w:proofErr w:type="gramEnd"/>
      <w:r w:rsidRPr="002D4EDD">
        <w:rPr>
          <w:sz w:val="20"/>
          <w:szCs w:val="20"/>
        </w:rPr>
        <w:t xml:space="preserve"> syntax.</w:t>
      </w:r>
    </w:p>
    <w:p w:rsidR="006375AC" w:rsidRPr="002D4EDD" w:rsidRDefault="006375AC" w:rsidP="002D4EDD">
      <w:pPr>
        <w:spacing w:line="240" w:lineRule="auto"/>
        <w:contextualSpacing/>
        <w:rPr>
          <w:sz w:val="20"/>
          <w:szCs w:val="20"/>
        </w:rPr>
      </w:pPr>
      <w:r w:rsidRPr="002D4EDD">
        <w:rPr>
          <w:sz w:val="20"/>
          <w:szCs w:val="20"/>
        </w:rPr>
        <w:br w:type="page"/>
      </w:r>
    </w:p>
    <w:p w:rsidR="002D4EDD" w:rsidRPr="002D4EDD" w:rsidRDefault="002D4EDD" w:rsidP="002D4EDD">
      <w:pPr>
        <w:spacing w:line="240" w:lineRule="auto"/>
        <w:contextualSpacing/>
        <w:rPr>
          <w:b/>
          <w:sz w:val="20"/>
          <w:szCs w:val="20"/>
        </w:rPr>
      </w:pPr>
      <w:r w:rsidRPr="002D4EDD">
        <w:rPr>
          <w:b/>
          <w:sz w:val="20"/>
          <w:szCs w:val="20"/>
        </w:rPr>
        <w:lastRenderedPageBreak/>
        <w:t>FG_OPER_INC_A</w:t>
      </w:r>
    </w:p>
    <w:p w:rsidR="006375AC" w:rsidRPr="002D4EDD" w:rsidRDefault="006375AC" w:rsidP="002D4EDD">
      <w:pPr>
        <w:spacing w:line="240" w:lineRule="auto"/>
        <w:contextualSpacing/>
        <w:rPr>
          <w:sz w:val="20"/>
          <w:szCs w:val="20"/>
        </w:rPr>
      </w:pPr>
      <w:r w:rsidRPr="002D4EDD">
        <w:rPr>
          <w:sz w:val="20"/>
          <w:szCs w:val="20"/>
        </w:rPr>
        <w:t>=</w:t>
      </w:r>
      <w:proofErr w:type="gramStart"/>
      <w:r w:rsidRPr="002D4EDD">
        <w:rPr>
          <w:sz w:val="20"/>
          <w:szCs w:val="20"/>
        </w:rPr>
        <w:t>FDS(</w:t>
      </w:r>
      <w:proofErr w:type="gramEnd"/>
      <w:r w:rsidRPr="002D4EDD">
        <w:rPr>
          <w:sz w:val="20"/>
          <w:szCs w:val="20"/>
        </w:rPr>
        <w:t xml:space="preserve">"Enter </w:t>
      </w:r>
      <w:proofErr w:type="spellStart"/>
      <w:r w:rsidRPr="002D4EDD">
        <w:rPr>
          <w:sz w:val="20"/>
          <w:szCs w:val="20"/>
        </w:rPr>
        <w:t>Identifier","FG_OPER_INC_A</w:t>
      </w:r>
      <w:proofErr w:type="spellEnd"/>
      <w:r w:rsidRPr="002D4EDD">
        <w:rPr>
          <w:sz w:val="20"/>
          <w:szCs w:val="20"/>
        </w:rPr>
        <w:t>(1/1/2013,12/31/2013,FY,USD)")</w:t>
      </w:r>
    </w:p>
    <w:p w:rsidR="006375AC" w:rsidRPr="002D4EDD" w:rsidRDefault="006375AC" w:rsidP="002D4EDD">
      <w:pPr>
        <w:spacing w:line="240" w:lineRule="auto"/>
        <w:contextualSpacing/>
        <w:rPr>
          <w:sz w:val="20"/>
          <w:szCs w:val="20"/>
        </w:rPr>
      </w:pPr>
      <w:r w:rsidRPr="002D4EDD">
        <w:rPr>
          <w:sz w:val="20"/>
          <w:szCs w:val="20"/>
        </w:rPr>
        <w:t xml:space="preserve">Source: </w:t>
      </w:r>
      <w:proofErr w:type="spellStart"/>
      <w:r w:rsidRPr="002D4EDD">
        <w:rPr>
          <w:sz w:val="20"/>
          <w:szCs w:val="20"/>
        </w:rPr>
        <w:t>FactSet</w:t>
      </w:r>
      <w:proofErr w:type="spellEnd"/>
      <w:r w:rsidRPr="002D4EDD">
        <w:rPr>
          <w:sz w:val="20"/>
          <w:szCs w:val="20"/>
        </w:rPr>
        <w:t xml:space="preserve"> Global</w:t>
      </w:r>
    </w:p>
    <w:p w:rsidR="006375AC" w:rsidRPr="002D4EDD" w:rsidRDefault="006375AC" w:rsidP="002D4EDD">
      <w:pPr>
        <w:spacing w:line="240" w:lineRule="auto"/>
        <w:contextualSpacing/>
        <w:rPr>
          <w:sz w:val="20"/>
          <w:szCs w:val="20"/>
        </w:rPr>
      </w:pPr>
      <w:proofErr w:type="gramStart"/>
      <w:r w:rsidRPr="002D4EDD">
        <w:rPr>
          <w:sz w:val="20"/>
          <w:szCs w:val="20"/>
        </w:rPr>
        <w:t>Returns fiscal year Operating Income.</w:t>
      </w:r>
      <w:proofErr w:type="gramEnd"/>
    </w:p>
    <w:p w:rsidR="006375AC" w:rsidRPr="002D4EDD" w:rsidRDefault="006375AC" w:rsidP="002D4EDD">
      <w:pPr>
        <w:spacing w:line="240" w:lineRule="auto"/>
        <w:contextualSpacing/>
        <w:rPr>
          <w:sz w:val="20"/>
          <w:szCs w:val="20"/>
        </w:rPr>
      </w:pPr>
      <w:r w:rsidRPr="002D4EDD">
        <w:rPr>
          <w:sz w:val="20"/>
          <w:szCs w:val="20"/>
        </w:rPr>
        <w:br w:type="page"/>
      </w:r>
    </w:p>
    <w:p w:rsidR="002D4EDD" w:rsidRPr="002D4EDD" w:rsidRDefault="002D4EDD" w:rsidP="002D4EDD">
      <w:pPr>
        <w:spacing w:line="240" w:lineRule="auto"/>
        <w:contextualSpacing/>
        <w:rPr>
          <w:b/>
          <w:sz w:val="20"/>
          <w:szCs w:val="20"/>
        </w:rPr>
      </w:pPr>
      <w:r w:rsidRPr="002D4EDD">
        <w:rPr>
          <w:b/>
          <w:sz w:val="20"/>
          <w:szCs w:val="20"/>
        </w:rPr>
        <w:lastRenderedPageBreak/>
        <w:t>STX_FACTOR_FREE</w:t>
      </w:r>
    </w:p>
    <w:p w:rsidR="006375AC" w:rsidRPr="002D4EDD" w:rsidRDefault="006375AC" w:rsidP="002D4EDD">
      <w:pPr>
        <w:spacing w:line="240" w:lineRule="auto"/>
        <w:contextualSpacing/>
        <w:rPr>
          <w:sz w:val="20"/>
          <w:szCs w:val="20"/>
        </w:rPr>
      </w:pPr>
      <w:r w:rsidRPr="002D4EDD">
        <w:rPr>
          <w:sz w:val="20"/>
          <w:szCs w:val="20"/>
        </w:rPr>
        <w:t>=</w:t>
      </w:r>
      <w:proofErr w:type="gramStart"/>
      <w:r w:rsidRPr="002D4EDD">
        <w:rPr>
          <w:sz w:val="20"/>
          <w:szCs w:val="20"/>
        </w:rPr>
        <w:t>FDS(</w:t>
      </w:r>
      <w:proofErr w:type="gramEnd"/>
      <w:r w:rsidRPr="002D4EDD">
        <w:rPr>
          <w:sz w:val="20"/>
          <w:szCs w:val="20"/>
        </w:rPr>
        <w:t xml:space="preserve">"Enter </w:t>
      </w:r>
      <w:proofErr w:type="spellStart"/>
      <w:r w:rsidRPr="002D4EDD">
        <w:rPr>
          <w:sz w:val="20"/>
          <w:szCs w:val="20"/>
        </w:rPr>
        <w:t>Identifier","STX_FACTOR_FREE</w:t>
      </w:r>
      <w:proofErr w:type="spellEnd"/>
      <w:r w:rsidRPr="002D4EDD">
        <w:rPr>
          <w:sz w:val="20"/>
          <w:szCs w:val="20"/>
        </w:rPr>
        <w:t>(0M,,,""CLOSE"")")</w:t>
      </w:r>
    </w:p>
    <w:p w:rsidR="006375AC" w:rsidRPr="002D4EDD" w:rsidRDefault="006375AC" w:rsidP="002D4EDD">
      <w:pPr>
        <w:spacing w:line="240" w:lineRule="auto"/>
        <w:contextualSpacing/>
        <w:rPr>
          <w:sz w:val="20"/>
          <w:szCs w:val="20"/>
        </w:rPr>
      </w:pPr>
      <w:r w:rsidRPr="002D4EDD">
        <w:rPr>
          <w:sz w:val="20"/>
          <w:szCs w:val="20"/>
        </w:rPr>
        <w:t>Source: STOXX Indexes</w:t>
      </w:r>
    </w:p>
    <w:p w:rsidR="006375AC" w:rsidRPr="002D4EDD" w:rsidRDefault="006375AC" w:rsidP="002D4EDD">
      <w:pPr>
        <w:spacing w:line="240" w:lineRule="auto"/>
        <w:contextualSpacing/>
        <w:rPr>
          <w:sz w:val="20"/>
          <w:szCs w:val="20"/>
        </w:rPr>
      </w:pPr>
      <w:r w:rsidRPr="002D4EDD">
        <w:rPr>
          <w:sz w:val="20"/>
          <w:szCs w:val="20"/>
        </w:rPr>
        <w:t>Returns free float factor.</w:t>
      </w:r>
    </w:p>
    <w:p w:rsidR="006375AC" w:rsidRPr="002D4EDD" w:rsidRDefault="006375AC" w:rsidP="002D4EDD">
      <w:pPr>
        <w:spacing w:line="240" w:lineRule="auto"/>
        <w:contextualSpacing/>
        <w:rPr>
          <w:sz w:val="20"/>
          <w:szCs w:val="20"/>
        </w:rPr>
      </w:pPr>
      <w:r w:rsidRPr="002D4EDD">
        <w:rPr>
          <w:sz w:val="20"/>
          <w:szCs w:val="20"/>
        </w:rPr>
        <w:br w:type="page"/>
      </w:r>
    </w:p>
    <w:p w:rsidR="002D4EDD" w:rsidRPr="002D4EDD" w:rsidRDefault="002D4EDD" w:rsidP="002D4EDD">
      <w:pPr>
        <w:spacing w:line="240" w:lineRule="auto"/>
        <w:contextualSpacing/>
        <w:rPr>
          <w:b/>
          <w:sz w:val="20"/>
          <w:szCs w:val="20"/>
        </w:rPr>
      </w:pPr>
      <w:r w:rsidRPr="002D4EDD">
        <w:rPr>
          <w:b/>
          <w:sz w:val="20"/>
          <w:szCs w:val="20"/>
        </w:rPr>
        <w:lastRenderedPageBreak/>
        <w:t>P_TOTAL_RETURNC</w:t>
      </w:r>
    </w:p>
    <w:p w:rsidR="006375AC" w:rsidRPr="002D4EDD" w:rsidRDefault="006375AC" w:rsidP="002D4EDD">
      <w:pPr>
        <w:spacing w:line="240" w:lineRule="auto"/>
        <w:contextualSpacing/>
        <w:rPr>
          <w:sz w:val="20"/>
          <w:szCs w:val="20"/>
        </w:rPr>
      </w:pPr>
      <w:r w:rsidRPr="002D4EDD">
        <w:rPr>
          <w:sz w:val="20"/>
          <w:szCs w:val="20"/>
        </w:rPr>
        <w:t>=</w:t>
      </w:r>
      <w:proofErr w:type="gramStart"/>
      <w:r w:rsidRPr="002D4EDD">
        <w:rPr>
          <w:sz w:val="20"/>
          <w:szCs w:val="20"/>
        </w:rPr>
        <w:t>FDS(</w:t>
      </w:r>
      <w:proofErr w:type="gramEnd"/>
      <w:r w:rsidRPr="002D4EDD">
        <w:rPr>
          <w:sz w:val="20"/>
          <w:szCs w:val="20"/>
        </w:rPr>
        <w:t xml:space="preserve">"Enter </w:t>
      </w:r>
      <w:proofErr w:type="spellStart"/>
      <w:r w:rsidRPr="002D4EDD">
        <w:rPr>
          <w:sz w:val="20"/>
          <w:szCs w:val="20"/>
        </w:rPr>
        <w:t>Identifier","P_TOTAL_RETURNC</w:t>
      </w:r>
      <w:proofErr w:type="spellEnd"/>
      <w:r w:rsidRPr="002D4EDD">
        <w:rPr>
          <w:sz w:val="20"/>
          <w:szCs w:val="20"/>
        </w:rPr>
        <w:t>(1/1/2013,12/31/2013,FQ,USD)")</w:t>
      </w:r>
    </w:p>
    <w:p w:rsidR="006375AC" w:rsidRPr="002D4EDD" w:rsidRDefault="006375AC" w:rsidP="002D4EDD">
      <w:pPr>
        <w:spacing w:line="240" w:lineRule="auto"/>
        <w:contextualSpacing/>
        <w:rPr>
          <w:sz w:val="20"/>
          <w:szCs w:val="20"/>
        </w:rPr>
      </w:pPr>
      <w:r w:rsidRPr="002D4EDD">
        <w:rPr>
          <w:sz w:val="20"/>
          <w:szCs w:val="20"/>
        </w:rPr>
        <w:t>Source: Prices</w:t>
      </w:r>
    </w:p>
    <w:p w:rsidR="006375AC" w:rsidRPr="002D4EDD" w:rsidRDefault="006375AC" w:rsidP="002D4EDD">
      <w:pPr>
        <w:spacing w:line="240" w:lineRule="auto"/>
        <w:contextualSpacing/>
        <w:rPr>
          <w:sz w:val="20"/>
          <w:szCs w:val="20"/>
        </w:rPr>
      </w:pPr>
      <w:r w:rsidRPr="002D4EDD">
        <w:rPr>
          <w:sz w:val="20"/>
          <w:szCs w:val="20"/>
        </w:rPr>
        <w:t xml:space="preserve">Returns the compound total return, with dividends reinvested by default on the </w:t>
      </w:r>
      <w:proofErr w:type="spellStart"/>
      <w:r w:rsidRPr="002D4EDD">
        <w:rPr>
          <w:sz w:val="20"/>
          <w:szCs w:val="20"/>
        </w:rPr>
        <w:t>exdate</w:t>
      </w:r>
      <w:proofErr w:type="spellEnd"/>
      <w:r w:rsidRPr="002D4EDD">
        <w:rPr>
          <w:sz w:val="20"/>
          <w:szCs w:val="20"/>
        </w:rPr>
        <w:t>, for dates requested.</w:t>
      </w:r>
    </w:p>
    <w:p w:rsidR="006375AC" w:rsidRPr="002D4EDD" w:rsidRDefault="006375AC" w:rsidP="002D4EDD">
      <w:pPr>
        <w:spacing w:line="240" w:lineRule="auto"/>
        <w:contextualSpacing/>
        <w:rPr>
          <w:sz w:val="20"/>
          <w:szCs w:val="20"/>
        </w:rPr>
      </w:pPr>
    </w:p>
    <w:p w:rsidR="006375AC" w:rsidRPr="002D4EDD" w:rsidRDefault="006375AC" w:rsidP="002D4EDD">
      <w:pPr>
        <w:spacing w:line="240" w:lineRule="auto"/>
        <w:contextualSpacing/>
        <w:rPr>
          <w:sz w:val="20"/>
          <w:szCs w:val="20"/>
        </w:rPr>
      </w:pPr>
      <w:r w:rsidRPr="002D4EDD">
        <w:rPr>
          <w:sz w:val="20"/>
          <w:szCs w:val="20"/>
        </w:rPr>
        <w:t>Note: The prices used in the total return calculations are adjusted for special cash dividends (i.e. special cash dividends are not being reinvested on the ex-date).</w:t>
      </w:r>
    </w:p>
    <w:p w:rsidR="006375AC" w:rsidRPr="002D4EDD" w:rsidRDefault="006375AC" w:rsidP="002D4EDD">
      <w:pPr>
        <w:spacing w:line="240" w:lineRule="auto"/>
        <w:contextualSpacing/>
        <w:rPr>
          <w:sz w:val="20"/>
          <w:szCs w:val="20"/>
        </w:rPr>
      </w:pPr>
    </w:p>
    <w:p w:rsidR="006375AC" w:rsidRPr="002D4EDD" w:rsidRDefault="006375AC" w:rsidP="002D4EDD">
      <w:pPr>
        <w:spacing w:line="240" w:lineRule="auto"/>
        <w:contextualSpacing/>
        <w:rPr>
          <w:sz w:val="20"/>
          <w:szCs w:val="20"/>
        </w:rPr>
      </w:pPr>
      <w:r w:rsidRPr="002D4EDD">
        <w:rPr>
          <w:sz w:val="20"/>
          <w:szCs w:val="20"/>
        </w:rPr>
        <w:t>See Online Assistant page 8748 for additional details on the total return calculation.</w:t>
      </w:r>
    </w:p>
    <w:p w:rsidR="006375AC" w:rsidRPr="002D4EDD" w:rsidRDefault="006375AC" w:rsidP="002D4EDD">
      <w:pPr>
        <w:spacing w:line="240" w:lineRule="auto"/>
        <w:contextualSpacing/>
        <w:rPr>
          <w:sz w:val="20"/>
          <w:szCs w:val="20"/>
        </w:rPr>
      </w:pPr>
      <w:r w:rsidRPr="002D4EDD">
        <w:rPr>
          <w:sz w:val="20"/>
          <w:szCs w:val="20"/>
        </w:rPr>
        <w:br w:type="page"/>
      </w:r>
    </w:p>
    <w:p w:rsidR="002D4EDD" w:rsidRPr="002D4EDD" w:rsidRDefault="002D4EDD" w:rsidP="002D4EDD">
      <w:pPr>
        <w:spacing w:line="240" w:lineRule="auto"/>
        <w:contextualSpacing/>
        <w:rPr>
          <w:b/>
          <w:sz w:val="20"/>
          <w:szCs w:val="20"/>
        </w:rPr>
      </w:pPr>
      <w:r w:rsidRPr="002D4EDD">
        <w:rPr>
          <w:b/>
          <w:sz w:val="20"/>
          <w:szCs w:val="20"/>
        </w:rPr>
        <w:lastRenderedPageBreak/>
        <w:t>P_PRICE_AVG</w:t>
      </w:r>
    </w:p>
    <w:p w:rsidR="006375AC" w:rsidRPr="002D4EDD" w:rsidRDefault="006375AC" w:rsidP="002D4EDD">
      <w:pPr>
        <w:spacing w:line="240" w:lineRule="auto"/>
        <w:contextualSpacing/>
        <w:rPr>
          <w:sz w:val="20"/>
          <w:szCs w:val="20"/>
        </w:rPr>
      </w:pPr>
      <w:r w:rsidRPr="002D4EDD">
        <w:rPr>
          <w:sz w:val="20"/>
          <w:szCs w:val="20"/>
        </w:rPr>
        <w:t>=</w:t>
      </w:r>
      <w:proofErr w:type="gramStart"/>
      <w:r w:rsidRPr="002D4EDD">
        <w:rPr>
          <w:sz w:val="20"/>
          <w:szCs w:val="20"/>
        </w:rPr>
        <w:t>FDS(</w:t>
      </w:r>
      <w:proofErr w:type="gramEnd"/>
      <w:r w:rsidRPr="002D4EDD">
        <w:rPr>
          <w:sz w:val="20"/>
          <w:szCs w:val="20"/>
        </w:rPr>
        <w:t xml:space="preserve">"Enter </w:t>
      </w:r>
      <w:proofErr w:type="spellStart"/>
      <w:r w:rsidRPr="002D4EDD">
        <w:rPr>
          <w:sz w:val="20"/>
          <w:szCs w:val="20"/>
        </w:rPr>
        <w:t>Identifier","P_PRICE_AVG</w:t>
      </w:r>
      <w:proofErr w:type="spellEnd"/>
      <w:r w:rsidRPr="002D4EDD">
        <w:rPr>
          <w:sz w:val="20"/>
          <w:szCs w:val="20"/>
        </w:rPr>
        <w:t>(1/1/2013,12/31/2013,,USD)")</w:t>
      </w:r>
    </w:p>
    <w:p w:rsidR="006375AC" w:rsidRPr="002D4EDD" w:rsidRDefault="006375AC" w:rsidP="002D4EDD">
      <w:pPr>
        <w:spacing w:line="240" w:lineRule="auto"/>
        <w:contextualSpacing/>
        <w:rPr>
          <w:sz w:val="20"/>
          <w:szCs w:val="20"/>
        </w:rPr>
      </w:pPr>
      <w:r w:rsidRPr="002D4EDD">
        <w:rPr>
          <w:sz w:val="20"/>
          <w:szCs w:val="20"/>
        </w:rPr>
        <w:t>Source: Prices</w:t>
      </w:r>
    </w:p>
    <w:p w:rsidR="006375AC" w:rsidRPr="002D4EDD" w:rsidRDefault="006375AC" w:rsidP="002D4EDD">
      <w:pPr>
        <w:spacing w:line="240" w:lineRule="auto"/>
        <w:contextualSpacing/>
        <w:rPr>
          <w:sz w:val="20"/>
          <w:szCs w:val="20"/>
        </w:rPr>
      </w:pPr>
      <w:r w:rsidRPr="002D4EDD">
        <w:rPr>
          <w:sz w:val="20"/>
          <w:szCs w:val="20"/>
        </w:rPr>
        <w:t xml:space="preserve">Returns the average closing </w:t>
      </w:r>
      <w:proofErr w:type="gramStart"/>
      <w:r w:rsidRPr="002D4EDD">
        <w:rPr>
          <w:sz w:val="20"/>
          <w:szCs w:val="20"/>
        </w:rPr>
        <w:t>price over the date range requested, and are</w:t>
      </w:r>
      <w:proofErr w:type="gramEnd"/>
      <w:r w:rsidRPr="002D4EDD">
        <w:rPr>
          <w:sz w:val="20"/>
          <w:szCs w:val="20"/>
        </w:rPr>
        <w:t xml:space="preserve"> adjusted for splits and spinoffs.  By default the price is in local trading currency.</w:t>
      </w:r>
    </w:p>
    <w:p w:rsidR="006375AC" w:rsidRPr="002D4EDD" w:rsidRDefault="006375AC" w:rsidP="002D4EDD">
      <w:pPr>
        <w:spacing w:line="240" w:lineRule="auto"/>
        <w:contextualSpacing/>
        <w:rPr>
          <w:sz w:val="20"/>
          <w:szCs w:val="20"/>
        </w:rPr>
      </w:pPr>
    </w:p>
    <w:p w:rsidR="006375AC" w:rsidRPr="002D4EDD" w:rsidRDefault="006375AC" w:rsidP="002D4EDD">
      <w:pPr>
        <w:spacing w:line="240" w:lineRule="auto"/>
        <w:contextualSpacing/>
        <w:rPr>
          <w:sz w:val="20"/>
          <w:szCs w:val="20"/>
        </w:rPr>
      </w:pPr>
      <w:r w:rsidRPr="002D4EDD">
        <w:rPr>
          <w:sz w:val="20"/>
          <w:szCs w:val="20"/>
        </w:rPr>
        <w:t>In Screening, the average closing price is always adjusted for splits and spinoffs.</w:t>
      </w:r>
    </w:p>
    <w:p w:rsidR="006375AC" w:rsidRPr="002D4EDD" w:rsidRDefault="006375AC" w:rsidP="002D4EDD">
      <w:pPr>
        <w:spacing w:line="240" w:lineRule="auto"/>
        <w:contextualSpacing/>
        <w:rPr>
          <w:sz w:val="20"/>
          <w:szCs w:val="20"/>
        </w:rPr>
      </w:pPr>
    </w:p>
    <w:p w:rsidR="006375AC" w:rsidRPr="002D4EDD" w:rsidRDefault="006375AC" w:rsidP="002D4EDD">
      <w:pPr>
        <w:spacing w:line="240" w:lineRule="auto"/>
        <w:contextualSpacing/>
        <w:rPr>
          <w:sz w:val="20"/>
          <w:szCs w:val="20"/>
        </w:rPr>
      </w:pPr>
      <w:r w:rsidRPr="002D4EDD">
        <w:rPr>
          <w:sz w:val="20"/>
          <w:szCs w:val="20"/>
        </w:rPr>
        <w:t>Note: Returns real-time or delayed intraday price when requesting data as of (NOW), depending on your subscription.</w:t>
      </w:r>
    </w:p>
    <w:p w:rsidR="006375AC" w:rsidRPr="002D4EDD" w:rsidRDefault="006375AC" w:rsidP="002D4EDD">
      <w:pPr>
        <w:spacing w:line="240" w:lineRule="auto"/>
        <w:contextualSpacing/>
        <w:rPr>
          <w:sz w:val="20"/>
          <w:szCs w:val="20"/>
        </w:rPr>
      </w:pPr>
      <w:r w:rsidRPr="002D4EDD">
        <w:rPr>
          <w:sz w:val="20"/>
          <w:szCs w:val="20"/>
        </w:rPr>
        <w:br w:type="page"/>
      </w:r>
    </w:p>
    <w:p w:rsidR="002D4EDD" w:rsidRPr="002D4EDD" w:rsidRDefault="002D4EDD" w:rsidP="002D4EDD">
      <w:pPr>
        <w:spacing w:line="240" w:lineRule="auto"/>
        <w:contextualSpacing/>
        <w:rPr>
          <w:b/>
          <w:sz w:val="20"/>
          <w:szCs w:val="20"/>
        </w:rPr>
      </w:pPr>
      <w:r w:rsidRPr="002D4EDD">
        <w:rPr>
          <w:b/>
          <w:sz w:val="20"/>
          <w:szCs w:val="20"/>
        </w:rPr>
        <w:lastRenderedPageBreak/>
        <w:t>P_VOLUME_AVG</w:t>
      </w:r>
    </w:p>
    <w:p w:rsidR="006375AC" w:rsidRPr="002D4EDD" w:rsidRDefault="006375AC" w:rsidP="002D4EDD">
      <w:pPr>
        <w:spacing w:line="240" w:lineRule="auto"/>
        <w:contextualSpacing/>
        <w:rPr>
          <w:sz w:val="20"/>
          <w:szCs w:val="20"/>
        </w:rPr>
      </w:pPr>
      <w:r w:rsidRPr="002D4EDD">
        <w:rPr>
          <w:sz w:val="20"/>
          <w:szCs w:val="20"/>
        </w:rPr>
        <w:t>=</w:t>
      </w:r>
      <w:proofErr w:type="gramStart"/>
      <w:r w:rsidRPr="002D4EDD">
        <w:rPr>
          <w:sz w:val="20"/>
          <w:szCs w:val="20"/>
        </w:rPr>
        <w:t>FDS(</w:t>
      </w:r>
      <w:proofErr w:type="gramEnd"/>
      <w:r w:rsidRPr="002D4EDD">
        <w:rPr>
          <w:sz w:val="20"/>
          <w:szCs w:val="20"/>
        </w:rPr>
        <w:t xml:space="preserve">"Enter </w:t>
      </w:r>
      <w:proofErr w:type="spellStart"/>
      <w:r w:rsidRPr="002D4EDD">
        <w:rPr>
          <w:sz w:val="20"/>
          <w:szCs w:val="20"/>
        </w:rPr>
        <w:t>Identifier","P_VOLUME_AVG</w:t>
      </w:r>
      <w:proofErr w:type="spellEnd"/>
      <w:r w:rsidRPr="002D4EDD">
        <w:rPr>
          <w:sz w:val="20"/>
          <w:szCs w:val="20"/>
        </w:rPr>
        <w:t>(1/1/2013,12/31/2013)")</w:t>
      </w:r>
    </w:p>
    <w:p w:rsidR="006375AC" w:rsidRPr="002D4EDD" w:rsidRDefault="006375AC" w:rsidP="002D4EDD">
      <w:pPr>
        <w:spacing w:line="240" w:lineRule="auto"/>
        <w:contextualSpacing/>
        <w:rPr>
          <w:sz w:val="20"/>
          <w:szCs w:val="20"/>
        </w:rPr>
      </w:pPr>
      <w:r w:rsidRPr="002D4EDD">
        <w:rPr>
          <w:sz w:val="20"/>
          <w:szCs w:val="20"/>
        </w:rPr>
        <w:t>Source: Prices</w:t>
      </w:r>
    </w:p>
    <w:p w:rsidR="006375AC" w:rsidRPr="002D4EDD" w:rsidRDefault="006375AC" w:rsidP="002D4EDD">
      <w:pPr>
        <w:spacing w:line="240" w:lineRule="auto"/>
        <w:contextualSpacing/>
        <w:rPr>
          <w:sz w:val="20"/>
          <w:szCs w:val="20"/>
        </w:rPr>
      </w:pPr>
      <w:r w:rsidRPr="002D4EDD">
        <w:rPr>
          <w:sz w:val="20"/>
          <w:szCs w:val="20"/>
        </w:rPr>
        <w:t>Returns the average daily volume over the date range requested.</w:t>
      </w:r>
    </w:p>
    <w:p w:rsidR="006375AC" w:rsidRPr="002D4EDD" w:rsidRDefault="006375AC" w:rsidP="002D4EDD">
      <w:pPr>
        <w:spacing w:line="240" w:lineRule="auto"/>
        <w:contextualSpacing/>
        <w:rPr>
          <w:sz w:val="20"/>
          <w:szCs w:val="20"/>
        </w:rPr>
      </w:pPr>
    </w:p>
    <w:p w:rsidR="006375AC" w:rsidRPr="002D4EDD" w:rsidRDefault="006375AC" w:rsidP="002D4EDD">
      <w:pPr>
        <w:spacing w:line="240" w:lineRule="auto"/>
        <w:contextualSpacing/>
        <w:rPr>
          <w:sz w:val="20"/>
          <w:szCs w:val="20"/>
        </w:rPr>
      </w:pPr>
      <w:r w:rsidRPr="002D4EDD">
        <w:rPr>
          <w:sz w:val="20"/>
          <w:szCs w:val="20"/>
        </w:rPr>
        <w:t>Data will be returned in millions by default.</w:t>
      </w:r>
    </w:p>
    <w:p w:rsidR="006375AC" w:rsidRPr="002D4EDD" w:rsidRDefault="006375AC" w:rsidP="002D4EDD">
      <w:pPr>
        <w:spacing w:line="240" w:lineRule="auto"/>
        <w:contextualSpacing/>
        <w:rPr>
          <w:sz w:val="20"/>
          <w:szCs w:val="20"/>
        </w:rPr>
      </w:pPr>
    </w:p>
    <w:p w:rsidR="006375AC" w:rsidRPr="002D4EDD" w:rsidRDefault="006375AC" w:rsidP="002D4EDD">
      <w:pPr>
        <w:spacing w:line="240" w:lineRule="auto"/>
        <w:contextualSpacing/>
        <w:rPr>
          <w:sz w:val="20"/>
          <w:szCs w:val="20"/>
        </w:rPr>
      </w:pPr>
      <w:r w:rsidRPr="002D4EDD">
        <w:rPr>
          <w:sz w:val="20"/>
          <w:szCs w:val="20"/>
        </w:rPr>
        <w:t>In some applications the units can be changed.</w:t>
      </w:r>
    </w:p>
    <w:sectPr w:rsidR="006375AC" w:rsidRPr="002D4EDD" w:rsidSect="00E4681C">
      <w:footerReference w:type="default" r:id="rId6"/>
      <w:pgSz w:w="7920" w:h="12240" w:orient="landscape" w:code="1"/>
      <w:pgMar w:top="720" w:right="720" w:bottom="720" w:left="720" w:header="720" w:footer="720" w:gutter="0"/>
      <w:lnNumType w:countBy="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4681C" w:rsidRDefault="00E4681C" w:rsidP="00E4681C">
      <w:pPr>
        <w:spacing w:after="0" w:line="240" w:lineRule="auto"/>
      </w:pPr>
      <w:r>
        <w:separator/>
      </w:r>
    </w:p>
  </w:endnote>
  <w:endnote w:type="continuationSeparator" w:id="0">
    <w:p w:rsidR="00E4681C" w:rsidRDefault="00E4681C" w:rsidP="00E4681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Cambria">
    <w:panose1 w:val="02040503050406030204"/>
    <w:charset w:val="00"/>
    <w:family w:val="roman"/>
    <w:pitch w:val="variable"/>
    <w:sig w:usb0="A00002EF" w:usb1="4000004B" w:usb2="00000000" w:usb3="00000000" w:csb0="0000009F" w:csb1="00000000"/>
  </w:font>
  <w:font w:name="MS Gothic">
    <w:altName w:val="ＭＳ ゴシック"/>
    <w:panose1 w:val="020B0609070205080204"/>
    <w:charset w:val="80"/>
    <w:family w:val="modern"/>
    <w:pitch w:val="fixed"/>
    <w:sig w:usb0="A00002BF" w:usb1="68C7FCFB" w:usb2="00000010"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text" w:tblpY="1"/>
      <w:tblW w:w="5000" w:type="pct"/>
      <w:tblLook w:val="04A0"/>
    </w:tblPr>
    <w:tblGrid>
      <w:gridCol w:w="3013"/>
      <w:gridCol w:w="670"/>
      <w:gridCol w:w="3013"/>
    </w:tblGrid>
    <w:tr w:rsidR="00E4681C">
      <w:trPr>
        <w:trHeight w:val="151"/>
      </w:trPr>
      <w:tc>
        <w:tcPr>
          <w:tcW w:w="2250" w:type="pct"/>
          <w:tcBorders>
            <w:bottom w:val="single" w:sz="4" w:space="0" w:color="4F81BD" w:themeColor="accent1"/>
          </w:tcBorders>
        </w:tcPr>
        <w:p w:rsidR="00E4681C" w:rsidRDefault="00E4681C">
          <w:pPr>
            <w:pStyle w:val="Header"/>
            <w:rPr>
              <w:rFonts w:asciiTheme="majorHAnsi" w:eastAsiaTheme="majorEastAsia" w:hAnsiTheme="majorHAnsi" w:cstheme="majorBidi"/>
              <w:b/>
              <w:bCs/>
            </w:rPr>
          </w:pPr>
        </w:p>
      </w:tc>
      <w:tc>
        <w:tcPr>
          <w:tcW w:w="500" w:type="pct"/>
          <w:vMerge w:val="restart"/>
          <w:noWrap/>
          <w:vAlign w:val="center"/>
        </w:tcPr>
        <w:p w:rsidR="00E4681C" w:rsidRPr="00E4681C" w:rsidRDefault="00E4681C" w:rsidP="00E4681C">
          <w:pPr>
            <w:pStyle w:val="NoSpacing"/>
          </w:pPr>
          <w:r>
            <w:rPr>
              <w:rFonts w:asciiTheme="majorHAnsi" w:hAnsiTheme="majorHAnsi"/>
              <w:b/>
            </w:rPr>
            <w:t xml:space="preserve"> </w:t>
          </w:r>
          <w:fldSimple w:instr=" PAGE  \* MERGEFORMAT ">
            <w:r w:rsidRPr="00E4681C">
              <w:rPr>
                <w:rFonts w:asciiTheme="majorHAnsi" w:hAnsiTheme="majorHAnsi"/>
                <w:b/>
                <w:noProof/>
              </w:rPr>
              <w:t>1</w:t>
            </w:r>
          </w:fldSimple>
        </w:p>
      </w:tc>
      <w:tc>
        <w:tcPr>
          <w:tcW w:w="2250" w:type="pct"/>
          <w:tcBorders>
            <w:bottom w:val="single" w:sz="4" w:space="0" w:color="4F81BD" w:themeColor="accent1"/>
          </w:tcBorders>
        </w:tcPr>
        <w:p w:rsidR="00E4681C" w:rsidRDefault="00E4681C">
          <w:pPr>
            <w:pStyle w:val="Header"/>
            <w:rPr>
              <w:rFonts w:asciiTheme="majorHAnsi" w:eastAsiaTheme="majorEastAsia" w:hAnsiTheme="majorHAnsi" w:cstheme="majorBidi"/>
              <w:b/>
              <w:bCs/>
            </w:rPr>
          </w:pPr>
        </w:p>
      </w:tc>
    </w:tr>
    <w:tr w:rsidR="00E4681C">
      <w:trPr>
        <w:trHeight w:val="150"/>
      </w:trPr>
      <w:tc>
        <w:tcPr>
          <w:tcW w:w="2250" w:type="pct"/>
          <w:tcBorders>
            <w:top w:val="single" w:sz="4" w:space="0" w:color="4F81BD" w:themeColor="accent1"/>
          </w:tcBorders>
        </w:tcPr>
        <w:p w:rsidR="00E4681C" w:rsidRDefault="00E4681C">
          <w:pPr>
            <w:pStyle w:val="Header"/>
            <w:rPr>
              <w:rFonts w:asciiTheme="majorHAnsi" w:eastAsiaTheme="majorEastAsia" w:hAnsiTheme="majorHAnsi" w:cstheme="majorBidi"/>
              <w:b/>
              <w:bCs/>
            </w:rPr>
          </w:pPr>
        </w:p>
      </w:tc>
      <w:tc>
        <w:tcPr>
          <w:tcW w:w="500" w:type="pct"/>
          <w:vMerge/>
        </w:tcPr>
        <w:p w:rsidR="00E4681C" w:rsidRDefault="00E4681C">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rsidR="00E4681C" w:rsidRDefault="00E4681C">
          <w:pPr>
            <w:pStyle w:val="Header"/>
            <w:rPr>
              <w:rFonts w:asciiTheme="majorHAnsi" w:eastAsiaTheme="majorEastAsia" w:hAnsiTheme="majorHAnsi" w:cstheme="majorBidi"/>
              <w:b/>
              <w:bCs/>
            </w:rPr>
          </w:pPr>
        </w:p>
      </w:tc>
    </w:tr>
  </w:tbl>
  <w:p w:rsidR="00E4681C" w:rsidRDefault="00E4681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4681C" w:rsidRDefault="00E4681C" w:rsidP="00E4681C">
      <w:pPr>
        <w:spacing w:after="0" w:line="240" w:lineRule="auto"/>
      </w:pPr>
      <w:r>
        <w:separator/>
      </w:r>
    </w:p>
  </w:footnote>
  <w:footnote w:type="continuationSeparator" w:id="0">
    <w:p w:rsidR="00E4681C" w:rsidRDefault="00E4681C" w:rsidP="00E4681C">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drawingGridHorizontalSpacing w:val="110"/>
  <w:displayHorizontalDrawingGridEvery w:val="2"/>
  <w:characterSpacingControl w:val="doNotCompress"/>
  <w:printTwoOnOne/>
  <w:footnotePr>
    <w:footnote w:id="-1"/>
    <w:footnote w:id="0"/>
  </w:footnotePr>
  <w:endnotePr>
    <w:endnote w:id="-1"/>
    <w:endnote w:id="0"/>
  </w:endnotePr>
  <w:compat/>
  <w:docVars>
    <w:docVar w:name="APWAFVersion" w:val="5.0"/>
  </w:docVars>
  <w:rsids>
    <w:rsidRoot w:val="009077C9"/>
    <w:rsid w:val="00004C9A"/>
    <w:rsid w:val="000603C9"/>
    <w:rsid w:val="002D4EDD"/>
    <w:rsid w:val="006375AC"/>
    <w:rsid w:val="00732DD6"/>
    <w:rsid w:val="008736F1"/>
    <w:rsid w:val="009071FB"/>
    <w:rsid w:val="009077C9"/>
    <w:rsid w:val="00920827"/>
    <w:rsid w:val="00A85038"/>
    <w:rsid w:val="00E4681C"/>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36F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E4681C"/>
  </w:style>
  <w:style w:type="paragraph" w:styleId="Header">
    <w:name w:val="header"/>
    <w:basedOn w:val="Normal"/>
    <w:link w:val="HeaderChar"/>
    <w:uiPriority w:val="99"/>
    <w:unhideWhenUsed/>
    <w:rsid w:val="00E468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681C"/>
  </w:style>
  <w:style w:type="paragraph" w:styleId="Footer">
    <w:name w:val="footer"/>
    <w:basedOn w:val="Normal"/>
    <w:link w:val="FooterChar"/>
    <w:uiPriority w:val="99"/>
    <w:semiHidden/>
    <w:unhideWhenUsed/>
    <w:rsid w:val="00E4681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4681C"/>
  </w:style>
  <w:style w:type="paragraph" w:styleId="NoSpacing">
    <w:name w:val="No Spacing"/>
    <w:link w:val="NoSpacingChar"/>
    <w:uiPriority w:val="1"/>
    <w:qFormat/>
    <w:rsid w:val="00E4681C"/>
    <w:pPr>
      <w:spacing w:after="0" w:line="240" w:lineRule="auto"/>
    </w:pPr>
    <w:rPr>
      <w:rFonts w:eastAsiaTheme="minorEastAsia"/>
    </w:rPr>
  </w:style>
  <w:style w:type="character" w:customStyle="1" w:styleId="NoSpacingChar">
    <w:name w:val="No Spacing Char"/>
    <w:basedOn w:val="DefaultParagraphFont"/>
    <w:link w:val="NoSpacing"/>
    <w:uiPriority w:val="1"/>
    <w:rsid w:val="00E4681C"/>
    <w:rPr>
      <w:rFonts w:eastAsiaTheme="minorEastAsia"/>
    </w:rPr>
  </w:style>
</w:styles>
</file>

<file path=word/webSettings.xml><?xml version="1.0" encoding="utf-8"?>
<w:webSettings xmlns:r="http://schemas.openxmlformats.org/officeDocument/2006/relationships" xmlns:w="http://schemas.openxmlformats.org/wordprocessingml/2006/main">
  <w:divs>
    <w:div w:id="596791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49</Pages>
  <Words>4652</Words>
  <Characters>26519</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Sachko Honda</cp:lastModifiedBy>
  <cp:revision>4</cp:revision>
  <dcterms:created xsi:type="dcterms:W3CDTF">2014-01-21T17:52:00Z</dcterms:created>
  <dcterms:modified xsi:type="dcterms:W3CDTF">2014-01-21T18:30:00Z</dcterms:modified>
</cp:coreProperties>
</file>