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333333"/>
          <w:sz w:val="15"/>
          <w:szCs w:val="15"/>
          <w:lang w:val="en-US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color w:val="333333"/>
          <w:sz w:val="15"/>
          <w:szCs w:val="15"/>
          <w:lang w:val="en-US" w:eastAsia="zh-CN"/>
        </w:rPr>
        <w:t>移动端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t>1.HTML5 为什么只需要写 &lt;!DOCTYPE HTML&gt;？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答案解析：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HTML5不基于SGML，因此不需要对DTD进行引用，但是需要DOCTYPE来规范浏览器的行为（让浏览器按照他们应该的方式来运行）而HTML4.01基于SGML，所以需要对DTD进行引用，才能告知浏览器文档所使用的文档类型。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t>2、页面导入样式时，使用link和@import有什么区别？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答案解析：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1）link属于XHTML标签，而@import是css提供的；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2）页面被加载时，link会同时被加载，而@import引用的css会等到页面被加载完再加载；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3）@import只在IE5以上才能识别，而link是XHTML标签，无兼容问题；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4）link方式的样式的权重高于@import的权重。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t>3、html5有哪些新特性、移除了那些元素？如何处理HTML5新标签的浏览器兼容问题？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答案解析：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新特性，新增元素：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1）内容元素：article、footer、header、nav、section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2）表单控件：calendar、date、time、email、url、search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3）控件元素：webworker，websockt，Geolocation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移除元素：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1）显现层元素：basefont，big，center，font，s，strike，tt，u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2）性能较差元素：frame，frameset，noframes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处理兼容问题有两种方式：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1）IE6/IE7/IE8支持通过document方法产生的标签，利用这一特性让这些浏览器支持HTML5新标签。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2）使用是html5shim框架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另外，DOCTYPE声明的方式是区分HTML和HTML5标志的一个重要因素，此外，还可以根据新增的结构，功能元素来加以区分。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t>4、如何区分 HTML 和 HTML5？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答案解析：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1）在文档类型声明上不同：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HTML是很长的一段代码，很难记住，而HTML5却只有简简单单的声明，方便记忆。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2）在结构语义上不同：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HTML：没有体现结构语义化的标签，通常都是这样来命名的&lt;div id="header"&gt;&lt;/div&gt;，这样表示网站的头部。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HTML5：在语义上却有很大的优势。提供了一些新的标签，比如：&lt;header&gt;&lt;article&gt;&lt;footer&gt;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t>5、支持HTML5新标签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答案解析：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1）IE8/IE7/IE6支持通过 document.createElement 方法产生的标签，可以利用这一特性让这些浏览器支持 HTML5 新标签，浏览器支持新标签后，还需要添加标签默认的样式；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2）当然最好的方式是直接使用成熟的框架、使用最多的是 html5shim 框架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&lt;!--[if lt IE 9]&gt; 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&lt;script&gt; src="http://html5shim.googlecode.com/svn/trunk/html5.js"&lt;/script&gt; 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&lt;![endif]--&gt;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t>6、如何区分：DOCTYPE 声明\新增的结构元素\功能元素，语义化的理解？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sz w:val="15"/>
          <w:szCs w:val="15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答案解析：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1）用正确的标签做正确的事情；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2）html语义化就是让页面的内容结构化，便于对浏览器、搜索引擎解析；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3）在没有样式 CSS 情况下也以一种文档格式显示，并且是容易阅读的；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4）搜索引擎的爬虫依赖于标记来确定上下文和各个关键字的权重，利用 SEO 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5）使阅读源代码的人对网站更容易将网站分块，便于阅读维护理解。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Style w:val="11"/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  <w:highlight w:val="none"/>
          <w:lang w:val="en-US" w:eastAsia="zh-CN" w:bidi="ar-SA"/>
        </w:rPr>
      </w:pP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  <w:highlight w:val="none"/>
          <w:lang w:val="en-US" w:eastAsia="zh-CN" w:bidi="ar-SA"/>
        </w:rPr>
        <w:t>7.HTML5 废弃了那些 HTML4 标签？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45720</wp:posOffset>
            </wp:positionV>
            <wp:extent cx="4843780" cy="1465580"/>
            <wp:effectExtent l="0" t="0" r="2540" b="12700"/>
            <wp:wrapSquare wrapText="bothSides"/>
            <wp:docPr id="2" name="图片 2" descr="http://hovertree.com/hvtimg/bjafaj/d25upx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hovertree.com/hvtimg/bjafaj/d25upx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Style w:val="11"/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  <w:highlight w:val="none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color w:val="FF0000"/>
          <w:kern w:val="0"/>
          <w:sz w:val="15"/>
          <w:szCs w:val="15"/>
          <w:highlight w:val="none"/>
          <w:lang w:val="en-US" w:eastAsia="zh-CN" w:bidi="ar-SA"/>
        </w:rPr>
        <w:t>8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  <w:highlight w:val="none"/>
          <w:lang w:val="en-US" w:eastAsia="zh-CN" w:bidi="ar-SA"/>
        </w:rPr>
        <w:t>.HTML5 标准提供了哪些新的API？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1：canvas，不用多说，可以画出很多绚丽的图形，甚至可以直接做出伪3D游戏。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2：媒体控制，也很好理解(直译就是回放功能，假如只用html5.0以下的标签写，以前的音乐播放是不可能实现滚动条的。)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3：离线网页程序，可以把资源文件完全缓存在客户端，并且通过js的一些方法清空缓存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4：文档编辑，应该是更好的支持对文档的编辑。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5：拖动，可以将文件拖动到某些区域上传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6：跨文档请求，websocket，一种更加高效的通讯方式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7：历史管理，可以通过js管理和插入历史记录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8：MIME头自定义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9：客户端数据存储，localstoage sessionstoage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10：地理位置共享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11：本地数据库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12：索引数据库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cstheme="minorEastAsia"/>
          <w:color w:val="FF0000"/>
          <w:sz w:val="15"/>
          <w:szCs w:val="15"/>
          <w:lang w:val="en-US" w:eastAsia="zh-CN"/>
        </w:rPr>
        <w:t>9、简述一下你对HTML语义化的理解？</w:t>
      </w:r>
      <w:r>
        <w:rPr>
          <w:rStyle w:val="11"/>
          <w:rFonts w:hint="eastAsia" w:asciiTheme="minorEastAsia" w:hAnsiTheme="minorEastAsia" w:cstheme="minorEastAsia"/>
          <w:color w:val="333333"/>
          <w:sz w:val="15"/>
          <w:szCs w:val="15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答案解析：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1）用正确的标签做正确的事情；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2）html语义化让页面的内容结构化，结构更清晰，便于对浏览器、搜索引擎解析；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3）即使在没有样式css情况下也以一种文档格式显示，并且是容易阅读的；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4）搜索引擎的爬虫也依赖于HTML标记来确定上下文和各个关键字的权重，利于SEO；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5）使于都源代码的人对网站更容易将网站分块，便于阅读维护理解。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cstheme="minorEastAsia"/>
          <w:color w:val="FF0000"/>
          <w:sz w:val="15"/>
          <w:szCs w:val="15"/>
          <w:lang w:val="en-US" w:eastAsia="zh-CN"/>
        </w:rPr>
        <w:t>10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、Doctype作用? 严格模式与混杂模式如何区分？它们有何意义?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答案解析：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1）&lt;!Doctype&gt;声明位于文档中的最前面，处于&lt;html&gt;标签之前。告知浏览器的解析器，用什么文档类型规范来解析这个文档。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2）严格模式的排版和JS运作模式是以该浏览器支持的最高标准运行。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3）在混杂模式中，页面以宽松的向后兼容的方式显示。模拟老式浏览器的行为以防止站点无法工作。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4）DOCTYPE不存在或格式不正确会导致文档以混杂模式呈现。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11、HTML5的离线储存怎么使用，工作原理能不能解释一下？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br w:type="textWrapping"/>
      </w:r>
      <w:r>
        <w:rPr>
          <w:rFonts w:hint="eastAsia" w:asciiTheme="minorEastAsia" w:hAnsiTheme="minorEastAsia" w:cstheme="minorEastAsia"/>
          <w:color w:val="333333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HTML5 能够本地存储数据，在之前都是使用 cookies 使用的。HTML5 提供了下面两种本地存储方案：</w:t>
      </w:r>
    </w:p>
    <w:p>
      <w:pPr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localStorage - 没有时间限制的数据存储，数据永远不会过期，关闭浏览器也不会丢失</w:t>
      </w:r>
    </w:p>
    <w:p>
      <w:pPr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5"/>
          <w:szCs w:val="15"/>
        </w:rPr>
        <w:t>sessionStorage - 针对一个 session 的数据存储，同一个会话中的页面才能访问并且当会话结束后数据也随之销毁。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12、常见兼容性问题？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1）png24位的图片在IE6浏览器上出现背景；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解决方案是：做成PNG8；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2）浏览器默认的 margin 和 padding 不同。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解决方案是：加一个全局的*{margin:0;padding:0;}来统一。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3）IE6双边距bug：块属性标签float后，又有横行的 margin 情况下，在 IE6 显示 margin 比设置的大。浮动IE产生的双倍距离 #box{float:left;width:10px;margin:0 0 0 100px;} 这种情况下IE6会产生200px的距离。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解决方法：加上_display：inline，使浮动忽略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4）IE下，可以使用获取常规属性的方法来获取自定义属性，也可以使用getAttribute()获取自定义属性； Firefox下，只能使用getAttribute()获取自定义属性。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解决方法：统一通过getAttribute()获取自定义属性。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5）IE下，even对象有x，y属性，但是没有pageX，pageY属性，但是没有x，y属性；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解决方法：（条件注释）缺点是在IE浏览器下可能会增加额外的HTTP请求数。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6）Chrome中文界面下默认会将小于 12px 的文本强制按照 12px 显示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解决方法：可通过加入 CSS 属性 -webkt-text-size-adjust:none;解决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7）超链接访问过后 hover 样式就不出现了，被点击访问过的超链接样式不在具有 hover 和 active 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解决方法：改变CSS属性的排列顺序：L-V-H-A: a:link{ }  a:visited{ } a:hover{ } a:active{ } 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11、如何实现浏览器内多个标签页之间的通信？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调用localstorge、cookies等本地存储方式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12、webSocket如何兼容低浏览器？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Adobe Flash Socket 、 ActiveX HTMLFile (IE) 、 基于 multipart 编码发送 XHR 、 基于长轮询的 XHR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13、CSS 选择符有哪些？哪些属性可以继承？优先级算法如何计算？ CSS3 新增伪类有哪些？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1）id 选择器（#myid）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2）类选择器（.myclassname）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3）标签选择器（div，h1，p）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4）相邻选择器（h1 + p）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5）子选择器（ul &gt; li）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6）后代选择器（li a）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7）通配符选择器（* ）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8）属性选择器（ a[rel = "external"]）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9）伪类选择器（a: hover, li: nth - child）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14、CSS3新增伪类举例：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p:first-of-type   选择属于其父元素的首个 &lt;p&gt; 元素的每个 &lt;p&gt; 元素；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p:last-of-type   选择属于其父元素的最后 &lt;p&gt; 元素的每个 &lt;p&gt; 元素；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p:only-of-type  选择属于其父元素唯一的 &lt;p&gt; 元素的每个 &lt;p&gt; 元素；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p:only-child    选择属于其父元素的唯一子元素的每个 &lt;p&gt; 元素；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p:nth-child(2)  选择属于其父元素的第二个子元素的每个 &lt;p&gt; 元素；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:enabled  :disabled 控制表单控件的禁用状态；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:checked        单选框或复选框被选中。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15、css3有哪些新特性？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CSS3 实现圆角（border-radius:8px;），阴影（box-shadow:10px）,对文字加特效（text-shadow）,线性渐变（gradient），旋转（transform）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transform:rotate(9deg) scale(0.85,0.90) translate(0px,-30px) skew(-9deg,0deg);//旋转，缩放，定位，倾斜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增加了更多的 css 选择器 多背景 rgba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16、为什么要初始化 CSS 样式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因为浏览器的兼容问题，不同浏览器对有些标签的默认值是不同的，如果没对 CSS 初始化往往会出现浏览器之间的页面显示差异。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当然，初始化样式会对 SEO 有一定的影响，但鱼和熊掌不可兼得，但力求影响最小的情况下初始化。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最简单的初始化方法是：*{padding:0;margin:0} (不建议)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color w:val="333333"/>
          <w:sz w:val="15"/>
          <w:szCs w:val="15"/>
          <w:lang w:val="en-US" w:eastAsia="zh-CN"/>
        </w:rPr>
        <w:t>17</w:t>
      </w:r>
      <w:r>
        <w:rPr>
          <w:rStyle w:val="11"/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、使用 CSS 预处理器吗？喜欢哪个？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答案解析：</w:t>
      </w: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  <w:lang w:val="en-US" w:eastAsia="zh-CN"/>
        </w:rPr>
        <w:t xml:space="preserve">Sass    Less   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3E3E3E"/>
          <w:sz w:val="15"/>
          <w:szCs w:val="15"/>
        </w:rPr>
      </w:pPr>
      <w:r>
        <w:rPr>
          <w:rStyle w:val="11"/>
          <w:rFonts w:hint="eastAsia" w:asciiTheme="minorEastAsia" w:hAnsiTheme="minorEastAsia" w:cstheme="minorEastAsia"/>
          <w:color w:val="3E3E3E"/>
          <w:sz w:val="15"/>
          <w:szCs w:val="15"/>
          <w:lang w:val="en-US" w:eastAsia="zh-CN"/>
        </w:rPr>
        <w:t>18</w:t>
      </w:r>
      <w:r>
        <w:rPr>
          <w:rStyle w:val="11"/>
          <w:rFonts w:hint="eastAsia" w:asciiTheme="minorEastAsia" w:hAnsiTheme="minorEastAsia" w:eastAsiaTheme="minorEastAsia" w:cstheme="minorEastAsia"/>
          <w:color w:val="3E3E3E"/>
          <w:sz w:val="15"/>
          <w:szCs w:val="15"/>
        </w:rPr>
        <w:t>、px和em的区别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  <w:t>px和em都是长度单位，区别是，px的值是固定的，指定是多少就是多少，计算比较容易。em得值不是固定的，并且em会继承父级元素的字体大小。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  <w:t>浏览器的默认字体高都是16px。所以未经调整的浏览器都符合: 1em=16px。那么12px=0.75em, 10px=0.625em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3E3E3E"/>
          <w:sz w:val="15"/>
          <w:szCs w:val="15"/>
        </w:rPr>
      </w:pPr>
      <w:r>
        <w:rPr>
          <w:rStyle w:val="11"/>
          <w:rFonts w:hint="eastAsia" w:asciiTheme="minorEastAsia" w:hAnsiTheme="minorEastAsia" w:cstheme="minorEastAsia"/>
          <w:color w:val="3E3E3E"/>
          <w:sz w:val="15"/>
          <w:szCs w:val="15"/>
          <w:lang w:val="en-US" w:eastAsia="zh-CN"/>
        </w:rPr>
        <w:t>19</w:t>
      </w:r>
      <w:r>
        <w:rPr>
          <w:rStyle w:val="11"/>
          <w:rFonts w:hint="eastAsia" w:asciiTheme="minorEastAsia" w:hAnsiTheme="minorEastAsia" w:eastAsiaTheme="minorEastAsia" w:cstheme="minorEastAsia"/>
          <w:color w:val="3E3E3E"/>
          <w:sz w:val="15"/>
          <w:szCs w:val="15"/>
        </w:rPr>
        <w:t>、简述同步和异步的区别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  <w:t>同步是阻塞模式，异步是非阻塞模式。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  <w:t>同步就是指一个进程在执行某个请求的时候，若该请求需要一段时间才能返回信息，那么这个进程将会一直等待下去，直到收到返回信息才继续执行下去；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  <w:t>异步是指进程不需要一直等下去，而是继续执行下面的操作，不管其他进程的状态。当有消息返回时系统会通知进程进行处理，这样可以提高执行的效率。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Style w:val="11"/>
          <w:rFonts w:hint="eastAsia" w:asciiTheme="minorEastAsia" w:hAnsiTheme="minorEastAsia" w:cstheme="minorEastAsia"/>
          <w:color w:val="000000"/>
          <w:sz w:val="15"/>
          <w:szCs w:val="15"/>
          <w:lang w:val="en-US" w:eastAsia="zh-CN"/>
        </w:rPr>
        <w:t>20</w:t>
      </w:r>
      <w:r>
        <w:rPr>
          <w:rStyle w:val="11"/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、浏览器的内核分别是什么?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3E3E3E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333333"/>
          <w:sz w:val="15"/>
          <w:szCs w:val="15"/>
        </w:rPr>
        <w:t>答案解析：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IE: trident内核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Firefox：gecko内核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Safari：webkit内核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Opera：以前是presto内核，Opera现已改用Google Chrome的Blink内核</w:t>
      </w:r>
    </w:p>
    <w:p>
      <w:pPr>
        <w:pStyle w:val="8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</w:rPr>
        <w:t>Chrome：Blink(基于webkit，Google与Opera Software共同开发)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textAlignment w:val="auto"/>
        <w:rPr>
          <w:rStyle w:val="11"/>
          <w:rFonts w:hint="eastAsia" w:asciiTheme="minorEastAsia" w:hAnsiTheme="minorEastAsia" w:eastAsiaTheme="minorEastAsia" w:cstheme="minorEastAsia"/>
          <w:b/>
          <w:bCs/>
          <w:color w:val="FF0000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bCs/>
          <w:color w:val="FF0000"/>
          <w:kern w:val="2"/>
          <w:sz w:val="15"/>
          <w:szCs w:val="15"/>
          <w:lang w:val="en-US" w:eastAsia="zh-CN" w:bidi="ar-SA"/>
        </w:rPr>
        <w:t>21.音频和视频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288925</wp:posOffset>
            </wp:positionV>
            <wp:extent cx="5539105" cy="1293495"/>
            <wp:effectExtent l="0" t="0" r="8255" b="1905"/>
            <wp:wrapSquare wrapText="bothSides"/>
            <wp:docPr id="1" name="图片 1" descr="http://hovertree.com/hvtimg/bjafaj/p3cwwj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hovertree.com/hvtimg/bjafaj/p3cwwju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</w:rPr>
        <w:t>1.HTML5 中如何嵌入音频？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当前，audio 元素支持三种音频格式：</w:t>
      </w:r>
    </w:p>
    <w:p>
      <w:pPr>
        <w:pageBreakBefore w:val="0"/>
        <w:widowControl/>
        <w:shd w:val="clear" w:color="auto" w:fill="92CDDC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&lt;!-- control 属性供添加播放、暂停和音量控件 --&gt; &lt;!-- audio 元素允许多个 source 元素。source 元素可以链接不同的音频文件。浏览器将使用第一个可识别的格式 --&gt; &lt;audio controls="controls"&gt;     &lt;source src=”hovertree.mp3″ type=”audio/mpeg”&gt;     &lt;source src=”hovertree.ogg″ type=”audio/ogg”&gt;     Your browser does’nt support audio embedding feature. &lt;/audio&gt;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</w:rPr>
        <w:t>2.HTML5 中如何嵌入视频？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当前，video 元素支持三种视频格式：</w:t>
      </w:r>
    </w:p>
    <w:p>
      <w:pPr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  <w:shd w:val="clear" w:fill="92CDDC" w:themeFill="accent5" w:themeFillTint="99"/>
        </w:rPr>
        <w:t>&lt;!-- 跟 audio 元素一样 --&gt; &lt;video width="320" height="240" controls="controls"&gt;     &lt;source src="movie.ogg" type="video/ogg"&gt;     &lt;source src="movie.mp4" type="video/mp4"&gt;     Your browser does not support the video tag. &lt;/video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&gt;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15"/>
          <w:szCs w:val="15"/>
        </w:rPr>
        <w:t>3.除了 audio 和 vidio，HTML5还有哪些媒体标签？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&lt;embed&gt; 标签定义嵌入的内容，比如插件。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&lt;embed src="hewenqi.swf" /&gt;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&lt;source&gt; 标签允许您规定可替换的视频/音频文件供浏览器根据它对媒体类型或者编解码器的支持进行选择。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&lt;video width="320" height="240" controls="controls"&gt;     &lt;source src="movie.ogg" type="video/ogg"&gt;     &lt;source src="movie.mp4" type="video/mp4"&gt;     Your browser does not support the video tag. &lt;/video&gt;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&lt;track&gt; 播放带有字幕的视频：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&lt;video width="320" height="240" controls="controls"&gt;     &lt;source src="forrest_gump.mp4" type="video/mp4" /&gt;     &lt;source src="forrest_gump.ogg" type="video/ogg" /&gt;     &lt;track kind="subtitles" src="subs_chi.srt" srclang="zh" label="Chinese"&gt;     &lt;track kind="subtitles" src="subs_eng.srt" srclang="en" label="English"&gt; &lt;/video&gt;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21.HTML5 canvas 元素有什么作用？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用于在网页上绘制图形，该元素标签强大之处在于可以直接在 HTML5 上进行图形操作</w:t>
      </w:r>
    </w:p>
    <w:p>
      <w:pPr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 xml:space="preserve">&lt;!doctype html&gt; &lt;html lang="en"&gt; &lt;head&gt;     &lt;meta charset="UTF-8"&gt;     &lt;title&gt;Document&lt;/title&gt; &lt;/head&gt; &lt;body&gt;     &lt;canvas id="canvas"&gt;&lt;/canvas&gt;     &lt;script&gt;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  <w:shd w:val="clear" w:color="auto" w:fill="F5F5F5"/>
        </w:rPr>
        <w:t xml:space="preserve">var canvas=document.getElementById('canvas');         var ctx=canvas.getContext('2d');         ctx.fillStyle='#FF0000';         ctx.fillRect(0,0,200,200);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&lt;/script&gt; &lt;/body&gt; &lt;/html&gt;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效果：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>22.HTML5 应用程序缓存和浏览器缓存有什么区别？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HTML5 引入了应用程序缓存，这意味着 web 应用可进行缓存，并可在没有因特网连接时进行访问。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应用程序缓存为应用带来三个优势：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　　离线浏览 - 用户可在应用离线时使用它们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　　速度 - 已缓存资源加载得更快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　　减少服务器负载 - 浏览器将只从服务器下载更新过或更改过的资源。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实现借助于 manifest 文件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 w:firstLine="420" w:firstLine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5"/>
          <w:szCs w:val="15"/>
        </w:rPr>
        <w:t>&lt;html manifest="demo.appcache"&gt;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textAlignment w:val="auto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</w:p>
    <w:p>
      <w:pPr>
        <w:pageBreakBefore w:val="0"/>
        <w:widowControl/>
        <w:numPr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color w:val="FF0000"/>
          <w:kern w:val="2"/>
          <w:sz w:val="15"/>
          <w:szCs w:val="15"/>
          <w:lang w:val="en-US" w:eastAsia="zh-CN" w:bidi="ar-SA"/>
        </w:rPr>
        <w:t>23.</w:t>
      </w:r>
      <w: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  <w:t xml:space="preserve">bootstrap  阶段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 xml:space="preserve">      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>bootstrap3.x使用四种栅格选项来形成栅格系统，四种栅格选项之间的区别， 就是适合不同尺寸的屏幕设备。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>以class前缀命名这四种栅格选项，分别是col-xs、col-sm、col-md、col-lg: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>lg是large的缩写; 【大屏幕：桌面 (≥1200px)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>md是mid的缩写; 【中等屏幕：桌面 (≥992px)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>sm是small的缩写; 【小屏幕：平板 (≥768px)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 xml:space="preserve">xs是extremely small的缩写。 【超小屏幕：手机 (&lt;768px)】 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right="0" w:rightChars="0"/>
        <w:jc w:val="left"/>
        <w:textAlignment w:val="auto"/>
        <w:outlineLvl w:val="3"/>
        <w:rPr>
          <w:rStyle w:val="11"/>
          <w:rFonts w:hint="eastAsia" w:asciiTheme="minorEastAsia" w:hAnsi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color w:val="FF0000"/>
          <w:kern w:val="2"/>
          <w:sz w:val="15"/>
          <w:szCs w:val="15"/>
          <w:lang w:val="en-US" w:eastAsia="zh-CN" w:bidi="ar-SA"/>
        </w:rPr>
        <w:t>24.Bootstrap框架的网格系统工作原理如下：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 xml:space="preserve">1、数据行(.row)必须包含在容器（.Container）中【A√ C×】，以便为其赋予合适的对齐方式和内距(padding)；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>2、在行(.row)中可以添加列(.column)【B√】，但列数之和不能超过平分的总列数，比如12；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420" w:firstLineChars="0"/>
        <w:jc w:val="both"/>
        <w:textAlignment w:val="auto"/>
        <w:outlineLvl w:val="9"/>
        <w:rPr>
          <w:rStyle w:val="11"/>
          <w:rFonts w:hint="eastAsia" w:asciiTheme="minorEastAsia" w:hAnsiTheme="minorEastAsia" w:cstheme="minorEastAsia"/>
          <w:b/>
          <w:bCs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/>
          <w:bCs/>
          <w:color w:val="auto"/>
          <w:kern w:val="2"/>
          <w:sz w:val="15"/>
          <w:szCs w:val="15"/>
          <w:lang w:val="en-US" w:eastAsia="zh-CN" w:bidi="ar-SA"/>
        </w:rPr>
        <w:t>&lt;div class="container"&gt;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420" w:firstLineChars="0"/>
        <w:jc w:val="both"/>
        <w:textAlignment w:val="auto"/>
        <w:outlineLvl w:val="9"/>
        <w:rPr>
          <w:rStyle w:val="11"/>
          <w:rFonts w:hint="eastAsia" w:asciiTheme="minorEastAsia" w:hAnsiTheme="minorEastAsia" w:cstheme="minorEastAsia"/>
          <w:b/>
          <w:bCs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/>
          <w:bCs/>
          <w:color w:val="auto"/>
          <w:kern w:val="2"/>
          <w:sz w:val="15"/>
          <w:szCs w:val="15"/>
          <w:lang w:val="en-US" w:eastAsia="zh-CN" w:bidi="ar-SA"/>
        </w:rPr>
        <w:t>&lt;div class="row"&gt;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420" w:firstLineChars="0"/>
        <w:jc w:val="both"/>
        <w:textAlignment w:val="auto"/>
        <w:outlineLvl w:val="9"/>
        <w:rPr>
          <w:rStyle w:val="11"/>
          <w:rFonts w:hint="eastAsia" w:asciiTheme="minorEastAsia" w:hAnsiTheme="minorEastAsia" w:cstheme="minorEastAsia"/>
          <w:b/>
          <w:bCs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/>
          <w:bCs/>
          <w:color w:val="auto"/>
          <w:kern w:val="2"/>
          <w:sz w:val="15"/>
          <w:szCs w:val="15"/>
          <w:lang w:val="en-US" w:eastAsia="zh-CN" w:bidi="ar-SA"/>
        </w:rPr>
        <w:t xml:space="preserve">  &lt;div class="col-md-4"&gt;&lt;/div&gt;</w:t>
      </w:r>
    </w:p>
    <w:p>
      <w:pPr>
        <w:keepNext w:val="0"/>
        <w:keepLines w:val="0"/>
        <w:pageBreakBefore w:val="0"/>
        <w:widowControl w:val="0"/>
        <w:shd w:val="clear" w:fill="EEECE1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420" w:firstLineChars="0"/>
        <w:jc w:val="both"/>
        <w:textAlignment w:val="auto"/>
        <w:outlineLvl w:val="9"/>
        <w:rPr>
          <w:rStyle w:val="11"/>
          <w:rFonts w:hint="eastAsia" w:asciiTheme="minorEastAsia" w:hAnsiTheme="minorEastAsia" w:cstheme="minorEastAsia"/>
          <w:b/>
          <w:bCs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/>
          <w:bCs/>
          <w:color w:val="auto"/>
          <w:kern w:val="2"/>
          <w:sz w:val="15"/>
          <w:szCs w:val="15"/>
          <w:lang w:val="en-US" w:eastAsia="zh-CN" w:bidi="ar-SA"/>
        </w:rPr>
        <w:t xml:space="preserve">  &lt;div class="col-md-8"&gt;&lt;/div&gt;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>3、具体内容应当放置在列容器（column）之内，而且只有列（column）才可以作为行容器(.row)的直接子元素；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 xml:space="preserve">4、通过设置内距（padding）从而创建列与列之间的间距。然后通过为第一列和最后一列设置负值的外距（margin）来抵消内距(padding)的影响。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</w:pPr>
      <w:r>
        <w:rPr>
          <w:rStyle w:val="11"/>
          <w:rFonts w:hint="eastAsia" w:asciiTheme="minorEastAsia" w:hAnsiTheme="minorEastAsia" w:cstheme="minorEastAsia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>25.</w:t>
      </w:r>
    </w:p>
    <w:p>
      <w:pP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</w:p>
    <w:p>
      <w:pP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</w:p>
    <w:p>
      <w:pP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</w:p>
    <w:p>
      <w:pP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</w:p>
    <w:p>
      <w:pP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</w:p>
    <w:p>
      <w:pP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</w:p>
    <w:p>
      <w:pPr>
        <w:rPr>
          <w:rStyle w:val="11"/>
          <w:rFonts w:hint="eastAsia" w:asciiTheme="minorEastAsia" w:hAnsiTheme="minorEastAsia" w:eastAsiaTheme="minorEastAsia" w:cstheme="minorEastAsia"/>
          <w:color w:val="FF0000"/>
          <w:kern w:val="2"/>
          <w:sz w:val="15"/>
          <w:szCs w:val="15"/>
          <w:lang w:val="en-US" w:eastAsia="zh-CN" w:bidi="ar-S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anziPen SC Bold">
    <w:altName w:val="Microsoft JhengHei Light"/>
    <w:panose1 w:val="03000500000000000000"/>
    <w:charset w:val="00"/>
    <w:family w:val="auto"/>
    <w:pitch w:val="default"/>
    <w:sig w:usb0="00000000" w:usb1="00000000" w:usb2="00000016" w:usb3="00000000" w:csb0="00040001" w:csb1="00000000"/>
  </w:font>
  <w:font w:name="inheri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92E2A"/>
    <w:multiLevelType w:val="multilevel"/>
    <w:tmpl w:val="76392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90"/>
    <w:rsid w:val="00004491"/>
    <w:rsid w:val="000563F2"/>
    <w:rsid w:val="00093CC1"/>
    <w:rsid w:val="000D026F"/>
    <w:rsid w:val="001547A3"/>
    <w:rsid w:val="00164FE4"/>
    <w:rsid w:val="001D000D"/>
    <w:rsid w:val="00201902"/>
    <w:rsid w:val="00204C85"/>
    <w:rsid w:val="00322491"/>
    <w:rsid w:val="00357600"/>
    <w:rsid w:val="00385205"/>
    <w:rsid w:val="00397601"/>
    <w:rsid w:val="003A0080"/>
    <w:rsid w:val="003B10A4"/>
    <w:rsid w:val="004202AF"/>
    <w:rsid w:val="00451197"/>
    <w:rsid w:val="004B54E4"/>
    <w:rsid w:val="004B7350"/>
    <w:rsid w:val="004C3AEF"/>
    <w:rsid w:val="00536C35"/>
    <w:rsid w:val="00547B64"/>
    <w:rsid w:val="005B0F14"/>
    <w:rsid w:val="005E4D11"/>
    <w:rsid w:val="0063792B"/>
    <w:rsid w:val="00777CE5"/>
    <w:rsid w:val="00831F17"/>
    <w:rsid w:val="008E026D"/>
    <w:rsid w:val="008E0D97"/>
    <w:rsid w:val="00905906"/>
    <w:rsid w:val="00A92BB4"/>
    <w:rsid w:val="00AD73A7"/>
    <w:rsid w:val="00AE2756"/>
    <w:rsid w:val="00B81C8F"/>
    <w:rsid w:val="00B83A84"/>
    <w:rsid w:val="00C47487"/>
    <w:rsid w:val="00C92D6C"/>
    <w:rsid w:val="00D31C09"/>
    <w:rsid w:val="00D77483"/>
    <w:rsid w:val="00D85D8A"/>
    <w:rsid w:val="00E63AEA"/>
    <w:rsid w:val="00EA0F4E"/>
    <w:rsid w:val="00EA5449"/>
    <w:rsid w:val="00F005C4"/>
    <w:rsid w:val="00F74090"/>
    <w:rsid w:val="00FC11D8"/>
    <w:rsid w:val="00FC361F"/>
    <w:rsid w:val="2511635C"/>
    <w:rsid w:val="7DD1226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rFonts w:ascii="Arial" w:hAnsi="Arial"/>
      <w:b/>
      <w:bCs/>
      <w:color w:val="333333"/>
      <w:kern w:val="44"/>
      <w:sz w:val="23"/>
      <w:szCs w:val="23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paragraph" w:styleId="5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rFonts w:ascii="Heiti SC Light" w:eastAsia="Heiti SC Light"/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styleId="13">
    <w:name w:val="HTML Code"/>
    <w:basedOn w:val="10"/>
    <w:unhideWhenUsed/>
    <w:uiPriority w:val="99"/>
    <w:rPr>
      <w:rFonts w:ascii="Courier New" w:hAnsi="Courier New"/>
      <w:sz w:val="20"/>
    </w:rPr>
  </w:style>
  <w:style w:type="character" w:customStyle="1" w:styleId="15">
    <w:name w:val="标题 4字符"/>
    <w:basedOn w:val="10"/>
    <w:link w:val="4"/>
    <w:qFormat/>
    <w:uiPriority w:val="9"/>
    <w:rPr>
      <w:rFonts w:ascii="Times" w:hAnsi="Times"/>
      <w:b/>
      <w:bCs/>
      <w:kern w:val="0"/>
    </w:rPr>
  </w:style>
  <w:style w:type="character" w:customStyle="1" w:styleId="16">
    <w:name w:val="HTML  预设格式字符"/>
    <w:basedOn w:val="10"/>
    <w:link w:val="7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7">
    <w:name w:val="批注框文本字符"/>
    <w:basedOn w:val="10"/>
    <w:link w:val="6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8">
    <w:name w:val="标题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1字符"/>
    <w:basedOn w:val="10"/>
    <w:link w:val="2"/>
    <w:qFormat/>
    <w:uiPriority w:val="9"/>
    <w:rPr>
      <w:rFonts w:ascii="Arial" w:hAnsi="Arial"/>
      <w:b/>
      <w:bCs/>
      <w:color w:val="333333"/>
      <w:kern w:val="44"/>
      <w:sz w:val="23"/>
      <w:szCs w:val="23"/>
    </w:rPr>
  </w:style>
  <w:style w:type="character" w:customStyle="1" w:styleId="20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5字符"/>
    <w:basedOn w:val="10"/>
    <w:link w:val="5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quietworld</Company>
  <Pages>12</Pages>
  <Words>1213</Words>
  <Characters>6919</Characters>
  <Lines>57</Lines>
  <Paragraphs>16</Paragraphs>
  <ScaleCrop>false</ScaleCrop>
  <LinksUpToDate>false</LinksUpToDate>
  <CharactersWithSpaces>8116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2017-03-04T08:14:00Z</dcterms:created>
  <dc:creator>健 张</dc:creator>
  <cp:lastModifiedBy>zhaohongbo</cp:lastModifiedBy>
  <dcterms:modified xsi:type="dcterms:W3CDTF">2017-03-23T12:57:11Z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