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1AA" w:rsidRDefault="002A6B56" w:rsidP="002A6B56">
      <w:pPr>
        <w:pStyle w:val="a8"/>
      </w:pPr>
      <w:r>
        <w:rPr>
          <w:rFonts w:hint="eastAsia"/>
        </w:rPr>
        <w:t>二维码防伪系统规划分析与设计</w:t>
      </w:r>
    </w:p>
    <w:p w:rsidR="0081559E" w:rsidRDefault="0081559E" w:rsidP="0081559E">
      <w:pPr>
        <w:pStyle w:val="a1"/>
        <w:spacing w:before="312" w:after="312"/>
        <w:ind w:right="210"/>
      </w:pPr>
      <w:r>
        <w:rPr>
          <w:rFonts w:hint="eastAsia"/>
        </w:rPr>
        <w:t>需求分析</w:t>
      </w:r>
    </w:p>
    <w:p w:rsidR="002A472C" w:rsidRDefault="0081559E" w:rsidP="0081559E">
      <w:pPr>
        <w:pStyle w:val="a7"/>
        <w:ind w:firstLine="480"/>
      </w:pPr>
      <w:r>
        <w:rPr>
          <w:rFonts w:hint="eastAsia"/>
        </w:rPr>
        <w:t>当今假冒伪劣商品</w:t>
      </w:r>
      <w:r w:rsidR="00687506">
        <w:rPr>
          <w:rFonts w:hint="eastAsia"/>
        </w:rPr>
        <w:t>大行其道，给商家和消费者带来了很大的损失。虽然一部分人对低价产品的大量需求是造成这种现象的主要原因，但大部分消费者还是想要买到</w:t>
      </w:r>
      <w:r w:rsidR="002A472C">
        <w:rPr>
          <w:rFonts w:hint="eastAsia"/>
        </w:rPr>
        <w:t>正牌商品，因此急需一种简单可靠的防伪识别体系来帮助消费者进行判断。</w:t>
      </w:r>
    </w:p>
    <w:p w:rsidR="002A472C" w:rsidRDefault="002A472C" w:rsidP="002A472C">
      <w:pPr>
        <w:pStyle w:val="a0"/>
        <w:spacing w:before="156" w:after="156"/>
        <w:ind w:right="210"/>
      </w:pPr>
      <w:r>
        <w:rPr>
          <w:rFonts w:hint="eastAsia"/>
        </w:rPr>
        <w:t>二维码技术特点</w:t>
      </w:r>
    </w:p>
    <w:p w:rsidR="0081559E" w:rsidRDefault="002A472C" w:rsidP="002A472C">
      <w:pPr>
        <w:pStyle w:val="a"/>
        <w:ind w:right="210"/>
      </w:pPr>
      <w:r>
        <w:rPr>
          <w:rFonts w:hint="eastAsia"/>
        </w:rPr>
        <w:t>使用简单</w:t>
      </w:r>
    </w:p>
    <w:p w:rsidR="00E77C3D" w:rsidRDefault="00E77C3D" w:rsidP="00E77C3D">
      <w:pPr>
        <w:pStyle w:val="a7"/>
        <w:ind w:firstLine="480"/>
      </w:pPr>
      <w:r>
        <w:rPr>
          <w:rFonts w:hint="eastAsia"/>
        </w:rPr>
        <w:t>任何可以扫描二维码的手机应用都可以作为接口，无需对消费者进行培训。</w:t>
      </w:r>
    </w:p>
    <w:p w:rsidR="002A472C" w:rsidRDefault="002A472C" w:rsidP="002A472C">
      <w:pPr>
        <w:pStyle w:val="a"/>
        <w:ind w:right="210"/>
      </w:pPr>
      <w:r>
        <w:rPr>
          <w:rFonts w:hint="eastAsia"/>
        </w:rPr>
        <w:t>成本低</w:t>
      </w:r>
    </w:p>
    <w:p w:rsidR="00E77C3D" w:rsidRDefault="00E77C3D" w:rsidP="00E77C3D">
      <w:pPr>
        <w:pStyle w:val="a7"/>
        <w:ind w:firstLine="480"/>
      </w:pPr>
      <w:r>
        <w:rPr>
          <w:rFonts w:hint="eastAsia"/>
        </w:rPr>
        <w:t>二维码由计算机自动生成并加入数据库，不需要人为操作，工作人员只需要进行系统的维护。</w:t>
      </w:r>
    </w:p>
    <w:p w:rsidR="002A472C" w:rsidRDefault="002A472C" w:rsidP="002A472C">
      <w:pPr>
        <w:pStyle w:val="a"/>
        <w:ind w:right="210"/>
      </w:pPr>
      <w:r>
        <w:rPr>
          <w:rFonts w:hint="eastAsia"/>
        </w:rPr>
        <w:t>安全</w:t>
      </w:r>
      <w:r w:rsidR="00E77C3D">
        <w:rPr>
          <w:rFonts w:hint="eastAsia"/>
        </w:rPr>
        <w:t>性强</w:t>
      </w:r>
    </w:p>
    <w:p w:rsidR="002A472C" w:rsidRDefault="00E77C3D" w:rsidP="0081559E">
      <w:pPr>
        <w:pStyle w:val="a7"/>
        <w:ind w:firstLine="480"/>
      </w:pPr>
      <w:r>
        <w:rPr>
          <w:rFonts w:hint="eastAsia"/>
        </w:rPr>
        <w:t>二维码可以储存大量信息，因此允许通过多种手段进行加密。</w:t>
      </w:r>
    </w:p>
    <w:p w:rsidR="00E77C3D" w:rsidRDefault="00E77C3D" w:rsidP="00E77C3D">
      <w:pPr>
        <w:pStyle w:val="a0"/>
        <w:spacing w:before="156" w:after="156"/>
        <w:ind w:right="210"/>
      </w:pPr>
      <w:r>
        <w:rPr>
          <w:rFonts w:hint="eastAsia"/>
        </w:rPr>
        <w:t>适用领域</w:t>
      </w:r>
    </w:p>
    <w:p w:rsidR="00B66166" w:rsidRDefault="00E77C3D" w:rsidP="00B66166">
      <w:pPr>
        <w:pStyle w:val="a7"/>
        <w:ind w:firstLine="480"/>
      </w:pPr>
      <w:r>
        <w:rPr>
          <w:rFonts w:hint="eastAsia"/>
        </w:rPr>
        <w:t>适合使用</w:t>
      </w:r>
      <w:r w:rsidR="00B66166">
        <w:rPr>
          <w:rFonts w:hint="eastAsia"/>
        </w:rPr>
        <w:t>“一物一码”防伪</w:t>
      </w:r>
      <w:r>
        <w:rPr>
          <w:rFonts w:hint="eastAsia"/>
        </w:rPr>
        <w:t>的商品应具有以下特点：</w:t>
      </w:r>
      <w:r w:rsidR="00326BBC">
        <w:rPr>
          <w:rFonts w:hint="eastAsia"/>
        </w:rPr>
        <w:t>价值较高、容易被</w:t>
      </w:r>
      <w:r w:rsidR="00B66166">
        <w:rPr>
          <w:rFonts w:hint="eastAsia"/>
        </w:rPr>
        <w:t>仿冒、消费者对这种商品是否为正品很在意。综上我认为适合的商品种类包括但不限于：名牌鞋服、高档烟酒、医用器械和药品、高档化妆品、保健品、自制工艺品和食品。</w:t>
      </w:r>
    </w:p>
    <w:p w:rsidR="00B66166" w:rsidRDefault="00B66166" w:rsidP="00B66166">
      <w:pPr>
        <w:pStyle w:val="a0"/>
        <w:spacing w:before="156" w:after="156"/>
        <w:ind w:right="210"/>
      </w:pPr>
      <w:r>
        <w:rPr>
          <w:rFonts w:hint="eastAsia"/>
        </w:rPr>
        <w:t>二维码吸引用户流量</w:t>
      </w:r>
    </w:p>
    <w:p w:rsidR="00B66166" w:rsidRDefault="00B66166" w:rsidP="00B66166">
      <w:pPr>
        <w:pStyle w:val="a7"/>
        <w:ind w:firstLine="480"/>
        <w:rPr>
          <w:rFonts w:hint="eastAsia"/>
        </w:rPr>
      </w:pPr>
      <w:r>
        <w:rPr>
          <w:rFonts w:hint="eastAsia"/>
        </w:rPr>
        <w:t>用户扫描二维码，</w:t>
      </w:r>
      <w:r w:rsidR="00FA6422">
        <w:rPr>
          <w:rFonts w:hint="eastAsia"/>
        </w:rPr>
        <w:t>商家</w:t>
      </w:r>
      <w:r>
        <w:rPr>
          <w:rFonts w:hint="eastAsia"/>
        </w:rPr>
        <w:t>可以</w:t>
      </w:r>
      <w:r w:rsidR="00FA6422">
        <w:rPr>
          <w:rFonts w:hint="eastAsia"/>
        </w:rPr>
        <w:t>通过各种手段</w:t>
      </w:r>
      <w:r>
        <w:rPr>
          <w:rFonts w:hint="eastAsia"/>
        </w:rPr>
        <w:t>进一步引导用户</w:t>
      </w:r>
      <w:r w:rsidR="00FA6422">
        <w:rPr>
          <w:rFonts w:hint="eastAsia"/>
        </w:rPr>
        <w:t>养成消费习惯，增加回头客；同时用户的消费选择通过大数据的分析处理，也为商家下一步的营销提供了参考。</w:t>
      </w:r>
    </w:p>
    <w:p w:rsidR="00C511C6" w:rsidRDefault="00C511C6" w:rsidP="00C511C6">
      <w:pPr>
        <w:pStyle w:val="a1"/>
        <w:spacing w:before="312" w:after="312"/>
        <w:ind w:right="210"/>
        <w:rPr>
          <w:rFonts w:hint="eastAsia"/>
        </w:rPr>
      </w:pPr>
      <w:r>
        <w:rPr>
          <w:rFonts w:hint="eastAsia"/>
        </w:rPr>
        <w:t>组织结构</w:t>
      </w:r>
    </w:p>
    <w:p w:rsidR="00C511C6" w:rsidRDefault="00C511C6" w:rsidP="00C511C6">
      <w:r>
        <w:object w:dxaOrig="12600" w:dyaOrig="5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5pt;height:192.75pt" o:ole="">
            <v:imagedata r:id="rId8" o:title=""/>
          </v:shape>
          <o:OLEObject Type="Embed" ProgID="Visio.Drawing.15" ShapeID="_x0000_i1026" DrawAspect="Content" ObjectID="_1586112740" r:id="rId9"/>
        </w:object>
      </w:r>
    </w:p>
    <w:p w:rsidR="00FA6422" w:rsidRDefault="007564D9" w:rsidP="00FA6422">
      <w:pPr>
        <w:pStyle w:val="a1"/>
        <w:spacing w:before="312" w:after="312"/>
        <w:ind w:right="210"/>
      </w:pPr>
      <w:r>
        <w:rPr>
          <w:rFonts w:hint="eastAsia"/>
        </w:rPr>
        <w:t>功能</w:t>
      </w:r>
      <w:r w:rsidR="00FA6422">
        <w:rPr>
          <w:rFonts w:hint="eastAsia"/>
        </w:rPr>
        <w:t>设计</w:t>
      </w:r>
    </w:p>
    <w:p w:rsidR="00FA6422" w:rsidRDefault="007564D9" w:rsidP="00FA6422">
      <w:pPr>
        <w:pStyle w:val="a0"/>
        <w:numPr>
          <w:ilvl w:val="0"/>
          <w:numId w:val="6"/>
        </w:numPr>
        <w:spacing w:before="156" w:after="156"/>
        <w:ind w:right="210"/>
      </w:pPr>
      <w:r>
        <w:rPr>
          <w:rFonts w:hint="eastAsia"/>
        </w:rPr>
        <w:t>鱼骨图</w:t>
      </w:r>
    </w:p>
    <w:p w:rsidR="00B664C2" w:rsidRDefault="00E57D17" w:rsidP="00400806">
      <w:r w:rsidRPr="00400806">
        <w:object w:dxaOrig="10905" w:dyaOrig="5055">
          <v:shape id="_x0000_i1027" type="#_x0000_t75" style="width:430.5pt;height:199.5pt" o:ole="">
            <v:imagedata r:id="rId10" o:title=""/>
          </v:shape>
          <o:OLEObject Type="Embed" ProgID="Visio.Drawing.15" ShapeID="_x0000_i1027" DrawAspect="Content" ObjectID="_1586112741" r:id="rId11"/>
        </w:object>
      </w:r>
    </w:p>
    <w:p w:rsidR="00400806" w:rsidRPr="0081559E" w:rsidRDefault="00400806" w:rsidP="00400806">
      <w:pPr>
        <w:pStyle w:val="a0"/>
        <w:spacing w:before="156" w:after="156"/>
        <w:ind w:right="210"/>
      </w:pPr>
      <w:r>
        <w:rPr>
          <w:rFonts w:hint="eastAsia"/>
        </w:rPr>
        <w:t>数据流程图</w:t>
      </w:r>
    </w:p>
    <w:p w:rsidR="0081559E" w:rsidRDefault="00400806" w:rsidP="0081559E">
      <w:r>
        <w:object w:dxaOrig="9075" w:dyaOrig="6045">
          <v:shape id="_x0000_i1025" type="#_x0000_t75" style="width:415.5pt;height:276.75pt" o:ole="">
            <v:imagedata r:id="rId12" o:title=""/>
          </v:shape>
          <o:OLEObject Type="Embed" ProgID="Visio.Drawing.15" ShapeID="_x0000_i1025" DrawAspect="Content" ObjectID="_1586112742" r:id="rId13"/>
        </w:object>
      </w:r>
    </w:p>
    <w:p w:rsidR="002A0D37" w:rsidRDefault="002A0D37" w:rsidP="002A0D37">
      <w:pPr>
        <w:pStyle w:val="a1"/>
        <w:spacing w:before="312" w:after="312"/>
        <w:ind w:right="210"/>
      </w:pPr>
      <w:r>
        <w:rPr>
          <w:rFonts w:hint="eastAsia"/>
        </w:rPr>
        <w:t>相关资料</w:t>
      </w:r>
    </w:p>
    <w:p w:rsidR="00E22619" w:rsidRDefault="00E22619" w:rsidP="00E22619">
      <w:pPr>
        <w:pStyle w:val="a7"/>
        <w:ind w:firstLine="480"/>
      </w:pPr>
      <w:r w:rsidRPr="00E22619">
        <w:rPr>
          <w:rFonts w:hint="eastAsia"/>
        </w:rPr>
        <w:t>首先，了解下二维码为何具有防伪的特性，二维码具有唯一性（即可变性）给予了二维码防伪的的特性，正是这种唯一性，使二维码能够给每一个商品（每一类商品）建立一个独立的ID，即等同于身份证号的唯一标识。另外，二维码本身就具有一定的保密性，还可以通过对其进行进一步的技术加密，增加其安全性。</w:t>
      </w:r>
    </w:p>
    <w:p w:rsidR="00E22619" w:rsidRPr="00E22619" w:rsidRDefault="00E22619" w:rsidP="00E22619">
      <w:pPr>
        <w:pStyle w:val="a7"/>
        <w:ind w:firstLine="480"/>
      </w:pPr>
      <w:r w:rsidRPr="00E22619">
        <w:rPr>
          <w:rFonts w:hint="eastAsia"/>
        </w:rPr>
        <w:t>其次，了解下二维码码防伪标签，将上面所说的二维码生成后，制作印刷后就成了二维码防伪标签了，然后再将该标签贴在产品或产品的包装上。这个标签不单单是一个二维码，还可以在该标签中加入其他的一些防伪技术，将为防伪常用的微缩、团花、语音防伪等防伪技术手段，标签还会加上企业品牌的LOGO、查询方式说明等，设计风格也可以贴近品牌文化。</w:t>
      </w:r>
    </w:p>
    <w:p w:rsidR="00E22619" w:rsidRPr="00E22619" w:rsidRDefault="00E22619" w:rsidP="00E22619">
      <w:pPr>
        <w:pStyle w:val="a7"/>
        <w:ind w:firstLine="480"/>
      </w:pPr>
      <w:r w:rsidRPr="00E22619">
        <w:rPr>
          <w:rFonts w:hint="eastAsia"/>
        </w:rPr>
        <w:t>第三，了解下防伪系统，简单的物理防伪已经不能满足日益发展的防伪需求了，随着互联网相关技术的发展，防伪也离不开与互联网技术相结合，防伪系统应运而生。将以上生成的二维码数据放在基于二维码技术或二维码加密技术研发的防伪系统中，扫描查询时发送传输的数据与该系统中的二维码数据匹配，以确定真伪。</w:t>
      </w:r>
    </w:p>
    <w:p w:rsidR="00E22619" w:rsidRPr="00E22619" w:rsidRDefault="00E22619" w:rsidP="00E22619">
      <w:pPr>
        <w:pStyle w:val="a7"/>
        <w:ind w:firstLine="480"/>
      </w:pPr>
      <w:r w:rsidRPr="00E22619">
        <w:rPr>
          <w:rFonts w:hint="eastAsia"/>
        </w:rPr>
        <w:t>第四、防伪查询。消费者或用户在购买产品后，找到产品上的防伪标签，用</w:t>
      </w:r>
      <w:r w:rsidRPr="00E22619">
        <w:rPr>
          <w:rFonts w:hint="eastAsia"/>
        </w:rPr>
        <w:lastRenderedPageBreak/>
        <w:t>智能手机</w:t>
      </w:r>
      <w:bookmarkStart w:id="0" w:name="_GoBack"/>
      <w:bookmarkEnd w:id="0"/>
      <w:r w:rsidRPr="00E22619">
        <w:rPr>
          <w:rFonts w:hint="eastAsia"/>
        </w:rPr>
        <w:t>上的扫码工具软件（微.信扫一.扫等）扫描标签中的二维码即可查询真伪（将为防伪等会对标签上的二维码进行防伪涂层印刷的物理防伪加密，则需要先刮去印刷的涂层再进行扫码。）</w:t>
      </w:r>
    </w:p>
    <w:p w:rsidR="00E22619" w:rsidRPr="00E22619" w:rsidRDefault="00E22619" w:rsidP="00E22619"/>
    <w:sectPr w:rsidR="00E22619" w:rsidRPr="00E226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CF2" w:rsidRDefault="00DD1CF2" w:rsidP="00C511C6">
      <w:r>
        <w:separator/>
      </w:r>
    </w:p>
  </w:endnote>
  <w:endnote w:type="continuationSeparator" w:id="0">
    <w:p w:rsidR="00DD1CF2" w:rsidRDefault="00DD1CF2" w:rsidP="00C51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CF2" w:rsidRDefault="00DD1CF2" w:rsidP="00C511C6">
      <w:r>
        <w:separator/>
      </w:r>
    </w:p>
  </w:footnote>
  <w:footnote w:type="continuationSeparator" w:id="0">
    <w:p w:rsidR="00DD1CF2" w:rsidRDefault="00DD1CF2" w:rsidP="00C511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492A"/>
    <w:multiLevelType w:val="hybridMultilevel"/>
    <w:tmpl w:val="0FD26950"/>
    <w:lvl w:ilvl="0" w:tplc="EE14082E">
      <w:start w:val="1"/>
      <w:numFmt w:val="decimal"/>
      <w:pStyle w:val="a"/>
      <w:lvlText w:val="%1."/>
      <w:lvlJc w:val="left"/>
      <w:pPr>
        <w:ind w:left="816" w:hanging="420"/>
      </w:p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1">
    <w:nsid w:val="52D03439"/>
    <w:multiLevelType w:val="hybridMultilevel"/>
    <w:tmpl w:val="5030A3A0"/>
    <w:lvl w:ilvl="0" w:tplc="638C6712">
      <w:start w:val="1"/>
      <w:numFmt w:val="chineseCountingThousand"/>
      <w:pStyle w:val="a0"/>
      <w:lvlText w:val="(%1)"/>
      <w:lvlJc w:val="left"/>
      <w:pPr>
        <w:ind w:left="816" w:hanging="420"/>
      </w:p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2">
    <w:nsid w:val="56827FDC"/>
    <w:multiLevelType w:val="hybridMultilevel"/>
    <w:tmpl w:val="FEEE8694"/>
    <w:lvl w:ilvl="0" w:tplc="3CB0BCE2">
      <w:start w:val="1"/>
      <w:numFmt w:val="chineseCountingThousand"/>
      <w:pStyle w:val="a1"/>
      <w:lvlText w:val="%1、"/>
      <w:lvlJc w:val="left"/>
      <w:pPr>
        <w:ind w:left="816" w:hanging="420"/>
      </w:p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abstractNum w:abstractNumId="3">
    <w:nsid w:val="7B040BAA"/>
    <w:multiLevelType w:val="hybridMultilevel"/>
    <w:tmpl w:val="AB46305C"/>
    <w:lvl w:ilvl="0" w:tplc="D72A21B6">
      <w:start w:val="1"/>
      <w:numFmt w:val="decimal"/>
      <w:pStyle w:val="a2"/>
      <w:lvlText w:val="(%1)"/>
      <w:lvlJc w:val="left"/>
      <w:pPr>
        <w:ind w:left="816" w:hanging="420"/>
      </w:pPr>
      <w:rPr>
        <w:rFonts w:hint="eastAsia"/>
      </w:rPr>
    </w:lvl>
    <w:lvl w:ilvl="1" w:tplc="04090019" w:tentative="1">
      <w:start w:val="1"/>
      <w:numFmt w:val="lowerLetter"/>
      <w:lvlText w:val="%2)"/>
      <w:lvlJc w:val="left"/>
      <w:pPr>
        <w:ind w:left="1236" w:hanging="420"/>
      </w:pPr>
    </w:lvl>
    <w:lvl w:ilvl="2" w:tplc="0409001B" w:tentative="1">
      <w:start w:val="1"/>
      <w:numFmt w:val="lowerRoman"/>
      <w:lvlText w:val="%3."/>
      <w:lvlJc w:val="right"/>
      <w:pPr>
        <w:ind w:left="1656" w:hanging="420"/>
      </w:pPr>
    </w:lvl>
    <w:lvl w:ilvl="3" w:tplc="0409000F" w:tentative="1">
      <w:start w:val="1"/>
      <w:numFmt w:val="decimal"/>
      <w:lvlText w:val="%4."/>
      <w:lvlJc w:val="left"/>
      <w:pPr>
        <w:ind w:left="2076" w:hanging="420"/>
      </w:pPr>
    </w:lvl>
    <w:lvl w:ilvl="4" w:tplc="04090019" w:tentative="1">
      <w:start w:val="1"/>
      <w:numFmt w:val="lowerLetter"/>
      <w:lvlText w:val="%5)"/>
      <w:lvlJc w:val="left"/>
      <w:pPr>
        <w:ind w:left="2496" w:hanging="420"/>
      </w:pPr>
    </w:lvl>
    <w:lvl w:ilvl="5" w:tplc="0409001B" w:tentative="1">
      <w:start w:val="1"/>
      <w:numFmt w:val="lowerRoman"/>
      <w:lvlText w:val="%6."/>
      <w:lvlJc w:val="right"/>
      <w:pPr>
        <w:ind w:left="2916" w:hanging="420"/>
      </w:pPr>
    </w:lvl>
    <w:lvl w:ilvl="6" w:tplc="0409000F" w:tentative="1">
      <w:start w:val="1"/>
      <w:numFmt w:val="decimal"/>
      <w:lvlText w:val="%7."/>
      <w:lvlJc w:val="left"/>
      <w:pPr>
        <w:ind w:left="3336" w:hanging="420"/>
      </w:pPr>
    </w:lvl>
    <w:lvl w:ilvl="7" w:tplc="04090019" w:tentative="1">
      <w:start w:val="1"/>
      <w:numFmt w:val="lowerLetter"/>
      <w:lvlText w:val="%8)"/>
      <w:lvlJc w:val="left"/>
      <w:pPr>
        <w:ind w:left="3756" w:hanging="420"/>
      </w:pPr>
    </w:lvl>
    <w:lvl w:ilvl="8" w:tplc="0409001B" w:tentative="1">
      <w:start w:val="1"/>
      <w:numFmt w:val="lowerRoman"/>
      <w:lvlText w:val="%9."/>
      <w:lvlJc w:val="right"/>
      <w:pPr>
        <w:ind w:left="4176" w:hanging="420"/>
      </w:pPr>
    </w:lvl>
  </w:abstractNum>
  <w:num w:numId="1">
    <w:abstractNumId w:val="2"/>
  </w:num>
  <w:num w:numId="2">
    <w:abstractNumId w:val="1"/>
  </w:num>
  <w:num w:numId="3">
    <w:abstractNumId w:val="0"/>
  </w:num>
  <w:num w:numId="4">
    <w:abstractNumId w:val="3"/>
  </w:num>
  <w:num w:numId="5">
    <w:abstractNumId w:val="0"/>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BBF"/>
    <w:rsid w:val="000369FF"/>
    <w:rsid w:val="00054F26"/>
    <w:rsid w:val="000615AD"/>
    <w:rsid w:val="000A2282"/>
    <w:rsid w:val="000B5DBD"/>
    <w:rsid w:val="000E6EA4"/>
    <w:rsid w:val="00136DC6"/>
    <w:rsid w:val="00182164"/>
    <w:rsid w:val="002132C8"/>
    <w:rsid w:val="00270C8A"/>
    <w:rsid w:val="002A0D37"/>
    <w:rsid w:val="002A472C"/>
    <w:rsid w:val="002A6B56"/>
    <w:rsid w:val="002B15FE"/>
    <w:rsid w:val="00314A3A"/>
    <w:rsid w:val="00317903"/>
    <w:rsid w:val="00326BBC"/>
    <w:rsid w:val="003323BF"/>
    <w:rsid w:val="00356C84"/>
    <w:rsid w:val="003D5259"/>
    <w:rsid w:val="003D779A"/>
    <w:rsid w:val="00400806"/>
    <w:rsid w:val="00413A9B"/>
    <w:rsid w:val="004206DB"/>
    <w:rsid w:val="004518C7"/>
    <w:rsid w:val="00466122"/>
    <w:rsid w:val="00480751"/>
    <w:rsid w:val="00480BC0"/>
    <w:rsid w:val="00500D53"/>
    <w:rsid w:val="005B1CFF"/>
    <w:rsid w:val="005B5B11"/>
    <w:rsid w:val="0063312E"/>
    <w:rsid w:val="00684476"/>
    <w:rsid w:val="00687506"/>
    <w:rsid w:val="00705C7D"/>
    <w:rsid w:val="00753B76"/>
    <w:rsid w:val="007564D9"/>
    <w:rsid w:val="0078666F"/>
    <w:rsid w:val="0081559E"/>
    <w:rsid w:val="00822C45"/>
    <w:rsid w:val="00823FCE"/>
    <w:rsid w:val="00865199"/>
    <w:rsid w:val="008760B1"/>
    <w:rsid w:val="00890FD7"/>
    <w:rsid w:val="00897EC0"/>
    <w:rsid w:val="008E4318"/>
    <w:rsid w:val="008E4C7C"/>
    <w:rsid w:val="009156D1"/>
    <w:rsid w:val="00955A41"/>
    <w:rsid w:val="00970CAB"/>
    <w:rsid w:val="0099226B"/>
    <w:rsid w:val="009976D4"/>
    <w:rsid w:val="009A5E9D"/>
    <w:rsid w:val="009B7685"/>
    <w:rsid w:val="00A113F3"/>
    <w:rsid w:val="00A811AA"/>
    <w:rsid w:val="00AA6FC7"/>
    <w:rsid w:val="00AF44E2"/>
    <w:rsid w:val="00B044C4"/>
    <w:rsid w:val="00B66166"/>
    <w:rsid w:val="00B664C2"/>
    <w:rsid w:val="00B8062B"/>
    <w:rsid w:val="00BA1051"/>
    <w:rsid w:val="00BA5C33"/>
    <w:rsid w:val="00BF6649"/>
    <w:rsid w:val="00C0524A"/>
    <w:rsid w:val="00C27C12"/>
    <w:rsid w:val="00C511C6"/>
    <w:rsid w:val="00C8355A"/>
    <w:rsid w:val="00CF6F91"/>
    <w:rsid w:val="00D23B11"/>
    <w:rsid w:val="00D24FB3"/>
    <w:rsid w:val="00D83113"/>
    <w:rsid w:val="00D9259F"/>
    <w:rsid w:val="00DB622E"/>
    <w:rsid w:val="00DD1CF2"/>
    <w:rsid w:val="00E22619"/>
    <w:rsid w:val="00E319C3"/>
    <w:rsid w:val="00E355C8"/>
    <w:rsid w:val="00E560CC"/>
    <w:rsid w:val="00E57D17"/>
    <w:rsid w:val="00E77C3D"/>
    <w:rsid w:val="00EB3F4B"/>
    <w:rsid w:val="00EB66E3"/>
    <w:rsid w:val="00ED2077"/>
    <w:rsid w:val="00ED56BC"/>
    <w:rsid w:val="00F347B7"/>
    <w:rsid w:val="00F9591D"/>
    <w:rsid w:val="00F9723D"/>
    <w:rsid w:val="00FA0E33"/>
    <w:rsid w:val="00FA6422"/>
    <w:rsid w:val="00FB4BBF"/>
    <w:rsid w:val="00FE7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36DC6"/>
    <w:pPr>
      <w:widowControl w:val="0"/>
      <w:jc w:val="both"/>
    </w:pPr>
    <w:rPr>
      <w:kern w:val="2"/>
      <w:sz w:val="21"/>
      <w:szCs w:val="24"/>
    </w:r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3"/>
    <w:next w:val="a3"/>
    <w:link w:val="1Char"/>
    <w:qFormat/>
    <w:rsid w:val="00136DC6"/>
    <w:pPr>
      <w:keepNext/>
      <w:keepLines/>
      <w:spacing w:before="340" w:after="330" w:line="578" w:lineRule="auto"/>
      <w:outlineLvl w:val="0"/>
    </w:pPr>
    <w:rPr>
      <w:b/>
      <w:bCs/>
      <w:kern w:val="44"/>
      <w:sz w:val="44"/>
      <w:szCs w:val="4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1">
    <w:name w:val="论文正文一级标题"/>
    <w:basedOn w:val="a3"/>
    <w:rsid w:val="00466122"/>
    <w:pPr>
      <w:numPr>
        <w:numId w:val="1"/>
      </w:numPr>
      <w:spacing w:beforeLines="100" w:before="100" w:afterLines="100" w:after="100"/>
      <w:ind w:rightChars="100" w:right="100"/>
      <w:outlineLvl w:val="0"/>
    </w:pPr>
    <w:rPr>
      <w:b/>
      <w:color w:val="000000"/>
      <w:sz w:val="32"/>
    </w:rPr>
  </w:style>
  <w:style w:type="paragraph" w:customStyle="1" w:styleId="a0">
    <w:name w:val="论文正文二级标题"/>
    <w:basedOn w:val="a1"/>
    <w:rsid w:val="00466122"/>
    <w:pPr>
      <w:numPr>
        <w:numId w:val="2"/>
      </w:numPr>
      <w:spacing w:beforeLines="50" w:before="50" w:afterLines="50" w:after="50"/>
      <w:outlineLvl w:val="1"/>
    </w:pPr>
    <w:rPr>
      <w:sz w:val="28"/>
    </w:rPr>
  </w:style>
  <w:style w:type="paragraph" w:customStyle="1" w:styleId="a">
    <w:name w:val="论文正文三级标题"/>
    <w:basedOn w:val="a0"/>
    <w:qFormat/>
    <w:rsid w:val="00EB3F4B"/>
    <w:pPr>
      <w:numPr>
        <w:numId w:val="5"/>
      </w:numPr>
      <w:spacing w:beforeLines="0" w:before="0" w:afterLines="0" w:after="0" w:line="400" w:lineRule="exact"/>
      <w:outlineLvl w:val="2"/>
    </w:pPr>
    <w:rPr>
      <w:sz w:val="24"/>
    </w:rPr>
  </w:style>
  <w:style w:type="paragraph" w:customStyle="1" w:styleId="a2">
    <w:name w:val="论文正文四级标题"/>
    <w:basedOn w:val="a"/>
    <w:rsid w:val="00466122"/>
    <w:pPr>
      <w:numPr>
        <w:numId w:val="4"/>
      </w:numPr>
      <w:outlineLvl w:val="3"/>
    </w:pPr>
    <w:rPr>
      <w:b w:val="0"/>
    </w:rPr>
  </w:style>
  <w:style w:type="paragraph" w:customStyle="1" w:styleId="a7">
    <w:name w:val="论文正文"/>
    <w:basedOn w:val="a3"/>
    <w:qFormat/>
    <w:rsid w:val="00EB3F4B"/>
    <w:pPr>
      <w:spacing w:line="400" w:lineRule="exact"/>
      <w:ind w:firstLineChars="200" w:firstLine="200"/>
    </w:pPr>
    <w:rPr>
      <w:rFonts w:ascii="宋体" w:hAnsi="宋体"/>
      <w:color w:val="000000"/>
      <w:sz w:val="24"/>
    </w:rPr>
  </w:style>
  <w:style w:type="character" w:customStyle="1" w:styleId="1Char">
    <w:name w:val="标题 1 Char"/>
    <w:aliases w:val="H1 Char,h1 Char,1 Char,Heading 0 Char,Section Head Char,Entrust Heading 1 Char,h11 Char,A MAJOR/BOLD Char,Para Char,Heading a Char,ghost Char,g Char,ghost1 Char,g1 Char,h12 Char,ghost2 Char,g2 Char,l1 Char,H1-Heading 1 Char,Part Char,章节 Char"/>
    <w:basedOn w:val="a4"/>
    <w:link w:val="1"/>
    <w:rsid w:val="00136DC6"/>
    <w:rPr>
      <w:b/>
      <w:bCs/>
      <w:kern w:val="44"/>
      <w:sz w:val="44"/>
      <w:szCs w:val="44"/>
    </w:rPr>
  </w:style>
  <w:style w:type="paragraph" w:styleId="a8">
    <w:name w:val="Title"/>
    <w:basedOn w:val="a3"/>
    <w:next w:val="a3"/>
    <w:link w:val="Char"/>
    <w:qFormat/>
    <w:rsid w:val="002A6B56"/>
    <w:pPr>
      <w:spacing w:before="240" w:after="60"/>
      <w:jc w:val="center"/>
      <w:outlineLvl w:val="0"/>
    </w:pPr>
    <w:rPr>
      <w:rFonts w:asciiTheme="majorHAnsi" w:hAnsiTheme="majorHAnsi" w:cstheme="majorBidi"/>
      <w:b/>
      <w:bCs/>
      <w:sz w:val="32"/>
      <w:szCs w:val="32"/>
    </w:rPr>
  </w:style>
  <w:style w:type="character" w:customStyle="1" w:styleId="Char">
    <w:name w:val="标题 Char"/>
    <w:basedOn w:val="a4"/>
    <w:link w:val="a8"/>
    <w:rsid w:val="002A6B56"/>
    <w:rPr>
      <w:rFonts w:asciiTheme="majorHAnsi" w:hAnsiTheme="majorHAnsi" w:cstheme="majorBidi"/>
      <w:b/>
      <w:bCs/>
      <w:kern w:val="2"/>
      <w:sz w:val="32"/>
      <w:szCs w:val="32"/>
    </w:rPr>
  </w:style>
  <w:style w:type="paragraph" w:styleId="a9">
    <w:name w:val="header"/>
    <w:basedOn w:val="a3"/>
    <w:link w:val="Char0"/>
    <w:uiPriority w:val="99"/>
    <w:unhideWhenUsed/>
    <w:rsid w:val="00C511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C511C6"/>
    <w:rPr>
      <w:kern w:val="2"/>
      <w:sz w:val="18"/>
      <w:szCs w:val="18"/>
    </w:rPr>
  </w:style>
  <w:style w:type="paragraph" w:styleId="aa">
    <w:name w:val="footer"/>
    <w:basedOn w:val="a3"/>
    <w:link w:val="Char1"/>
    <w:uiPriority w:val="99"/>
    <w:unhideWhenUsed/>
    <w:rsid w:val="00C511C6"/>
    <w:pPr>
      <w:tabs>
        <w:tab w:val="center" w:pos="4153"/>
        <w:tab w:val="right" w:pos="8306"/>
      </w:tabs>
      <w:snapToGrid w:val="0"/>
      <w:jc w:val="left"/>
    </w:pPr>
    <w:rPr>
      <w:sz w:val="18"/>
      <w:szCs w:val="18"/>
    </w:rPr>
  </w:style>
  <w:style w:type="character" w:customStyle="1" w:styleId="Char1">
    <w:name w:val="页脚 Char"/>
    <w:basedOn w:val="a4"/>
    <w:link w:val="aa"/>
    <w:uiPriority w:val="99"/>
    <w:rsid w:val="00C511C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136DC6"/>
    <w:pPr>
      <w:widowControl w:val="0"/>
      <w:jc w:val="both"/>
    </w:pPr>
    <w:rPr>
      <w:kern w:val="2"/>
      <w:sz w:val="21"/>
      <w:szCs w:val="24"/>
    </w:r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3"/>
    <w:next w:val="a3"/>
    <w:link w:val="1Char"/>
    <w:qFormat/>
    <w:rsid w:val="00136DC6"/>
    <w:pPr>
      <w:keepNext/>
      <w:keepLines/>
      <w:spacing w:before="340" w:after="330" w:line="578" w:lineRule="auto"/>
      <w:outlineLvl w:val="0"/>
    </w:pPr>
    <w:rPr>
      <w:b/>
      <w:bCs/>
      <w:kern w:val="44"/>
      <w:sz w:val="44"/>
      <w:szCs w:val="4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1">
    <w:name w:val="论文正文一级标题"/>
    <w:basedOn w:val="a3"/>
    <w:rsid w:val="00466122"/>
    <w:pPr>
      <w:numPr>
        <w:numId w:val="1"/>
      </w:numPr>
      <w:spacing w:beforeLines="100" w:before="100" w:afterLines="100" w:after="100"/>
      <w:ind w:rightChars="100" w:right="100"/>
      <w:outlineLvl w:val="0"/>
    </w:pPr>
    <w:rPr>
      <w:b/>
      <w:color w:val="000000"/>
      <w:sz w:val="32"/>
    </w:rPr>
  </w:style>
  <w:style w:type="paragraph" w:customStyle="1" w:styleId="a0">
    <w:name w:val="论文正文二级标题"/>
    <w:basedOn w:val="a1"/>
    <w:rsid w:val="00466122"/>
    <w:pPr>
      <w:numPr>
        <w:numId w:val="2"/>
      </w:numPr>
      <w:spacing w:beforeLines="50" w:before="50" w:afterLines="50" w:after="50"/>
      <w:outlineLvl w:val="1"/>
    </w:pPr>
    <w:rPr>
      <w:sz w:val="28"/>
    </w:rPr>
  </w:style>
  <w:style w:type="paragraph" w:customStyle="1" w:styleId="a">
    <w:name w:val="论文正文三级标题"/>
    <w:basedOn w:val="a0"/>
    <w:qFormat/>
    <w:rsid w:val="00EB3F4B"/>
    <w:pPr>
      <w:numPr>
        <w:numId w:val="5"/>
      </w:numPr>
      <w:spacing w:beforeLines="0" w:before="0" w:afterLines="0" w:after="0" w:line="400" w:lineRule="exact"/>
      <w:outlineLvl w:val="2"/>
    </w:pPr>
    <w:rPr>
      <w:sz w:val="24"/>
    </w:rPr>
  </w:style>
  <w:style w:type="paragraph" w:customStyle="1" w:styleId="a2">
    <w:name w:val="论文正文四级标题"/>
    <w:basedOn w:val="a"/>
    <w:rsid w:val="00466122"/>
    <w:pPr>
      <w:numPr>
        <w:numId w:val="4"/>
      </w:numPr>
      <w:outlineLvl w:val="3"/>
    </w:pPr>
    <w:rPr>
      <w:b w:val="0"/>
    </w:rPr>
  </w:style>
  <w:style w:type="paragraph" w:customStyle="1" w:styleId="a7">
    <w:name w:val="论文正文"/>
    <w:basedOn w:val="a3"/>
    <w:qFormat/>
    <w:rsid w:val="00EB3F4B"/>
    <w:pPr>
      <w:spacing w:line="400" w:lineRule="exact"/>
      <w:ind w:firstLineChars="200" w:firstLine="200"/>
    </w:pPr>
    <w:rPr>
      <w:rFonts w:ascii="宋体" w:hAnsi="宋体"/>
      <w:color w:val="000000"/>
      <w:sz w:val="24"/>
    </w:rPr>
  </w:style>
  <w:style w:type="character" w:customStyle="1" w:styleId="1Char">
    <w:name w:val="标题 1 Char"/>
    <w:aliases w:val="H1 Char,h1 Char,1 Char,Heading 0 Char,Section Head Char,Entrust Heading 1 Char,h11 Char,A MAJOR/BOLD Char,Para Char,Heading a Char,ghost Char,g Char,ghost1 Char,g1 Char,h12 Char,ghost2 Char,g2 Char,l1 Char,H1-Heading 1 Char,Part Char,章节 Char"/>
    <w:basedOn w:val="a4"/>
    <w:link w:val="1"/>
    <w:rsid w:val="00136DC6"/>
    <w:rPr>
      <w:b/>
      <w:bCs/>
      <w:kern w:val="44"/>
      <w:sz w:val="44"/>
      <w:szCs w:val="44"/>
    </w:rPr>
  </w:style>
  <w:style w:type="paragraph" w:styleId="a8">
    <w:name w:val="Title"/>
    <w:basedOn w:val="a3"/>
    <w:next w:val="a3"/>
    <w:link w:val="Char"/>
    <w:qFormat/>
    <w:rsid w:val="002A6B56"/>
    <w:pPr>
      <w:spacing w:before="240" w:after="60"/>
      <w:jc w:val="center"/>
      <w:outlineLvl w:val="0"/>
    </w:pPr>
    <w:rPr>
      <w:rFonts w:asciiTheme="majorHAnsi" w:hAnsiTheme="majorHAnsi" w:cstheme="majorBidi"/>
      <w:b/>
      <w:bCs/>
      <w:sz w:val="32"/>
      <w:szCs w:val="32"/>
    </w:rPr>
  </w:style>
  <w:style w:type="character" w:customStyle="1" w:styleId="Char">
    <w:name w:val="标题 Char"/>
    <w:basedOn w:val="a4"/>
    <w:link w:val="a8"/>
    <w:rsid w:val="002A6B56"/>
    <w:rPr>
      <w:rFonts w:asciiTheme="majorHAnsi" w:hAnsiTheme="majorHAnsi" w:cstheme="majorBidi"/>
      <w:b/>
      <w:bCs/>
      <w:kern w:val="2"/>
      <w:sz w:val="32"/>
      <w:szCs w:val="32"/>
    </w:rPr>
  </w:style>
  <w:style w:type="paragraph" w:styleId="a9">
    <w:name w:val="header"/>
    <w:basedOn w:val="a3"/>
    <w:link w:val="Char0"/>
    <w:uiPriority w:val="99"/>
    <w:unhideWhenUsed/>
    <w:rsid w:val="00C511C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4"/>
    <w:link w:val="a9"/>
    <w:uiPriority w:val="99"/>
    <w:rsid w:val="00C511C6"/>
    <w:rPr>
      <w:kern w:val="2"/>
      <w:sz w:val="18"/>
      <w:szCs w:val="18"/>
    </w:rPr>
  </w:style>
  <w:style w:type="paragraph" w:styleId="aa">
    <w:name w:val="footer"/>
    <w:basedOn w:val="a3"/>
    <w:link w:val="Char1"/>
    <w:uiPriority w:val="99"/>
    <w:unhideWhenUsed/>
    <w:rsid w:val="00C511C6"/>
    <w:pPr>
      <w:tabs>
        <w:tab w:val="center" w:pos="4153"/>
        <w:tab w:val="right" w:pos="8306"/>
      </w:tabs>
      <w:snapToGrid w:val="0"/>
      <w:jc w:val="left"/>
    </w:pPr>
    <w:rPr>
      <w:sz w:val="18"/>
      <w:szCs w:val="18"/>
    </w:rPr>
  </w:style>
  <w:style w:type="character" w:customStyle="1" w:styleId="Char1">
    <w:name w:val="页脚 Char"/>
    <w:basedOn w:val="a4"/>
    <w:link w:val="aa"/>
    <w:uiPriority w:val="99"/>
    <w:rsid w:val="00C511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pickthemoon</dc:creator>
  <cp:keywords/>
  <dc:description/>
  <cp:lastModifiedBy>pickthemoon</cp:lastModifiedBy>
  <cp:revision>9</cp:revision>
  <dcterms:created xsi:type="dcterms:W3CDTF">2018-04-02T08:19:00Z</dcterms:created>
  <dcterms:modified xsi:type="dcterms:W3CDTF">2018-04-24T14:05:00Z</dcterms:modified>
</cp:coreProperties>
</file>