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64B0E" w14:textId="65442486" w:rsidR="00361945" w:rsidRDefault="00D758DA">
      <w:pPr>
        <w:rPr>
          <w:rStyle w:val="fontstyle21"/>
          <w:rFonts w:hint="eastAsia"/>
        </w:rPr>
      </w:pPr>
      <w:r>
        <w:rPr>
          <w:rStyle w:val="fontstyle01"/>
        </w:rPr>
        <w:t>第</w:t>
      </w:r>
      <w:r>
        <w:rPr>
          <w:rStyle w:val="fontstyle01"/>
        </w:rPr>
        <w:t xml:space="preserve"> 12 </w:t>
      </w:r>
      <w:r>
        <w:rPr>
          <w:rStyle w:val="fontstyle01"/>
        </w:rPr>
        <w:t>周案例分析作业</w:t>
      </w:r>
      <w:r>
        <w:rPr>
          <w:rFonts w:ascii="MicrosoftYaHei-Bold" w:hAnsi="MicrosoftYaHei-Bold"/>
          <w:b/>
          <w:bCs/>
          <w:color w:val="000000"/>
          <w:sz w:val="32"/>
          <w:szCs w:val="32"/>
        </w:rPr>
        <w:br/>
      </w:r>
      <w:r>
        <w:rPr>
          <w:rStyle w:val="fontstyle01"/>
          <w:sz w:val="24"/>
          <w:szCs w:val="24"/>
        </w:rPr>
        <w:t>案例分析题</w:t>
      </w:r>
      <w:r>
        <w:rPr>
          <w:rFonts w:ascii="MicrosoftYaHei-Bold" w:hAnsi="MicrosoftYaHei-Bold"/>
          <w:b/>
          <w:bCs/>
          <w:color w:val="000000"/>
        </w:rPr>
        <w:br/>
      </w:r>
      <w:r>
        <w:rPr>
          <w:rStyle w:val="fontstyle21"/>
        </w:rPr>
        <w:t>1</w:t>
      </w:r>
      <w:r>
        <w:rPr>
          <w:rStyle w:val="fontstyle21"/>
        </w:rPr>
        <w:t>、</w:t>
      </w:r>
      <w:r>
        <w:rPr>
          <w:rStyle w:val="fontstyle21"/>
        </w:rPr>
        <w:t xml:space="preserve"> </w:t>
      </w:r>
      <w:r>
        <w:rPr>
          <w:rStyle w:val="fontstyle21"/>
        </w:rPr>
        <w:t>根据洋河股份公司最近一年年报中的</w:t>
      </w:r>
      <w:r>
        <w:rPr>
          <w:rStyle w:val="fontstyle21"/>
        </w:rPr>
        <w:t>“</w:t>
      </w:r>
      <w:r>
        <w:rPr>
          <w:rStyle w:val="fontstyle21"/>
        </w:rPr>
        <w:t>经营情况讨论与分析</w:t>
      </w:r>
      <w:r>
        <w:rPr>
          <w:rStyle w:val="fontstyle21"/>
        </w:rPr>
        <w:t>”</w:t>
      </w:r>
      <w:r>
        <w:rPr>
          <w:rStyle w:val="fontstyle21"/>
        </w:rPr>
        <w:t>章节，</w:t>
      </w:r>
      <w:r>
        <w:rPr>
          <w:rStyle w:val="fontstyle21"/>
        </w:rPr>
        <w:t xml:space="preserve"> </w:t>
      </w:r>
      <w:r>
        <w:rPr>
          <w:rStyle w:val="fontstyle21"/>
        </w:rPr>
        <w:t>分析</w:t>
      </w:r>
      <w:r>
        <w:rPr>
          <w:rFonts w:ascii="MicrosoftYaHei" w:hAnsi="MicrosoftYaHei"/>
          <w:color w:val="000000"/>
        </w:rPr>
        <w:br/>
      </w:r>
      <w:r>
        <w:rPr>
          <w:rStyle w:val="fontstyle21"/>
        </w:rPr>
        <w:t>如下内容：</w:t>
      </w:r>
      <w:r>
        <w:rPr>
          <w:rStyle w:val="fontstyle21"/>
        </w:rPr>
        <w:t xml:space="preserve"> </w:t>
      </w:r>
      <w:r>
        <w:rPr>
          <w:rStyle w:val="fontstyle21"/>
        </w:rPr>
        <w:t>公司的收入变动是否异常？如异常，</w:t>
      </w:r>
      <w:r>
        <w:rPr>
          <w:rStyle w:val="fontstyle21"/>
        </w:rPr>
        <w:t xml:space="preserve"> </w:t>
      </w:r>
      <w:r>
        <w:rPr>
          <w:rStyle w:val="fontstyle21"/>
        </w:rPr>
        <w:t>查找其原因？</w:t>
      </w:r>
      <w:r>
        <w:rPr>
          <w:rStyle w:val="fontstyle21"/>
        </w:rPr>
        <w:t xml:space="preserve"> </w:t>
      </w:r>
      <w:r>
        <w:rPr>
          <w:rStyle w:val="fontstyle21"/>
        </w:rPr>
        <w:t>分析收入、成</w:t>
      </w:r>
      <w:r>
        <w:rPr>
          <w:rFonts w:ascii="MicrosoftYaHei" w:hAnsi="MicrosoftYaHei"/>
          <w:color w:val="000000"/>
        </w:rPr>
        <w:br/>
      </w:r>
      <w:r>
        <w:rPr>
          <w:rStyle w:val="fontstyle21"/>
        </w:rPr>
        <w:t>本、毛利率、</w:t>
      </w:r>
      <w:r>
        <w:rPr>
          <w:rStyle w:val="fontstyle21"/>
        </w:rPr>
        <w:t xml:space="preserve"> </w:t>
      </w:r>
      <w:r>
        <w:rPr>
          <w:rStyle w:val="fontstyle21"/>
        </w:rPr>
        <w:t>根据分析结果总结公司经营的优势和劣势。</w:t>
      </w:r>
      <w:r>
        <w:rPr>
          <w:rStyle w:val="fontstyle21"/>
        </w:rPr>
        <w:t xml:space="preserve"> </w:t>
      </w:r>
      <w:r>
        <w:rPr>
          <w:rStyle w:val="fontstyle21"/>
        </w:rPr>
        <w:t>（</w:t>
      </w:r>
      <w:r>
        <w:rPr>
          <w:rStyle w:val="fontstyle21"/>
        </w:rPr>
        <w:t xml:space="preserve">100 </w:t>
      </w:r>
      <w:r>
        <w:rPr>
          <w:rStyle w:val="fontstyle21"/>
        </w:rPr>
        <w:t>分）</w:t>
      </w:r>
    </w:p>
    <w:p w14:paraId="023A09DE" w14:textId="77777777" w:rsidR="00D758DA" w:rsidRDefault="00D758DA">
      <w:pPr>
        <w:rPr>
          <w:rStyle w:val="fontstyle21"/>
          <w:rFonts w:hint="eastAsia"/>
        </w:rPr>
      </w:pPr>
    </w:p>
    <w:p w14:paraId="3580BF92" w14:textId="41948ED9" w:rsidR="00D758DA" w:rsidRDefault="00D758DA">
      <w:pPr>
        <w:rPr>
          <w:rStyle w:val="fontstyle21"/>
          <w:rFonts w:hint="eastAsia"/>
        </w:rPr>
      </w:pPr>
      <w:r>
        <w:rPr>
          <w:rStyle w:val="fontstyle21"/>
          <w:rFonts w:hint="eastAsia"/>
        </w:rPr>
        <w:t>答：通过洋河股份</w:t>
      </w:r>
      <w:r>
        <w:rPr>
          <w:rStyle w:val="fontstyle21"/>
          <w:rFonts w:hint="eastAsia"/>
        </w:rPr>
        <w:t>2</w:t>
      </w:r>
      <w:r>
        <w:rPr>
          <w:rStyle w:val="fontstyle21"/>
        </w:rPr>
        <w:t>019</w:t>
      </w:r>
      <w:r>
        <w:rPr>
          <w:rStyle w:val="fontstyle21"/>
          <w:rFonts w:hint="eastAsia"/>
        </w:rPr>
        <w:t>年度报告，我们得知，</w:t>
      </w:r>
      <w:r w:rsidR="001C60D7">
        <w:rPr>
          <w:rStyle w:val="fontstyle21"/>
          <w:rFonts w:hint="eastAsia"/>
        </w:rPr>
        <w:t>会计师事务所审计类型为标准的无保留意见，</w:t>
      </w:r>
      <w:r>
        <w:rPr>
          <w:rStyle w:val="fontstyle21"/>
          <w:rFonts w:hint="eastAsia"/>
        </w:rPr>
        <w:t>公司在报告期内总营业收入较上年度下滑</w:t>
      </w:r>
      <w:r>
        <w:rPr>
          <w:rStyle w:val="fontstyle21"/>
          <w:rFonts w:hint="eastAsia"/>
        </w:rPr>
        <w:t>4</w:t>
      </w:r>
      <w:r>
        <w:rPr>
          <w:rStyle w:val="fontstyle21"/>
        </w:rPr>
        <w:t>.28%</w:t>
      </w:r>
      <w:r>
        <w:rPr>
          <w:rStyle w:val="fontstyle21"/>
          <w:rFonts w:hint="eastAsia"/>
        </w:rPr>
        <w:t>，是异常现象</w:t>
      </w:r>
      <w:r w:rsidR="001C60D7">
        <w:rPr>
          <w:rStyle w:val="fontstyle21"/>
          <w:rFonts w:hint="eastAsia"/>
        </w:rPr>
        <w:t>，</w:t>
      </w:r>
      <w:r>
        <w:rPr>
          <w:rStyle w:val="fontstyle21"/>
          <w:rFonts w:hint="eastAsia"/>
        </w:rPr>
        <w:t>好的公司营业收入应该每年持续增长</w:t>
      </w:r>
      <w:r w:rsidR="001C60D7">
        <w:rPr>
          <w:rStyle w:val="fontstyle21"/>
          <w:rFonts w:hint="eastAsia"/>
        </w:rPr>
        <w:t>，下滑的原因我们在年度报告中发现，见下图：</w:t>
      </w:r>
    </w:p>
    <w:p w14:paraId="5D899656" w14:textId="29200271" w:rsidR="001C60D7" w:rsidRDefault="001C60D7">
      <w:r>
        <w:rPr>
          <w:rFonts w:hint="eastAsia"/>
          <w:noProof/>
        </w:rPr>
        <w:drawing>
          <wp:inline distT="0" distB="0" distL="0" distR="0" wp14:anchorId="4312777E" wp14:editId="71EC1FA6">
            <wp:extent cx="5274310" cy="18135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570C" w14:textId="4C0A69A3" w:rsidR="001C60D7" w:rsidRDefault="001C60D7"/>
    <w:p w14:paraId="4870868B" w14:textId="77777777" w:rsidR="001C60D7" w:rsidRDefault="001C60D7"/>
    <w:p w14:paraId="7E66F897" w14:textId="27759E0D" w:rsidR="001C60D7" w:rsidRDefault="001C60D7">
      <w:r>
        <w:rPr>
          <w:noProof/>
        </w:rPr>
        <w:lastRenderedPageBreak/>
        <w:drawing>
          <wp:inline distT="0" distB="0" distL="0" distR="0" wp14:anchorId="663D2286" wp14:editId="412D0A41">
            <wp:extent cx="5318760" cy="55092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76" t="-9497" r="-1716" b="16686"/>
                    <a:stretch/>
                  </pic:blipFill>
                  <pic:spPr bwMode="auto">
                    <a:xfrm>
                      <a:off x="0" y="0"/>
                      <a:ext cx="5319221" cy="5509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AFA20" w14:textId="17E7FD36" w:rsidR="001C60D7" w:rsidRDefault="001C60D7">
      <w:r>
        <w:rPr>
          <w:noProof/>
        </w:rPr>
        <w:drawing>
          <wp:inline distT="0" distB="0" distL="0" distR="0" wp14:anchorId="431A55B9" wp14:editId="7B8EA305">
            <wp:extent cx="5274310" cy="876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0005" w14:textId="6F494C53" w:rsidR="001C60D7" w:rsidRDefault="005240D0">
      <w:r>
        <w:rPr>
          <w:noProof/>
        </w:rPr>
        <w:drawing>
          <wp:inline distT="0" distB="0" distL="0" distR="0" wp14:anchorId="6A021113" wp14:editId="680C6262">
            <wp:extent cx="5274310" cy="7404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0312" w14:textId="78DA5CD0" w:rsidR="005240D0" w:rsidRDefault="001D3B8E">
      <w:r>
        <w:rPr>
          <w:rFonts w:hint="eastAsia"/>
        </w:rPr>
        <w:t>通过以上图文，我们可以清楚的知道，洋河股份在2</w:t>
      </w:r>
      <w:r>
        <w:t>019</w:t>
      </w:r>
      <w:r>
        <w:rPr>
          <w:rFonts w:hint="eastAsia"/>
        </w:rPr>
        <w:t>年度报告中，产品营业收入的</w:t>
      </w:r>
      <w:r w:rsidR="0092066B">
        <w:rPr>
          <w:rFonts w:hint="eastAsia"/>
        </w:rPr>
        <w:t>构成和主要产品营业同比的</w:t>
      </w:r>
      <w:r>
        <w:rPr>
          <w:rFonts w:hint="eastAsia"/>
        </w:rPr>
        <w:t>增减，其中主要产品白酒同比上年度下滑4个点，红酒下滑2</w:t>
      </w:r>
      <w:r>
        <w:t>9.1%</w:t>
      </w:r>
      <w:r w:rsidR="00D118C6">
        <w:t>,</w:t>
      </w:r>
      <w:r w:rsidR="00D118C6">
        <w:rPr>
          <w:rFonts w:hint="eastAsia"/>
        </w:rPr>
        <w:t>所以产品的收入减少必然导致总收入的减少，那么为什么会下降呢，答案也在里面是因为上个报告期内期末库存量较大，导致本期生产量和销售量下降，一句话，东西没卖出</w:t>
      </w:r>
    </w:p>
    <w:p w14:paraId="72EE375E" w14:textId="4212E6B2" w:rsidR="005240D0" w:rsidRDefault="005240D0">
      <w:r>
        <w:rPr>
          <w:rFonts w:hint="eastAsia"/>
        </w:rPr>
        <w:t>然后再看下区域销售的增减，</w:t>
      </w:r>
      <w:r w:rsidR="00E863FF">
        <w:rPr>
          <w:rFonts w:hint="eastAsia"/>
        </w:rPr>
        <w:t>省内同比下滑了1</w:t>
      </w:r>
      <w:r w:rsidR="00E863FF">
        <w:t>0.67</w:t>
      </w:r>
      <w:r w:rsidR="00E863FF">
        <w:rPr>
          <w:rFonts w:hint="eastAsia"/>
        </w:rPr>
        <w:t>？嗯？？难道自家的酒不好喝吗？不用纠结继续往下。。。</w:t>
      </w:r>
    </w:p>
    <w:p w14:paraId="577F420C" w14:textId="61405B88" w:rsidR="002C59F1" w:rsidRDefault="00E863FF">
      <w:r>
        <w:rPr>
          <w:rFonts w:hint="eastAsia"/>
        </w:rPr>
        <w:t>第二个问题，</w:t>
      </w:r>
      <w:r w:rsidR="0092066B">
        <w:rPr>
          <w:rFonts w:hint="eastAsia"/>
        </w:rPr>
        <w:t>营业成本本见上图可以知道分行业 ，分产品，分地区同比的增减情况</w:t>
      </w:r>
      <w:r w:rsidR="002C59F1">
        <w:rPr>
          <w:rFonts w:hint="eastAsia"/>
        </w:rPr>
        <w:t>，计算</w:t>
      </w:r>
      <w:r w:rsidR="002C59F1">
        <w:rPr>
          <w:rFonts w:hint="eastAsia"/>
        </w:rPr>
        <w:lastRenderedPageBreak/>
        <w:t>出营业成本占营业收入的比值。</w:t>
      </w:r>
    </w:p>
    <w:p w14:paraId="31EF5249" w14:textId="35DA775C" w:rsidR="002C59F1" w:rsidRDefault="002C59F1">
      <w:r>
        <w:rPr>
          <w:rFonts w:hint="eastAsia"/>
        </w:rPr>
        <w:t>毛利率见上图也可以知道，分行业，分产品，分地区同比的增减情况，洋河股份的毛利率是非常高的，我们A股的筛选标准为毛利率连续五年大于4</w:t>
      </w:r>
      <w:r>
        <w:t>0%</w:t>
      </w:r>
      <w:r>
        <w:rPr>
          <w:rFonts w:hint="eastAsia"/>
        </w:rPr>
        <w:t>，前几年的毛利率情况我们也可以查看之前的年报得知，这里就不演示了，哈哈哈</w:t>
      </w:r>
    </w:p>
    <w:p w14:paraId="09696A6C" w14:textId="2C2463BD" w:rsidR="002C59F1" w:rsidRDefault="002C59F1"/>
    <w:p w14:paraId="0663668A" w14:textId="0D627AE1" w:rsidR="006018BE" w:rsidRDefault="002C59F1">
      <w:r>
        <w:rPr>
          <w:rFonts w:hint="eastAsia"/>
        </w:rPr>
        <w:t>结论，经过分析洋河股份部分信息得知，洋河股份在</w:t>
      </w:r>
      <w:r w:rsidR="006018BE">
        <w:rPr>
          <w:rFonts w:hint="eastAsia"/>
        </w:rPr>
        <w:t>同行业中营业总收入占行业的前三名，见下图</w:t>
      </w:r>
      <w:r w:rsidR="006018BE">
        <w:rPr>
          <w:rFonts w:hint="eastAsia"/>
          <w:noProof/>
        </w:rPr>
        <w:drawing>
          <wp:inline distT="0" distB="0" distL="0" distR="0" wp14:anchorId="749A6790" wp14:editId="67AF9548">
            <wp:extent cx="5288280" cy="24993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65" b="46434"/>
                    <a:stretch/>
                  </pic:blipFill>
                  <pic:spPr bwMode="auto">
                    <a:xfrm>
                      <a:off x="0" y="0"/>
                      <a:ext cx="528828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0D0C6" w14:textId="0C7B7CE9" w:rsidR="006018BE" w:rsidRDefault="006018BE"/>
    <w:p w14:paraId="7873BB80" w14:textId="0AED1AEF" w:rsidR="006018BE" w:rsidRDefault="006018BE"/>
    <w:p w14:paraId="452EF8FF" w14:textId="77777777" w:rsidR="006018BE" w:rsidRDefault="006018BE"/>
    <w:p w14:paraId="2B482BC2" w14:textId="361334FD" w:rsidR="006018BE" w:rsidRDefault="006018BE">
      <w:r>
        <w:rPr>
          <w:rFonts w:hint="eastAsia"/>
        </w:rPr>
        <w:t>毛利率占同行业的第九名</w:t>
      </w:r>
      <w:r>
        <w:rPr>
          <w:rFonts w:hint="eastAsia"/>
          <w:noProof/>
        </w:rPr>
        <w:drawing>
          <wp:inline distT="0" distB="0" distL="0" distR="0" wp14:anchorId="784B0AF0" wp14:editId="1E7F1C04">
            <wp:extent cx="5274310" cy="27946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3935" w14:textId="495382F0" w:rsidR="00CA711B" w:rsidRDefault="006018BE">
      <w:r>
        <w:rPr>
          <w:rFonts w:hint="eastAsia"/>
        </w:rPr>
        <w:t>洋河股份的核心竞争力主要为自然环境</w:t>
      </w:r>
      <w:r w:rsidR="00AD0706">
        <w:rPr>
          <w:rFonts w:hint="eastAsia"/>
        </w:rPr>
        <w:t>，</w:t>
      </w:r>
      <w:r>
        <w:rPr>
          <w:rFonts w:hint="eastAsia"/>
        </w:rPr>
        <w:t>品牌，</w:t>
      </w:r>
      <w:r w:rsidR="00AD0706">
        <w:rPr>
          <w:rFonts w:hint="eastAsia"/>
        </w:rPr>
        <w:t>产品的多样化，是洋河股份的优势</w:t>
      </w:r>
    </w:p>
    <w:p w14:paraId="5231B917" w14:textId="54DC707B" w:rsidR="00AD0706" w:rsidRDefault="00AD0706">
      <w:r>
        <w:rPr>
          <w:rFonts w:hint="eastAsia"/>
        </w:rPr>
        <w:t>洋河股份在行业中</w:t>
      </w:r>
      <w:r w:rsidR="00CA711B">
        <w:rPr>
          <w:rFonts w:hint="eastAsia"/>
        </w:rPr>
        <w:t>营业总收入排名前三，</w:t>
      </w:r>
      <w:r w:rsidR="00BD1874">
        <w:rPr>
          <w:rFonts w:hint="eastAsia"/>
        </w:rPr>
        <w:t>虽然不算差，但洋河股份应该警惕市场风险，毕竟与前两名差距较大，且与后两名差距较小，竞争较为激烈，洋河股份对地区对产品的依赖性较高，这是洋河股份的劣势，洋河股份应该整改销售策略提高营业收入保住行业地位。。。</w:t>
      </w:r>
    </w:p>
    <w:p w14:paraId="27D40C28" w14:textId="0CE31C79" w:rsidR="00BD1874" w:rsidRDefault="00BD1874"/>
    <w:p w14:paraId="7FC7FB6F" w14:textId="3605DB58" w:rsidR="00BD1874" w:rsidRDefault="00BD1874"/>
    <w:p w14:paraId="19BC88ED" w14:textId="70DDAA49" w:rsidR="00BD1874" w:rsidRDefault="00BD1874"/>
    <w:p w14:paraId="02DAA996" w14:textId="19A884BC" w:rsidR="00BD1874" w:rsidRDefault="00BD1874"/>
    <w:p w14:paraId="70F8DE56" w14:textId="1BF3DA3F" w:rsidR="00BD1874" w:rsidRDefault="00BD1874">
      <w:pPr>
        <w:rPr>
          <w:rFonts w:ascii="MicrosoftYaHei" w:hAnsi="MicrosoftYaHei" w:hint="eastAsia"/>
          <w:color w:val="000000"/>
          <w:sz w:val="24"/>
          <w:szCs w:val="24"/>
        </w:rPr>
      </w:pPr>
      <w:r w:rsidRPr="00BD1874">
        <w:rPr>
          <w:rFonts w:ascii="MicrosoftYaHei" w:hAnsi="MicrosoftYaHei"/>
          <w:color w:val="000000"/>
          <w:sz w:val="24"/>
          <w:szCs w:val="24"/>
        </w:rPr>
        <w:t>2</w:t>
      </w:r>
      <w:r w:rsidRPr="00BD1874">
        <w:rPr>
          <w:rFonts w:ascii="MicrosoftYaHei" w:hAnsi="MicrosoftYaHei"/>
          <w:color w:val="000000"/>
          <w:sz w:val="24"/>
          <w:szCs w:val="24"/>
        </w:rPr>
        <w:t>、</w:t>
      </w:r>
      <w:r w:rsidRPr="00BD1874">
        <w:rPr>
          <w:rFonts w:ascii="MicrosoftYaHei" w:hAnsi="MicrosoftYaHei"/>
          <w:color w:val="000000"/>
          <w:sz w:val="24"/>
          <w:szCs w:val="24"/>
        </w:rPr>
        <w:t xml:space="preserve"> </w:t>
      </w:r>
      <w:r w:rsidRPr="00BD1874">
        <w:rPr>
          <w:rFonts w:ascii="MicrosoftYaHei" w:hAnsi="MicrosoftYaHei"/>
          <w:color w:val="000000"/>
          <w:sz w:val="24"/>
          <w:szCs w:val="24"/>
        </w:rPr>
        <w:t>根据嘉寓股份公司最近一年年报中的</w:t>
      </w:r>
      <w:r w:rsidRPr="00BD1874">
        <w:rPr>
          <w:rFonts w:ascii="MicrosoftYaHei" w:hAnsi="MicrosoftYaHei"/>
          <w:color w:val="000000"/>
          <w:sz w:val="24"/>
          <w:szCs w:val="24"/>
        </w:rPr>
        <w:t>“</w:t>
      </w:r>
      <w:r w:rsidRPr="00BD1874">
        <w:rPr>
          <w:rFonts w:ascii="MicrosoftYaHei" w:hAnsi="MicrosoftYaHei"/>
          <w:color w:val="000000"/>
          <w:sz w:val="24"/>
          <w:szCs w:val="24"/>
        </w:rPr>
        <w:t>经营情况讨论与分析</w:t>
      </w:r>
      <w:r w:rsidRPr="00BD1874">
        <w:rPr>
          <w:rFonts w:ascii="MicrosoftYaHei" w:hAnsi="MicrosoftYaHei"/>
          <w:color w:val="000000"/>
          <w:sz w:val="24"/>
          <w:szCs w:val="24"/>
        </w:rPr>
        <w:t>”</w:t>
      </w:r>
      <w:r w:rsidRPr="00BD1874">
        <w:rPr>
          <w:rFonts w:ascii="MicrosoftYaHei" w:hAnsi="MicrosoftYaHei"/>
          <w:color w:val="000000"/>
          <w:sz w:val="24"/>
          <w:szCs w:val="24"/>
        </w:rPr>
        <w:t>章节，分析</w:t>
      </w:r>
      <w:r w:rsidRPr="00BD1874">
        <w:rPr>
          <w:rFonts w:ascii="MicrosoftYaHei" w:hAnsi="MicrosoftYaHei"/>
          <w:color w:val="000000"/>
        </w:rPr>
        <w:br/>
      </w:r>
      <w:r w:rsidRPr="00BD1874">
        <w:rPr>
          <w:rFonts w:ascii="MicrosoftYaHei" w:hAnsi="MicrosoftYaHei"/>
          <w:color w:val="000000"/>
          <w:sz w:val="24"/>
          <w:szCs w:val="24"/>
        </w:rPr>
        <w:t>如下内容：公司的收入变动是否异常？如异常，查找其原因？分析收入、成</w:t>
      </w:r>
      <w:r w:rsidRPr="00BD1874">
        <w:rPr>
          <w:rFonts w:ascii="MicrosoftYaHei" w:hAnsi="MicrosoftYaHei"/>
          <w:color w:val="000000"/>
        </w:rPr>
        <w:br/>
      </w:r>
      <w:r w:rsidRPr="00BD1874">
        <w:rPr>
          <w:rFonts w:ascii="MicrosoftYaHei" w:hAnsi="MicrosoftYaHei"/>
          <w:color w:val="000000"/>
          <w:sz w:val="24"/>
          <w:szCs w:val="24"/>
        </w:rPr>
        <w:t>本、毛利率、根据分析结果总结公司经营的优势和劣势。（</w:t>
      </w:r>
      <w:r w:rsidRPr="00BD1874">
        <w:rPr>
          <w:rFonts w:ascii="MicrosoftYaHei" w:hAnsi="MicrosoftYaHei"/>
          <w:color w:val="000000"/>
          <w:sz w:val="24"/>
          <w:szCs w:val="24"/>
        </w:rPr>
        <w:t xml:space="preserve">100 </w:t>
      </w:r>
      <w:r w:rsidRPr="00BD1874">
        <w:rPr>
          <w:rFonts w:ascii="MicrosoftYaHei" w:hAnsi="MicrosoftYaHei"/>
          <w:color w:val="000000"/>
          <w:sz w:val="24"/>
          <w:szCs w:val="24"/>
        </w:rPr>
        <w:t>分）</w:t>
      </w:r>
    </w:p>
    <w:p w14:paraId="750858FB" w14:textId="7BCFF622" w:rsidR="008D4F8A" w:rsidRDefault="008D4F8A">
      <w:pPr>
        <w:rPr>
          <w:rFonts w:ascii="MicrosoftYaHei" w:hAnsi="MicrosoftYaHei" w:hint="eastAsia"/>
          <w:color w:val="000000"/>
          <w:sz w:val="24"/>
          <w:szCs w:val="24"/>
        </w:rPr>
      </w:pPr>
      <w:r>
        <w:rPr>
          <w:rFonts w:ascii="MicrosoftYaHei" w:hAnsi="MicrosoftYaHei" w:hint="eastAsia"/>
          <w:color w:val="000000"/>
          <w:sz w:val="24"/>
          <w:szCs w:val="24"/>
        </w:rPr>
        <w:t>答：通过嘉寓股份</w:t>
      </w:r>
      <w:r>
        <w:rPr>
          <w:rFonts w:ascii="MicrosoftYaHei" w:hAnsi="MicrosoftYaHei" w:hint="eastAsia"/>
          <w:color w:val="000000"/>
          <w:sz w:val="24"/>
          <w:szCs w:val="24"/>
        </w:rPr>
        <w:t>2</w:t>
      </w:r>
      <w:r>
        <w:rPr>
          <w:rFonts w:ascii="MicrosoftYaHei" w:hAnsi="MicrosoftYaHei"/>
          <w:color w:val="000000"/>
          <w:sz w:val="24"/>
          <w:szCs w:val="24"/>
        </w:rPr>
        <w:t>019</w:t>
      </w:r>
      <w:r>
        <w:rPr>
          <w:rFonts w:ascii="MicrosoftYaHei" w:hAnsi="MicrosoftYaHei" w:hint="eastAsia"/>
          <w:color w:val="000000"/>
          <w:sz w:val="24"/>
          <w:szCs w:val="24"/>
        </w:rPr>
        <w:t>年年报，公司的营业收入较为异常，同比下滑</w:t>
      </w:r>
      <w:r>
        <w:rPr>
          <w:rFonts w:ascii="MicrosoftYaHei" w:hAnsi="MicrosoftYaHei" w:hint="eastAsia"/>
          <w:color w:val="000000"/>
          <w:sz w:val="24"/>
          <w:szCs w:val="24"/>
        </w:rPr>
        <w:t>1</w:t>
      </w:r>
      <w:r>
        <w:rPr>
          <w:rFonts w:ascii="MicrosoftYaHei" w:hAnsi="MicrosoftYaHei"/>
          <w:color w:val="000000"/>
          <w:sz w:val="24"/>
          <w:szCs w:val="24"/>
        </w:rPr>
        <w:t>9.21</w:t>
      </w:r>
      <w:r>
        <w:rPr>
          <w:rFonts w:ascii="MicrosoftYaHei" w:hAnsi="MicrosoftYaHei" w:hint="eastAsia"/>
          <w:color w:val="000000"/>
          <w:sz w:val="24"/>
          <w:szCs w:val="24"/>
        </w:rPr>
        <w:t>，见下图</w:t>
      </w:r>
    </w:p>
    <w:p w14:paraId="742263E5" w14:textId="4DB2F9D5" w:rsidR="008D4F8A" w:rsidRDefault="008D4F8A">
      <w:r>
        <w:rPr>
          <w:rFonts w:hint="eastAsia"/>
          <w:noProof/>
        </w:rPr>
        <w:drawing>
          <wp:inline distT="0" distB="0" distL="0" distR="0" wp14:anchorId="0DD82D8A" wp14:editId="4B42EAE6">
            <wp:extent cx="5274310" cy="959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39B1" w14:textId="77777777" w:rsidR="00EB1875" w:rsidRDefault="00EB1875"/>
    <w:p w14:paraId="0477B59D" w14:textId="77777777" w:rsidR="00EB1875" w:rsidRDefault="00C519F1">
      <w:r>
        <w:rPr>
          <w:rFonts w:hint="eastAsia"/>
        </w:rPr>
        <w:t>营业收入下滑的主要原因见下图</w:t>
      </w:r>
    </w:p>
    <w:p w14:paraId="18872330" w14:textId="7F7EED45" w:rsidR="00C519F1" w:rsidRDefault="00C519F1">
      <w:r>
        <w:rPr>
          <w:rFonts w:hint="eastAsia"/>
          <w:noProof/>
        </w:rPr>
        <w:drawing>
          <wp:inline distT="0" distB="0" distL="0" distR="0" wp14:anchorId="7ED19E3E" wp14:editId="030AD76F">
            <wp:extent cx="5274310" cy="7543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7AD5" w14:textId="0DB22682" w:rsidR="00EB1875" w:rsidRDefault="00EB1875"/>
    <w:p w14:paraId="067BF6A3" w14:textId="4812E4BD" w:rsidR="00EB1875" w:rsidRDefault="00EB1875">
      <w:r>
        <w:rPr>
          <w:rFonts w:hint="eastAsia"/>
        </w:rPr>
        <w:t>营业收入规模分析</w:t>
      </w:r>
    </w:p>
    <w:p w14:paraId="2DF4274F" w14:textId="17DE14BC" w:rsidR="00C519F1" w:rsidRDefault="00C519F1" w:rsidP="00C519F1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3C3E0B3" wp14:editId="5D8EE34D">
            <wp:extent cx="5292436" cy="1350818"/>
            <wp:effectExtent l="0" t="0" r="381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" t="-455" r="-357" b="70871"/>
                    <a:stretch/>
                  </pic:blipFill>
                  <pic:spPr bwMode="auto">
                    <a:xfrm>
                      <a:off x="0" y="0"/>
                      <a:ext cx="5293086" cy="135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E1D41" w14:textId="5D27FB47" w:rsidR="00EB1875" w:rsidRDefault="00EB1875" w:rsidP="00C519F1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3C695CD4" wp14:editId="1F8F727D">
            <wp:extent cx="5274310" cy="3660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B2C6" w14:textId="7B21849B" w:rsidR="00EB1875" w:rsidRDefault="00EB1875" w:rsidP="00C519F1">
      <w:pPr>
        <w:pStyle w:val="a7"/>
        <w:ind w:left="360" w:firstLineChars="0" w:firstLine="0"/>
      </w:pPr>
      <w:r>
        <w:rPr>
          <w:rFonts w:hint="eastAsia"/>
        </w:rPr>
        <w:t>通过行业对比，嘉寓股份的营业收入规模很菜，相比龙头企业差之千里，</w:t>
      </w:r>
    </w:p>
    <w:p w14:paraId="4FE92EBC" w14:textId="77777777" w:rsidR="00EB1875" w:rsidRDefault="00EB1875" w:rsidP="00C519F1">
      <w:pPr>
        <w:pStyle w:val="a7"/>
        <w:ind w:left="360" w:firstLineChars="0" w:firstLine="0"/>
      </w:pPr>
    </w:p>
    <w:p w14:paraId="1C10E697" w14:textId="3FB2C906" w:rsidR="00EB1875" w:rsidRDefault="00EB1875" w:rsidP="00C519F1">
      <w:pPr>
        <w:pStyle w:val="a7"/>
        <w:ind w:left="360" w:firstLineChars="0" w:firstLine="0"/>
      </w:pPr>
      <w:r>
        <w:rPr>
          <w:rFonts w:hint="eastAsia"/>
        </w:rPr>
        <w:t>营业收入增长率分析</w:t>
      </w:r>
    </w:p>
    <w:p w14:paraId="48D6C624" w14:textId="02CB9EE2" w:rsidR="00EB1875" w:rsidRDefault="00EB1875" w:rsidP="0018413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按行业，，营业收入构成</w:t>
      </w:r>
    </w:p>
    <w:p w14:paraId="682C33C9" w14:textId="500B433B" w:rsidR="0018413B" w:rsidRDefault="0018413B" w:rsidP="0018413B">
      <w:pPr>
        <w:pStyle w:val="a7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4BE2EA0D" wp14:editId="775697D2">
            <wp:extent cx="5274310" cy="10845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3713" w14:textId="6DF8945C" w:rsidR="0018413B" w:rsidRDefault="0018413B" w:rsidP="0018413B">
      <w:pPr>
        <w:pStyle w:val="a7"/>
        <w:ind w:left="720" w:firstLineChars="0" w:firstLine="0"/>
      </w:pPr>
      <w:r>
        <w:rPr>
          <w:rFonts w:hint="eastAsia"/>
        </w:rPr>
        <w:t>我们得出结论，光伏产业链相关业的减少导致营业总收入的减少</w:t>
      </w:r>
    </w:p>
    <w:p w14:paraId="74607292" w14:textId="77777777" w:rsidR="0018413B" w:rsidRDefault="0018413B" w:rsidP="0018413B">
      <w:pPr>
        <w:pStyle w:val="a7"/>
        <w:ind w:left="720" w:firstLineChars="0" w:firstLine="0"/>
      </w:pPr>
    </w:p>
    <w:p w14:paraId="5B804BB0" w14:textId="63E4891C" w:rsidR="0018413B" w:rsidRDefault="0018413B" w:rsidP="0018413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按产品</w:t>
      </w:r>
    </w:p>
    <w:p w14:paraId="276C74EA" w14:textId="0DEA5CCB" w:rsidR="0018413B" w:rsidRDefault="0018413B" w:rsidP="0018413B">
      <w:pPr>
        <w:pStyle w:val="a7"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3FE99DDA" wp14:editId="1C420D97">
            <wp:extent cx="5274310" cy="1441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FE41" w14:textId="3BBDE6E7" w:rsidR="0018413B" w:rsidRDefault="0018413B" w:rsidP="0018413B">
      <w:pPr>
        <w:pStyle w:val="a7"/>
        <w:ind w:left="720" w:firstLineChars="0" w:firstLine="0"/>
      </w:pPr>
      <w:r>
        <w:rPr>
          <w:rFonts w:hint="eastAsia"/>
        </w:rPr>
        <w:t>得出结论，门窗，以及光伏</w:t>
      </w:r>
      <w:r>
        <w:t>EPC</w:t>
      </w:r>
      <w:r>
        <w:rPr>
          <w:rFonts w:hint="eastAsia"/>
        </w:rPr>
        <w:t>工程同比的减少导致当期营业 总收入的减少</w:t>
      </w:r>
    </w:p>
    <w:p w14:paraId="7F4FF3FF" w14:textId="77777777" w:rsidR="0018413B" w:rsidRDefault="0018413B" w:rsidP="0018413B">
      <w:pPr>
        <w:pStyle w:val="a7"/>
        <w:ind w:left="720" w:firstLineChars="0" w:firstLine="0"/>
      </w:pPr>
    </w:p>
    <w:p w14:paraId="617B3680" w14:textId="207F8835" w:rsidR="0018413B" w:rsidRDefault="0018413B" w:rsidP="0018413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按地区</w:t>
      </w:r>
    </w:p>
    <w:p w14:paraId="68A8FB3D" w14:textId="0F840686" w:rsidR="0018413B" w:rsidRDefault="0018413B" w:rsidP="0018413B">
      <w:r>
        <w:rPr>
          <w:rFonts w:hint="eastAsia"/>
          <w:noProof/>
        </w:rPr>
        <w:lastRenderedPageBreak/>
        <w:drawing>
          <wp:inline distT="0" distB="0" distL="0" distR="0" wp14:anchorId="2D9E464A" wp14:editId="3EC7BBFF">
            <wp:extent cx="5274310" cy="1301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F0D6" w14:textId="398B6F2B" w:rsidR="0018413B" w:rsidRDefault="0018413B" w:rsidP="0018413B">
      <w:r>
        <w:rPr>
          <w:rFonts w:hint="eastAsia"/>
        </w:rPr>
        <w:t>得出结论，西北地区的销量同比减少7</w:t>
      </w:r>
      <w:r>
        <w:t>.42</w:t>
      </w:r>
      <w:r>
        <w:rPr>
          <w:rFonts w:hint="eastAsia"/>
        </w:rPr>
        <w:t>，下滑比例比其他地区增幅相加还多，这必然导致营业总收入的减少</w:t>
      </w:r>
    </w:p>
    <w:p w14:paraId="35349578" w14:textId="3D56F60F" w:rsidR="00F46F96" w:rsidRDefault="00F46F96" w:rsidP="0018413B"/>
    <w:p w14:paraId="4C2A72A4" w14:textId="77777777" w:rsidR="00F46F96" w:rsidRDefault="00F46F96" w:rsidP="0018413B"/>
    <w:p w14:paraId="32D8D768" w14:textId="2BA25883" w:rsidR="0018413B" w:rsidRDefault="00F46F96" w:rsidP="0018413B">
      <w:r>
        <w:rPr>
          <w:rFonts w:hint="eastAsia"/>
        </w:rPr>
        <w:t>我们来看下嘉寓股份的毛利率</w:t>
      </w:r>
    </w:p>
    <w:p w14:paraId="0E2A74B5" w14:textId="137CEB93" w:rsidR="00F46F96" w:rsidRDefault="00F46F96" w:rsidP="0018413B">
      <w:r>
        <w:rPr>
          <w:rFonts w:hint="eastAsia"/>
          <w:noProof/>
        </w:rPr>
        <w:drawing>
          <wp:inline distT="0" distB="0" distL="0" distR="0" wp14:anchorId="4AEAC032" wp14:editId="6E15131F">
            <wp:extent cx="5274310" cy="43135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32C1" w14:textId="3F5324C4" w:rsidR="00F46F96" w:rsidRDefault="00F46F96" w:rsidP="0018413B"/>
    <w:p w14:paraId="73B65522" w14:textId="34ECE2B4" w:rsidR="00F46F96" w:rsidRDefault="00F46F96" w:rsidP="0018413B"/>
    <w:p w14:paraId="7EC1D5D9" w14:textId="285119FD" w:rsidR="00F46F96" w:rsidRDefault="00F46F96" w:rsidP="0018413B">
      <w:r>
        <w:rPr>
          <w:rFonts w:hint="eastAsia"/>
        </w:rPr>
        <w:t>从上图嘉寓股份的毛利率我们可以得出一个基本结论，嘉寓股份盈利能力并不强，所以为什么在行业地位没有分量，从海选公司的标准来看，我们就有理由淘汰嘉寓股份，毛利率远低于4</w:t>
      </w:r>
      <w:r>
        <w:t>0%</w:t>
      </w:r>
    </w:p>
    <w:p w14:paraId="4A5EDA3F" w14:textId="320066AD" w:rsidR="00F46F96" w:rsidRDefault="00F46F96" w:rsidP="0018413B">
      <w:r>
        <w:rPr>
          <w:rFonts w:hint="eastAsia"/>
        </w:rPr>
        <w:t>关于毛利率变动，我么们主要找一下营业成本构成的增减</w:t>
      </w:r>
    </w:p>
    <w:p w14:paraId="546FBBF6" w14:textId="3D43CDD4" w:rsidR="0046068B" w:rsidRDefault="0046068B" w:rsidP="0018413B">
      <w:r>
        <w:rPr>
          <w:rFonts w:hint="eastAsia"/>
          <w:noProof/>
        </w:rPr>
        <w:lastRenderedPageBreak/>
        <w:drawing>
          <wp:inline distT="0" distB="0" distL="0" distR="0" wp14:anchorId="27368020" wp14:editId="0F8A0739">
            <wp:extent cx="5274310" cy="35947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19BA" w14:textId="028B5335" w:rsidR="0046068B" w:rsidRDefault="0046068B" w:rsidP="0018413B">
      <w:r>
        <w:rPr>
          <w:rFonts w:hint="eastAsia"/>
        </w:rPr>
        <w:t>上图可以看出，门窗的人工，制造，材料，劳务等费用同比增加不少，影响当期的毛利率</w:t>
      </w:r>
    </w:p>
    <w:p w14:paraId="3603D339" w14:textId="4BCB09AD" w:rsidR="0046068B" w:rsidRDefault="0046068B" w:rsidP="0018413B"/>
    <w:p w14:paraId="473F05C4" w14:textId="3816EE36" w:rsidR="0046068B" w:rsidRDefault="0046068B" w:rsidP="0018413B"/>
    <w:p w14:paraId="678EED81" w14:textId="61B61C20" w:rsidR="00F46F96" w:rsidRDefault="0046068B" w:rsidP="0018413B">
      <w:r>
        <w:rPr>
          <w:rFonts w:hint="eastAsia"/>
        </w:rPr>
        <w:t>根据以上几方面的分析，嘉寓股份在同行业中竞争力较弱，行业周期性对营业收入影响较大，如季节性，地区的限制，详见2</w:t>
      </w:r>
      <w:r>
        <w:t>019</w:t>
      </w:r>
      <w:r>
        <w:rPr>
          <w:rFonts w:hint="eastAsia"/>
        </w:rPr>
        <w:t>年年度报告第1</w:t>
      </w:r>
      <w:r>
        <w:t>1</w:t>
      </w:r>
      <w:r>
        <w:rPr>
          <w:rFonts w:hint="eastAsia"/>
        </w:rPr>
        <w:t>页。</w:t>
      </w:r>
    </w:p>
    <w:p w14:paraId="2261D5F6" w14:textId="647CDB33" w:rsidR="00C6620D" w:rsidRDefault="00C6620D" w:rsidP="0018413B">
      <w:r>
        <w:rPr>
          <w:rFonts w:hint="eastAsia"/>
        </w:rPr>
        <w:t>优势嘛，这么一比较下来这些优势也不能掩盖劣势，，，，海选都过不了，当然好的地方也要了解，见下图</w:t>
      </w:r>
    </w:p>
    <w:p w14:paraId="24F22B90" w14:textId="4E19146F" w:rsidR="00C6620D" w:rsidRDefault="00C6620D" w:rsidP="0018413B">
      <w:r>
        <w:rPr>
          <w:rFonts w:hint="eastAsia"/>
          <w:noProof/>
        </w:rPr>
        <w:drawing>
          <wp:inline distT="0" distB="0" distL="0" distR="0" wp14:anchorId="46F53027" wp14:editId="7DE4D054">
            <wp:extent cx="5274310" cy="31280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D226" w14:textId="0C97982F" w:rsidR="00C6620D" w:rsidRDefault="00C6620D" w:rsidP="0018413B">
      <w:r>
        <w:rPr>
          <w:rFonts w:hint="eastAsia"/>
        </w:rPr>
        <w:t>不看后面经营分析，差点被它忽悠了，以为他是一匹黑马，但受各方面的影响，报告期内业绩的下滑尚在情理之中，嘉寓股份应该保持它的优势，从营业成本出发，降低营业成本，提</w:t>
      </w:r>
      <w:r>
        <w:rPr>
          <w:rFonts w:hint="eastAsia"/>
        </w:rPr>
        <w:lastRenderedPageBreak/>
        <w:t>高毛利率，增加营业收入，从而增高行业地位，且看下一年度的年报。</w:t>
      </w:r>
    </w:p>
    <w:sectPr w:rsidR="00C662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2891EA" w14:textId="77777777" w:rsidR="00CA711B" w:rsidRDefault="00CA711B" w:rsidP="00CA711B">
      <w:r>
        <w:separator/>
      </w:r>
    </w:p>
  </w:endnote>
  <w:endnote w:type="continuationSeparator" w:id="0">
    <w:p w14:paraId="2AC7C7BE" w14:textId="77777777" w:rsidR="00CA711B" w:rsidRDefault="00CA711B" w:rsidP="00CA71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YaHei-Bold">
    <w:altName w:val="Cambria"/>
    <w:panose1 w:val="00000000000000000000"/>
    <w:charset w:val="00"/>
    <w:family w:val="roman"/>
    <w:notTrueType/>
    <w:pitch w:val="default"/>
  </w:font>
  <w:font w:name="MicrosoftYaHe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4D8525" w14:textId="77777777" w:rsidR="00CA711B" w:rsidRDefault="00CA711B" w:rsidP="00CA711B">
      <w:r>
        <w:separator/>
      </w:r>
    </w:p>
  </w:footnote>
  <w:footnote w:type="continuationSeparator" w:id="0">
    <w:p w14:paraId="67E85566" w14:textId="77777777" w:rsidR="00CA711B" w:rsidRDefault="00CA711B" w:rsidP="00CA71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8C7552"/>
    <w:multiLevelType w:val="hybridMultilevel"/>
    <w:tmpl w:val="46464FE8"/>
    <w:lvl w:ilvl="0" w:tplc="8C507FE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9A4C04"/>
    <w:multiLevelType w:val="hybridMultilevel"/>
    <w:tmpl w:val="C2A2688E"/>
    <w:lvl w:ilvl="0" w:tplc="F9FE0DE8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DA"/>
    <w:rsid w:val="0018413B"/>
    <w:rsid w:val="001C60D7"/>
    <w:rsid w:val="001D3B8E"/>
    <w:rsid w:val="002308E9"/>
    <w:rsid w:val="002C59F1"/>
    <w:rsid w:val="00361945"/>
    <w:rsid w:val="0046068B"/>
    <w:rsid w:val="005240D0"/>
    <w:rsid w:val="006018BE"/>
    <w:rsid w:val="008D4F8A"/>
    <w:rsid w:val="0092066B"/>
    <w:rsid w:val="00AD0706"/>
    <w:rsid w:val="00BD1874"/>
    <w:rsid w:val="00C519F1"/>
    <w:rsid w:val="00C6620D"/>
    <w:rsid w:val="00CA711B"/>
    <w:rsid w:val="00D118C6"/>
    <w:rsid w:val="00D758DA"/>
    <w:rsid w:val="00DF59CC"/>
    <w:rsid w:val="00E863FF"/>
    <w:rsid w:val="00EB1875"/>
    <w:rsid w:val="00F46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B56D0ED"/>
  <w15:chartTrackingRefBased/>
  <w15:docId w15:val="{AFDAF692-F476-4BCD-AADF-380BFDF5F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758DA"/>
    <w:rPr>
      <w:rFonts w:ascii="MicrosoftYaHei-Bold" w:hAnsi="MicrosoftYaHei-Bold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a0"/>
    <w:rsid w:val="00D758DA"/>
    <w:rPr>
      <w:rFonts w:ascii="MicrosoftYaHei" w:hAnsi="MicrosoftYaHei" w:hint="default"/>
      <w:b w:val="0"/>
      <w:bCs w:val="0"/>
      <w:i w:val="0"/>
      <w:iCs w:val="0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A71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711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71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711B"/>
    <w:rPr>
      <w:sz w:val="18"/>
      <w:szCs w:val="18"/>
    </w:rPr>
  </w:style>
  <w:style w:type="paragraph" w:styleId="a7">
    <w:name w:val="List Paragraph"/>
    <w:basedOn w:val="a"/>
    <w:uiPriority w:val="34"/>
    <w:qFormat/>
    <w:rsid w:val="00C519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241</Words>
  <Characters>1376</Characters>
  <Application>Microsoft Office Word</Application>
  <DocSecurity>0</DocSecurity>
  <Lines>11</Lines>
  <Paragraphs>3</Paragraphs>
  <ScaleCrop>false</ScaleCrop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虎</dc:creator>
  <cp:keywords/>
  <dc:description/>
  <cp:lastModifiedBy>王 虎</cp:lastModifiedBy>
  <cp:revision>2</cp:revision>
  <dcterms:created xsi:type="dcterms:W3CDTF">2020-11-13T13:10:00Z</dcterms:created>
  <dcterms:modified xsi:type="dcterms:W3CDTF">2020-11-13T13:10:00Z</dcterms:modified>
</cp:coreProperties>
</file>