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="宋体"/>
          <w:b/>
          <w:bCs/>
          <w:sz w:val="32"/>
          <w:szCs w:val="32"/>
          <w:lang w:val="en-US" w:eastAsia="zh-CN"/>
        </w:rPr>
      </w:pPr>
      <w:r>
        <w:rPr>
          <w:rFonts w:hint="eastAsia" w:eastAsia="宋体"/>
          <w:b/>
          <w:bCs/>
          <w:sz w:val="32"/>
          <w:szCs w:val="32"/>
          <w:lang w:val="en-US" w:eastAsia="zh-CN"/>
        </w:rPr>
        <w:t>第八周作业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一、学习思维导图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jc w:val="left"/>
        <w:textAlignment w:val="auto"/>
        <w:rPr>
          <w:rFonts w:hint="default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  <w:t>说明：这份思维导图可以作为一份学习指导，里面包含本周的重点内容！</w:t>
      </w:r>
    </w:p>
    <w:p>
      <w:pPr>
        <w:pStyle w:val="6"/>
        <w:numPr>
          <w:ilvl w:val="0"/>
          <w:numId w:val="0"/>
        </w:numPr>
        <w:shd w:val="clear" w:color="000000" w:fill="FFFFFF"/>
        <w:spacing w:line="288" w:lineRule="atLeast"/>
        <w:ind w:left="0" w:leftChars="-695" w:hanging="1459" w:hangingChars="695"/>
        <w:jc w:val="left"/>
      </w:pPr>
      <w:r>
        <w:drawing>
          <wp:inline distT="0" distB="0" distL="114300" distR="114300">
            <wp:extent cx="7200265" cy="6304915"/>
            <wp:effectExtent l="0" t="0" r="8255" b="444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630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hd w:val="clear" w:color="000000" w:fill="FFFFFF"/>
        <w:spacing w:line="288" w:lineRule="atLeast"/>
        <w:ind w:left="0" w:leftChars="-695" w:hanging="1459" w:hangingChars="695"/>
        <w:jc w:val="left"/>
      </w:pPr>
      <w:r>
        <w:drawing>
          <wp:inline distT="0" distB="0" distL="114300" distR="114300">
            <wp:extent cx="7200265" cy="837565"/>
            <wp:effectExtent l="0" t="0" r="8255" b="6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b="79375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hd w:val="clear" w:color="000000" w:fill="FFFFFF"/>
        <w:spacing w:line="288" w:lineRule="atLeast"/>
        <w:ind w:left="0" w:leftChars="-695" w:hanging="1459" w:hangingChars="695"/>
        <w:jc w:val="left"/>
      </w:pPr>
      <w:r>
        <w:drawing>
          <wp:inline distT="0" distB="0" distL="114300" distR="114300">
            <wp:extent cx="7200265" cy="3207385"/>
            <wp:effectExtent l="0" t="0" r="8255" b="825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t="21016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hd w:val="clear" w:color="000000" w:fill="FFFFFF"/>
        <w:spacing w:line="288" w:lineRule="atLeast"/>
        <w:ind w:left="0" w:leftChars="-695" w:hanging="1459" w:hangingChars="695"/>
        <w:jc w:val="left"/>
      </w:pPr>
      <w:r>
        <w:drawing>
          <wp:inline distT="0" distB="0" distL="114300" distR="114300">
            <wp:extent cx="7164070" cy="5364480"/>
            <wp:effectExtent l="0" t="0" r="1397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rcRect t="701" b="140"/>
                    <a:stretch>
                      <a:fillRect/>
                    </a:stretch>
                  </pic:blipFill>
                  <pic:spPr>
                    <a:xfrm>
                      <a:off x="0" y="0"/>
                      <a:ext cx="7164070" cy="536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hd w:val="clear" w:color="000000" w:fill="FFFFFF"/>
        <w:spacing w:line="288" w:lineRule="atLeast"/>
        <w:ind w:left="0" w:leftChars="-695" w:hanging="1459" w:hangingChars="695"/>
        <w:jc w:val="left"/>
      </w:pPr>
      <w:r>
        <w:drawing>
          <wp:inline distT="0" distB="0" distL="114300" distR="114300">
            <wp:extent cx="7200265" cy="4756785"/>
            <wp:effectExtent l="0" t="0" r="8255" b="1333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475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hd w:val="clear" w:color="000000" w:fill="FFFFFF"/>
        <w:spacing w:line="288" w:lineRule="atLeast"/>
        <w:ind w:left="0" w:leftChars="-695" w:hanging="1459" w:hangingChars="695"/>
        <w:jc w:val="left"/>
      </w:pPr>
      <w:r>
        <w:drawing>
          <wp:inline distT="0" distB="0" distL="114300" distR="114300">
            <wp:extent cx="7200265" cy="2496820"/>
            <wp:effectExtent l="0" t="0" r="8255" b="254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rcRect t="128" b="57899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ind w:left="0" w:leftChars="-695" w:hanging="1459" w:hangingChars="695"/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7200265" cy="3487420"/>
            <wp:effectExtent l="0" t="0" r="8255" b="254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rcRect t="41375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二、作业题</w:t>
      </w:r>
    </w:p>
    <w:p>
      <w:pPr>
        <w:pStyle w:val="6"/>
        <w:numPr>
          <w:ilvl w:val="0"/>
          <w:numId w:val="0"/>
        </w:numPr>
        <w:shd w:val="clear" w:color="000000" w:fill="FFFFFF"/>
        <w:spacing w:line="288" w:lineRule="atLeast"/>
        <w:jc w:val="left"/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通过自己的证券账户至少交易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一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笔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深交所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国债逆回购（131810或131811）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，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并将两只上交所的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货币基金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，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建信添益（511660）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、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华宝添益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（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511990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）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放入股票自选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。【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可截图发至小组和班群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】</w:t>
      </w:r>
    </w:p>
    <w:p>
      <w:pPr>
        <w:pStyle w:val="6"/>
        <w:numPr>
          <w:ilvl w:val="0"/>
          <w:numId w:val="0"/>
        </w:numPr>
        <w:shd w:val="clear" w:color="000000" w:fill="FFFFFF"/>
        <w:spacing w:line="288" w:lineRule="atLeast"/>
        <w:jc w:val="left"/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drawing>
          <wp:inline distT="0" distB="0" distL="114300" distR="114300">
            <wp:extent cx="3028315" cy="5383530"/>
            <wp:effectExtent l="0" t="0" r="635" b="7620"/>
            <wp:docPr id="6" name="图片 6" descr="6b3476e890ee8e049e5168da56d2c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b3476e890ee8e049e5168da56d2cf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hd w:val="clear" w:color="000000" w:fill="FFFFFF"/>
        <w:spacing w:line="288" w:lineRule="atLeast"/>
        <w:jc w:val="left"/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</w:pPr>
    </w:p>
    <w:p>
      <w:pPr>
        <w:pStyle w:val="6"/>
        <w:numPr>
          <w:ilvl w:val="0"/>
          <w:numId w:val="0"/>
        </w:numPr>
        <w:shd w:val="clear" w:color="000000" w:fill="FFFFFF"/>
        <w:spacing w:line="288" w:lineRule="atLeast"/>
        <w:jc w:val="left"/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2、根据视频课程中可转债的套利三要素，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100元以下买入、处在转股期内、优质可转债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。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任选一只符合标准的可转债，查询它的转股起始日期，并计算它的转股价值。</w:t>
      </w:r>
      <w:bookmarkStart w:id="0" w:name="_GoBack"/>
      <w:bookmarkEnd w:id="0"/>
    </w:p>
    <w:p>
      <w:pPr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亚药转债:计算转股价值:面值100元÷转股价x正股价=100</w:t>
      </w:r>
    </w:p>
    <w:p>
      <w:pPr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t>÷16.25x5.25=32.3元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三、总结本周重点知识并输出心得感悟！在上课当天发送到班级群。</w:t>
      </w:r>
    </w:p>
    <w:p/>
    <w:p/>
    <w:p/>
    <w:p/>
    <w:sectPr>
      <w:headerReference r:id="rId3" w:type="default"/>
      <w:footerReference r:id="rId4" w:type="default"/>
      <w:pgSz w:w="11906" w:h="16838"/>
      <w:pgMar w:top="1440" w:right="1800" w:bottom="1440" w:left="1800" w:header="907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34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DejaVu San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苹方-港">
    <w:altName w:val="Microsoft JhengHei"/>
    <w:panose1 w:val="020B0400000000000000"/>
    <w:charset w:val="88"/>
    <w:family w:val="auto"/>
    <w:pitch w:val="default"/>
    <w:sig w:usb0="00000000" w:usb1="00000000" w:usb2="00000017" w:usb3="00000000" w:csb0="00100001" w:csb1="0000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</w:rPr>
    </w:pPr>
    <w:r>
      <w:rPr>
        <w:rFonts w:hint="eastAsia" w:ascii="苹方-港" w:hAnsi="苹方-港" w:eastAsia="苹方-港" w:cs="苹方-港"/>
        <w:color w:val="0051E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-8255</wp:posOffset>
          </wp:positionH>
          <wp:positionV relativeFrom="paragraph">
            <wp:posOffset>-217170</wp:posOffset>
          </wp:positionV>
          <wp:extent cx="5285105" cy="568960"/>
          <wp:effectExtent l="0" t="0" r="0" b="0"/>
          <wp:wrapTopAndBottom/>
          <wp:docPr id="2" name="图片 2" descr="画板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画板1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85105" cy="568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  <w:sz w:val="12"/>
        <w:szCs w:val="1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5DED8A"/>
    <w:rsid w:val="123002A1"/>
    <w:rsid w:val="157E773C"/>
    <w:rsid w:val="16B80D27"/>
    <w:rsid w:val="17717A9A"/>
    <w:rsid w:val="19F46B91"/>
    <w:rsid w:val="1CD938E5"/>
    <w:rsid w:val="1CF44376"/>
    <w:rsid w:val="1D311EEC"/>
    <w:rsid w:val="235D6EC5"/>
    <w:rsid w:val="2F143448"/>
    <w:rsid w:val="365B5B71"/>
    <w:rsid w:val="3AE37208"/>
    <w:rsid w:val="41891361"/>
    <w:rsid w:val="515F797A"/>
    <w:rsid w:val="55482B10"/>
    <w:rsid w:val="578EC580"/>
    <w:rsid w:val="5C6F1463"/>
    <w:rsid w:val="605DED8A"/>
    <w:rsid w:val="6491667C"/>
    <w:rsid w:val="67CD0445"/>
    <w:rsid w:val="690325EE"/>
    <w:rsid w:val="6B4D6D3E"/>
    <w:rsid w:val="6CCC1FDF"/>
    <w:rsid w:val="6FE07617"/>
    <w:rsid w:val="716F9C85"/>
    <w:rsid w:val="7BBC5F40"/>
    <w:rsid w:val="7C7DF19C"/>
    <w:rsid w:val="BFFF3B33"/>
    <w:rsid w:val="DD577455"/>
    <w:rsid w:val="DFFDA70F"/>
    <w:rsid w:val="F1FB1E94"/>
    <w:rsid w:val="FADBCB11"/>
    <w:rsid w:val="FBED7108"/>
    <w:rsid w:val="FD1FD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customStyle="1" w:styleId="6">
    <w:name w:val="List Paragraph"/>
    <w:basedOn w:val="1"/>
    <w:qFormat/>
    <w:uiPriority w:val="34"/>
    <w:pPr>
      <w:ind w:firstLine="420" w:firstLineChars="200"/>
    </w:pPr>
    <w:rPr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7.jpe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Office_11.1.0.9996_F1E327BC-269C-435d-A152-05C5408002CA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2020-07-17T07:10:00Z</dcterms:created>
  <dc:creator>sheji</dc:creator>
  <cp:lastModifiedBy>周曦</cp:lastModifiedBy>
  <dcterms:modified xsi:type="dcterms:W3CDTF">2020-10-14T06:34:28Z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2052-11.1.0.9996</vt:lpwstr>
  </property>
</Properties>
</file>