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第八周作业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default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6304915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837565"/>
            <wp:effectExtent l="0" t="0" r="825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9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3207385"/>
            <wp:effectExtent l="0" t="0" r="825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2101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164070" cy="5364480"/>
            <wp:effectExtent l="0" t="0" r="1397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701" b="140"/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4756785"/>
            <wp:effectExtent l="0" t="0" r="825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2496820"/>
            <wp:effectExtent l="0" t="0" r="825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128" b="5789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bookmarkStart w:id="0" w:name="_GoBack"/>
      <w:bookmarkEnd w:id="0"/>
    </w:p>
    <w:p>
      <w:pPr>
        <w:numPr>
          <w:ilvl w:val="0"/>
          <w:numId w:val="0"/>
        </w:numPr>
        <w:ind w:left="0" w:leftChars="-695" w:hanging="1459" w:hangingChars="695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00265" cy="3487420"/>
            <wp:effectExtent l="0" t="0" r="825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41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二、作业题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通过自己的证券账户至少交易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笔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深交所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国债逆回购（131810或131811）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并将两只上交所的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货币基金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建信添益（511660）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华宝添益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511990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放入股票自选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。【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可截图发至小组和班群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】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2、根据视频课程中可转债的套利三要素，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100元以下买入、处在转股期内、优质可转债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任选一只符合标准的可转债，查询它的转股起始日期，并计算它的转股价值。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亚药转债:计算转股价值:面值100元÷转股价x正股价=100</w:t>
      </w:r>
    </w:p>
    <w:p>
      <w:r>
        <w:rPr>
          <w:sz w:val="19"/>
        </w:rPr>
        <w:t>÷16.25x5.25=32.3元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三、总结本周重点知识并输出心得感悟！在上课当天发送到班级群。</w:t>
      </w:r>
    </w:p>
    <w:p/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23002A1"/>
    <w:rsid w:val="157E773C"/>
    <w:rsid w:val="16B80D27"/>
    <w:rsid w:val="17717A9A"/>
    <w:rsid w:val="1CD938E5"/>
    <w:rsid w:val="1CF44376"/>
    <w:rsid w:val="1D311EEC"/>
    <w:rsid w:val="235D6EC5"/>
    <w:rsid w:val="2F143448"/>
    <w:rsid w:val="365B5B71"/>
    <w:rsid w:val="3AE37208"/>
    <w:rsid w:val="41891361"/>
    <w:rsid w:val="515F797A"/>
    <w:rsid w:val="578EC580"/>
    <w:rsid w:val="5C6F1463"/>
    <w:rsid w:val="605DED8A"/>
    <w:rsid w:val="6491667C"/>
    <w:rsid w:val="67CD0445"/>
    <w:rsid w:val="690325EE"/>
    <w:rsid w:val="6B4D6D3E"/>
    <w:rsid w:val="6CCC1FDF"/>
    <w:rsid w:val="6FE07617"/>
    <w:rsid w:val="716F9C85"/>
    <w:rsid w:val="7BBC5F40"/>
    <w:rsid w:val="7C7DF19C"/>
    <w:rsid w:val="BFFF3B33"/>
    <w:rsid w:val="DD577455"/>
    <w:rsid w:val="DFFDA70F"/>
    <w:rsid w:val="F1FB1E94"/>
    <w:rsid w:val="FADBCB11"/>
    <w:rsid w:val="FBED7108"/>
    <w:rsid w:val="FD1FD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2020-09-08T06:42:04Z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

<file path=tbak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第八周作业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default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6304915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837565"/>
            <wp:effectExtent l="0" t="0" r="825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9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3207385"/>
            <wp:effectExtent l="0" t="0" r="825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2101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164070" cy="5364480"/>
            <wp:effectExtent l="0" t="0" r="1397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701" b="140"/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4756785"/>
            <wp:effectExtent l="0" t="0" r="825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2496820"/>
            <wp:effectExtent l="0" t="0" r="825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128" b="5789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bookmarkStart w:id="0" w:name="_GoBack"/>
      <w:bookmarkEnd w:id="0"/>
    </w:p>
    <w:p>
      <w:pPr>
        <w:numPr>
          <w:ilvl w:val="0"/>
          <w:numId w:val="0"/>
        </w:numPr>
        <w:ind w:left="0" w:leftChars="-695" w:hanging="1459" w:hangingChars="695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00265" cy="3487420"/>
            <wp:effectExtent l="0" t="0" r="825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41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二、作业题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通过自己的证券账户至少交易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笔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深交所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国债逆回购（131810或131811）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并将两只上交所的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货币基金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建信添益（511660）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华宝添益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511990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放入股票自选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。【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可截图发至小组和班群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】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2、根据视频课程中可转债的套利三要素，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100元以下买入、处在转股期内、优质可转债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任选一只符合标准的可转债，查询它的转股起始日期，并计算它的转股价值。</w:t>
      </w:r>
    </w:p>
    <w:p>
      <w:pPr>
        <w:rPr>
          <w:rFonts w:hint="eastAsia" w:eastAsiaTheme="minorEastAsia"/>
          <w:lang w:val="en-US" w:eastAsia="zh-CN"/>
        </w:rPr>
      </w:pPr>
    </w:p>
    <w:p/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三、总结本周重点知识并输出心得感悟！在上课当天发送到班级群。</w:t>
      </w:r>
    </w:p>
    <w:p/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treport/opRecord.xml>p_16(0);p_17(0);
</file>