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第九周作业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5542280"/>
            <wp:effectExtent l="0" t="0" r="825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1487170"/>
            <wp:effectExtent l="0" t="0" r="825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73012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5263515"/>
            <wp:effectExtent l="0" t="0" r="825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3321050"/>
            <wp:effectExtent l="0" t="0" r="825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b="31670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5456555"/>
            <wp:effectExtent l="0" t="0" r="8255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4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2867025"/>
            <wp:effectExtent l="0" t="0" r="8255" b="133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b="3436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1487805"/>
            <wp:effectExtent l="0" t="0" r="8255" b="571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t="65940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1、从家庭的收入、成员责任、年龄等因素考虑。设计一套符合自己家庭情况的家庭保障方案（</w:t>
      </w:r>
      <w:r>
        <w:rPr>
          <w:rFonts w:hint="eastAsia" w:ascii="微软雅黑" w:hAnsi="微软雅黑" w:eastAsia="微软雅黑" w:cs="宋体"/>
          <w:color w:val="FF0000"/>
          <w:sz w:val="24"/>
          <w:szCs w:val="24"/>
        </w:rPr>
        <w:t>每个人都要</w:t>
      </w:r>
      <w:r>
        <w:rPr>
          <w:rFonts w:hint="eastAsia" w:ascii="微软雅黑" w:hAnsi="微软雅黑" w:eastAsia="微软雅黑" w:cs="宋体"/>
          <w:color w:val="FF0000"/>
          <w:sz w:val="24"/>
          <w:szCs w:val="24"/>
          <w:lang w:val="en-US" w:eastAsia="zh-CN"/>
        </w:rPr>
        <w:t>设计</w:t>
      </w:r>
      <w:r>
        <w:rPr>
          <w:rFonts w:hint="eastAsia" w:ascii="微软雅黑" w:hAnsi="微软雅黑" w:eastAsia="微软雅黑" w:cs="宋体"/>
          <w:color w:val="FF0000"/>
          <w:sz w:val="24"/>
          <w:szCs w:val="24"/>
        </w:rPr>
        <w:t>，很重要</w:t>
      </w: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sz w:val="24"/>
          <w:szCs w:val="24"/>
          <w:lang w:val="en-US" w:eastAsia="zh-CN"/>
        </w:rPr>
        <w:t>家庭成员简介:</w:t>
      </w: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父亲(务农) 55岁 年收入约5w(经济支柱)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母亲(务农) 51岁 年收入约2w(经济支柱)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哥哥(长子)  已婚 28岁 年收约6w(新家庭经济支柱)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本人(次子)  单身 22岁 年收约17w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妹妹(次女)  初三 15岁 消费阶段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都有社保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第一步: 确定人员需求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420" w:leftChars="0" w:hanging="420" w:firstLineChars="0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父亲: 意外、重疾、医疗、寿险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420" w:leftChars="0" w:hanging="420" w:firstLineChars="0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母亲: 意外、重疾、医疗、寿险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420" w:leftChars="0" w:hanging="420" w:firstLineChars="0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哥哥: 意外、重疾、医疗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420" w:leftChars="0" w:hanging="420" w:firstLineChars="0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 xml:space="preserve">本人: 意外、重疾、医疗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420" w:leftChars="0" w:hanging="420" w:firstLineChars="0"/>
        <w:jc w:val="left"/>
        <w:textAlignment w:val="auto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妹妹: 意外、重疾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第二步: 确定保费定钱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年收入5+2+17+6=30w; 年收入2%-4%配置保险就是 0.6w-1.2w之间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sz w:val="24"/>
          <w:szCs w:val="24"/>
          <w:lang w:val="en-US" w:eastAsia="zh-CN"/>
        </w:rPr>
        <w:t xml:space="preserve">第三步: 确定基础保额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sz w:val="24"/>
          <w:szCs w:val="24"/>
          <w:lang w:val="en-US" w:eastAsia="zh-CN"/>
        </w:rPr>
        <w:t>父母2人: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420" w:leftChars="0" w:hanging="420" w:firstLineChars="0"/>
        <w:jc w:val="left"/>
        <w:textAlignment w:val="auto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意外 50w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420" w:leftChars="0" w:hanging="420" w:firstLineChars="0"/>
        <w:jc w:val="left"/>
        <w:textAlignment w:val="auto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重疾 50w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420" w:leftChars="0" w:hanging="420" w:firstLineChars="0"/>
        <w:jc w:val="left"/>
        <w:textAlignment w:val="auto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医疗 200w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420" w:leftChars="0" w:hanging="420" w:firstLineChars="0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寿险 300w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sz w:val="24"/>
          <w:szCs w:val="24"/>
          <w:lang w:val="en-US" w:eastAsia="zh-CN"/>
        </w:rPr>
        <w:t>兄弟2人: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420" w:leftChars="0" w:hanging="420" w:firstLineChars="0"/>
        <w:jc w:val="left"/>
        <w:textAlignment w:val="auto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意外 50w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420" w:leftChars="0" w:hanging="420" w:firstLineChars="0"/>
        <w:jc w:val="left"/>
        <w:textAlignment w:val="auto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重疾 50w  缴费30年, 4k-7k元/年*2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420" w:leftChars="0" w:hanging="420" w:firstLineChars="0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医疗 200w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sz w:val="24"/>
          <w:szCs w:val="24"/>
          <w:lang w:val="en-US" w:eastAsia="zh-CN"/>
        </w:rPr>
        <w:t>妹妹1人: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420" w:leftChars="0" w:hanging="420" w:firstLineChars="0"/>
        <w:jc w:val="left"/>
        <w:textAlignment w:val="auto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意外 50w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420" w:leftChars="0" w:hanging="420" w:firstLineChars="0"/>
        <w:jc w:val="left"/>
        <w:textAlignment w:val="auto"/>
        <w:rPr>
          <w:rFonts w:hint="default" w:ascii="微软雅黑" w:hAnsi="微软雅黑" w:eastAsia="微软雅黑" w:cs="宋体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重疾 50w</w:t>
      </w:r>
    </w:p>
    <w:p>
      <w:pPr>
        <w:keepNext w:val="0"/>
        <w:keepLines w:val="0"/>
        <w:pageBreakBefore w:val="0"/>
        <w:widowControl w:val="0"/>
        <w:numPr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金额总结:</w:t>
      </w:r>
    </w:p>
    <w:p>
      <w:pPr>
        <w:keepNext w:val="0"/>
        <w:keepLines w:val="0"/>
        <w:pageBreakBefore w:val="0"/>
        <w:widowControl w:val="0"/>
        <w:numPr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jc w:val="left"/>
        <w:textAlignment w:val="auto"/>
        <w:rPr>
          <w:rFonts w:hint="default" w:ascii="微软雅黑" w:hAnsi="微软雅黑" w:eastAsia="微软雅黑" w:cs="宋体"/>
          <w:b/>
          <w:bCs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宋体"/>
          <w:b/>
          <w:bCs/>
          <w:sz w:val="24"/>
          <w:szCs w:val="24"/>
          <w:lang w:val="en-US" w:eastAsia="zh-CN"/>
        </w:rPr>
        <w:t>第四步</w:t>
      </w:r>
      <w:r>
        <w:rPr>
          <w:rFonts w:hint="eastAsia" w:ascii="微软雅黑" w:hAnsi="微软雅黑" w:eastAsia="微软雅黑" w:cs="宋体"/>
          <w:b/>
          <w:bCs/>
          <w:sz w:val="24"/>
          <w:szCs w:val="24"/>
          <w:lang w:val="en-US" w:eastAsia="zh-CN"/>
        </w:rPr>
        <w:t xml:space="preserve">: </w:t>
      </w:r>
      <w:r>
        <w:rPr>
          <w:rFonts w:hint="default" w:ascii="微软雅黑" w:hAnsi="微软雅黑" w:eastAsia="微软雅黑" w:cs="宋体"/>
          <w:b/>
          <w:bCs/>
          <w:sz w:val="24"/>
          <w:szCs w:val="24"/>
          <w:lang w:val="en-US" w:eastAsia="zh-CN"/>
        </w:rPr>
        <w:t>确定具体产品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sz w:val="24"/>
          <w:szCs w:val="24"/>
          <w:lang w:val="en-US" w:eastAsia="zh-CN"/>
        </w:rPr>
        <w:t>具体产品目前了解尚少, 回家后了解家里详细情况,再具体向专业顾问进行咨询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default" w:ascii="微软雅黑" w:hAnsi="微软雅黑" w:eastAsia="微软雅黑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default" w:ascii="微软雅黑" w:hAnsi="微软雅黑" w:eastAsia="微软雅黑" w:cs="宋体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sz w:val="24"/>
          <w:szCs w:val="24"/>
          <w:lang w:val="en-US" w:eastAsia="zh-CN"/>
        </w:rPr>
        <w:t>目前没有购房压力, 等到结婚 或 购房 后还需再次配置家庭保障体系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left"/>
        <w:textAlignment w:val="auto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sz w:val="24"/>
          <w:szCs w:val="24"/>
          <w:lang w:val="en-US" w:eastAsia="zh-CN"/>
        </w:rPr>
        <w:t>先基本确定前3步,本次作业先做到这里</w:t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p>
      <w:pPr>
        <w:pStyle w:val="4"/>
        <w:keepNext w:val="0"/>
        <w:keepLines w:val="0"/>
        <w:widowControl/>
        <w:suppressLineNumbers w:val="0"/>
        <w:spacing w:before="144" w:beforeAutospacing="0" w:after="144" w:afterAutospacing="0" w:line="240" w:lineRule="auto"/>
        <w:ind w:left="0" w:right="0" w:firstLine="0"/>
        <w:outlineLvl w:val="0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第九周作业学到的重点知识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44" w:beforeAutospacing="0" w:after="144" w:afterAutospacing="0" w:line="240" w:lineRule="auto"/>
        <w:ind w:left="0" w:right="0" w:firstLine="0"/>
        <w:textAlignment w:val="auto"/>
        <w:outlineLvl w:val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保险的基础知识；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44" w:beforeAutospacing="0" w:after="144" w:afterAutospacing="0" w:line="240" w:lineRule="auto"/>
        <w:ind w:left="0" w:right="0" w:firstLine="0"/>
        <w:textAlignment w:val="auto"/>
        <w:outlineLvl w:val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保险的优惠购买渠道；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44" w:beforeAutospacing="0" w:after="144" w:afterAutospacing="0" w:line="240" w:lineRule="auto"/>
        <w:ind w:left="0" w:right="0" w:firstLine="0"/>
        <w:textAlignment w:val="auto"/>
        <w:outlineLvl w:val="0"/>
        <w:rPr>
          <w:rFonts w:hint="default" w:ascii="微软雅黑" w:hAnsi="微软雅黑" w:eastAsia="微软雅黑" w:cs="微软雅黑"/>
          <w:i w:val="0"/>
          <w:color w:val="000000"/>
          <w:kern w:val="0"/>
          <w:sz w:val="22"/>
          <w:szCs w:val="22"/>
          <w:u w:val="none"/>
          <w:lang w:eastAsia="zh-CN" w:bidi="ar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如何根据年龄阶段配置保险。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eastAsiaTheme="minor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0465A5A"/>
    <w:multiLevelType w:val="singleLevel"/>
    <w:tmpl w:val="D0465A5A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D5A81B17"/>
    <w:multiLevelType w:val="singleLevel"/>
    <w:tmpl w:val="D5A81B1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6B9E0C91"/>
    <w:multiLevelType w:val="singleLevel"/>
    <w:tmpl w:val="6B9E0C91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0E63A59"/>
    <w:rsid w:val="00FA3F70"/>
    <w:rsid w:val="015E568A"/>
    <w:rsid w:val="07B623BC"/>
    <w:rsid w:val="08CE3E1F"/>
    <w:rsid w:val="0AAE670D"/>
    <w:rsid w:val="0B2534AF"/>
    <w:rsid w:val="0D552823"/>
    <w:rsid w:val="0E1212CC"/>
    <w:rsid w:val="0F6171D4"/>
    <w:rsid w:val="15573F0D"/>
    <w:rsid w:val="164F108F"/>
    <w:rsid w:val="178006AC"/>
    <w:rsid w:val="19765EAA"/>
    <w:rsid w:val="1BDC7621"/>
    <w:rsid w:val="1CD938E5"/>
    <w:rsid w:val="1D89426D"/>
    <w:rsid w:val="1EE935FB"/>
    <w:rsid w:val="209A7A79"/>
    <w:rsid w:val="23D919DB"/>
    <w:rsid w:val="242C3489"/>
    <w:rsid w:val="2506047A"/>
    <w:rsid w:val="27981F79"/>
    <w:rsid w:val="2ADC19E5"/>
    <w:rsid w:val="2C5A3BF3"/>
    <w:rsid w:val="2EEE78AD"/>
    <w:rsid w:val="2FD67F74"/>
    <w:rsid w:val="34760700"/>
    <w:rsid w:val="35210E04"/>
    <w:rsid w:val="36387948"/>
    <w:rsid w:val="391C103B"/>
    <w:rsid w:val="3ACF0421"/>
    <w:rsid w:val="3E1021C1"/>
    <w:rsid w:val="406B0D55"/>
    <w:rsid w:val="427A014F"/>
    <w:rsid w:val="46992708"/>
    <w:rsid w:val="49AC4B64"/>
    <w:rsid w:val="4AAF7A62"/>
    <w:rsid w:val="55075425"/>
    <w:rsid w:val="579003E6"/>
    <w:rsid w:val="58C44007"/>
    <w:rsid w:val="58D834BF"/>
    <w:rsid w:val="5ABA433D"/>
    <w:rsid w:val="605DED8A"/>
    <w:rsid w:val="63824B08"/>
    <w:rsid w:val="652B7514"/>
    <w:rsid w:val="669870E4"/>
    <w:rsid w:val="6AAD1002"/>
    <w:rsid w:val="6B632749"/>
    <w:rsid w:val="6DCC0B6C"/>
    <w:rsid w:val="6EB702A0"/>
    <w:rsid w:val="6FE07617"/>
    <w:rsid w:val="729372C2"/>
    <w:rsid w:val="74AD4391"/>
    <w:rsid w:val="753E64AC"/>
    <w:rsid w:val="75EE44E1"/>
    <w:rsid w:val="768408BA"/>
    <w:rsid w:val="7B533036"/>
    <w:rsid w:val="7BBC5F40"/>
    <w:rsid w:val="7C025222"/>
    <w:rsid w:val="7FCF4373"/>
    <w:rsid w:val="DFFDA70F"/>
    <w:rsid w:val="FBED7108"/>
    <w:rsid w:val="FEFE6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4">
    <w:name w:val="Normal (Web)"/>
    <w:basedOn w:val="1"/>
    <w:unhideWhenUsed/>
    <w:qFormat/>
    <w:uiPriority w:val="99"/>
    <w:pPr>
      <w:widowControl w:val="0"/>
      <w:adjustRightInd/>
      <w:snapToGrid/>
      <w:spacing w:beforeAutospacing="1" w:after="0" w:afterAutospacing="1"/>
    </w:pPr>
    <w:rPr>
      <w:rFonts w:asciiTheme="minorHAnsi" w:hAnsiTheme="minorHAnsi" w:eastAsiaTheme="minorEastAsia"/>
      <w:sz w:val="24"/>
      <w:szCs w:val="24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MSI</cp:lastModifiedBy>
  <dcterms:modified xsi:type="dcterms:W3CDTF">2020-10-21T13:58:15Z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