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57AA12B" w:rsidR="002F29A7" w:rsidRPr="003668D8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668D8">
        <w:rPr>
          <w:rFonts w:asciiTheme="minorHAnsi" w:hAnsiTheme="minorHAnsi" w:cstheme="minorHAnsi"/>
          <w:color w:val="FF595E"/>
        </w:rPr>
        <w:t xml:space="preserve">Workplace Assessment Task </w:t>
      </w:r>
      <w:r w:rsidR="00A660C3">
        <w:rPr>
          <w:rFonts w:asciiTheme="minorHAnsi" w:hAnsiTheme="minorHAnsi" w:cstheme="minorHAnsi"/>
          <w:color w:val="FF595E"/>
        </w:rPr>
        <w:t>6</w:t>
      </w:r>
      <w:r w:rsidRPr="003668D8">
        <w:rPr>
          <w:rFonts w:asciiTheme="minorHAnsi" w:hAnsiTheme="minorHAnsi" w:cstheme="minorHAnsi"/>
          <w:color w:val="FF595E"/>
        </w:rPr>
        <w:t xml:space="preserve"> – </w:t>
      </w:r>
      <w:r w:rsidR="002A22AD" w:rsidRPr="003668D8">
        <w:rPr>
          <w:rFonts w:asciiTheme="minorHAnsi" w:hAnsiTheme="minorHAnsi" w:cstheme="minorHAnsi"/>
          <w:color w:val="FF595E"/>
        </w:rPr>
        <w:t>Observation Form</w:t>
      </w:r>
      <w:r w:rsidR="007E5297" w:rsidRPr="003668D8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093D8D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093D8D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3668D8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3668D8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668D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365469AF" w:rsidR="001F02AF" w:rsidRPr="003668D8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668D8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3668D8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3668D8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3668D8">
        <w:rPr>
          <w:rFonts w:cstheme="minorHAnsi"/>
          <w:color w:val="404040" w:themeColor="text1" w:themeTint="BF"/>
          <w:sz w:val="20"/>
          <w:szCs w:val="20"/>
        </w:rPr>
        <w:t>list</w:t>
      </w:r>
      <w:r w:rsidRPr="003668D8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3668D8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3668D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D628EE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="001F02AF" w:rsidRPr="003668D8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14903BD5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668D8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D628EE">
        <w:rPr>
          <w:rFonts w:cstheme="minorHAnsi"/>
          <w:color w:val="404040" w:themeColor="text1" w:themeTint="BF"/>
          <w:sz w:val="20"/>
          <w:szCs w:val="20"/>
        </w:rPr>
        <w:t>6</w:t>
      </w:r>
      <w:r w:rsidRPr="003668D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1BBA469" w14:textId="77777777" w:rsidR="00B506B4" w:rsidRDefault="00B506B4" w:rsidP="00B506B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>
        <w:rPr>
          <w:rFonts w:cstheme="minorHAnsi"/>
          <w:color w:val="404040" w:themeColor="text1" w:themeTint="BF"/>
          <w:sz w:val="20"/>
          <w:szCs w:val="20"/>
        </w:rPr>
        <w:t>do the following:</w:t>
      </w:r>
    </w:p>
    <w:p w14:paraId="069F21E5" w14:textId="77777777" w:rsidR="00B506B4" w:rsidRDefault="00B506B4" w:rsidP="00B506B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0EF0">
        <w:rPr>
          <w:rFonts w:cstheme="minorHAnsi"/>
          <w:color w:val="404040" w:themeColor="text1" w:themeTint="BF"/>
          <w:sz w:val="20"/>
          <w:szCs w:val="20"/>
        </w:rPr>
        <w:t xml:space="preserve">Record situations in the workplace when </w:t>
      </w:r>
    </w:p>
    <w:p w14:paraId="21E40830" w14:textId="77777777" w:rsidR="00B506B4" w:rsidRDefault="00B506B4" w:rsidP="00AC210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0EF0">
        <w:rPr>
          <w:rFonts w:cstheme="minorHAnsi"/>
          <w:color w:val="404040" w:themeColor="text1" w:themeTint="BF"/>
          <w:sz w:val="20"/>
          <w:szCs w:val="20"/>
        </w:rPr>
        <w:t>additional infection control procedures are needed</w:t>
      </w:r>
    </w:p>
    <w:p w14:paraId="441AE38B" w14:textId="77777777" w:rsidR="00B506B4" w:rsidRPr="002A0EF0" w:rsidRDefault="00B506B4" w:rsidP="00AC210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standard precautions may not be enough to prevent transmission of infection</w:t>
      </w:r>
    </w:p>
    <w:p w14:paraId="5698179F" w14:textId="77777777" w:rsidR="00B506B4" w:rsidRPr="002A0EF0" w:rsidRDefault="00B506B4" w:rsidP="00B506B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0EF0">
        <w:rPr>
          <w:rFonts w:cstheme="minorHAnsi"/>
          <w:color w:val="404040" w:themeColor="text1" w:themeTint="BF"/>
          <w:sz w:val="20"/>
          <w:szCs w:val="20"/>
        </w:rPr>
        <w:t xml:space="preserve">Apply additional precautions </w:t>
      </w:r>
      <w:r>
        <w:rPr>
          <w:rFonts w:cstheme="minorHAnsi"/>
          <w:color w:val="404040" w:themeColor="text1" w:themeTint="BF"/>
          <w:sz w:val="20"/>
          <w:szCs w:val="20"/>
        </w:rPr>
        <w:t>for situations identified when standard precautions to prevent transmission of infection may not be sufficient.</w:t>
      </w:r>
    </w:p>
    <w:p w14:paraId="23CF1D95" w14:textId="1991F86E" w:rsidR="00B506B4" w:rsidRPr="009851A6" w:rsidRDefault="00B506B4" w:rsidP="00B506B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In this task, the candidate will be assessed o</w:t>
      </w:r>
      <w:r w:rsidR="0098098E">
        <w:rPr>
          <w:rFonts w:cstheme="minorHAnsi"/>
          <w:color w:val="404040" w:themeColor="text1" w:themeTint="BF"/>
          <w:sz w:val="20"/>
          <w:szCs w:val="20"/>
        </w:rPr>
        <w:t>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AEA968" w14:textId="77777777" w:rsidR="00B506B4" w:rsidRPr="00793E83" w:rsidRDefault="00B506B4" w:rsidP="006454CE">
      <w:pPr>
        <w:pStyle w:val="ListParagraph"/>
        <w:numPr>
          <w:ilvl w:val="0"/>
          <w:numId w:val="1"/>
        </w:numPr>
        <w:spacing w:before="120" w:after="120" w:line="276" w:lineRule="auto"/>
        <w:ind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93E83">
        <w:rPr>
          <w:rFonts w:cstheme="minorHAnsi"/>
          <w:color w:val="404040" w:themeColor="text1" w:themeTint="BF"/>
          <w:sz w:val="20"/>
          <w:szCs w:val="20"/>
        </w:rPr>
        <w:t>Their practical knowledge of</w:t>
      </w:r>
      <w:r w:rsidRPr="0098098E">
        <w:rPr>
          <w:rFonts w:cstheme="minorHAnsi"/>
          <w:color w:val="404040" w:themeColor="text1" w:themeTint="BF"/>
          <w:sz w:val="20"/>
          <w:szCs w:val="20"/>
        </w:rPr>
        <w:t xml:space="preserve"> the</w:t>
      </w:r>
      <w:r w:rsidRPr="00793E83">
        <w:rPr>
          <w:rFonts w:cstheme="minorHAnsi"/>
          <w:color w:val="404040" w:themeColor="text1" w:themeTint="BF"/>
          <w:sz w:val="20"/>
          <w:szCs w:val="20"/>
        </w:rPr>
        <w:t xml:space="preserve"> following:</w:t>
      </w:r>
    </w:p>
    <w:p w14:paraId="56A5D12C" w14:textId="77777777" w:rsidR="00B506B4" w:rsidRPr="006454CE" w:rsidRDefault="00B506B4" w:rsidP="006454CE">
      <w:pPr>
        <w:pStyle w:val="ListParagraph"/>
        <w:numPr>
          <w:ilvl w:val="1"/>
          <w:numId w:val="20"/>
        </w:numPr>
        <w:spacing w:before="120" w:after="120" w:line="276" w:lineRule="auto"/>
        <w:ind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situations when additional infection control procedures are required</w:t>
      </w:r>
    </w:p>
    <w:p w14:paraId="32566F62" w14:textId="77777777" w:rsidR="00B506B4" w:rsidRPr="006454CE" w:rsidRDefault="00B506B4" w:rsidP="006454CE">
      <w:pPr>
        <w:pStyle w:val="ListParagraph"/>
        <w:numPr>
          <w:ilvl w:val="1"/>
          <w:numId w:val="20"/>
        </w:numPr>
        <w:spacing w:before="120" w:after="120" w:line="276" w:lineRule="auto"/>
        <w:ind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additional precautions when standard precautions alone may not be sufficient to prevent transmission of infection</w:t>
      </w:r>
    </w:p>
    <w:p w14:paraId="38FBD9BE" w14:textId="77777777" w:rsidR="00B506B4" w:rsidRPr="006454CE" w:rsidRDefault="00B506B4" w:rsidP="006454CE">
      <w:pPr>
        <w:pStyle w:val="ListParagraph"/>
        <w:numPr>
          <w:ilvl w:val="0"/>
          <w:numId w:val="20"/>
        </w:numPr>
        <w:spacing w:before="120" w:after="120" w:line="276" w:lineRule="auto"/>
        <w:ind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Their practical skills in the following:</w:t>
      </w:r>
    </w:p>
    <w:p w14:paraId="30DD3161" w14:textId="77777777" w:rsidR="00B506B4" w:rsidRPr="006454CE" w:rsidRDefault="00B506B4" w:rsidP="006454CE">
      <w:pPr>
        <w:pStyle w:val="ListParagraph"/>
        <w:numPr>
          <w:ilvl w:val="1"/>
          <w:numId w:val="20"/>
        </w:numPr>
        <w:spacing w:before="120" w:after="120" w:line="276" w:lineRule="auto"/>
        <w:ind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recognising situations when additional infection control procedures are required</w:t>
      </w:r>
    </w:p>
    <w:p w14:paraId="30BC2A89" w14:textId="77777777" w:rsidR="00B506B4" w:rsidRPr="006454CE" w:rsidRDefault="00B506B4" w:rsidP="006454CE">
      <w:pPr>
        <w:pStyle w:val="ListParagraph"/>
        <w:numPr>
          <w:ilvl w:val="1"/>
          <w:numId w:val="20"/>
        </w:numPr>
        <w:spacing w:before="120" w:after="120" w:line="276" w:lineRule="auto"/>
        <w:ind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applying additional precautions when standard precautions alone may not be sufficient to prevent transmission of infection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309EBD9" w14:textId="77777777" w:rsidR="00E512BC" w:rsidRPr="006454CE" w:rsidRDefault="00E512BC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standard precautions and infection control procedures in their organisation and discuss these with them.</w:t>
      </w:r>
    </w:p>
    <w:p w14:paraId="113BB7BD" w14:textId="673555FA" w:rsidR="00AF0ED4" w:rsidRPr="006454CE" w:rsidRDefault="00AF0ED4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6454CE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to reflect the</w:t>
      </w:r>
      <w:r w:rsidR="00E512BC" w:rsidRPr="006454C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A6828" w:rsidRPr="006454CE">
        <w:rPr>
          <w:rFonts w:cstheme="minorHAnsi"/>
          <w:color w:val="404040" w:themeColor="text1" w:themeTint="BF"/>
          <w:sz w:val="20"/>
          <w:szCs w:val="20"/>
        </w:rPr>
        <w:t>additional</w:t>
      </w:r>
      <w:r w:rsidRPr="006454C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E512BC" w:rsidRPr="006454CE">
        <w:rPr>
          <w:rFonts w:cstheme="minorHAnsi"/>
          <w:color w:val="404040" w:themeColor="text1" w:themeTint="BF"/>
          <w:sz w:val="20"/>
          <w:szCs w:val="20"/>
        </w:rPr>
        <w:t>infection control precautions identified</w:t>
      </w:r>
      <w:r w:rsidR="00BA6828" w:rsidRPr="006454CE">
        <w:rPr>
          <w:rFonts w:cstheme="minorHAnsi"/>
          <w:color w:val="404040" w:themeColor="text1" w:themeTint="BF"/>
          <w:sz w:val="20"/>
          <w:szCs w:val="20"/>
        </w:rPr>
        <w:t xml:space="preserve"> in the Additional Infection Control Record</w:t>
      </w:r>
      <w:r w:rsidRPr="006454C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D5D3379" w14:textId="27B0F2DE" w:rsidR="00BA6828" w:rsidRPr="006454CE" w:rsidRDefault="00BA6828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372E7041" w:rsidR="00AE719F" w:rsidRPr="006454CE" w:rsidRDefault="00AE719F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6454CE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6454CE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6454CE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6454CE" w:rsidRDefault="00AE719F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F38FCF1" w14:textId="705DD2CB" w:rsidR="0039482B" w:rsidRPr="005620D3" w:rsidRDefault="0039482B" w:rsidP="006454CE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6454CE" w:rsidRDefault="00123874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6454CE" w:rsidRDefault="00123874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6454CE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6454CE" w:rsidRDefault="00123874" w:rsidP="006454CE">
      <w:pPr>
        <w:pStyle w:val="ListParagraph"/>
        <w:numPr>
          <w:ilvl w:val="1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6454CE" w:rsidRDefault="00123874" w:rsidP="006454CE">
      <w:pPr>
        <w:pStyle w:val="ListParagraph"/>
        <w:numPr>
          <w:ilvl w:val="1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6454CE" w:rsidRDefault="00123874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6454CE" w:rsidRDefault="00123874" w:rsidP="006454CE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6454CE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6454CE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6454CE" w:rsidRDefault="008C6C99" w:rsidP="006454CE">
      <w:pPr>
        <w:pStyle w:val="ListParagraph"/>
        <w:numPr>
          <w:ilvl w:val="0"/>
          <w:numId w:val="20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454CE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6454CE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6454CE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6454CE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6454CE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4F0A" w:rsidRPr="009851A6" w14:paraId="1BA39DE4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A309653" w14:textId="77777777" w:rsidR="00D74F0A" w:rsidRPr="009851A6" w:rsidRDefault="00D74F0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503BE2D" w14:textId="77777777" w:rsidR="00D74F0A" w:rsidRPr="009851A6" w:rsidRDefault="00D74F0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4F0A" w:rsidRPr="009851A6" w14:paraId="485391CD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EECE9A0" w14:textId="77777777" w:rsidR="00D74F0A" w:rsidRPr="009851A6" w:rsidRDefault="00D74F0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standard precautions to prevent transmission of infection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CB8900" w14:textId="77777777" w:rsidR="00D74F0A" w:rsidRPr="007D02A1" w:rsidRDefault="00D74F0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workplace document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workplace documents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4F0A" w:rsidRPr="009851A6" w14:paraId="5EA4A05D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E8F1B05" w14:textId="77777777" w:rsidR="00D74F0A" w:rsidRPr="009851A6" w:rsidRDefault="00D74F0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0C6C54" w14:textId="55B38E6E" w:rsidR="00D74F0A" w:rsidRPr="007D02A1" w:rsidRDefault="00CB2FBA" w:rsidP="005247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4F0A" w:rsidRPr="007D02A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74F0A" w:rsidRPr="007D02A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74F0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Completed </w:t>
            </w:r>
            <w:r w:rsidR="00D74F0A" w:rsidRPr="007D02A1">
              <w:rPr>
                <w:rFonts w:cstheme="minorHAnsi"/>
                <w:color w:val="404040" w:themeColor="text1" w:themeTint="BF"/>
                <w:sz w:val="20"/>
                <w:szCs w:val="20"/>
              </w:rPr>
              <w:t>Additional Infection Control Record</w:t>
            </w:r>
          </w:p>
        </w:tc>
      </w:tr>
    </w:tbl>
    <w:p w14:paraId="6E141F98" w14:textId="77777777" w:rsidR="00FB6EF4" w:rsidRPr="005620D3" w:rsidRDefault="00FB6EF4" w:rsidP="004D770D">
      <w:pPr>
        <w:rPr>
          <w:color w:val="404040" w:themeColor="text1" w:themeTint="BF"/>
        </w:rPr>
      </w:pP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CB2FBA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CB2FBA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CB2FBA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CB2FBA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CB2FBA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CB2FBA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2823CDBE" w14:textId="54F9BF0E" w:rsidR="00013528" w:rsidRPr="005620D3" w:rsidRDefault="00013528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522C6161" w14:textId="75C5C642" w:rsidR="007A0D4A" w:rsidRPr="005620D3" w:rsidRDefault="007A0D4A" w:rsidP="004D770D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</w:t>
      </w:r>
      <w:r w:rsidR="003E2E7E">
        <w:rPr>
          <w:color w:val="404040" w:themeColor="text1" w:themeTint="BF"/>
          <w:sz w:val="20"/>
          <w:szCs w:val="20"/>
        </w:rPr>
        <w:t xml:space="preserve">the </w:t>
      </w:r>
      <w:r w:rsidR="00460D9E">
        <w:rPr>
          <w:color w:val="404040" w:themeColor="text1" w:themeTint="BF"/>
          <w:sz w:val="20"/>
          <w:szCs w:val="20"/>
        </w:rPr>
        <w:t>additional infection control precautions identified in the Additional Infection Control Record completed by the candidate</w:t>
      </w:r>
      <w:r w:rsidRPr="005620D3">
        <w:rPr>
          <w:color w:val="404040" w:themeColor="text1" w:themeTint="BF"/>
          <w:sz w:val="20"/>
          <w:szCs w:val="20"/>
        </w:rPr>
        <w:t>. Adapt or add more criteria below to ensure it reflects</w:t>
      </w:r>
      <w:r w:rsidR="00460D9E">
        <w:rPr>
          <w:color w:val="404040" w:themeColor="text1" w:themeTint="BF"/>
          <w:sz w:val="20"/>
          <w:szCs w:val="20"/>
        </w:rPr>
        <w:t xml:space="preserve"> the</w:t>
      </w:r>
      <w:r w:rsidRPr="005620D3">
        <w:rPr>
          <w:color w:val="404040" w:themeColor="text1" w:themeTint="BF"/>
          <w:sz w:val="20"/>
          <w:szCs w:val="20"/>
        </w:rPr>
        <w:t xml:space="preserve"> </w:t>
      </w:r>
      <w:r w:rsidR="00460D9E">
        <w:rPr>
          <w:color w:val="404040" w:themeColor="text1" w:themeTint="BF"/>
          <w:sz w:val="20"/>
          <w:szCs w:val="20"/>
        </w:rPr>
        <w:t>additional infection control precautions identified in the Additional Infection Control Record completed by the candidate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4DD8086C" w14:textId="77777777" w:rsidTr="002A778E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1D7E5CF1" w14:textId="793A2F0D" w:rsidR="00013528" w:rsidRPr="005620D3" w:rsidRDefault="00013528" w:rsidP="002A778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460D9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task: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13C04A38" w14:textId="77777777" w:rsidR="00013528" w:rsidRPr="005620D3" w:rsidRDefault="00013528" w:rsidP="002A77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52EBF074" w14:textId="77777777" w:rsidR="00013528" w:rsidRPr="005620D3" w:rsidRDefault="00013528" w:rsidP="002A77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40746F20" w14:textId="77777777" w:rsidR="00013528" w:rsidRPr="005620D3" w:rsidRDefault="00013528" w:rsidP="002A77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620D3" w:rsidRPr="005620D3" w14:paraId="3A48DE0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C69B48" w14:textId="6929D4F1" w:rsidR="00294F86" w:rsidRDefault="00013528" w:rsidP="00636A6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460D9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applies additional precautions </w:t>
            </w:r>
            <w:r w:rsidR="00BD50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standard precautions alone may not be sufficient to prevent transmission of infection.</w:t>
            </w:r>
          </w:p>
          <w:p w14:paraId="5794BC72" w14:textId="6B30D3EE" w:rsidR="009B57E2" w:rsidRDefault="009B57E2" w:rsidP="009B57E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 w:rsidR="00B15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applies additional precautions. Examples are provided below.</w:t>
            </w:r>
          </w:p>
          <w:p w14:paraId="73C8035A" w14:textId="37704592" w:rsidR="00BD5057" w:rsidRPr="00BD5057" w:rsidRDefault="00BD5057" w:rsidP="00BD505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2442C9">
              <w:rPr>
                <w:i/>
                <w:iCs/>
                <w:color w:val="A6A6A6" w:themeColor="background1" w:themeShade="A6"/>
                <w:sz w:val="20"/>
                <w:szCs w:val="20"/>
                <w:lang w:bidi="en-US"/>
              </w:rPr>
              <w:t>Add more rows as needed.</w:t>
            </w:r>
          </w:p>
        </w:tc>
        <w:tc>
          <w:tcPr>
            <w:tcW w:w="793" w:type="pct"/>
            <w:shd w:val="clear" w:color="auto" w:fill="auto"/>
          </w:tcPr>
          <w:p w14:paraId="5B359804" w14:textId="77777777" w:rsidR="00013528" w:rsidRPr="005620D3" w:rsidRDefault="00013528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215C944" w14:textId="77777777" w:rsidR="00013528" w:rsidRPr="005620D3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8D6FA31" w14:textId="77777777" w:rsidR="00013528" w:rsidRPr="005620D3" w:rsidRDefault="00013528" w:rsidP="004D770D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620D3" w:rsidRPr="0099642F" w14:paraId="169190CD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87A7D2D" w14:textId="7E54CA6D" w:rsidR="00294F86" w:rsidRPr="0099642F" w:rsidRDefault="00B15F4C" w:rsidP="00636A6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requests for hand sanitizers to be placed in restrooms."/>
                  </w:textInput>
                </w:ffData>
              </w:fldChar>
            </w:r>
            <w:bookmarkStart w:id="2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requests for hand sanitizers to be placed in restrooms.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2"/>
            <w:r w:rsidR="00FB12E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E20D787" w14:textId="0B808826" w:rsidR="00013528" w:rsidRPr="0099642F" w:rsidRDefault="00CB2FBA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881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99642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99642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99642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6208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99642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99642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99642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F92804" w14:textId="77777777" w:rsidR="00013528" w:rsidRPr="0099642F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80F05A" w14:textId="77777777" w:rsidR="00013528" w:rsidRPr="0099642F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964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20D3" w:rsidRPr="005E07B6" w14:paraId="19B9EC06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6CD5B9" w14:textId="4576EA31" w:rsidR="00294F86" w:rsidRPr="005E07B6" w:rsidRDefault="00B15F4C" w:rsidP="00636A6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epares protective gloves for use when handling specific substanc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prepares protective gloves for use when handling specific substances.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F4FFE77" w14:textId="28CAAB8E" w:rsidR="00013528" w:rsidRPr="005E07B6" w:rsidRDefault="00CB2FBA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26702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5E07B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5E07B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5E07B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569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5E07B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5E07B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5E07B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AE1D00F" w14:textId="77777777" w:rsidR="00013528" w:rsidRPr="005E07B6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F7851A" w14:textId="77777777" w:rsidR="00013528" w:rsidRPr="005E07B6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07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1EE750" w14:textId="51B21ADC" w:rsidR="0045551A" w:rsidRDefault="0045551A" w:rsidP="00E04143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35956C56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460D9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apply additional precautions </w:t>
            </w:r>
            <w:r w:rsidR="00BD50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when standard precautions may not be sufficient to prevent transmission of infection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D0E5" w14:textId="77777777" w:rsidR="00CB2FBA" w:rsidRDefault="00CB2FBA" w:rsidP="000055D1">
      <w:pPr>
        <w:spacing w:after="0" w:line="240" w:lineRule="auto"/>
      </w:pPr>
      <w:r>
        <w:separator/>
      </w:r>
    </w:p>
  </w:endnote>
  <w:endnote w:type="continuationSeparator" w:id="0">
    <w:p w14:paraId="27EA9E84" w14:textId="77777777" w:rsidR="00CB2FBA" w:rsidRDefault="00CB2FBA" w:rsidP="000055D1">
      <w:pPr>
        <w:spacing w:after="0" w:line="240" w:lineRule="auto"/>
      </w:pPr>
      <w:r>
        <w:continuationSeparator/>
      </w:r>
    </w:p>
  </w:endnote>
  <w:endnote w:type="continuationNotice" w:id="1">
    <w:p w14:paraId="3BC81F70" w14:textId="77777777" w:rsidR="00CB2FBA" w:rsidRDefault="00CB2F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B978" w14:textId="77777777" w:rsidR="00F004CF" w:rsidRPr="000055D1" w:rsidRDefault="000055D1" w:rsidP="00F004C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F004CF" w:rsidRPr="00C63CFB">
      <w:rPr>
        <w:color w:val="808080" w:themeColor="background1" w:themeShade="80"/>
        <w:sz w:val="18"/>
      </w:rPr>
      <w:t>Version 1.</w:t>
    </w:r>
    <w:r w:rsidR="00F004CF">
      <w:rPr>
        <w:color w:val="808080" w:themeColor="background1" w:themeShade="80"/>
        <w:sz w:val="18"/>
      </w:rPr>
      <w:t>1</w:t>
    </w:r>
    <w:r w:rsidR="00F004CF" w:rsidRPr="00C63CFB">
      <w:rPr>
        <w:color w:val="808080" w:themeColor="background1" w:themeShade="80"/>
        <w:sz w:val="18"/>
      </w:rPr>
      <w:t xml:space="preserve"> Produced </w:t>
    </w:r>
    <w:r w:rsidR="00F004CF">
      <w:rPr>
        <w:color w:val="808080" w:themeColor="background1" w:themeShade="80"/>
        <w:sz w:val="18"/>
      </w:rPr>
      <w:t>on 1st Nov</w:t>
    </w:r>
    <w:r w:rsidR="00F004CF" w:rsidRPr="00C63CFB">
      <w:rPr>
        <w:color w:val="808080" w:themeColor="background1" w:themeShade="80"/>
        <w:sz w:val="18"/>
      </w:rPr>
      <w:t xml:space="preserve"> 202</w:t>
    </w:r>
    <w:r w:rsidR="00F004CF">
      <w:rPr>
        <w:color w:val="808080" w:themeColor="background1" w:themeShade="80"/>
        <w:sz w:val="18"/>
      </w:rPr>
      <w:t>3</w:t>
    </w:r>
  </w:p>
  <w:p w14:paraId="521AE970" w14:textId="37E3339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F004CF" w:rsidRPr="000055D1">
      <w:rPr>
        <w:rFonts w:cstheme="minorHAnsi"/>
        <w:noProof/>
        <w:color w:val="808080" w:themeColor="background1" w:themeShade="80"/>
        <w:sz w:val="18"/>
      </w:rPr>
      <w:t>©</w:t>
    </w:r>
    <w:r w:rsidR="00F004CF" w:rsidRPr="000055D1">
      <w:rPr>
        <w:noProof/>
        <w:color w:val="808080" w:themeColor="background1" w:themeShade="80"/>
        <w:sz w:val="18"/>
      </w:rPr>
      <w:t xml:space="preserve"> </w:t>
    </w:r>
    <w:r w:rsidR="00F004C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1992" w14:textId="77777777" w:rsidR="00F004CF" w:rsidRPr="000055D1" w:rsidRDefault="000055D1" w:rsidP="00F004C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F004CF" w:rsidRPr="00C63CFB">
      <w:rPr>
        <w:color w:val="808080" w:themeColor="background1" w:themeShade="80"/>
        <w:sz w:val="18"/>
      </w:rPr>
      <w:t>Version 1.</w:t>
    </w:r>
    <w:r w:rsidR="00F004CF">
      <w:rPr>
        <w:color w:val="808080" w:themeColor="background1" w:themeShade="80"/>
        <w:sz w:val="18"/>
      </w:rPr>
      <w:t>1</w:t>
    </w:r>
    <w:r w:rsidR="00F004CF" w:rsidRPr="00C63CFB">
      <w:rPr>
        <w:color w:val="808080" w:themeColor="background1" w:themeShade="80"/>
        <w:sz w:val="18"/>
      </w:rPr>
      <w:t xml:space="preserve"> Produced </w:t>
    </w:r>
    <w:r w:rsidR="00F004CF">
      <w:rPr>
        <w:color w:val="808080" w:themeColor="background1" w:themeShade="80"/>
        <w:sz w:val="18"/>
      </w:rPr>
      <w:t>on 1st Nov</w:t>
    </w:r>
    <w:r w:rsidR="00F004CF" w:rsidRPr="00C63CFB">
      <w:rPr>
        <w:color w:val="808080" w:themeColor="background1" w:themeShade="80"/>
        <w:sz w:val="18"/>
      </w:rPr>
      <w:t xml:space="preserve"> 202</w:t>
    </w:r>
    <w:r w:rsidR="00F004CF">
      <w:rPr>
        <w:color w:val="808080" w:themeColor="background1" w:themeShade="80"/>
        <w:sz w:val="18"/>
      </w:rPr>
      <w:t>3</w:t>
    </w:r>
  </w:p>
  <w:p w14:paraId="63DECA6C" w14:textId="5056DF8A" w:rsidR="000055D1" w:rsidRPr="000055D1" w:rsidRDefault="00F004C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ED6B" w14:textId="77777777" w:rsidR="00F004CF" w:rsidRDefault="00F00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4C5D" w14:textId="77777777" w:rsidR="00CB2FBA" w:rsidRDefault="00CB2FBA" w:rsidP="000055D1">
      <w:pPr>
        <w:spacing w:after="0" w:line="240" w:lineRule="auto"/>
      </w:pPr>
      <w:r>
        <w:separator/>
      </w:r>
    </w:p>
  </w:footnote>
  <w:footnote w:type="continuationSeparator" w:id="0">
    <w:p w14:paraId="2A4AA738" w14:textId="77777777" w:rsidR="00CB2FBA" w:rsidRDefault="00CB2FBA" w:rsidP="000055D1">
      <w:pPr>
        <w:spacing w:after="0" w:line="240" w:lineRule="auto"/>
      </w:pPr>
      <w:r>
        <w:continuationSeparator/>
      </w:r>
    </w:p>
  </w:footnote>
  <w:footnote w:type="continuationNotice" w:id="1">
    <w:p w14:paraId="7F6F7537" w14:textId="77777777" w:rsidR="00CB2FBA" w:rsidRDefault="00CB2F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0A21" w14:textId="77777777" w:rsidR="00F004CF" w:rsidRDefault="00F00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FEE5" w14:textId="77777777" w:rsidR="00F004CF" w:rsidRDefault="00F004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A6BC" w14:textId="77777777" w:rsidR="00F004CF" w:rsidRDefault="00F0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CB74C92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762A1"/>
    <w:multiLevelType w:val="hybridMultilevel"/>
    <w:tmpl w:val="ECFACBDA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B00C7"/>
    <w:multiLevelType w:val="hybridMultilevel"/>
    <w:tmpl w:val="EA28C75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2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3"/>
  </w:num>
  <w:num w:numId="18">
    <w:abstractNumId w:val="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sFALLxUygtAAAA"/>
  </w:docVars>
  <w:rsids>
    <w:rsidRoot w:val="002F29A7"/>
    <w:rsid w:val="000055D1"/>
    <w:rsid w:val="00013528"/>
    <w:rsid w:val="00024A03"/>
    <w:rsid w:val="000911A1"/>
    <w:rsid w:val="00093D8D"/>
    <w:rsid w:val="000A3F5E"/>
    <w:rsid w:val="000B26D5"/>
    <w:rsid w:val="000D64E2"/>
    <w:rsid w:val="000D7FBF"/>
    <w:rsid w:val="00111E72"/>
    <w:rsid w:val="00115720"/>
    <w:rsid w:val="00123874"/>
    <w:rsid w:val="0013280A"/>
    <w:rsid w:val="00152369"/>
    <w:rsid w:val="001600CB"/>
    <w:rsid w:val="00181C5B"/>
    <w:rsid w:val="0018395A"/>
    <w:rsid w:val="001A1865"/>
    <w:rsid w:val="001C610B"/>
    <w:rsid w:val="001D456C"/>
    <w:rsid w:val="001F02AF"/>
    <w:rsid w:val="00207496"/>
    <w:rsid w:val="00227C09"/>
    <w:rsid w:val="002442C9"/>
    <w:rsid w:val="002459C7"/>
    <w:rsid w:val="00260CAD"/>
    <w:rsid w:val="002637DA"/>
    <w:rsid w:val="00280366"/>
    <w:rsid w:val="00294F86"/>
    <w:rsid w:val="002A22AD"/>
    <w:rsid w:val="002A778E"/>
    <w:rsid w:val="002D6C29"/>
    <w:rsid w:val="002E79A5"/>
    <w:rsid w:val="002F29A7"/>
    <w:rsid w:val="00321AD8"/>
    <w:rsid w:val="00333FA5"/>
    <w:rsid w:val="00337CFE"/>
    <w:rsid w:val="00340041"/>
    <w:rsid w:val="003668D8"/>
    <w:rsid w:val="003717DE"/>
    <w:rsid w:val="00374DD8"/>
    <w:rsid w:val="0039482B"/>
    <w:rsid w:val="003C1922"/>
    <w:rsid w:val="003C46A3"/>
    <w:rsid w:val="003E2E7E"/>
    <w:rsid w:val="003E5A30"/>
    <w:rsid w:val="003E73D8"/>
    <w:rsid w:val="003F06E4"/>
    <w:rsid w:val="003F323F"/>
    <w:rsid w:val="003F695D"/>
    <w:rsid w:val="0045551A"/>
    <w:rsid w:val="00460D9E"/>
    <w:rsid w:val="00467457"/>
    <w:rsid w:val="00474AF1"/>
    <w:rsid w:val="004831EC"/>
    <w:rsid w:val="00484193"/>
    <w:rsid w:val="004B430F"/>
    <w:rsid w:val="004D770D"/>
    <w:rsid w:val="004E3825"/>
    <w:rsid w:val="004E5CE5"/>
    <w:rsid w:val="005402DA"/>
    <w:rsid w:val="005620D3"/>
    <w:rsid w:val="005E07B6"/>
    <w:rsid w:val="005F4237"/>
    <w:rsid w:val="0060042F"/>
    <w:rsid w:val="0062445E"/>
    <w:rsid w:val="00636A69"/>
    <w:rsid w:val="006376C4"/>
    <w:rsid w:val="006454CE"/>
    <w:rsid w:val="00687F58"/>
    <w:rsid w:val="006974C4"/>
    <w:rsid w:val="006A3EDD"/>
    <w:rsid w:val="006A6FB3"/>
    <w:rsid w:val="006B18BC"/>
    <w:rsid w:val="00711223"/>
    <w:rsid w:val="00714E53"/>
    <w:rsid w:val="0072092E"/>
    <w:rsid w:val="00730B38"/>
    <w:rsid w:val="007541DC"/>
    <w:rsid w:val="0075536A"/>
    <w:rsid w:val="007A0D4A"/>
    <w:rsid w:val="007D1DFD"/>
    <w:rsid w:val="007E5297"/>
    <w:rsid w:val="007E7B23"/>
    <w:rsid w:val="00820E5B"/>
    <w:rsid w:val="0083339D"/>
    <w:rsid w:val="00843CC8"/>
    <w:rsid w:val="0084479A"/>
    <w:rsid w:val="0084504D"/>
    <w:rsid w:val="00867B61"/>
    <w:rsid w:val="0088239C"/>
    <w:rsid w:val="008A120A"/>
    <w:rsid w:val="008C68C0"/>
    <w:rsid w:val="008C6C99"/>
    <w:rsid w:val="008D4457"/>
    <w:rsid w:val="008F0473"/>
    <w:rsid w:val="00905C74"/>
    <w:rsid w:val="00912375"/>
    <w:rsid w:val="00916F2D"/>
    <w:rsid w:val="00926BF3"/>
    <w:rsid w:val="0092792C"/>
    <w:rsid w:val="00946947"/>
    <w:rsid w:val="00954A55"/>
    <w:rsid w:val="00971458"/>
    <w:rsid w:val="0098098E"/>
    <w:rsid w:val="009905B3"/>
    <w:rsid w:val="0099642F"/>
    <w:rsid w:val="009B3D69"/>
    <w:rsid w:val="009B57E2"/>
    <w:rsid w:val="009C6561"/>
    <w:rsid w:val="009F093C"/>
    <w:rsid w:val="00A113A6"/>
    <w:rsid w:val="00A11D73"/>
    <w:rsid w:val="00A16C9B"/>
    <w:rsid w:val="00A3355D"/>
    <w:rsid w:val="00A660C3"/>
    <w:rsid w:val="00AB2380"/>
    <w:rsid w:val="00AC2103"/>
    <w:rsid w:val="00AE20D9"/>
    <w:rsid w:val="00AE3CC5"/>
    <w:rsid w:val="00AE719F"/>
    <w:rsid w:val="00AF0ED4"/>
    <w:rsid w:val="00B04998"/>
    <w:rsid w:val="00B15F4C"/>
    <w:rsid w:val="00B21D93"/>
    <w:rsid w:val="00B2215F"/>
    <w:rsid w:val="00B25313"/>
    <w:rsid w:val="00B26548"/>
    <w:rsid w:val="00B4322F"/>
    <w:rsid w:val="00B47C92"/>
    <w:rsid w:val="00B506B4"/>
    <w:rsid w:val="00B508EA"/>
    <w:rsid w:val="00B52831"/>
    <w:rsid w:val="00B54294"/>
    <w:rsid w:val="00B61467"/>
    <w:rsid w:val="00B766E4"/>
    <w:rsid w:val="00B9532D"/>
    <w:rsid w:val="00BA17D2"/>
    <w:rsid w:val="00BA6828"/>
    <w:rsid w:val="00BD4DF6"/>
    <w:rsid w:val="00BD5057"/>
    <w:rsid w:val="00C04052"/>
    <w:rsid w:val="00C272E7"/>
    <w:rsid w:val="00C667AC"/>
    <w:rsid w:val="00C7379A"/>
    <w:rsid w:val="00C90868"/>
    <w:rsid w:val="00C92908"/>
    <w:rsid w:val="00CA2C59"/>
    <w:rsid w:val="00CB2FBA"/>
    <w:rsid w:val="00CC46FB"/>
    <w:rsid w:val="00CE6C92"/>
    <w:rsid w:val="00CF3CA3"/>
    <w:rsid w:val="00D3402E"/>
    <w:rsid w:val="00D431B2"/>
    <w:rsid w:val="00D4371F"/>
    <w:rsid w:val="00D50B81"/>
    <w:rsid w:val="00D628EE"/>
    <w:rsid w:val="00D645BA"/>
    <w:rsid w:val="00D74F0A"/>
    <w:rsid w:val="00D85B43"/>
    <w:rsid w:val="00DA2DC4"/>
    <w:rsid w:val="00DD10D7"/>
    <w:rsid w:val="00E03E1E"/>
    <w:rsid w:val="00E04143"/>
    <w:rsid w:val="00E12640"/>
    <w:rsid w:val="00E143C3"/>
    <w:rsid w:val="00E25721"/>
    <w:rsid w:val="00E512BC"/>
    <w:rsid w:val="00E672A6"/>
    <w:rsid w:val="00E76BC1"/>
    <w:rsid w:val="00EA07BB"/>
    <w:rsid w:val="00EB54F4"/>
    <w:rsid w:val="00F004CF"/>
    <w:rsid w:val="00F26DD2"/>
    <w:rsid w:val="00F50845"/>
    <w:rsid w:val="00F63EE0"/>
    <w:rsid w:val="00FA2D2D"/>
    <w:rsid w:val="00FB12ED"/>
    <w:rsid w:val="00FB2CD7"/>
    <w:rsid w:val="00FB6D00"/>
    <w:rsid w:val="00F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56A853-C68E-44B2-BCCA-1D4CF27A0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839</Words>
  <Characters>4836</Characters>
  <Application>Microsoft Office Word</Application>
  <DocSecurity>0</DocSecurity>
  <Lines>154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135</cp:revision>
  <dcterms:created xsi:type="dcterms:W3CDTF">2020-07-30T00:31:00Z</dcterms:created>
  <dcterms:modified xsi:type="dcterms:W3CDTF">2023-12-04T04:56:00Z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94519900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5294bb63596687678e05cccc040b3439e4ffbcd907b75841b7ce29d6ff24dcf5</vt:lpwstr>
  </property>
</Properties>
</file>