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0298B" w14:textId="1BF0F93D" w:rsidR="007424E4" w:rsidRPr="00301F77" w:rsidRDefault="00765C67" w:rsidP="009C33E5">
      <w:pPr>
        <w:spacing w:after="120" w:line="276" w:lineRule="auto"/>
        <w:ind w:right="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6965F26" wp14:editId="289A4BBE">
                <wp:simplePos x="0" y="0"/>
                <wp:positionH relativeFrom="column">
                  <wp:posOffset>4162425</wp:posOffset>
                </wp:positionH>
                <wp:positionV relativeFrom="paragraph">
                  <wp:posOffset>-819150</wp:posOffset>
                </wp:positionV>
                <wp:extent cx="2552700" cy="2390775"/>
                <wp:effectExtent l="0" t="0" r="0" b="9525"/>
                <wp:wrapNone/>
                <wp:docPr id="18" name="Oval 18"/>
                <wp:cNvGraphicFramePr/>
                <a:graphic xmlns:a="http://schemas.openxmlformats.org/drawingml/2006/main">
                  <a:graphicData uri="http://schemas.microsoft.com/office/word/2010/wordprocessingShape">
                    <wps:wsp>
                      <wps:cNvSpPr/>
                      <wps:spPr>
                        <a:xfrm>
                          <a:off x="0" y="0"/>
                          <a:ext cx="2552700" cy="23907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216130CF" w14:textId="5D8BB7A4" w:rsidR="00765C67" w:rsidRDefault="00765C67" w:rsidP="00765C67">
                            <w:pPr>
                              <w:ind w:left="0"/>
                              <w:jc w:val="center"/>
                            </w:pPr>
                            <w:r>
                              <w:rPr>
                                <w:noProof/>
                              </w:rPr>
                              <w:drawing>
                                <wp:inline distT="0" distB="0" distL="0" distR="0" wp14:anchorId="425889FF" wp14:editId="1B881CCD">
                                  <wp:extent cx="2114550"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965F26" id="Oval 18" o:spid="_x0000_s1026" style="position:absolute;left:0;text-align:left;margin-left:327.75pt;margin-top:-64.5pt;width:201pt;height:18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" fillcolor="white [3201]" stroked="f" strokeweight="1pt">
                <v:stroke joinstyle="miter"/>
                <v:textbox>
                  <w:txbxContent>
                    <w:p w14:paraId="216130CF" w14:textId="5D8BB7A4" w:rsidR="00765C67" w:rsidRDefault="00765C67" w:rsidP="00765C67">
                      <w:pPr>
                        <w:ind w:left="0"/>
                        <w:jc w:val="center"/>
                      </w:pPr>
                      <w:r>
                        <w:rPr>
                          <w:noProof/>
                        </w:rPr>
                        <w:drawing>
                          <wp:inline distT="0" distB="0" distL="0" distR="0" wp14:anchorId="425889FF" wp14:editId="1B881CCD">
                            <wp:extent cx="2114550"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txbxContent>
                </v:textbox>
              </v:oval>
            </w:pict>
          </mc:Fallback>
        </mc:AlternateContent>
      </w:r>
      <w:r w:rsidR="007424E4" w:rsidRPr="00B43F08">
        <w:rPr>
          <w:rFonts w:ascii="Arial" w:hAnsi="Arial" w:cs="Arial"/>
          <w:noProof/>
          <w:sz w:val="24"/>
          <w:szCs w:val="24"/>
        </w:rPr>
        <w:drawing>
          <wp:anchor distT="0" distB="0" distL="114300" distR="114300" simplePos="0" relativeHeight="251658240" behindDoc="0" locked="0" layoutInCell="1" allowOverlap="1" wp14:anchorId="31CFEEAA" wp14:editId="6CC3A94A">
            <wp:simplePos x="0" y="0"/>
            <wp:positionH relativeFrom="margin">
              <wp:posOffset>-928468</wp:posOffset>
            </wp:positionH>
            <wp:positionV relativeFrom="margin">
              <wp:posOffset>-984738</wp:posOffset>
            </wp:positionV>
            <wp:extent cx="7575550" cy="10814538"/>
            <wp:effectExtent l="0" t="0" r="635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76766" cy="10816274"/>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301F77">
        <w:rPr>
          <w:rFonts w:cstheme="minorHAnsi"/>
          <w:b/>
          <w:color w:val="404040" w:themeColor="text1" w:themeTint="BF"/>
          <w:sz w:val="24"/>
          <w:szCs w:val="24"/>
        </w:rPr>
        <w:br w:type="page"/>
      </w:r>
    </w:p>
    <w:p w14:paraId="7BB69AF9" w14:textId="1C4EE0E1" w:rsidR="007424E4" w:rsidRPr="00301F7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27644EBA"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This document was developed by Compliant Learning Resources.</w:t>
      </w:r>
    </w:p>
    <w:p w14:paraId="4E2CEA3F" w14:textId="3EBD9D90"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Pr>
          <w:rFonts w:cstheme="minorHAnsi"/>
          <w:color w:val="404040" w:themeColor="text1" w:themeTint="BF"/>
          <w:szCs w:val="28"/>
        </w:rPr>
        <w:t>2</w:t>
      </w:r>
      <w:r w:rsidR="006852ED">
        <w:rPr>
          <w:rFonts w:cstheme="minorHAnsi"/>
          <w:color w:val="404040" w:themeColor="text1" w:themeTint="BF"/>
          <w:szCs w:val="28"/>
        </w:rPr>
        <w:t>3</w:t>
      </w:r>
      <w:r>
        <w:rPr>
          <w:rFonts w:cstheme="minorHAnsi"/>
          <w:color w:val="404040" w:themeColor="text1" w:themeTint="BF"/>
          <w:szCs w:val="28"/>
        </w:rPr>
        <w:t xml:space="preserve"> </w:t>
      </w:r>
      <w:r w:rsidRPr="00301F77">
        <w:rPr>
          <w:rFonts w:cstheme="minorHAnsi"/>
          <w:color w:val="404040" w:themeColor="text1" w:themeTint="BF"/>
          <w:szCs w:val="28"/>
        </w:rPr>
        <w:t>Compliant Learning Resources.</w:t>
      </w:r>
    </w:p>
    <w:p w14:paraId="2C2340F7"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5F80018B"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301F7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7424E4" w:rsidRPr="008B449A" w14:paraId="7BE5D1BC" w14:textId="77777777" w:rsidTr="006208A6">
        <w:trPr>
          <w:jc w:val="center"/>
        </w:trPr>
        <w:tc>
          <w:tcPr>
            <w:tcW w:w="1250" w:type="pct"/>
            <w:shd w:val="clear" w:color="auto" w:fill="DDD5EB"/>
          </w:tcPr>
          <w:p w14:paraId="30A0B39E"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Date</w:t>
            </w:r>
          </w:p>
        </w:tc>
        <w:tc>
          <w:tcPr>
            <w:tcW w:w="2500" w:type="pct"/>
            <w:shd w:val="clear" w:color="auto" w:fill="DDD5EB"/>
          </w:tcPr>
          <w:p w14:paraId="20178CE4"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Summary of Modifications</w:t>
            </w:r>
          </w:p>
        </w:tc>
        <w:tc>
          <w:tcPr>
            <w:tcW w:w="1250" w:type="pct"/>
            <w:shd w:val="clear" w:color="auto" w:fill="DDD5EB"/>
          </w:tcPr>
          <w:p w14:paraId="4284CE29"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Version</w:t>
            </w:r>
          </w:p>
        </w:tc>
      </w:tr>
      <w:tr w:rsidR="007424E4" w:rsidRPr="008B449A" w14:paraId="2879CD5B" w14:textId="77777777" w:rsidTr="006208A6">
        <w:trPr>
          <w:jc w:val="center"/>
        </w:trPr>
        <w:tc>
          <w:tcPr>
            <w:tcW w:w="1250" w:type="pct"/>
          </w:tcPr>
          <w:p w14:paraId="3AAC0724" w14:textId="76784D30" w:rsidR="007424E4" w:rsidRPr="00A563B5" w:rsidRDefault="004E26A0" w:rsidP="009C33E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660FD6">
              <w:rPr>
                <w:rFonts w:cstheme="minorHAnsi"/>
                <w:color w:val="404040" w:themeColor="text1" w:themeTint="BF"/>
                <w:sz w:val="20"/>
                <w:szCs w:val="20"/>
              </w:rPr>
              <w:t>3</w:t>
            </w:r>
            <w:r>
              <w:rPr>
                <w:rFonts w:cstheme="minorHAnsi"/>
                <w:color w:val="404040" w:themeColor="text1" w:themeTint="BF"/>
                <w:sz w:val="20"/>
                <w:szCs w:val="20"/>
              </w:rPr>
              <w:t xml:space="preserve"> </w:t>
            </w:r>
            <w:r w:rsidR="00660FD6">
              <w:rPr>
                <w:rFonts w:cstheme="minorHAnsi"/>
                <w:color w:val="404040" w:themeColor="text1" w:themeTint="BF"/>
                <w:sz w:val="20"/>
                <w:szCs w:val="20"/>
              </w:rPr>
              <w:t>January</w:t>
            </w:r>
            <w:r>
              <w:rPr>
                <w:rFonts w:cstheme="minorHAnsi"/>
                <w:color w:val="404040" w:themeColor="text1" w:themeTint="BF"/>
                <w:sz w:val="20"/>
                <w:szCs w:val="20"/>
              </w:rPr>
              <w:t xml:space="preserve"> 202</w:t>
            </w:r>
            <w:r w:rsidR="006852ED">
              <w:rPr>
                <w:rFonts w:cstheme="minorHAnsi"/>
                <w:color w:val="404040" w:themeColor="text1" w:themeTint="BF"/>
                <w:sz w:val="20"/>
                <w:szCs w:val="20"/>
              </w:rPr>
              <w:t>3</w:t>
            </w:r>
          </w:p>
        </w:tc>
        <w:tc>
          <w:tcPr>
            <w:tcW w:w="2500" w:type="pct"/>
          </w:tcPr>
          <w:p w14:paraId="749AD501"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Version 1.0 released for publishing</w:t>
            </w:r>
          </w:p>
        </w:tc>
        <w:tc>
          <w:tcPr>
            <w:tcW w:w="1250" w:type="pct"/>
          </w:tcPr>
          <w:p w14:paraId="72EA7AE6"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1.0</w:t>
            </w:r>
          </w:p>
        </w:tc>
      </w:tr>
    </w:tbl>
    <w:p w14:paraId="63C7E304" w14:textId="77777777" w:rsidR="007424E4" w:rsidRPr="00301F77" w:rsidRDefault="007424E4" w:rsidP="009C33E5">
      <w:pPr>
        <w:spacing w:after="120" w:line="276" w:lineRule="auto"/>
        <w:ind w:left="0" w:right="0" w:firstLine="0"/>
        <w:rPr>
          <w:color w:val="404040" w:themeColor="text1" w:themeTint="BF"/>
        </w:rPr>
      </w:pPr>
      <w:r w:rsidRPr="00301F77">
        <w:rPr>
          <w:color w:val="404040" w:themeColor="text1" w:themeTint="BF"/>
        </w:rPr>
        <w:br w:type="page"/>
      </w:r>
    </w:p>
    <w:p w14:paraId="4BAE2119" w14:textId="77777777" w:rsidR="00B973EE" w:rsidRDefault="007424E4" w:rsidP="009C33E5">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1934859"/>
      <w:bookmarkStart w:id="24" w:name="_Toc122352672"/>
      <w:bookmarkStart w:id="25" w:name="_Toc124495618"/>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F12D5B">
        <w:rPr>
          <w:noProof/>
          <w:lang w:eastAsia="en-AU"/>
        </w:rPr>
        <w:fldChar w:fldCharType="begin"/>
      </w:r>
      <w:r w:rsidR="00F12D5B">
        <w:rPr>
          <w:noProof/>
          <w:lang w:eastAsia="en-AU"/>
        </w:rPr>
        <w:instrText xml:space="preserve"> TOC \o "1-3" \h \z \u </w:instrText>
      </w:r>
      <w:r w:rsidR="00F12D5B">
        <w:rPr>
          <w:noProof/>
          <w:lang w:eastAsia="en-AU"/>
        </w:rPr>
        <w:fldChar w:fldCharType="separate"/>
      </w:r>
    </w:p>
    <w:p w14:paraId="7238868F" w14:textId="16AC6C59" w:rsidR="00B973EE" w:rsidRDefault="00B973EE" w:rsidP="00B973EE">
      <w:pPr>
        <w:pStyle w:val="TOC1"/>
        <w:rPr>
          <w:noProof/>
          <w:lang w:eastAsia="en-AU"/>
        </w:rPr>
      </w:pPr>
    </w:p>
    <w:p w14:paraId="7D8F0AEA" w14:textId="1EFFE159" w:rsidR="00B973EE" w:rsidRPr="00B973EE" w:rsidRDefault="00CA1462" w:rsidP="00B973EE">
      <w:pPr>
        <w:pStyle w:val="TOC1"/>
        <w:tabs>
          <w:tab w:val="right" w:leader="dot" w:pos="9016"/>
        </w:tabs>
        <w:rPr>
          <w:rFonts w:eastAsiaTheme="minorEastAsia" w:cstheme="minorHAnsi"/>
          <w:noProof/>
          <w:color w:val="404040" w:themeColor="text1" w:themeTint="BF"/>
          <w:szCs w:val="24"/>
          <w:lang w:eastAsia="en-AU"/>
        </w:rPr>
      </w:pPr>
      <w:hyperlink w:anchor="_Toc124495619" w:history="1">
        <w:r w:rsidR="00B973EE" w:rsidRPr="00B973EE">
          <w:rPr>
            <w:rStyle w:val="Hyperlink"/>
            <w:rFonts w:cstheme="minorHAnsi"/>
            <w:noProof/>
            <w:color w:val="404040" w:themeColor="text1" w:themeTint="BF"/>
            <w:szCs w:val="24"/>
            <w:lang w:bidi="en-US"/>
          </w:rPr>
          <w:t>Introduction</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_Toc124495619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4</w:t>
        </w:r>
        <w:r w:rsidR="00B973EE" w:rsidRPr="00B973EE">
          <w:rPr>
            <w:rFonts w:cstheme="minorHAnsi"/>
            <w:noProof/>
            <w:webHidden/>
            <w:color w:val="404040" w:themeColor="text1" w:themeTint="BF"/>
            <w:szCs w:val="24"/>
          </w:rPr>
          <w:fldChar w:fldCharType="end"/>
        </w:r>
      </w:hyperlink>
    </w:p>
    <w:p w14:paraId="73A2B3A8" w14:textId="7F3748AB"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0" w:history="1">
        <w:r w:rsidR="00B973EE" w:rsidRPr="00B973EE">
          <w:rPr>
            <w:rFonts w:cstheme="minorHAnsi"/>
            <w:color w:val="404040" w:themeColor="text1" w:themeTint="BF"/>
            <w:szCs w:val="24"/>
          </w:rPr>
          <w:t>Competency-Based Assessments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_Toc124495620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5</w:t>
        </w:r>
        <w:r w:rsidR="00B973EE" w:rsidRPr="00B973EE">
          <w:rPr>
            <w:rFonts w:cstheme="minorHAnsi"/>
            <w:noProof/>
            <w:webHidden/>
            <w:color w:val="404040" w:themeColor="text1" w:themeTint="BF"/>
            <w:szCs w:val="24"/>
          </w:rPr>
          <w:fldChar w:fldCharType="end"/>
        </w:r>
      </w:hyperlink>
    </w:p>
    <w:p w14:paraId="43D32F97" w14:textId="2846FCF8"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1" w:history="1">
        <w:r w:rsidR="00B973EE" w:rsidRPr="00B973EE">
          <w:rPr>
            <w:rFonts w:cstheme="minorHAnsi"/>
            <w:color w:val="404040" w:themeColor="text1" w:themeTint="BF"/>
            <w:szCs w:val="24"/>
          </w:rPr>
          <w:t>Assessing Nationally-Recognised Training</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_Toc124495621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6</w:t>
        </w:r>
        <w:r w:rsidR="00B973EE" w:rsidRPr="00B973EE">
          <w:rPr>
            <w:rFonts w:cstheme="minorHAnsi"/>
            <w:noProof/>
            <w:webHidden/>
            <w:color w:val="404040" w:themeColor="text1" w:themeTint="BF"/>
            <w:szCs w:val="24"/>
          </w:rPr>
          <w:fldChar w:fldCharType="end"/>
        </w:r>
      </w:hyperlink>
    </w:p>
    <w:p w14:paraId="17D57B91" w14:textId="76EAB5CB"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2" w:history="1">
        <w:r w:rsidR="00B973EE" w:rsidRPr="00B973EE">
          <w:rPr>
            <w:rFonts w:cstheme="minorHAnsi"/>
            <w:color w:val="404040" w:themeColor="text1" w:themeTint="BF"/>
            <w:szCs w:val="24"/>
          </w:rPr>
          <w:t>Dimensions of Competency</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_Toc124495622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8</w:t>
        </w:r>
        <w:r w:rsidR="00B973EE" w:rsidRPr="00B973EE">
          <w:rPr>
            <w:rFonts w:cstheme="minorHAnsi"/>
            <w:noProof/>
            <w:webHidden/>
            <w:color w:val="404040" w:themeColor="text1" w:themeTint="BF"/>
            <w:szCs w:val="24"/>
          </w:rPr>
          <w:fldChar w:fldCharType="end"/>
        </w:r>
      </w:hyperlink>
    </w:p>
    <w:p w14:paraId="73F216A1" w14:textId="34B843C9"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3" w:history="1">
        <w:r w:rsidR="00B973EE" w:rsidRPr="00B973EE">
          <w:rPr>
            <w:rFonts w:cstheme="minorHAnsi"/>
            <w:color w:val="404040" w:themeColor="text1" w:themeTint="BF"/>
            <w:szCs w:val="24"/>
          </w:rPr>
          <w:t>Reasonable Adjustment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_Toc124495623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8</w:t>
        </w:r>
        <w:r w:rsidR="00B973EE" w:rsidRPr="00B973EE">
          <w:rPr>
            <w:rFonts w:cstheme="minorHAnsi"/>
            <w:noProof/>
            <w:webHidden/>
            <w:color w:val="404040" w:themeColor="text1" w:themeTint="BF"/>
            <w:szCs w:val="24"/>
          </w:rPr>
          <w:fldChar w:fldCharType="end"/>
        </w:r>
      </w:hyperlink>
    </w:p>
    <w:p w14:paraId="295B1E18" w14:textId="466F51D4"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4" w:history="1">
        <w:r w:rsidR="00B973EE" w:rsidRPr="00B973EE">
          <w:rPr>
            <w:rFonts w:cstheme="minorHAnsi"/>
            <w:color w:val="404040" w:themeColor="text1" w:themeTint="BF"/>
            <w:szCs w:val="24"/>
          </w:rPr>
          <w:t>The Unit of Competency</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_Toc124495624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9</w:t>
        </w:r>
        <w:r w:rsidR="00B973EE" w:rsidRPr="00B973EE">
          <w:rPr>
            <w:rFonts w:cstheme="minorHAnsi"/>
            <w:noProof/>
            <w:webHidden/>
            <w:color w:val="404040" w:themeColor="text1" w:themeTint="BF"/>
            <w:szCs w:val="24"/>
          </w:rPr>
          <w:fldChar w:fldCharType="end"/>
        </w:r>
      </w:hyperlink>
    </w:p>
    <w:p w14:paraId="279E3F15" w14:textId="48A0A7E0"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5" w:history="1">
        <w:r w:rsidR="00B973EE" w:rsidRPr="00B973EE">
          <w:rPr>
            <w:rFonts w:cstheme="minorHAnsi"/>
            <w:color w:val="404040" w:themeColor="text1" w:themeTint="BF"/>
            <w:szCs w:val="24"/>
          </w:rPr>
          <w:t>The Context of Assessment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_Toc124495625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10</w:t>
        </w:r>
        <w:r w:rsidR="00B973EE" w:rsidRPr="00B973EE">
          <w:rPr>
            <w:rFonts w:cstheme="minorHAnsi"/>
            <w:noProof/>
            <w:webHidden/>
            <w:color w:val="404040" w:themeColor="text1" w:themeTint="BF"/>
            <w:szCs w:val="24"/>
          </w:rPr>
          <w:fldChar w:fldCharType="end"/>
        </w:r>
      </w:hyperlink>
    </w:p>
    <w:p w14:paraId="7CE6E397" w14:textId="1BC74540"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6" w:history="1">
        <w:r w:rsidR="00B973EE" w:rsidRPr="00B973EE">
          <w:rPr>
            <w:rFonts w:cstheme="minorHAnsi"/>
            <w:color w:val="404040" w:themeColor="text1" w:themeTint="BF"/>
            <w:szCs w:val="24"/>
          </w:rPr>
          <w:t>Contextualising the Assessment Tools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_Toc124495626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10</w:t>
        </w:r>
        <w:r w:rsidR="00B973EE" w:rsidRPr="00B973EE">
          <w:rPr>
            <w:rFonts w:cstheme="minorHAnsi"/>
            <w:noProof/>
            <w:webHidden/>
            <w:color w:val="404040" w:themeColor="text1" w:themeTint="BF"/>
            <w:szCs w:val="24"/>
          </w:rPr>
          <w:fldChar w:fldCharType="end"/>
        </w:r>
      </w:hyperlink>
    </w:p>
    <w:p w14:paraId="40B60553" w14:textId="61F823D1"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7" w:history="1">
        <w:r w:rsidR="00B973EE" w:rsidRPr="00B973EE">
          <w:rPr>
            <w:rFonts w:cstheme="minorHAnsi"/>
            <w:color w:val="404040" w:themeColor="text1" w:themeTint="BF"/>
            <w:szCs w:val="24"/>
          </w:rPr>
          <w:t>Assessment Methods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_Toc124495627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11</w:t>
        </w:r>
        <w:r w:rsidR="00B973EE" w:rsidRPr="00B973EE">
          <w:rPr>
            <w:rFonts w:cstheme="minorHAnsi"/>
            <w:noProof/>
            <w:webHidden/>
            <w:color w:val="404040" w:themeColor="text1" w:themeTint="BF"/>
            <w:szCs w:val="24"/>
          </w:rPr>
          <w:fldChar w:fldCharType="end"/>
        </w:r>
      </w:hyperlink>
    </w:p>
    <w:p w14:paraId="21F72988" w14:textId="2D9C172E"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8" w:history="1">
        <w:r w:rsidR="00B973EE" w:rsidRPr="00B973EE">
          <w:rPr>
            <w:rFonts w:cstheme="minorHAnsi"/>
            <w:color w:val="404040" w:themeColor="text1" w:themeTint="BF"/>
            <w:szCs w:val="24"/>
          </w:rPr>
          <w:t>Resources Required for Assessment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_Toc124495628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11</w:t>
        </w:r>
        <w:r w:rsidR="00B973EE" w:rsidRPr="00B973EE">
          <w:rPr>
            <w:rFonts w:cstheme="minorHAnsi"/>
            <w:noProof/>
            <w:webHidden/>
            <w:color w:val="404040" w:themeColor="text1" w:themeTint="BF"/>
            <w:szCs w:val="24"/>
          </w:rPr>
          <w:fldChar w:fldCharType="end"/>
        </w:r>
      </w:hyperlink>
    </w:p>
    <w:p w14:paraId="2200FADC" w14:textId="02C0FC92"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29" w:history="1">
        <w:r w:rsidR="00B973EE" w:rsidRPr="00B973EE">
          <w:rPr>
            <w:rFonts w:cstheme="minorHAnsi"/>
            <w:color w:val="404040" w:themeColor="text1" w:themeTint="BF"/>
            <w:szCs w:val="24"/>
          </w:rPr>
          <w:t>Assessor Instructions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_Toc124495629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12</w:t>
        </w:r>
        <w:r w:rsidR="00B973EE" w:rsidRPr="00B973EE">
          <w:rPr>
            <w:rFonts w:cstheme="minorHAnsi"/>
            <w:noProof/>
            <w:webHidden/>
            <w:color w:val="404040" w:themeColor="text1" w:themeTint="BF"/>
            <w:szCs w:val="24"/>
          </w:rPr>
          <w:fldChar w:fldCharType="end"/>
        </w:r>
      </w:hyperlink>
    </w:p>
    <w:p w14:paraId="1AA48318" w14:textId="6DBEE562"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30" w:history="1">
        <w:r w:rsidR="00B973EE" w:rsidRPr="00B973EE">
          <w:rPr>
            <w:rFonts w:cstheme="minorHAnsi"/>
            <w:color w:val="404040" w:themeColor="text1" w:themeTint="BF"/>
            <w:szCs w:val="24"/>
          </w:rPr>
          <w:t>Candidate Instructions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_Toc124495630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13</w:t>
        </w:r>
        <w:r w:rsidR="00B973EE" w:rsidRPr="00B973EE">
          <w:rPr>
            <w:rFonts w:cstheme="minorHAnsi"/>
            <w:noProof/>
            <w:webHidden/>
            <w:color w:val="404040" w:themeColor="text1" w:themeTint="BF"/>
            <w:szCs w:val="24"/>
          </w:rPr>
          <w:fldChar w:fldCharType="end"/>
        </w:r>
      </w:hyperlink>
    </w:p>
    <w:p w14:paraId="3445F9E6" w14:textId="3963C80A"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31" w:history="1">
        <w:r w:rsidR="00B973EE" w:rsidRPr="00B973EE">
          <w:rPr>
            <w:rFonts w:cstheme="minorHAnsi"/>
            <w:color w:val="404040" w:themeColor="text1" w:themeTint="BF"/>
            <w:szCs w:val="24"/>
          </w:rPr>
          <w:t>Assessment Workbook Cover Sheet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_Toc124495631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14</w:t>
        </w:r>
        <w:r w:rsidR="00B973EE" w:rsidRPr="00B973EE">
          <w:rPr>
            <w:rFonts w:cstheme="minorHAnsi"/>
            <w:noProof/>
            <w:webHidden/>
            <w:color w:val="404040" w:themeColor="text1" w:themeTint="BF"/>
            <w:szCs w:val="24"/>
          </w:rPr>
          <w:fldChar w:fldCharType="end"/>
        </w:r>
      </w:hyperlink>
    </w:p>
    <w:p w14:paraId="7B90BFA6" w14:textId="273ACEF6"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32" w:history="1">
        <w:r w:rsidR="00B973EE" w:rsidRPr="00B973EE">
          <w:rPr>
            <w:rFonts w:cstheme="minorHAnsi"/>
            <w:color w:val="404040" w:themeColor="text1" w:themeTint="BF"/>
            <w:szCs w:val="24"/>
          </w:rPr>
          <w:t>Knowledge Assessment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_Toc124495632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15</w:t>
        </w:r>
        <w:r w:rsidR="00B973EE" w:rsidRPr="00B973EE">
          <w:rPr>
            <w:rFonts w:cstheme="minorHAnsi"/>
            <w:noProof/>
            <w:webHidden/>
            <w:color w:val="404040" w:themeColor="text1" w:themeTint="BF"/>
            <w:szCs w:val="24"/>
          </w:rPr>
          <w:fldChar w:fldCharType="end"/>
        </w:r>
      </w:hyperlink>
    </w:p>
    <w:p w14:paraId="7B152E00" w14:textId="32882C6E"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33" w:history="1">
        <w:r w:rsidR="00B973EE" w:rsidRPr="00B973EE">
          <w:rPr>
            <w:rFonts w:cstheme="minorHAnsi"/>
            <w:color w:val="404040" w:themeColor="text1" w:themeTint="BF"/>
            <w:szCs w:val="24"/>
          </w:rPr>
          <w:t>Assessment Workbook Checklist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_Toc124495633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94</w:t>
        </w:r>
        <w:r w:rsidR="00B973EE" w:rsidRPr="00B973EE">
          <w:rPr>
            <w:rFonts w:cstheme="minorHAnsi"/>
            <w:noProof/>
            <w:webHidden/>
            <w:color w:val="404040" w:themeColor="text1" w:themeTint="BF"/>
            <w:szCs w:val="24"/>
          </w:rPr>
          <w:fldChar w:fldCharType="end"/>
        </w:r>
      </w:hyperlink>
    </w:p>
    <w:p w14:paraId="7692A903" w14:textId="6ABAADDA" w:rsidR="00B973EE" w:rsidRPr="00B973EE" w:rsidRDefault="00CA1462" w:rsidP="00B973EE">
      <w:pPr>
        <w:pStyle w:val="TOC1"/>
        <w:tabs>
          <w:tab w:val="right" w:leader="dot" w:pos="9016"/>
        </w:tabs>
        <w:rPr>
          <w:rFonts w:cstheme="minorHAnsi"/>
          <w:noProof/>
          <w:color w:val="404040" w:themeColor="text1" w:themeTint="BF"/>
          <w:szCs w:val="24"/>
        </w:rPr>
      </w:pPr>
      <w:hyperlink w:anchor="_Toc124495634" w:history="1">
        <w:r w:rsidR="00B973EE" w:rsidRPr="00B973EE">
          <w:rPr>
            <w:rFonts w:cstheme="minorHAnsi"/>
            <w:color w:val="404040" w:themeColor="text1" w:themeTint="BF"/>
            <w:szCs w:val="24"/>
          </w:rPr>
          <w:t>Record of Assessment (Assessor’s Use Only)</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_Toc124495634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96</w:t>
        </w:r>
        <w:r w:rsidR="00B973EE" w:rsidRPr="00B973EE">
          <w:rPr>
            <w:rFonts w:cstheme="minorHAnsi"/>
            <w:noProof/>
            <w:webHidden/>
            <w:color w:val="404040" w:themeColor="text1" w:themeTint="BF"/>
            <w:szCs w:val="24"/>
          </w:rPr>
          <w:fldChar w:fldCharType="end"/>
        </w:r>
      </w:hyperlink>
    </w:p>
    <w:p w14:paraId="5EBDFA34" w14:textId="33B5B17D" w:rsidR="007424E4" w:rsidRPr="00301F77" w:rsidRDefault="00F12D5B" w:rsidP="009C33E5">
      <w:pPr>
        <w:ind w:left="0" w:right="0" w:firstLine="0"/>
        <w:rPr>
          <w:color w:val="404040" w:themeColor="text1" w:themeTint="BF"/>
        </w:rPr>
      </w:pPr>
      <w:r>
        <w:rPr>
          <w:noProof/>
          <w:lang w:eastAsia="en-AU"/>
        </w:rPr>
        <w:fldChar w:fldCharType="end"/>
      </w:r>
      <w:r w:rsidR="007424E4" w:rsidRPr="00301F77">
        <w:rPr>
          <w:color w:val="404040" w:themeColor="text1" w:themeTint="BF"/>
        </w:rPr>
        <w:br w:type="page"/>
      </w:r>
    </w:p>
    <w:p w14:paraId="393476CE" w14:textId="77777777" w:rsidR="007424E4" w:rsidRPr="00B43F08" w:rsidRDefault="007424E4" w:rsidP="009C33E5">
      <w:pPr>
        <w:pStyle w:val="Heading1"/>
      </w:pPr>
      <w:bookmarkStart w:id="26" w:name="_Toc124495619"/>
      <w:r w:rsidRPr="00B43F08">
        <w:lastRenderedPageBreak/>
        <w:t>Introduction</w:t>
      </w:r>
      <w:bookmarkEnd w:id="26"/>
    </w:p>
    <w:p w14:paraId="2CBE957A" w14:textId="43F69308"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Assessment is a difficult process. We understand this and have developed a range of assessment kits such as this to facilitate a seamless process for both the assessor and the candidate being assessed.</w:t>
      </w:r>
    </w:p>
    <w:p w14:paraId="26793E97"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There are a number of characteristics of assessment, ranging from subjective assessment (which is based on opinions and feelings) to objective assessment (which is based clearly on defined processes and specific standards). Nearly all </w:t>
      </w:r>
      <w:r w:rsidRPr="00D7565E">
        <w:rPr>
          <w:rFonts w:cstheme="minorHAnsi"/>
          <w:color w:val="404040" w:themeColor="text1" w:themeTint="BF"/>
          <w:sz w:val="24"/>
          <w:lang w:bidi="en-US"/>
        </w:rPr>
        <w:t>assessments involve</w:t>
      </w:r>
      <w:r w:rsidRPr="00D7565E">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336F51BC" w14:textId="77777777"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509F7708" w14:textId="77777777" w:rsidR="007424E4" w:rsidRPr="00B43F08" w:rsidRDefault="007424E4" w:rsidP="009C33E5">
      <w:pPr>
        <w:pStyle w:val="Heading1"/>
      </w:pPr>
      <w:bookmarkStart w:id="27" w:name="_Toc124495620"/>
      <w:r w:rsidRPr="00B43F08">
        <w:lastRenderedPageBreak/>
        <w:t>Competency-Based Assessments</w:t>
      </w:r>
      <w:bookmarkEnd w:id="27"/>
    </w:p>
    <w:p w14:paraId="10A650AA"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Definition of Competency</w:t>
      </w:r>
    </w:p>
    <w:p w14:paraId="57714CAB" w14:textId="65737910"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Assessment in this context can be defined as </w:t>
      </w:r>
      <w:r w:rsidRPr="00D7565E">
        <w:rPr>
          <w:rFonts w:cstheme="minorHAnsi"/>
          <w:color w:val="404040" w:themeColor="text1" w:themeTint="BF"/>
          <w:sz w:val="24"/>
          <w:lang w:bidi="en-US"/>
        </w:rPr>
        <w:t>t</w:t>
      </w:r>
      <w:r w:rsidRPr="00D7565E">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042BB4">
        <w:rPr>
          <w:color w:val="404040" w:themeColor="text1" w:themeTint="BF"/>
          <w:sz w:val="24"/>
        </w:rPr>
        <w:t xml:space="preserve">the </w:t>
      </w:r>
      <w:r w:rsidRPr="00D7565E">
        <w:rPr>
          <w:color w:val="404040" w:themeColor="text1" w:themeTint="BF"/>
          <w:sz w:val="24"/>
        </w:rPr>
        <w:t>industry rather than compared with the skills and knowledge of other candidates.</w:t>
      </w:r>
    </w:p>
    <w:p w14:paraId="30971DD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p>
    <w:p w14:paraId="3060227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The features of a competency-based assessment system are:</w:t>
      </w:r>
    </w:p>
    <w:p w14:paraId="7316D78A"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It is focused on what candidates can do and whether it meets the criteria specified by the industry as competency standards.</w:t>
      </w:r>
    </w:p>
    <w:p w14:paraId="4E57BEB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mirror the environment the candidate will encounter in the workplace.</w:t>
      </w:r>
    </w:p>
    <w:p w14:paraId="173B8C5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criteria should be clearly stated to the candidate at the beginning of the learning process.</w:t>
      </w:r>
    </w:p>
    <w:p w14:paraId="628442C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be holistic. That is, it aims to assess as many elements and/or units of competency as is feasible at one time.</w:t>
      </w:r>
    </w:p>
    <w:p w14:paraId="0703476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In competency assessment, a candidate receives one of only two outcomes – </w:t>
      </w:r>
      <w:r w:rsidRPr="00D7565E">
        <w:rPr>
          <w:rFonts w:cstheme="minorHAnsi"/>
          <w:color w:val="404040" w:themeColor="text1" w:themeTint="BF"/>
          <w:sz w:val="24"/>
          <w:lang w:bidi="en-US"/>
        </w:rPr>
        <w:t>‘</w:t>
      </w:r>
      <w:r w:rsidRPr="00D7565E">
        <w:rPr>
          <w:color w:val="404040" w:themeColor="text1" w:themeTint="BF"/>
          <w:sz w:val="24"/>
        </w:rPr>
        <w:t>competent</w:t>
      </w:r>
      <w:r w:rsidRPr="00D7565E">
        <w:rPr>
          <w:rFonts w:cstheme="minorHAnsi"/>
          <w:color w:val="404040" w:themeColor="text1" w:themeTint="BF"/>
          <w:sz w:val="24"/>
          <w:lang w:bidi="en-US"/>
        </w:rPr>
        <w:t>’</w:t>
      </w:r>
      <w:r w:rsidRPr="00D7565E">
        <w:rPr>
          <w:color w:val="404040" w:themeColor="text1" w:themeTint="BF"/>
          <w:sz w:val="24"/>
        </w:rPr>
        <w:t xml:space="preserve"> or </w:t>
      </w:r>
      <w:r w:rsidRPr="00D7565E">
        <w:rPr>
          <w:rFonts w:cstheme="minorHAnsi"/>
          <w:color w:val="404040" w:themeColor="text1" w:themeTint="BF"/>
          <w:sz w:val="24"/>
          <w:lang w:bidi="en-US"/>
        </w:rPr>
        <w:t>‘</w:t>
      </w:r>
      <w:r w:rsidRPr="00D7565E">
        <w:rPr>
          <w:color w:val="404040" w:themeColor="text1" w:themeTint="BF"/>
          <w:sz w:val="24"/>
        </w:rPr>
        <w:t>not yet competent.</w:t>
      </w:r>
      <w:r w:rsidRPr="00D7565E">
        <w:rPr>
          <w:rFonts w:cstheme="minorHAnsi"/>
          <w:color w:val="404040" w:themeColor="text1" w:themeTint="BF"/>
          <w:sz w:val="24"/>
          <w:lang w:bidi="en-US"/>
        </w:rPr>
        <w:t>’</w:t>
      </w:r>
    </w:p>
    <w:p w14:paraId="23D621B7"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D7565E">
        <w:rPr>
          <w:rFonts w:cstheme="minorHAnsi"/>
          <w:color w:val="404040" w:themeColor="text1" w:themeTint="BF"/>
          <w:sz w:val="24"/>
          <w:lang w:bidi="en-US"/>
        </w:rPr>
        <w:t xml:space="preserve">in </w:t>
      </w:r>
      <w:r w:rsidRPr="00D7565E">
        <w:rPr>
          <w:color w:val="404040" w:themeColor="text1" w:themeTint="BF"/>
          <w:sz w:val="24"/>
        </w:rPr>
        <w:t>perform</w:t>
      </w:r>
      <w:r w:rsidRPr="00D7565E">
        <w:rPr>
          <w:rFonts w:cstheme="minorHAnsi"/>
          <w:color w:val="404040" w:themeColor="text1" w:themeTint="BF"/>
          <w:sz w:val="24"/>
          <w:lang w:bidi="en-US"/>
        </w:rPr>
        <w:t>ing</w:t>
      </w:r>
      <w:r w:rsidRPr="00D7565E">
        <w:rPr>
          <w:color w:val="404040" w:themeColor="text1" w:themeTint="BF"/>
          <w:sz w:val="24"/>
        </w:rPr>
        <w:t xml:space="preserve"> a task to the level required in the workplace.</w:t>
      </w:r>
    </w:p>
    <w:p w14:paraId="68D83C46"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a training needs analysis.</w:t>
      </w:r>
    </w:p>
    <w:p w14:paraId="4A8D3E9E" w14:textId="77777777" w:rsidR="007424E4" w:rsidRPr="00301F77" w:rsidRDefault="007424E4" w:rsidP="009C33E5">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27A81089" w14:textId="77777777" w:rsidR="007424E4" w:rsidRPr="00B43F08" w:rsidRDefault="007424E4" w:rsidP="009C33E5">
      <w:pPr>
        <w:pStyle w:val="Heading1"/>
      </w:pPr>
      <w:bookmarkStart w:id="28" w:name="_Toc124495621"/>
      <w:bookmarkStart w:id="29" w:name="_Hlk38023988"/>
      <w:r w:rsidRPr="00B43F08">
        <w:lastRenderedPageBreak/>
        <w:t>Assessing Nationally-Recognised Training</w:t>
      </w:r>
      <w:bookmarkEnd w:id="28"/>
    </w:p>
    <w:bookmarkEnd w:id="29"/>
    <w:p w14:paraId="758F292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Developing and conducting assessment in an Australian Vocational Education and Training </w:t>
      </w:r>
      <w:r w:rsidRPr="00D7565E">
        <w:rPr>
          <w:rFonts w:cstheme="minorHAnsi"/>
          <w:color w:val="404040" w:themeColor="text1" w:themeTint="BF"/>
          <w:sz w:val="24"/>
          <w:lang w:bidi="en-US"/>
        </w:rPr>
        <w:t xml:space="preserve">(VET) </w:t>
      </w:r>
      <w:r w:rsidRPr="00D7565E">
        <w:rPr>
          <w:color w:val="404040" w:themeColor="text1" w:themeTint="BF"/>
          <w:sz w:val="24"/>
        </w:rPr>
        <w:t>context is founded on the Principles of Assessment and the Rules of Evidence:</w:t>
      </w:r>
    </w:p>
    <w:p w14:paraId="102A2DF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Principles of Assessment</w:t>
      </w:r>
    </w:p>
    <w:p w14:paraId="3D31EECA"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valid</w:t>
      </w:r>
    </w:p>
    <w:p w14:paraId="3FA28C9B"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full range of skills and knowledge needed to demonstrate competency.</w:t>
      </w:r>
    </w:p>
    <w:p w14:paraId="59F8EC4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combination of knowledge and skills with their practical application.</w:t>
      </w:r>
    </w:p>
    <w:p w14:paraId="3D8C3A34"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include judgements based on evidence drawn from a number of occasions and across a number of contexts.</w:t>
      </w:r>
    </w:p>
    <w:p w14:paraId="47A1A665"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reliable</w:t>
      </w:r>
    </w:p>
    <w:p w14:paraId="1F7951C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reliable and must be regularly reviewed to ensure that assessors are making decisions in a consistent manner.</w:t>
      </w:r>
    </w:p>
    <w:p w14:paraId="0C43E88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Assessors must be trained in national competency standards for assessors to ensure reliability.</w:t>
      </w:r>
    </w:p>
    <w:p w14:paraId="243C990D"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flexible</w:t>
      </w:r>
    </w:p>
    <w:p w14:paraId="43C853E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cover both the on</w:t>
      </w:r>
      <w:r w:rsidRPr="00D7565E">
        <w:rPr>
          <w:rFonts w:cstheme="minorHAnsi"/>
          <w:color w:val="404040" w:themeColor="text1" w:themeTint="BF"/>
          <w:sz w:val="24"/>
          <w:lang w:bidi="en-US"/>
        </w:rPr>
        <w:t>-</w:t>
      </w:r>
      <w:r w:rsidRPr="00D7565E">
        <w:rPr>
          <w:color w:val="404040" w:themeColor="text1" w:themeTint="BF"/>
          <w:sz w:val="24"/>
        </w:rPr>
        <w:t xml:space="preserve"> and off-the-job components of training within a course.</w:t>
      </w:r>
    </w:p>
    <w:p w14:paraId="77487A8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D7565E">
        <w:rPr>
          <w:color w:val="404040" w:themeColor="text1" w:themeTint="BF"/>
          <w:sz w:val="24"/>
        </w:rPr>
        <w:t>Assessment must provide for the recognition of knowledge, skills, and attitudes regardless of how they have been acquired.</w:t>
      </w:r>
    </w:p>
    <w:p w14:paraId="32912ED6"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mutually developed and agreed upon between the assessor and the assessed.</w:t>
      </w:r>
    </w:p>
    <w:p w14:paraId="59D6A7F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able to be challenged. Appropriate mechanisms must be made for reassessment as a result of challenge.</w:t>
      </w:r>
    </w:p>
    <w:p w14:paraId="1AF6E03D" w14:textId="77777777" w:rsidR="007424E4" w:rsidRPr="00D7565E" w:rsidRDefault="007424E4" w:rsidP="009C33E5">
      <w:pPr>
        <w:spacing w:after="120" w:line="276" w:lineRule="auto"/>
        <w:ind w:left="0" w:right="0" w:firstLine="0"/>
        <w:rPr>
          <w:color w:val="404040" w:themeColor="text1" w:themeTint="BF"/>
          <w:sz w:val="24"/>
        </w:rPr>
      </w:pPr>
      <w:r w:rsidRPr="00D7565E">
        <w:rPr>
          <w:color w:val="404040" w:themeColor="text1" w:themeTint="BF"/>
          <w:sz w:val="24"/>
        </w:rPr>
        <w:br w:type="page"/>
      </w:r>
    </w:p>
    <w:p w14:paraId="0C054367"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lastRenderedPageBreak/>
        <w:t>Assessment must be fair</w:t>
      </w:r>
    </w:p>
    <w:p w14:paraId="40F7859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assessment process must consider the individual needs of the candidate. </w:t>
      </w:r>
    </w:p>
    <w:p w14:paraId="72CC83B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provide for reasonable adjustments, where appropriate, to consider the individual candidate’s needs.</w:t>
      </w:r>
    </w:p>
    <w:p w14:paraId="2AE4D99F"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Standards for RTOs 2015, Clauses 1.8 – 1.12)</w:t>
      </w:r>
    </w:p>
    <w:p w14:paraId="287D64C8" w14:textId="77777777" w:rsidR="007424E4" w:rsidRPr="00D7565E" w:rsidRDefault="007424E4" w:rsidP="009C33E5">
      <w:pPr>
        <w:tabs>
          <w:tab w:val="left" w:pos="180"/>
        </w:tabs>
        <w:spacing w:after="120" w:line="276" w:lineRule="auto"/>
        <w:ind w:left="0" w:right="0" w:firstLine="0"/>
        <w:rPr>
          <w:i/>
          <w:color w:val="404040" w:themeColor="text1" w:themeTint="BF"/>
          <w:sz w:val="20"/>
        </w:rPr>
      </w:pPr>
    </w:p>
    <w:p w14:paraId="6D90131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Rules of Evidence</w:t>
      </w:r>
    </w:p>
    <w:p w14:paraId="4B39294E"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When collecting evidence, certain rules apply to that evidence. All evidence must be valid, sufficient, authentic, and current:</w:t>
      </w:r>
    </w:p>
    <w:p w14:paraId="6AF267F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Valid</w:t>
      </w:r>
    </w:p>
    <w:p w14:paraId="708BEF6F"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Sufficient</w:t>
      </w:r>
    </w:p>
    <w:p w14:paraId="55433BD4"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Authentic</w:t>
      </w:r>
    </w:p>
    <w:p w14:paraId="358DE0F2" w14:textId="19F84EE1"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 xml:space="preserve">When evidence is gathered, the assessor must be satisfied that </w:t>
      </w:r>
      <w:r w:rsidR="00042BB4">
        <w:rPr>
          <w:color w:val="404040" w:themeColor="text1" w:themeTint="BF"/>
          <w:sz w:val="24"/>
        </w:rPr>
        <w:t xml:space="preserve">the </w:t>
      </w:r>
      <w:r w:rsidRPr="00D7565E">
        <w:rPr>
          <w:color w:val="404040" w:themeColor="text1" w:themeTint="BF"/>
          <w:sz w:val="24"/>
        </w:rPr>
        <w:t xml:space="preserve">evidence is the candidate’s own work. </w:t>
      </w:r>
    </w:p>
    <w:p w14:paraId="1EFB63C1"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Current</w:t>
      </w:r>
    </w:p>
    <w:p w14:paraId="2D2EB3AA"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relates to the recency of the evidence and whether the evidence relates to current abilities.</w:t>
      </w:r>
    </w:p>
    <w:p w14:paraId="73AF3E59"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Training in Australia by M Tovey, D Lawlor)</w:t>
      </w:r>
    </w:p>
    <w:p w14:paraId="24F7C203" w14:textId="77777777" w:rsidR="007424E4" w:rsidRPr="00D7565E" w:rsidRDefault="007424E4" w:rsidP="009C33E5">
      <w:pPr>
        <w:spacing w:after="120" w:line="276" w:lineRule="auto"/>
        <w:ind w:left="0" w:right="0" w:firstLine="0"/>
        <w:rPr>
          <w:i/>
          <w:color w:val="404040" w:themeColor="text1" w:themeTint="BF"/>
          <w:sz w:val="20"/>
        </w:rPr>
      </w:pPr>
      <w:r w:rsidRPr="00D7565E">
        <w:rPr>
          <w:i/>
          <w:color w:val="404040" w:themeColor="text1" w:themeTint="BF"/>
          <w:sz w:val="20"/>
        </w:rPr>
        <w:br w:type="page"/>
      </w:r>
    </w:p>
    <w:p w14:paraId="4FDAB34C" w14:textId="77777777" w:rsidR="007424E4" w:rsidRPr="00B43F08" w:rsidRDefault="007424E4" w:rsidP="009C33E5">
      <w:pPr>
        <w:pStyle w:val="Heading1"/>
      </w:pPr>
      <w:bookmarkStart w:id="30" w:name="_Toc124495622"/>
      <w:r w:rsidRPr="00B43F08">
        <w:lastRenderedPageBreak/>
        <w:t>Dimensions of Competency</w:t>
      </w:r>
      <w:bookmarkEnd w:id="30"/>
    </w:p>
    <w:p w14:paraId="141D4C05" w14:textId="77777777" w:rsidR="007424E4" w:rsidRPr="00D7565E" w:rsidRDefault="007424E4" w:rsidP="009C33E5">
      <w:pPr>
        <w:tabs>
          <w:tab w:val="left" w:pos="180"/>
        </w:tabs>
        <w:spacing w:after="120" w:line="276" w:lineRule="auto"/>
        <w:ind w:left="0" w:right="0" w:firstLine="0"/>
        <w:rPr>
          <w:color w:val="404040" w:themeColor="text1" w:themeTint="BF"/>
          <w:sz w:val="24"/>
        </w:rPr>
      </w:pPr>
      <w:r w:rsidRPr="00D7565E">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skills</w:t>
      </w:r>
    </w:p>
    <w:p w14:paraId="0EECF921"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management skills</w:t>
      </w:r>
    </w:p>
    <w:p w14:paraId="341E0E54"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Contingency management skills</w:t>
      </w:r>
    </w:p>
    <w:p w14:paraId="00186DDB"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Job or role environment skills</w:t>
      </w:r>
    </w:p>
    <w:p w14:paraId="443B2D05" w14:textId="77777777" w:rsidR="007424E4" w:rsidRPr="00D85CEE" w:rsidRDefault="007424E4" w:rsidP="009C33E5">
      <w:pPr>
        <w:tabs>
          <w:tab w:val="left" w:pos="180"/>
        </w:tabs>
        <w:spacing w:after="120" w:line="276" w:lineRule="auto"/>
        <w:ind w:left="0" w:right="0" w:firstLine="0"/>
        <w:jc w:val="both"/>
        <w:rPr>
          <w:color w:val="404040" w:themeColor="text1" w:themeTint="BF"/>
          <w:sz w:val="24"/>
        </w:rPr>
      </w:pPr>
    </w:p>
    <w:p w14:paraId="2D3AF714" w14:textId="77777777" w:rsidR="007424E4" w:rsidRPr="00B43F08" w:rsidRDefault="007424E4" w:rsidP="009C33E5">
      <w:pPr>
        <w:pStyle w:val="Heading1"/>
      </w:pPr>
      <w:bookmarkStart w:id="31" w:name="_Toc124495623"/>
      <w:bookmarkStart w:id="32" w:name="_Hlk38023995"/>
      <w:r w:rsidRPr="00B43F08">
        <w:t>Reasonable Adjustment</w:t>
      </w:r>
      <w:bookmarkEnd w:id="31"/>
    </w:p>
    <w:bookmarkEnd w:id="32"/>
    <w:p w14:paraId="4A258EB6"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rFonts w:cstheme="minorHAnsi"/>
          <w:color w:val="404040" w:themeColor="text1" w:themeTint="BF"/>
          <w:sz w:val="24"/>
          <w:lang w:bidi="en-US"/>
        </w:rPr>
        <w:t>‘</w:t>
      </w:r>
      <w:r w:rsidRPr="00E4345C">
        <w:rPr>
          <w:color w:val="404040" w:themeColor="text1" w:themeTint="BF"/>
          <w:sz w:val="24"/>
        </w:rPr>
        <w:t>Reasonable adjustment</w:t>
      </w:r>
      <w:r w:rsidRPr="00E4345C">
        <w:rPr>
          <w:rFonts w:cstheme="minorHAnsi"/>
          <w:color w:val="404040" w:themeColor="text1" w:themeTint="BF"/>
          <w:sz w:val="24"/>
          <w:lang w:bidi="en-US"/>
        </w:rPr>
        <w:t>’</w:t>
      </w:r>
      <w:r w:rsidRPr="00E4345C">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Why make a reasonable adjustment? </w:t>
      </w:r>
    </w:p>
    <w:p w14:paraId="4F04FCF2" w14:textId="65F6CF13"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We make reasonable adjustments in VET to make sure that candidates with disabilities have</w:t>
      </w:r>
      <w:r w:rsidR="00042BB4">
        <w:rPr>
          <w:color w:val="404040" w:themeColor="text1" w:themeTint="BF"/>
          <w:sz w:val="24"/>
        </w:rPr>
        <w:t xml:space="preserve"> the following</w:t>
      </w:r>
      <w:r w:rsidRPr="00E4345C">
        <w:rPr>
          <w:color w:val="404040" w:themeColor="text1" w:themeTint="BF"/>
          <w:sz w:val="24"/>
        </w:rPr>
        <w:t>:</w:t>
      </w:r>
    </w:p>
    <w:p w14:paraId="0D68A98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learning opportunities as candidates without disabilities, and</w:t>
      </w:r>
    </w:p>
    <w:p w14:paraId="033C832D"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opportunity to perform and complete assessments as those without disabilities.</w:t>
      </w:r>
    </w:p>
    <w:p w14:paraId="438114BD"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Reasonable adjustment applied to participation in teaching, learning</w:t>
      </w:r>
      <w:r w:rsidRPr="00E4345C">
        <w:rPr>
          <w:rFonts w:cstheme="minorHAnsi"/>
          <w:b/>
          <w:color w:val="404040" w:themeColor="text1" w:themeTint="BF"/>
          <w:sz w:val="24"/>
          <w:lang w:bidi="en-US"/>
        </w:rPr>
        <w:t>,</w:t>
      </w:r>
      <w:r w:rsidRPr="00E4345C">
        <w:rPr>
          <w:b/>
          <w:color w:val="404040" w:themeColor="text1" w:themeTint="BF"/>
          <w:sz w:val="24"/>
        </w:rPr>
        <w:t xml:space="preserve"> and assessment activities can include:</w:t>
      </w:r>
    </w:p>
    <w:p w14:paraId="4A0563C3"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Customising resources and assessment activities within the training package or accredited course</w:t>
      </w:r>
    </w:p>
    <w:p w14:paraId="4BD11D29"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 xml:space="preserve">Modifying the presentation medium </w:t>
      </w:r>
    </w:p>
    <w:p w14:paraId="30588842"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Learner support</w:t>
      </w:r>
    </w:p>
    <w:p w14:paraId="4F702810"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Use of assistive/adaptive technologies</w:t>
      </w:r>
    </w:p>
    <w:p w14:paraId="1CBDD0B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Making information accessible both before enrolment and during the course</w:t>
      </w:r>
    </w:p>
    <w:p w14:paraId="38FCF3B1"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Monitoring the adjustments to ensure candidate needs continue to be met</w:t>
      </w:r>
    </w:p>
    <w:p w14:paraId="5B1DA6C4" w14:textId="77777777" w:rsidR="007424E4" w:rsidRPr="00301F77" w:rsidRDefault="007424E4" w:rsidP="009C33E5">
      <w:pPr>
        <w:spacing w:after="120" w:line="276" w:lineRule="auto"/>
        <w:ind w:left="0" w:right="0" w:firstLine="0"/>
        <w:rPr>
          <w:color w:val="404040" w:themeColor="text1" w:themeTint="BF"/>
          <w:sz w:val="24"/>
        </w:rPr>
      </w:pPr>
      <w:r w:rsidRPr="00301F77">
        <w:rPr>
          <w:color w:val="404040" w:themeColor="text1" w:themeTint="BF"/>
          <w:sz w:val="24"/>
        </w:rPr>
        <w:br w:type="page"/>
      </w:r>
    </w:p>
    <w:p w14:paraId="1B938266" w14:textId="77777777" w:rsidR="007424E4" w:rsidRPr="00E4345C" w:rsidRDefault="007424E4" w:rsidP="009C33E5">
      <w:pPr>
        <w:tabs>
          <w:tab w:val="left" w:pos="180"/>
        </w:tabs>
        <w:spacing w:after="120" w:line="276" w:lineRule="auto"/>
        <w:ind w:left="0" w:right="0" w:firstLine="0"/>
        <w:rPr>
          <w:color w:val="404040" w:themeColor="text1" w:themeTint="BF"/>
          <w:sz w:val="20"/>
        </w:rPr>
      </w:pPr>
      <w:r w:rsidRPr="00E4345C">
        <w:rPr>
          <w:b/>
          <w:color w:val="404040" w:themeColor="text1" w:themeTint="BF"/>
          <w:sz w:val="24"/>
        </w:rPr>
        <w:lastRenderedPageBreak/>
        <w:t>Assistive/Adaptive Technologies</w:t>
      </w:r>
    </w:p>
    <w:p w14:paraId="04FE4AB1"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2A840E4B" w14:textId="77777777" w:rsidR="007424E4" w:rsidRPr="00E4345C" w:rsidRDefault="007424E4" w:rsidP="009C33E5">
      <w:pPr>
        <w:tabs>
          <w:tab w:val="left" w:pos="180"/>
        </w:tabs>
        <w:spacing w:after="120" w:line="276" w:lineRule="auto"/>
        <w:ind w:left="0" w:right="0" w:firstLine="0"/>
        <w:jc w:val="right"/>
        <w:rPr>
          <w:rFonts w:cstheme="minorHAnsi"/>
          <w:i/>
          <w:color w:val="404040" w:themeColor="text1" w:themeTint="BF"/>
          <w:sz w:val="20"/>
          <w:lang w:bidi="en-US"/>
        </w:rPr>
      </w:pPr>
      <w:r w:rsidRPr="00E4345C">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IMPORTANT:</w:t>
      </w:r>
    </w:p>
    <w:p w14:paraId="5306D2CD" w14:textId="77777777" w:rsidR="007424E4" w:rsidRDefault="007424E4" w:rsidP="009C33E5">
      <w:pPr>
        <w:tabs>
          <w:tab w:val="left" w:pos="180"/>
        </w:tabs>
        <w:spacing w:after="120" w:line="276" w:lineRule="auto"/>
        <w:ind w:left="0" w:right="0" w:firstLine="0"/>
        <w:jc w:val="both"/>
        <w:rPr>
          <w:b/>
          <w:color w:val="D73329"/>
          <w:sz w:val="24"/>
        </w:rPr>
      </w:pPr>
      <w:r w:rsidRPr="00B43F08">
        <w:rPr>
          <w:b/>
          <w:color w:val="D73329"/>
          <w:sz w:val="24"/>
        </w:rPr>
        <w:t>Reasonable adjustment</w:t>
      </w:r>
      <w:r>
        <w:rPr>
          <w:b/>
          <w:color w:val="D73329"/>
          <w:sz w:val="24"/>
        </w:rPr>
        <w:t>s</w:t>
      </w:r>
      <w:r w:rsidRPr="00B43F08">
        <w:rPr>
          <w:b/>
          <w:color w:val="D73329"/>
          <w:sz w:val="24"/>
        </w:rPr>
        <w:t xml:space="preserve">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B43F08" w:rsidRDefault="007424E4" w:rsidP="009C33E5">
      <w:pPr>
        <w:tabs>
          <w:tab w:val="left" w:pos="180"/>
        </w:tabs>
        <w:spacing w:after="120" w:line="276" w:lineRule="auto"/>
        <w:ind w:left="0" w:right="0" w:firstLine="0"/>
        <w:jc w:val="both"/>
        <w:rPr>
          <w:b/>
          <w:color w:val="D73329"/>
          <w:sz w:val="24"/>
        </w:rPr>
      </w:pPr>
    </w:p>
    <w:p w14:paraId="58A49EBE" w14:textId="77777777" w:rsidR="007424E4" w:rsidRPr="00B43F08" w:rsidRDefault="007424E4" w:rsidP="009C33E5">
      <w:pPr>
        <w:pStyle w:val="Heading1"/>
      </w:pPr>
      <w:bookmarkStart w:id="33" w:name="_Toc124495624"/>
      <w:r w:rsidRPr="00B43F08">
        <w:t>The Unit of Competency</w:t>
      </w:r>
      <w:bookmarkEnd w:id="33"/>
    </w:p>
    <w:p w14:paraId="3E6AC514"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The units of competency specify the standards of performance required in the workplace.</w:t>
      </w:r>
    </w:p>
    <w:p w14:paraId="211752E1"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This assessment addresses the following unit of competency:</w:t>
      </w:r>
    </w:p>
    <w:p w14:paraId="16D34793" w14:textId="78E9D53E"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CHCCCS031 </w:t>
      </w:r>
      <w:r w:rsidR="006A2A4E">
        <w:rPr>
          <w:b/>
          <w:color w:val="404040" w:themeColor="text1" w:themeTint="BF"/>
          <w:sz w:val="24"/>
        </w:rPr>
        <w:t>-</w:t>
      </w:r>
      <w:r w:rsidRPr="00E4345C">
        <w:rPr>
          <w:b/>
          <w:color w:val="404040" w:themeColor="text1" w:themeTint="BF"/>
          <w:sz w:val="24"/>
        </w:rPr>
        <w:t xml:space="preserve"> Provide individualised support (Release 1)</w:t>
      </w:r>
    </w:p>
    <w:p w14:paraId="426D90F8"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Determine personal support requirements.</w:t>
      </w:r>
    </w:p>
    <w:p w14:paraId="005F4746"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Provide support services.</w:t>
      </w:r>
    </w:p>
    <w:p w14:paraId="623DFF5A"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Monitor support activities.</w:t>
      </w:r>
    </w:p>
    <w:p w14:paraId="7F79FF01"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Complete reporting and documentation.</w:t>
      </w:r>
    </w:p>
    <w:p w14:paraId="0638B364" w14:textId="77777777" w:rsidR="007424E4" w:rsidRPr="00E4345C" w:rsidRDefault="007424E4" w:rsidP="009C33E5">
      <w:pPr>
        <w:spacing w:after="120" w:line="276" w:lineRule="auto"/>
        <w:ind w:left="0" w:right="0" w:firstLine="0"/>
        <w:jc w:val="center"/>
        <w:rPr>
          <w:b/>
          <w:color w:val="404040" w:themeColor="text1" w:themeTint="BF"/>
          <w:sz w:val="24"/>
        </w:rPr>
      </w:pPr>
      <w:r w:rsidRPr="00E4345C">
        <w:rPr>
          <w:b/>
          <w:color w:val="404040" w:themeColor="text1" w:themeTint="BF"/>
          <w:sz w:val="24"/>
        </w:rPr>
        <w:t>A complete copy of the above unit of competency can be downloaded from the TGA website:</w:t>
      </w:r>
    </w:p>
    <w:p w14:paraId="4846B7B4" w14:textId="24B81520" w:rsidR="007424E4" w:rsidRPr="00F1773E" w:rsidRDefault="00CA1462" w:rsidP="009C33E5">
      <w:pPr>
        <w:tabs>
          <w:tab w:val="left" w:pos="180"/>
        </w:tabs>
        <w:spacing w:after="120" w:line="276" w:lineRule="auto"/>
        <w:ind w:left="0" w:right="0" w:firstLine="0"/>
        <w:jc w:val="center"/>
        <w:rPr>
          <w:color w:val="2E74B5" w:themeColor="accent5" w:themeShade="BF"/>
          <w:u w:val="single"/>
        </w:rPr>
      </w:pPr>
      <w:hyperlink r:id="rId13" w:history="1">
        <w:r w:rsidR="007424E4" w:rsidRPr="00F1773E">
          <w:rPr>
            <w:rStyle w:val="Hyperlink"/>
            <w:color w:val="2E74B5" w:themeColor="accent5" w:themeShade="BF"/>
          </w:rPr>
          <w:t>https://training.gov.au/training/details/CHCCCS031</w:t>
        </w:r>
      </w:hyperlink>
    </w:p>
    <w:p w14:paraId="5C024CF4" w14:textId="77777777" w:rsidR="007424E4" w:rsidRPr="00D85CEE" w:rsidRDefault="007424E4" w:rsidP="009C33E5">
      <w:pPr>
        <w:spacing w:after="120" w:line="276" w:lineRule="auto"/>
        <w:ind w:left="0" w:right="0" w:firstLine="0"/>
        <w:rPr>
          <w:color w:val="404040" w:themeColor="text1" w:themeTint="BF"/>
          <w:sz w:val="24"/>
          <w:u w:val="single"/>
        </w:rPr>
      </w:pPr>
      <w:r>
        <w:rPr>
          <w:color w:val="0070C0"/>
          <w:sz w:val="24"/>
          <w:u w:val="single"/>
        </w:rPr>
        <w:br w:type="page"/>
      </w:r>
    </w:p>
    <w:p w14:paraId="5F4F214D" w14:textId="77777777" w:rsidR="007424E4" w:rsidRPr="00B43F08" w:rsidRDefault="007424E4" w:rsidP="009C33E5">
      <w:pPr>
        <w:pStyle w:val="Heading1"/>
      </w:pPr>
      <w:bookmarkStart w:id="34" w:name="_Toc124495625"/>
      <w:r w:rsidRPr="00B43F08">
        <w:lastRenderedPageBreak/>
        <w:t>The Context of Assessment</w:t>
      </w:r>
      <w:bookmarkEnd w:id="34"/>
    </w:p>
    <w:p w14:paraId="79BD800E"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To complete the assessments in this workbook, students need to have access to their learning materials and the Internet.  </w:t>
      </w:r>
    </w:p>
    <w:p w14:paraId="75E6874D"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The Knowledge Assessment may be completed wholly at the candidate’s home or chosen place of study. </w:t>
      </w:r>
    </w:p>
    <w:p w14:paraId="27E19CAB" w14:textId="77777777" w:rsidR="007424E4" w:rsidRPr="00181C16" w:rsidRDefault="007424E4" w:rsidP="009C33E5">
      <w:pPr>
        <w:tabs>
          <w:tab w:val="left" w:pos="180"/>
        </w:tabs>
        <w:spacing w:after="120" w:line="276" w:lineRule="auto"/>
        <w:ind w:left="0" w:right="0" w:firstLine="0"/>
        <w:jc w:val="both"/>
        <w:rPr>
          <w:color w:val="404040" w:themeColor="text1" w:themeTint="BF"/>
          <w:sz w:val="24"/>
        </w:rPr>
      </w:pPr>
    </w:p>
    <w:p w14:paraId="1544242A" w14:textId="77777777" w:rsidR="007424E4" w:rsidRPr="00B43F08" w:rsidRDefault="007424E4" w:rsidP="009C33E5">
      <w:pPr>
        <w:pStyle w:val="Heading1"/>
      </w:pPr>
      <w:bookmarkStart w:id="35" w:name="_Toc124495626"/>
      <w:r w:rsidRPr="00B43F08">
        <w:t>Contextualising the Assessment Tools</w:t>
      </w:r>
      <w:bookmarkEnd w:id="35"/>
    </w:p>
    <w:p w14:paraId="722C2324" w14:textId="02DC8DDD"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Contextualisation is the process of modifying assessment tools to make learning more meaningful for your students and their employers.</w:t>
      </w:r>
    </w:p>
    <w:p w14:paraId="224D0BA6"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Compliant Learning Resources highly recommends that your RTO contextualise the assessment tools before using them. </w:t>
      </w:r>
    </w:p>
    <w:p w14:paraId="00C4A49E" w14:textId="610517B6"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You must contextualise the assessment tools to suit</w:t>
      </w:r>
      <w:r w:rsidR="00E27766">
        <w:rPr>
          <w:color w:val="404040" w:themeColor="text1" w:themeTint="BF"/>
          <w:sz w:val="24"/>
        </w:rPr>
        <w:t xml:space="preserve"> the following</w:t>
      </w:r>
      <w:r w:rsidRPr="00050F5C">
        <w:rPr>
          <w:color w:val="404040" w:themeColor="text1" w:themeTint="BF"/>
          <w:sz w:val="24"/>
        </w:rPr>
        <w:t>:</w:t>
      </w:r>
    </w:p>
    <w:p w14:paraId="12EBF58D"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Your student’s needs</w:t>
      </w:r>
    </w:p>
    <w:p w14:paraId="0137E5E3"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Your RTO’s training and assessment processes</w:t>
      </w:r>
    </w:p>
    <w:p w14:paraId="587AF544"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The work and industry context in which you operate</w:t>
      </w:r>
    </w:p>
    <w:p w14:paraId="002011F4" w14:textId="77777777" w:rsidR="007424E4" w:rsidRPr="00562887" w:rsidRDefault="007424E4" w:rsidP="009C33E5">
      <w:pPr>
        <w:tabs>
          <w:tab w:val="left" w:pos="180"/>
        </w:tabs>
        <w:spacing w:after="120" w:line="276" w:lineRule="auto"/>
        <w:ind w:left="0" w:right="0" w:firstLine="0"/>
        <w:jc w:val="both"/>
        <w:rPr>
          <w:color w:val="404040" w:themeColor="text1" w:themeTint="BF"/>
          <w:sz w:val="24"/>
        </w:rPr>
      </w:pPr>
    </w:p>
    <w:p w14:paraId="695D759C" w14:textId="77777777" w:rsidR="007424E4" w:rsidRPr="00301F77" w:rsidRDefault="007424E4" w:rsidP="009C33E5">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4175D5D0" w14:textId="77777777"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60986341" w14:textId="77777777"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Should your RTO intend to use this assessment tool for learners from your state/territory, Compliant Learning Resources recommends you to:</w:t>
      </w:r>
    </w:p>
    <w:p w14:paraId="51249485" w14:textId="77777777" w:rsidR="007424E4" w:rsidRPr="00301F77"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Access and review the legislation and industry requirements applicable in your state/territory.</w:t>
      </w:r>
    </w:p>
    <w:p w14:paraId="03629F57" w14:textId="77777777" w:rsidR="007424E4" w:rsidRPr="00301F77"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Update assessments and benchmark answers to reflect the legislation and industry requirements applicable in your state/territory.</w:t>
      </w:r>
    </w:p>
    <w:p w14:paraId="1F802CB0" w14:textId="77777777" w:rsidR="0056288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 you must ensure that you retain the integrity of the assessment and the outcomes of the unit of competency.</w:t>
      </w:r>
    </w:p>
    <w:p w14:paraId="79878B18" w14:textId="6BFB372A"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5FF0044A" w14:textId="77777777" w:rsidR="007424E4" w:rsidRPr="00050F5C" w:rsidRDefault="007424E4" w:rsidP="009C33E5">
      <w:pPr>
        <w:tabs>
          <w:tab w:val="left" w:pos="180"/>
        </w:tabs>
        <w:spacing w:after="120" w:line="276" w:lineRule="auto"/>
        <w:ind w:left="0" w:right="0" w:firstLine="0"/>
        <w:jc w:val="both"/>
        <w:rPr>
          <w:b/>
          <w:color w:val="404040" w:themeColor="text1" w:themeTint="BF"/>
          <w:sz w:val="24"/>
        </w:rPr>
      </w:pPr>
      <w:r w:rsidRPr="00050F5C">
        <w:rPr>
          <w:b/>
          <w:color w:val="404040" w:themeColor="text1" w:themeTint="BF"/>
          <w:sz w:val="24"/>
        </w:rPr>
        <w:lastRenderedPageBreak/>
        <w:t>Contextualising the generic workplace assessment</w:t>
      </w:r>
    </w:p>
    <w:p w14:paraId="15E16C5E"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The workplace assessment included in this workbook was designed to be administered in a real workplace. Should your RTO wish to administer the assessment in a simulated environment, the RTO will need to redevelop the existing workplace assessment in this workbook so the candidate can complete it in the simulated environment.</w:t>
      </w:r>
    </w:p>
    <w:p w14:paraId="040711B1"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Below are some examples of how the RTO may simulate the workplace assessment:</w:t>
      </w:r>
    </w:p>
    <w:p w14:paraId="1E3E67FA" w14:textId="066CCE44"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 xml:space="preserve">Develop </w:t>
      </w:r>
      <w:r w:rsidRPr="00050F5C">
        <w:rPr>
          <w:rFonts w:cstheme="minorHAnsi"/>
          <w:color w:val="404040" w:themeColor="text1" w:themeTint="BF"/>
          <w:sz w:val="24"/>
          <w:lang w:bidi="en-US"/>
        </w:rPr>
        <w:t>role</w:t>
      </w:r>
      <w:r w:rsidR="00E27766">
        <w:rPr>
          <w:rFonts w:cstheme="minorHAnsi"/>
          <w:color w:val="404040" w:themeColor="text1" w:themeTint="BF"/>
          <w:sz w:val="24"/>
          <w:lang w:bidi="en-US"/>
        </w:rPr>
        <w:t>-</w:t>
      </w:r>
      <w:r w:rsidRPr="00050F5C">
        <w:rPr>
          <w:rFonts w:cstheme="minorHAnsi"/>
          <w:color w:val="404040" w:themeColor="text1" w:themeTint="BF"/>
          <w:sz w:val="24"/>
          <w:lang w:bidi="en-US"/>
        </w:rPr>
        <w:t>play</w:t>
      </w:r>
      <w:r w:rsidRPr="00050F5C">
        <w:rPr>
          <w:color w:val="404040" w:themeColor="text1" w:themeTint="BF"/>
          <w:sz w:val="24"/>
        </w:rPr>
        <w:t xml:space="preserve"> activities with clear instructions and guidelines to replace existing tasks involving consultation, meetings, discussions, and oral communication.</w:t>
      </w:r>
    </w:p>
    <w:p w14:paraId="5B27AFE5" w14:textId="0FA14554"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 xml:space="preserve">Provide the candidate with access to work personnel who will participate in assessment activities, </w:t>
      </w:r>
      <w:r w:rsidR="00633332" w:rsidRPr="00050F5C">
        <w:rPr>
          <w:color w:val="404040" w:themeColor="text1" w:themeTint="BF"/>
          <w:sz w:val="24"/>
        </w:rPr>
        <w:t>e.g.,</w:t>
      </w:r>
      <w:r w:rsidRPr="00050F5C">
        <w:rPr>
          <w:color w:val="404040" w:themeColor="text1" w:themeTint="BF"/>
          <w:sz w:val="24"/>
        </w:rPr>
        <w:t xml:space="preserve"> project stakeholders, clients/customers, or team members.</w:t>
      </w:r>
    </w:p>
    <w:p w14:paraId="1C93C85F"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Provide the candidate with access to simulated workplace documents and information, such as but not limited to policies and procedures, organisational vision and mission statements, business plans, operational plans, etc.</w:t>
      </w:r>
    </w:p>
    <w:p w14:paraId="6C7AB8BB" w14:textId="77777777" w:rsidR="007424E4" w:rsidRPr="00050F5C" w:rsidRDefault="007424E4" w:rsidP="009C33E5">
      <w:pPr>
        <w:tabs>
          <w:tab w:val="left" w:pos="180"/>
        </w:tabs>
        <w:spacing w:after="120" w:line="276" w:lineRule="auto"/>
        <w:ind w:left="0" w:right="0" w:firstLine="0"/>
        <w:jc w:val="center"/>
        <w:rPr>
          <w:b/>
          <w:color w:val="404040" w:themeColor="text1" w:themeTint="BF"/>
          <w:sz w:val="24"/>
        </w:rPr>
      </w:pPr>
    </w:p>
    <w:p w14:paraId="3B0DBE11" w14:textId="77777777" w:rsidR="007424E4" w:rsidRPr="00050F5C" w:rsidRDefault="007424E4" w:rsidP="009C33E5">
      <w:pPr>
        <w:tabs>
          <w:tab w:val="left" w:pos="180"/>
        </w:tabs>
        <w:spacing w:after="120" w:line="276" w:lineRule="auto"/>
        <w:ind w:left="0" w:right="0" w:firstLine="0"/>
        <w:jc w:val="center"/>
        <w:rPr>
          <w:b/>
          <w:color w:val="404040" w:themeColor="text1" w:themeTint="BF"/>
          <w:sz w:val="24"/>
        </w:rPr>
      </w:pPr>
      <w:r w:rsidRPr="00050F5C">
        <w:rPr>
          <w:b/>
          <w:color w:val="404040" w:themeColor="text1" w:themeTint="BF"/>
          <w:sz w:val="24"/>
        </w:rPr>
        <w:t>A comprehensive guide to contextualising your assessment tools for your RTO can be accessed through this link:</w:t>
      </w:r>
    </w:p>
    <w:bookmarkStart w:id="36" w:name="_Hlk56092873"/>
    <w:p w14:paraId="19416DD1" w14:textId="77777777" w:rsidR="007424E4" w:rsidRDefault="007424E4" w:rsidP="009C33E5">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36"/>
    </w:p>
    <w:p w14:paraId="7E1EA405" w14:textId="77777777" w:rsidR="007424E4" w:rsidRDefault="007424E4" w:rsidP="009C33E5">
      <w:pPr>
        <w:tabs>
          <w:tab w:val="left" w:pos="180"/>
        </w:tabs>
        <w:spacing w:after="120" w:line="276" w:lineRule="auto"/>
        <w:ind w:left="0" w:right="0" w:firstLine="0"/>
        <w:jc w:val="center"/>
        <w:rPr>
          <w:rStyle w:val="Hyperlink"/>
          <w:color w:val="2E74B5" w:themeColor="accent5" w:themeShade="BF"/>
        </w:rPr>
      </w:pPr>
    </w:p>
    <w:p w14:paraId="78873D63" w14:textId="77777777" w:rsidR="007424E4" w:rsidRPr="00B43F08" w:rsidRDefault="007424E4" w:rsidP="009C33E5">
      <w:pPr>
        <w:pStyle w:val="Heading1"/>
      </w:pPr>
      <w:bookmarkStart w:id="37" w:name="_Toc124495627"/>
      <w:r w:rsidRPr="00B43F08">
        <w:t>Assessment Methods</w:t>
      </w:r>
      <w:bookmarkEnd w:id="37"/>
    </w:p>
    <w:p w14:paraId="774AFC9E" w14:textId="73B2C37F" w:rsidR="007424E4" w:rsidRPr="00050F5C" w:rsidRDefault="007424E4" w:rsidP="009C33E5">
      <w:pPr>
        <w:tabs>
          <w:tab w:val="left" w:pos="180"/>
        </w:tabs>
        <w:spacing w:after="120" w:line="276" w:lineRule="auto"/>
        <w:ind w:left="0" w:right="0" w:firstLine="0"/>
        <w:rPr>
          <w:color w:val="404040" w:themeColor="text1" w:themeTint="BF"/>
          <w:sz w:val="24"/>
        </w:rPr>
      </w:pPr>
      <w:r w:rsidRPr="00050F5C">
        <w:rPr>
          <w:color w:val="404040" w:themeColor="text1" w:themeTint="BF"/>
          <w:sz w:val="24"/>
        </w:rPr>
        <w:t>This workbook uses the following assessment method:</w:t>
      </w:r>
    </w:p>
    <w:p w14:paraId="12CA2AC5" w14:textId="77777777" w:rsidR="007424E4" w:rsidRPr="00EE60FD" w:rsidRDefault="007424E4" w:rsidP="009C33E5">
      <w:pPr>
        <w:tabs>
          <w:tab w:val="left" w:pos="180"/>
        </w:tabs>
        <w:spacing w:after="120" w:line="276" w:lineRule="auto"/>
        <w:ind w:left="0" w:right="0" w:firstLine="0"/>
        <w:jc w:val="both"/>
        <w:rPr>
          <w:b/>
          <w:color w:val="404040" w:themeColor="text1" w:themeTint="BF"/>
          <w:sz w:val="24"/>
        </w:rPr>
      </w:pPr>
      <w:r w:rsidRPr="00EE60FD">
        <w:rPr>
          <w:b/>
          <w:color w:val="404040" w:themeColor="text1" w:themeTint="BF"/>
          <w:sz w:val="24"/>
        </w:rPr>
        <w:t>Knowledge Assessment</w:t>
      </w:r>
    </w:p>
    <w:p w14:paraId="76C8A26C" w14:textId="56944B78" w:rsidR="00EE60FD" w:rsidRDefault="007424E4" w:rsidP="009C33E5">
      <w:pPr>
        <w:pStyle w:val="ListParagraph"/>
        <w:tabs>
          <w:tab w:val="left" w:pos="180"/>
        </w:tabs>
        <w:spacing w:after="120" w:line="276" w:lineRule="auto"/>
        <w:ind w:left="0" w:right="0" w:firstLine="0"/>
        <w:contextualSpacing w:val="0"/>
        <w:jc w:val="both"/>
        <w:rPr>
          <w:color w:val="404040" w:themeColor="text1" w:themeTint="BF"/>
          <w:sz w:val="20"/>
        </w:rPr>
      </w:pPr>
      <w:r w:rsidRPr="00050F5C">
        <w:rPr>
          <w:color w:val="404040" w:themeColor="text1" w:themeTint="BF"/>
          <w:sz w:val="24"/>
        </w:rPr>
        <w:t>A set of general and workplace questions testing the candidate’s general knowledge and understanding of the general theory behind the unit.</w:t>
      </w:r>
    </w:p>
    <w:p w14:paraId="72EDC14E" w14:textId="77777777" w:rsidR="00EE60FD" w:rsidRPr="00EE60FD" w:rsidRDefault="00EE60FD" w:rsidP="009C33E5">
      <w:pPr>
        <w:pStyle w:val="ListParagraph"/>
        <w:tabs>
          <w:tab w:val="left" w:pos="180"/>
        </w:tabs>
        <w:spacing w:after="120" w:line="276" w:lineRule="auto"/>
        <w:ind w:left="0" w:right="0" w:firstLine="0"/>
        <w:contextualSpacing w:val="0"/>
        <w:jc w:val="both"/>
        <w:rPr>
          <w:color w:val="404040" w:themeColor="text1" w:themeTint="BF"/>
          <w:sz w:val="20"/>
        </w:rPr>
      </w:pPr>
    </w:p>
    <w:p w14:paraId="73C56376" w14:textId="748ABC31" w:rsidR="009A00E3" w:rsidRPr="00EE60FD" w:rsidRDefault="007424E4" w:rsidP="009C33E5">
      <w:pPr>
        <w:pStyle w:val="Heading1"/>
      </w:pPr>
      <w:bookmarkStart w:id="38" w:name="_Toc124495628"/>
      <w:r w:rsidRPr="00B43F08">
        <w:t>Resources Required for Assessment</w:t>
      </w:r>
      <w:bookmarkEnd w:id="38"/>
    </w:p>
    <w:p w14:paraId="27C00891" w14:textId="1731ADBE" w:rsidR="007424E4" w:rsidRPr="00443F38" w:rsidRDefault="007424E4" w:rsidP="009C33E5">
      <w:pPr>
        <w:tabs>
          <w:tab w:val="left" w:pos="180"/>
        </w:tabs>
        <w:spacing w:after="120" w:line="276" w:lineRule="auto"/>
        <w:ind w:left="0" w:right="0" w:firstLine="0"/>
        <w:rPr>
          <w:b/>
          <w:color w:val="404040" w:themeColor="text1" w:themeTint="BF"/>
          <w:sz w:val="24"/>
        </w:rPr>
      </w:pPr>
      <w:r w:rsidRPr="00443F38">
        <w:rPr>
          <w:b/>
          <w:color w:val="404040" w:themeColor="text1" w:themeTint="BF"/>
          <w:sz w:val="24"/>
        </w:rPr>
        <w:t>The candidate will need access to</w:t>
      </w:r>
      <w:r w:rsidR="00E27766">
        <w:rPr>
          <w:b/>
          <w:color w:val="404040" w:themeColor="text1" w:themeTint="BF"/>
          <w:sz w:val="24"/>
        </w:rPr>
        <w:t xml:space="preserve"> the following</w:t>
      </w:r>
      <w:r w:rsidRPr="00443F38">
        <w:rPr>
          <w:b/>
          <w:color w:val="404040" w:themeColor="text1" w:themeTint="BF"/>
          <w:sz w:val="24"/>
        </w:rPr>
        <w:t>:</w:t>
      </w:r>
    </w:p>
    <w:p w14:paraId="0D157879"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Computer with Internet, email access, and a working web browser</w:t>
      </w:r>
    </w:p>
    <w:p w14:paraId="0BBB6C9D"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Installed software: MS Word, Adobe Acrobat Reader</w:t>
      </w:r>
    </w:p>
    <w:p w14:paraId="7F92DF3A" w14:textId="77777777" w:rsidR="007424E4" w:rsidRPr="00301F77" w:rsidRDefault="007424E4" w:rsidP="009C33E5">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408AA48A" w14:textId="77777777" w:rsidR="007424E4" w:rsidRPr="00B43F08" w:rsidRDefault="007424E4" w:rsidP="009C33E5">
      <w:pPr>
        <w:pStyle w:val="Heading1"/>
      </w:pPr>
      <w:bookmarkStart w:id="39" w:name="_Toc124495629"/>
      <w:r w:rsidRPr="00B43F08">
        <w:lastRenderedPageBreak/>
        <w:t>Assessor Instructions</w:t>
      </w:r>
      <w:bookmarkEnd w:id="39"/>
    </w:p>
    <w:p w14:paraId="21D70E56"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This is a compulsory assessment to be completed by all candidates. This assessment tests the candidate’s knowledge and understanding of the general theory and concepts underpinning the unit of competency.</w:t>
      </w:r>
    </w:p>
    <w:p w14:paraId="524DC8AA"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Reasonable adjustment applies here, and while the majority of candidates will complete this assessment as a written assessment, verbal assessment may be an option for those who need it. The assessor must use the marking guide as the principal marking tool unless a reasonable adjustment is demonstrated.</w:t>
      </w:r>
    </w:p>
    <w:p w14:paraId="0D181048"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 xml:space="preserve">The Assessor Guide provides instructions to the assessor on how to assess the candidate’s responses and performance and criteria for assessing </w:t>
      </w:r>
      <w:r w:rsidRPr="00443F38">
        <w:rPr>
          <w:rFonts w:cstheme="minorHAnsi"/>
          <w:color w:val="404040" w:themeColor="text1" w:themeTint="BF"/>
          <w:sz w:val="24"/>
          <w:lang w:bidi="en-US"/>
        </w:rPr>
        <w:t xml:space="preserve">the </w:t>
      </w:r>
      <w:r w:rsidRPr="00443F38">
        <w:rPr>
          <w:color w:val="404040" w:themeColor="text1" w:themeTint="BF"/>
          <w:sz w:val="24"/>
        </w:rPr>
        <w:t xml:space="preserve">candidate’s responses and performance. Benchmark answers and benchmark performance are also detailed for each assessment task, setting out which key responses and skills must be included and performed, as well as indicating where flexibility is acceptable. </w:t>
      </w:r>
    </w:p>
    <w:p w14:paraId="6F354A8F"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The number of responses required is specified in each assessment task to avoid ambiguity. In these cases, the model answer will provide a list of possible answers. For instance, if a question requires the candidate to list three examples, then their response must include three of the items listed in the model answer.</w:t>
      </w:r>
    </w:p>
    <w:p w14:paraId="6A7A36D3"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IMPORTANT:</w:t>
      </w:r>
    </w:p>
    <w:p w14:paraId="6D9625A0"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Pr="00B43F08">
        <w:rPr>
          <w:rFonts w:cstheme="minorHAnsi"/>
          <w:b/>
          <w:color w:val="D73329"/>
          <w:sz w:val="24"/>
          <w:lang w:bidi="en-US"/>
        </w:rPr>
        <w:t xml:space="preserve">in </w:t>
      </w:r>
      <w:r w:rsidRPr="00B43F08">
        <w:rPr>
          <w:b/>
          <w:color w:val="D73329"/>
          <w:sz w:val="24"/>
        </w:rPr>
        <w:t xml:space="preserve">ALL assessment tasks to be </w:t>
      </w:r>
      <w:r w:rsidRPr="00B43F08">
        <w:rPr>
          <w:rFonts w:cstheme="minorHAnsi"/>
          <w:b/>
          <w:color w:val="D73329"/>
          <w:sz w:val="24"/>
          <w:lang w:bidi="en-US"/>
        </w:rPr>
        <w:t xml:space="preserve">deemed </w:t>
      </w:r>
      <w:r w:rsidRPr="00B43F08">
        <w:rPr>
          <w:b/>
          <w:color w:val="D73329"/>
          <w:sz w:val="24"/>
        </w:rPr>
        <w:t>COMPETENT for the unit</w:t>
      </w:r>
      <w:r w:rsidRPr="00B43F08">
        <w:rPr>
          <w:rFonts w:cstheme="minorHAnsi"/>
          <w:b/>
          <w:color w:val="D73329"/>
          <w:sz w:val="24"/>
          <w:lang w:bidi="en-US"/>
        </w:rPr>
        <w:t>/</w:t>
      </w:r>
      <w:r w:rsidRPr="00B43F08">
        <w:rPr>
          <w:b/>
          <w:color w:val="D73329"/>
          <w:sz w:val="24"/>
        </w:rPr>
        <w:t>s relevant to this workbook.</w:t>
      </w:r>
    </w:p>
    <w:p w14:paraId="342E5753" w14:textId="77777777" w:rsidR="007424E4" w:rsidRPr="00562887" w:rsidRDefault="007424E4" w:rsidP="009C33E5">
      <w:pPr>
        <w:spacing w:after="120" w:line="276" w:lineRule="auto"/>
        <w:ind w:left="0" w:right="0" w:firstLine="0"/>
        <w:rPr>
          <w:b/>
          <w:color w:val="404040" w:themeColor="text1" w:themeTint="BF"/>
          <w:sz w:val="24"/>
        </w:rPr>
      </w:pPr>
      <w:r w:rsidRPr="00B43F08">
        <w:rPr>
          <w:b/>
          <w:color w:val="D73329"/>
          <w:sz w:val="24"/>
        </w:rPr>
        <w:br w:type="page"/>
      </w:r>
    </w:p>
    <w:p w14:paraId="70D8C9B7" w14:textId="77777777" w:rsidR="007424E4" w:rsidRPr="00B43F08" w:rsidRDefault="007424E4" w:rsidP="009C33E5">
      <w:pPr>
        <w:pStyle w:val="Heading1"/>
      </w:pPr>
      <w:bookmarkStart w:id="40" w:name="_Toc124495630"/>
      <w:r w:rsidRPr="00B43F08">
        <w:lastRenderedPageBreak/>
        <w:t>Candidate Instructions</w:t>
      </w:r>
      <w:bookmarkEnd w:id="40"/>
    </w:p>
    <w:p w14:paraId="47BF6505"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This workbook contains the Knowledge Assessment.</w:t>
      </w:r>
    </w:p>
    <w:p w14:paraId="14934E41"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 xml:space="preserve">The </w:t>
      </w:r>
      <w:r w:rsidRPr="00443F38">
        <w:rPr>
          <w:b/>
          <w:color w:val="404040" w:themeColor="text1" w:themeTint="BF"/>
          <w:sz w:val="24"/>
        </w:rPr>
        <w:t>Knowledge Assessment</w:t>
      </w:r>
      <w:r w:rsidRPr="00443F38">
        <w:rPr>
          <w:color w:val="404040" w:themeColor="text1" w:themeTint="BF"/>
          <w:sz w:val="24"/>
        </w:rPr>
        <w:t xml:space="preserve"> is a set of general and workplace questions testing your knowledge and understanding of the general theory behind the unit.</w:t>
      </w:r>
    </w:p>
    <w:p w14:paraId="722DDA7E"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5D7728">
        <w:rPr>
          <w:b/>
          <w:color w:val="D73329"/>
          <w:sz w:val="24"/>
        </w:rPr>
        <w:t>You must answer all Knowledge Assessment Questions using your own words.</w:t>
      </w:r>
      <w:r w:rsidRPr="005D7728">
        <w:rPr>
          <w:color w:val="D73329"/>
          <w:sz w:val="24"/>
        </w:rPr>
        <w:t xml:space="preserve"> </w:t>
      </w:r>
      <w:r w:rsidRPr="005D7728">
        <w:rPr>
          <w:color w:val="404040" w:themeColor="text1" w:themeTint="BF"/>
          <w:sz w:val="24"/>
        </w:rPr>
        <w:t xml:space="preserve">However, </w:t>
      </w:r>
      <w:r w:rsidRPr="00443F38">
        <w:rPr>
          <w:color w:val="404040" w:themeColor="text1" w:themeTint="BF"/>
          <w:sz w:val="24"/>
        </w:rPr>
        <w:t xml:space="preserve">you may </w:t>
      </w:r>
      <w:r w:rsidRPr="00443F38">
        <w:rPr>
          <w:rFonts w:cstheme="minorHAnsi"/>
          <w:color w:val="404040" w:themeColor="text1" w:themeTint="BF"/>
          <w:sz w:val="24"/>
          <w:lang w:bidi="en-US"/>
        </w:rPr>
        <w:t xml:space="preserve">refer to </w:t>
      </w:r>
      <w:r w:rsidRPr="00443F38">
        <w:rPr>
          <w:color w:val="404040" w:themeColor="text1" w:themeTint="BF"/>
          <w:sz w:val="24"/>
        </w:rPr>
        <w:t>your Learner Guide and other relevant resources and learning materials to complete this assessment.</w:t>
      </w:r>
    </w:p>
    <w:p w14:paraId="64240D88" w14:textId="77777777" w:rsidR="007424E4" w:rsidRPr="00443F38" w:rsidRDefault="007424E4" w:rsidP="009C33E5">
      <w:pPr>
        <w:tabs>
          <w:tab w:val="left" w:pos="180"/>
        </w:tabs>
        <w:spacing w:after="120" w:line="276" w:lineRule="auto"/>
        <w:ind w:left="0" w:right="0" w:firstLine="0"/>
        <w:jc w:val="both"/>
        <w:rPr>
          <w:color w:val="404040" w:themeColor="text1" w:themeTint="BF"/>
          <w:sz w:val="20"/>
        </w:rPr>
      </w:pPr>
      <w:r w:rsidRPr="00443F38">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5627FAB0" w14:textId="77777777" w:rsidR="007424E4" w:rsidRPr="00443F38" w:rsidRDefault="007424E4" w:rsidP="009C33E5">
      <w:pPr>
        <w:tabs>
          <w:tab w:val="left" w:pos="180"/>
        </w:tabs>
        <w:spacing w:after="120" w:line="276" w:lineRule="auto"/>
        <w:ind w:left="0" w:right="0" w:firstLine="0"/>
        <w:jc w:val="both"/>
        <w:rPr>
          <w:b/>
          <w:color w:val="404040" w:themeColor="text1" w:themeTint="BF"/>
          <w:sz w:val="24"/>
        </w:rPr>
      </w:pPr>
      <w:r w:rsidRPr="00443F38">
        <w:rPr>
          <w:b/>
          <w:color w:val="404040" w:themeColor="text1" w:themeTint="BF"/>
          <w:sz w:val="24"/>
        </w:rPr>
        <w:t>When completing the assessments included in this workbook:</w:t>
      </w:r>
    </w:p>
    <w:p w14:paraId="56C91B6F" w14:textId="77777777" w:rsidR="007424E4" w:rsidRPr="00443F38" w:rsidRDefault="007424E4" w:rsidP="00745439">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7C2E67EF" w14:textId="77777777" w:rsidR="007424E4" w:rsidRPr="00443F38" w:rsidRDefault="007424E4" w:rsidP="00745439">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 xml:space="preserve">Follow the steps provided in each task. </w:t>
      </w:r>
    </w:p>
    <w:p w14:paraId="1B562A45" w14:textId="77777777" w:rsidR="007424E4" w:rsidRPr="00443F38" w:rsidRDefault="007424E4" w:rsidP="00745439">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 xml:space="preserve">you to describe, provide a description as your response. 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you to list, provide a list as your response.</w:t>
      </w:r>
    </w:p>
    <w:p w14:paraId="53A06904" w14:textId="77777777" w:rsidR="007424E4" w:rsidRPr="00443F38" w:rsidRDefault="007424E4" w:rsidP="00745439">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Where there is a number of required responses, provide the required number of responses. For example, if you are asked to list three responses, provide three responses. </w:t>
      </w:r>
    </w:p>
    <w:p w14:paraId="4BE99106" w14:textId="77777777" w:rsidR="007424E4" w:rsidRPr="00443F38" w:rsidRDefault="007424E4" w:rsidP="00745439">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5A6D7376" w14:textId="77777777" w:rsidR="007424E4" w:rsidRPr="00301F77" w:rsidRDefault="007424E4" w:rsidP="009C33E5">
      <w:pPr>
        <w:spacing w:after="120" w:line="276" w:lineRule="auto"/>
        <w:ind w:left="0" w:right="0" w:firstLine="0"/>
        <w:rPr>
          <w:color w:val="404040" w:themeColor="text1" w:themeTint="BF"/>
          <w:sz w:val="24"/>
        </w:rPr>
      </w:pPr>
      <w:r>
        <w:rPr>
          <w:color w:val="404040" w:themeColor="text1" w:themeTint="BF"/>
          <w:sz w:val="24"/>
        </w:rPr>
        <w:br w:type="page"/>
      </w:r>
    </w:p>
    <w:p w14:paraId="33F35F5E" w14:textId="77777777" w:rsidR="007424E4" w:rsidRPr="00B43F08" w:rsidRDefault="007424E4" w:rsidP="009C33E5">
      <w:pPr>
        <w:pStyle w:val="Heading1"/>
      </w:pPr>
      <w:bookmarkStart w:id="41" w:name="_Toc124495631"/>
      <w:r w:rsidRPr="00B43F08">
        <w:lastRenderedPageBreak/>
        <w:t>Assessment Workbook Cover Sheet</w:t>
      </w:r>
      <w:bookmarkEnd w:id="41"/>
    </w:p>
    <w:p w14:paraId="1A9E6966" w14:textId="7EAED742"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Pr>
          <w:b/>
          <w:color w:val="404040" w:themeColor="text1" w:themeTint="BF"/>
          <w:sz w:val="24"/>
        </w:rPr>
        <w:t>CHCCCS031</w:t>
      </w:r>
      <w:r w:rsidRPr="00301F77">
        <w:rPr>
          <w:b/>
          <w:color w:val="404040" w:themeColor="text1" w:themeTint="BF"/>
          <w:sz w:val="24"/>
        </w:rPr>
        <w:t xml:space="preserve"> </w:t>
      </w:r>
      <w:r w:rsidR="001126C4">
        <w:rPr>
          <w:b/>
          <w:color w:val="404040" w:themeColor="text1" w:themeTint="BF"/>
          <w:sz w:val="24"/>
        </w:rPr>
        <w:t xml:space="preserve">– Part A </w:t>
      </w:r>
      <w:r w:rsidRPr="00301F77">
        <w:rPr>
          <w:b/>
          <w:color w:val="404040" w:themeColor="text1" w:themeTint="BF"/>
          <w:sz w:val="24"/>
        </w:rPr>
        <w:t>Cover Sheet</w:t>
      </w:r>
    </w:p>
    <w:p w14:paraId="4A3E3623" w14:textId="77777777" w:rsidR="007424E4" w:rsidRPr="00B43F08" w:rsidRDefault="007424E4" w:rsidP="009C33E5">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Pr>
          <w:color w:val="D73329"/>
        </w:rPr>
        <w:t xml:space="preserve"> contain a</w:t>
      </w:r>
      <w:r w:rsidRPr="00B43F08">
        <w:rPr>
          <w:color w:val="D73329"/>
        </w:rPr>
        <w:t xml:space="preserve"> handwritten</w:t>
      </w:r>
      <w:r>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8B449A"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742AF163"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CHCCCS031</w:t>
            </w:r>
            <w:r w:rsidR="001126C4">
              <w:rPr>
                <w:rFonts w:cstheme="minorHAnsi"/>
                <w:color w:val="404040" w:themeColor="text1" w:themeTint="BF"/>
                <w:szCs w:val="24"/>
              </w:rPr>
              <w:t xml:space="preserve"> </w:t>
            </w:r>
            <w:r w:rsidR="001126C4" w:rsidRPr="001126C4">
              <w:rPr>
                <w:rFonts w:cstheme="minorHAnsi"/>
                <w:color w:val="404040" w:themeColor="text1" w:themeTint="BF"/>
                <w:szCs w:val="24"/>
              </w:rPr>
              <w:t>– Part A</w:t>
            </w:r>
          </w:p>
        </w:tc>
      </w:tr>
      <w:tr w:rsidR="007424E4" w:rsidRPr="008B449A"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443F38" w:rsidRDefault="007424E4" w:rsidP="009C33E5">
            <w:pPr>
              <w:tabs>
                <w:tab w:val="left" w:pos="180"/>
              </w:tabs>
              <w:spacing w:after="120" w:line="276" w:lineRule="auto"/>
              <w:ind w:left="0" w:right="0" w:firstLine="0"/>
              <w:jc w:val="both"/>
              <w:rPr>
                <w:rFonts w:cstheme="minorHAnsi"/>
                <w:bCs/>
                <w:color w:val="404040" w:themeColor="text1" w:themeTint="BF"/>
                <w:szCs w:val="24"/>
              </w:rPr>
            </w:pPr>
            <w:r w:rsidRPr="00443F38">
              <w:rPr>
                <w:rFonts w:cstheme="minorHAnsi"/>
                <w:bCs/>
                <w:color w:val="404040" w:themeColor="text1" w:themeTint="BF"/>
                <w:szCs w:val="24"/>
              </w:rPr>
              <w:t>Provide individualised support (Release 1)</w:t>
            </w:r>
          </w:p>
        </w:tc>
      </w:tr>
      <w:tr w:rsidR="007424E4" w:rsidRPr="008B449A"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bookmarkStart w:id="42" w:name="Text1"/>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bookmarkEnd w:id="42"/>
          </w:p>
        </w:tc>
      </w:tr>
      <w:tr w:rsidR="007424E4" w:rsidRPr="008B449A"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r w:rsidR="007424E4" w:rsidRPr="008B449A"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bl>
    <w:p w14:paraId="00ED217D" w14:textId="77777777" w:rsidR="007424E4" w:rsidRPr="00301F77" w:rsidRDefault="007424E4" w:rsidP="009C33E5">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443F38" w14:paraId="7A59AABF" w14:textId="77777777" w:rsidTr="006208A6">
        <w:trPr>
          <w:trHeight w:val="20"/>
          <w:jc w:val="center"/>
        </w:trPr>
        <w:tc>
          <w:tcPr>
            <w:tcW w:w="5000" w:type="pct"/>
            <w:gridSpan w:val="3"/>
            <w:shd w:val="clear" w:color="auto" w:fill="auto"/>
            <w:vAlign w:val="center"/>
          </w:tcPr>
          <w:p w14:paraId="242A5EA0" w14:textId="77777777" w:rsidR="007424E4" w:rsidRPr="00443F38" w:rsidRDefault="007424E4" w:rsidP="009C33E5">
            <w:pPr>
              <w:tabs>
                <w:tab w:val="left" w:pos="180"/>
              </w:tabs>
              <w:spacing w:after="120" w:line="276" w:lineRule="auto"/>
              <w:ind w:left="0" w:right="0" w:firstLine="0"/>
              <w:jc w:val="center"/>
              <w:rPr>
                <w:b/>
                <w:color w:val="404040" w:themeColor="text1" w:themeTint="BF"/>
                <w:sz w:val="28"/>
                <w:szCs w:val="28"/>
              </w:rPr>
            </w:pPr>
            <w:r w:rsidRPr="00443F38">
              <w:rPr>
                <w:b/>
                <w:color w:val="404040" w:themeColor="text1" w:themeTint="BF"/>
                <w:sz w:val="28"/>
                <w:szCs w:val="28"/>
              </w:rPr>
              <w:t xml:space="preserve">Please read the Candidate Declaration below, and if you agree to the terms of the declaration, sign and </w:t>
            </w:r>
            <w:r w:rsidRPr="00443F38">
              <w:rPr>
                <w:rFonts w:cstheme="minorHAnsi"/>
                <w:b/>
                <w:color w:val="404040" w:themeColor="text1" w:themeTint="BF"/>
                <w:sz w:val="28"/>
                <w:szCs w:val="28"/>
              </w:rPr>
              <w:t xml:space="preserve">indicate the </w:t>
            </w:r>
            <w:r w:rsidRPr="00443F38">
              <w:rPr>
                <w:b/>
                <w:color w:val="404040" w:themeColor="text1" w:themeTint="BF"/>
                <w:sz w:val="28"/>
                <w:szCs w:val="28"/>
              </w:rPr>
              <w:t>date in the spaces provided.</w:t>
            </w:r>
          </w:p>
          <w:p w14:paraId="087CEC08" w14:textId="77777777" w:rsidR="007424E4" w:rsidRPr="00443F38" w:rsidRDefault="007424E4" w:rsidP="009C33E5">
            <w:pPr>
              <w:tabs>
                <w:tab w:val="left" w:pos="180"/>
              </w:tabs>
              <w:spacing w:after="120" w:line="276" w:lineRule="auto"/>
              <w:ind w:left="0" w:right="0" w:firstLine="0"/>
              <w:jc w:val="both"/>
              <w:rPr>
                <w:rFonts w:cstheme="minorHAnsi"/>
                <w:b/>
                <w:color w:val="404040" w:themeColor="text1" w:themeTint="BF"/>
                <w:sz w:val="22"/>
              </w:rPr>
            </w:pPr>
            <w:r w:rsidRPr="00443F38">
              <w:rPr>
                <w:rFonts w:cstheme="minorHAnsi"/>
                <w:b/>
                <w:color w:val="404040" w:themeColor="text1" w:themeTint="BF"/>
                <w:sz w:val="22"/>
              </w:rPr>
              <w:t xml:space="preserve">By submitting this work, I declare that: </w:t>
            </w:r>
          </w:p>
          <w:p w14:paraId="3B77A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8B449A" w14:paraId="5604393C" w14:textId="77777777" w:rsidTr="006208A6">
        <w:trPr>
          <w:trHeight w:val="74"/>
          <w:jc w:val="center"/>
        </w:trPr>
        <w:tc>
          <w:tcPr>
            <w:tcW w:w="1666" w:type="pct"/>
            <w:shd w:val="clear" w:color="auto" w:fill="auto"/>
          </w:tcPr>
          <w:p w14:paraId="5CF85141"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3D520BCC"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0F9B5B24" w14:textId="77777777" w:rsidR="007424E4" w:rsidRPr="00301F77"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13D3C574" w14:textId="77777777" w:rsidR="00562887" w:rsidRPr="00562887" w:rsidRDefault="00562887" w:rsidP="009C33E5">
      <w:pPr>
        <w:ind w:left="0" w:right="0" w:firstLine="0"/>
        <w:rPr>
          <w:sz w:val="16"/>
          <w:szCs w:val="16"/>
        </w:rPr>
      </w:pPr>
      <w:r w:rsidRPr="00562887">
        <w:rPr>
          <w:sz w:val="16"/>
          <w:szCs w:val="16"/>
        </w:rPr>
        <w:br w:type="page"/>
      </w:r>
    </w:p>
    <w:p w14:paraId="7B14A5BC" w14:textId="77777777" w:rsidR="007424E4" w:rsidRPr="00BF53C4" w:rsidRDefault="007424E4" w:rsidP="009C33E5">
      <w:pPr>
        <w:pStyle w:val="Heading1"/>
      </w:pPr>
      <w:bookmarkStart w:id="43" w:name="_Toc124495632"/>
      <w:r w:rsidRPr="00B43F08">
        <w:lastRenderedPageBreak/>
        <w:t>Knowledge Assessment</w:t>
      </w:r>
      <w:bookmarkEnd w:id="4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443F38" w14:paraId="2AAC2695" w14:textId="77777777" w:rsidTr="006208A6">
        <w:trPr>
          <w:cantSplit/>
          <w:trHeight w:val="1260"/>
          <w:jc w:val="center"/>
        </w:trPr>
        <w:tc>
          <w:tcPr>
            <w:tcW w:w="848" w:type="pct"/>
            <w:tcBorders>
              <w:top w:val="nil"/>
              <w:left w:val="nil"/>
              <w:bottom w:val="nil"/>
              <w:right w:val="nil"/>
            </w:tcBorders>
            <w:shd w:val="clear" w:color="auto" w:fill="auto"/>
          </w:tcPr>
          <w:p w14:paraId="62270F9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57A7B7C8" wp14:editId="58425583">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8CE14E" w14:textId="77777777" w:rsidR="007424E4" w:rsidRPr="00443F38"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443F38">
              <w:rPr>
                <w:rFonts w:cstheme="minorHAnsi"/>
                <w:color w:val="404040" w:themeColor="text1" w:themeTint="BF"/>
                <w:szCs w:val="24"/>
              </w:rPr>
              <w:t xml:space="preserve">Answer the following questions about </w:t>
            </w:r>
            <w:r w:rsidRPr="00443F38">
              <w:rPr>
                <w:rFonts w:cstheme="minorHAnsi"/>
                <w:b/>
                <w:bCs/>
                <w:color w:val="404040" w:themeColor="text1" w:themeTint="BF"/>
                <w:szCs w:val="24"/>
              </w:rPr>
              <w:t xml:space="preserve">person-centred practices </w:t>
            </w:r>
            <w:r w:rsidRPr="00443F38">
              <w:rPr>
                <w:rFonts w:cstheme="minorHAnsi"/>
                <w:color w:val="404040" w:themeColor="text1" w:themeTint="BF"/>
                <w:szCs w:val="24"/>
              </w:rPr>
              <w:t>in individualised support.</w:t>
            </w:r>
          </w:p>
        </w:tc>
      </w:tr>
      <w:tr w:rsidR="007424E4" w:rsidRPr="008B449A" w14:paraId="2191B9C5"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50F34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55B271D9"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E907F46" w14:textId="4E601890"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BA5B5F">
              <w:rPr>
                <w:rFonts w:cstheme="minorHAnsi"/>
                <w:i/>
                <w:color w:val="F79723"/>
                <w:sz w:val="20"/>
                <w:szCs w:val="20"/>
              </w:rPr>
              <w:t>Mapping: CHCCCS031 KE1.1 (p)</w:t>
            </w:r>
          </w:p>
          <w:p w14:paraId="2AF1355D" w14:textId="77777777"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1, Section 1.3</w:t>
            </w:r>
          </w:p>
          <w:p w14:paraId="02990875" w14:textId="579B2AA5" w:rsidR="007424E4" w:rsidRPr="00067C3B" w:rsidRDefault="007424E4" w:rsidP="009C33E5">
            <w:pPr>
              <w:tabs>
                <w:tab w:val="left" w:pos="180"/>
              </w:tabs>
              <w:spacing w:after="120" w:line="276" w:lineRule="auto"/>
              <w:ind w:left="0" w:right="0" w:firstLine="0"/>
              <w:rPr>
                <w:rFonts w:cstheme="minorHAnsi"/>
                <w:b/>
                <w:color w:val="D73329"/>
                <w:sz w:val="22"/>
              </w:rPr>
            </w:pPr>
            <w:r w:rsidRPr="00067C3B">
              <w:rPr>
                <w:rFonts w:cstheme="minorHAnsi"/>
                <w:b/>
                <w:color w:val="D73329"/>
                <w:sz w:val="22"/>
              </w:rPr>
              <w:t>Marking guide</w:t>
            </w:r>
          </w:p>
          <w:p w14:paraId="43E6118C" w14:textId="77777777" w:rsidR="007424E4" w:rsidRPr="00067C3B" w:rsidRDefault="007424E4" w:rsidP="009C33E5">
            <w:pPr>
              <w:tabs>
                <w:tab w:val="left" w:pos="180"/>
              </w:tabs>
              <w:spacing w:after="120" w:line="276" w:lineRule="auto"/>
              <w:ind w:left="0" w:right="0" w:firstLine="0"/>
              <w:jc w:val="both"/>
              <w:rPr>
                <w:rFonts w:cstheme="minorHAnsi"/>
                <w:bCs/>
                <w:color w:val="D73329"/>
                <w:sz w:val="22"/>
              </w:rPr>
            </w:pPr>
            <w:r w:rsidRPr="00067C3B">
              <w:rPr>
                <w:rFonts w:cstheme="minorHAnsi"/>
                <w:bCs/>
                <w:color w:val="D73329"/>
                <w:sz w:val="22"/>
              </w:rPr>
              <w:t>The candidate must answer the following questions about person-centred practices in individualised support.</w:t>
            </w:r>
          </w:p>
          <w:p w14:paraId="6C3C05AB"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sidRPr="00067C3B">
              <w:rPr>
                <w:rFonts w:cstheme="minorHAnsi"/>
                <w:bCs/>
                <w:color w:val="D73329"/>
                <w:sz w:val="22"/>
                <w:szCs w:val="20"/>
              </w:rPr>
              <w:t>Marking guides and benchmark answers are provided below for the assessor’s reference.</w:t>
            </w:r>
          </w:p>
        </w:tc>
      </w:tr>
      <w:tr w:rsidR="007424E4" w:rsidRPr="008B449A" w14:paraId="09C14505" w14:textId="77777777" w:rsidTr="006208A6">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C66E12" w14:textId="77777777" w:rsidR="007424E4" w:rsidRPr="00443F38" w:rsidRDefault="007424E4" w:rsidP="00745439">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t>List three principles of person-centred practice</w:t>
            </w:r>
            <w:r>
              <w:rPr>
                <w:rFonts w:cstheme="minorHAnsi"/>
                <w:color w:val="404040" w:themeColor="text1" w:themeTint="BF"/>
                <w:szCs w:val="24"/>
              </w:rPr>
              <w:t>s</w:t>
            </w:r>
            <w:r w:rsidRPr="00443F38">
              <w:rPr>
                <w:rFonts w:cstheme="minorHAnsi"/>
                <w:color w:val="404040" w:themeColor="text1" w:themeTint="BF"/>
                <w:szCs w:val="24"/>
              </w:rPr>
              <w:t>.</w:t>
            </w:r>
          </w:p>
          <w:p w14:paraId="0C797305"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2A3E4F6C"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3379BC73"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603F55ED" w14:textId="0EFD0725" w:rsidR="007424E4" w:rsidRPr="00067C3B"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67C3B">
              <w:rPr>
                <w:rFonts w:cstheme="minorHAnsi"/>
                <w:bCs/>
                <w:color w:val="D73329"/>
                <w:sz w:val="22"/>
              </w:rPr>
              <w:t>The candidate must list three principles of</w:t>
            </w:r>
            <w:r>
              <w:rPr>
                <w:rFonts w:cstheme="minorHAnsi"/>
                <w:bCs/>
                <w:color w:val="D73329"/>
                <w:sz w:val="22"/>
              </w:rPr>
              <w:t xml:space="preserve"> </w:t>
            </w:r>
            <w:r w:rsidRPr="00067C3B">
              <w:rPr>
                <w:rFonts w:cstheme="minorHAnsi"/>
                <w:bCs/>
                <w:color w:val="D73329"/>
                <w:sz w:val="22"/>
              </w:rPr>
              <w:t>person-centred practice</w:t>
            </w:r>
            <w:r>
              <w:rPr>
                <w:rFonts w:cstheme="minorHAnsi"/>
                <w:bCs/>
                <w:color w:val="D73329"/>
                <w:sz w:val="22"/>
              </w:rPr>
              <w:t>s</w:t>
            </w:r>
            <w:r w:rsidRPr="00067C3B">
              <w:rPr>
                <w:rFonts w:cstheme="minorHAnsi"/>
                <w:bCs/>
                <w:color w:val="D73329"/>
                <w:sz w:val="22"/>
              </w:rPr>
              <w:t xml:space="preserve">. For a satisfactory performance, although wording may </w:t>
            </w:r>
            <w:r w:rsidR="00E27766">
              <w:rPr>
                <w:rFonts w:cstheme="minorHAnsi"/>
                <w:bCs/>
                <w:color w:val="D73329"/>
                <w:sz w:val="22"/>
              </w:rPr>
              <w:t>vary slightly</w:t>
            </w:r>
            <w:r w:rsidRPr="00067C3B">
              <w:rPr>
                <w:rFonts w:cstheme="minorHAnsi"/>
                <w:bCs/>
                <w:color w:val="D73329"/>
                <w:sz w:val="22"/>
              </w:rPr>
              <w:t>, the candidate’s responses must be any three of the following (in no particular order):</w:t>
            </w:r>
          </w:p>
          <w:p w14:paraId="78D0503E" w14:textId="552DA84D"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Supports the person, at the ‘centre of the service,’ to be involved in making decisions about their life</w:t>
            </w:r>
          </w:p>
          <w:p w14:paraId="6AA350FC" w14:textId="01D9C260"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Takes into account</w:t>
            </w:r>
            <w:r w:rsidR="007424E4" w:rsidRPr="00067C3B">
              <w:rPr>
                <w:rFonts w:cstheme="minorHAnsi"/>
                <w:color w:val="D73329"/>
                <w:sz w:val="22"/>
                <w:szCs w:val="20"/>
              </w:rPr>
              <w:t xml:space="preserve"> each person’s life experience, age, gender, culture, heritage, language, beliefs, and identify</w:t>
            </w:r>
          </w:p>
          <w:p w14:paraId="1666B422" w14:textId="6C8E7F37"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Requires flexible services and support to suit the person’s wishes and priorities</w:t>
            </w:r>
          </w:p>
          <w:p w14:paraId="7D1934FE" w14:textId="48E9424D"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Is strengths-based, where people are acknowledged as the experts in their life</w:t>
            </w:r>
            <w:r w:rsidR="007424E4" w:rsidRPr="00067C3B">
              <w:rPr>
                <w:rFonts w:cstheme="minorHAnsi"/>
                <w:color w:val="D73329"/>
                <w:sz w:val="22"/>
                <w:szCs w:val="20"/>
              </w:rPr>
              <w:t xml:space="preserve"> with a focus on what they can do first and any help they need a second</w:t>
            </w:r>
          </w:p>
          <w:p w14:paraId="4B1300C3" w14:textId="4684501F"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Includes the person’s support network as partners.</w:t>
            </w:r>
          </w:p>
          <w:p w14:paraId="331128DC" w14:textId="362A693D" w:rsidR="007424E4" w:rsidRPr="00067C3B"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sidRPr="00067C3B">
              <w:rPr>
                <w:rFonts w:cstheme="minorHAnsi"/>
                <w:color w:val="D73329"/>
                <w:sz w:val="22"/>
                <w:szCs w:val="20"/>
              </w:rPr>
              <w:t>Other responses are acceptable</w:t>
            </w:r>
            <w:r w:rsidR="0064508F">
              <w:rPr>
                <w:rFonts w:cstheme="minorHAnsi"/>
                <w:color w:val="D73329"/>
                <w:sz w:val="22"/>
                <w:szCs w:val="20"/>
              </w:rPr>
              <w:t>,</w:t>
            </w:r>
            <w:r w:rsidRPr="00067C3B">
              <w:rPr>
                <w:rFonts w:cstheme="minorHAnsi"/>
                <w:color w:val="D73329"/>
                <w:sz w:val="22"/>
                <w:szCs w:val="20"/>
              </w:rPr>
              <w:t xml:space="preserve"> provided that they are:</w:t>
            </w:r>
          </w:p>
          <w:p w14:paraId="3459489A" w14:textId="77777777" w:rsidR="007424E4" w:rsidRPr="00067C3B"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Generally accepted principles of person-centred practices.</w:t>
            </w:r>
          </w:p>
          <w:p w14:paraId="60431D20" w14:textId="77777777" w:rsidR="007424E4" w:rsidRPr="0035426E"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In the context of individualised support</w:t>
            </w:r>
          </w:p>
        </w:tc>
      </w:tr>
    </w:tbl>
    <w:p w14:paraId="44617737" w14:textId="77777777" w:rsidR="00391CC5" w:rsidRDefault="00391CC5" w:rsidP="009C33E5">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55658C72" w14:textId="77777777" w:rsidTr="00391CC5">
        <w:trPr>
          <w:cantSplit/>
          <w:trHeight w:val="6182"/>
          <w:jc w:val="center"/>
        </w:trPr>
        <w:tc>
          <w:tcPr>
            <w:tcW w:w="5000" w:type="pct"/>
            <w:tcBorders>
              <w:top w:val="single" w:sz="4" w:space="0" w:color="A6A6A6" w:themeColor="background1" w:themeShade="A6"/>
              <w:left w:val="single" w:sz="4" w:space="0" w:color="A6A6A6" w:themeColor="background1" w:themeShade="A6"/>
              <w:bottom w:val="nil"/>
            </w:tcBorders>
            <w:shd w:val="clear" w:color="auto" w:fill="auto"/>
            <w:vAlign w:val="center"/>
          </w:tcPr>
          <w:p w14:paraId="568195F9" w14:textId="77777777" w:rsidR="007424E4" w:rsidRDefault="007424E4" w:rsidP="00745439">
            <w:pPr>
              <w:pStyle w:val="ListParagraph"/>
              <w:numPr>
                <w:ilvl w:val="0"/>
                <w:numId w:val="16"/>
              </w:numPr>
              <w:tabs>
                <w:tab w:val="left" w:pos="180"/>
              </w:tabs>
              <w:spacing w:after="120" w:line="276" w:lineRule="auto"/>
              <w:ind w:left="797" w:right="0"/>
              <w:contextualSpacing w:val="0"/>
              <w:jc w:val="both"/>
              <w:rPr>
                <w:rFonts w:cstheme="minorHAnsi"/>
                <w:bCs/>
                <w:color w:val="404040" w:themeColor="text1" w:themeTint="BF"/>
              </w:rPr>
            </w:pPr>
            <w:r>
              <w:rPr>
                <w:rFonts w:cstheme="minorHAnsi"/>
                <w:bCs/>
                <w:color w:val="404040" w:themeColor="text1" w:themeTint="BF"/>
              </w:rPr>
              <w:lastRenderedPageBreak/>
              <w:t xml:space="preserve">Complete </w:t>
            </w:r>
            <w:r w:rsidRPr="00870582">
              <w:rPr>
                <w:rFonts w:cstheme="minorHAnsi"/>
                <w:color w:val="404040" w:themeColor="text1" w:themeTint="BF"/>
                <w:szCs w:val="24"/>
              </w:rPr>
              <w:t>the</w:t>
            </w:r>
            <w:r>
              <w:rPr>
                <w:rFonts w:cstheme="minorHAnsi"/>
                <w:bCs/>
                <w:color w:val="404040" w:themeColor="text1" w:themeTint="BF"/>
              </w:rPr>
              <w:t xml:space="preserve"> table below by differentiating traditional and person-centred </w:t>
            </w:r>
            <w:r w:rsidRPr="0058503E">
              <w:rPr>
                <w:rFonts w:cstheme="minorHAnsi"/>
                <w:color w:val="404040" w:themeColor="text1" w:themeTint="BF"/>
                <w:szCs w:val="24"/>
              </w:rPr>
              <w:t>approaches</w:t>
            </w:r>
            <w:r>
              <w:rPr>
                <w:rFonts w:cstheme="minorHAnsi"/>
                <w:bCs/>
                <w:color w:val="404040" w:themeColor="text1" w:themeTint="BF"/>
              </w:rPr>
              <w:t xml:space="preserve"> to service delivery in individualised support.</w:t>
            </w:r>
          </w:p>
          <w:p w14:paraId="44636466" w14:textId="77777777" w:rsidR="007424E4" w:rsidRPr="00067C3B" w:rsidRDefault="007424E4" w:rsidP="009C33E5">
            <w:pPr>
              <w:tabs>
                <w:tab w:val="left" w:pos="180"/>
              </w:tabs>
              <w:spacing w:after="120" w:line="276" w:lineRule="auto"/>
              <w:ind w:left="794" w:right="0" w:firstLine="0"/>
              <w:jc w:val="both"/>
              <w:rPr>
                <w:rFonts w:cstheme="minorHAnsi"/>
                <w:bCs/>
                <w:color w:val="D73329"/>
                <w:sz w:val="22"/>
              </w:rPr>
            </w:pPr>
            <w:r w:rsidRPr="00067C3B">
              <w:rPr>
                <w:rFonts w:cstheme="minorHAnsi"/>
                <w:bCs/>
                <w:color w:val="D73329"/>
                <w:sz w:val="22"/>
              </w:rPr>
              <w:t xml:space="preserve">The candidate must complete the table below by differentiating traditional and person-centred approaches to service delivery in individualised support. </w:t>
            </w:r>
          </w:p>
          <w:p w14:paraId="340F68F5" w14:textId="724A28FF" w:rsidR="007424E4" w:rsidRPr="00067C3B" w:rsidRDefault="007424E4" w:rsidP="009C33E5">
            <w:pPr>
              <w:tabs>
                <w:tab w:val="left" w:pos="180"/>
              </w:tabs>
              <w:spacing w:after="120" w:line="276" w:lineRule="auto"/>
              <w:ind w:left="794" w:right="0" w:firstLine="0"/>
              <w:jc w:val="both"/>
              <w:rPr>
                <w:rFonts w:cstheme="minorHAnsi"/>
                <w:bCs/>
                <w:color w:val="D73329"/>
                <w:sz w:val="22"/>
              </w:rPr>
            </w:pPr>
            <w:r w:rsidRPr="00067C3B">
              <w:rPr>
                <w:rFonts w:cstheme="minorHAnsi"/>
                <w:bCs/>
                <w:color w:val="D73329"/>
                <w:sz w:val="22"/>
              </w:rPr>
              <w:t xml:space="preserve">For a satisfactory performance, although wording may </w:t>
            </w:r>
            <w:r w:rsidR="00E27766">
              <w:rPr>
                <w:rFonts w:cstheme="minorHAnsi"/>
                <w:bCs/>
                <w:color w:val="D73329"/>
                <w:sz w:val="22"/>
              </w:rPr>
              <w:t>vary slightly</w:t>
            </w:r>
            <w:r w:rsidRPr="00067C3B">
              <w:rPr>
                <w:rFonts w:cstheme="minorHAnsi"/>
                <w:bCs/>
                <w:color w:val="D73329"/>
                <w:sz w:val="22"/>
              </w:rPr>
              <w:t>, the candidate’s responses must be consistent with the benchmark answers below.</w:t>
            </w:r>
          </w:p>
          <w:tbl>
            <w:tblPr>
              <w:tblStyle w:val="TableGrid"/>
              <w:tblW w:w="0" w:type="auto"/>
              <w:tblInd w:w="7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65"/>
              <w:gridCol w:w="4037"/>
            </w:tblGrid>
            <w:tr w:rsidR="00391CC5" w:rsidRPr="008B449A" w14:paraId="0B004FCD" w14:textId="77777777" w:rsidTr="000E7193">
              <w:tc>
                <w:tcPr>
                  <w:tcW w:w="3965" w:type="dxa"/>
                  <w:shd w:val="clear" w:color="auto" w:fill="E7E6E6" w:themeFill="background2"/>
                </w:tcPr>
                <w:p w14:paraId="2957D690" w14:textId="77777777" w:rsidR="00391CC5" w:rsidRPr="002D4EB4" w:rsidRDefault="00391CC5" w:rsidP="0081392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Traditional</w:t>
                  </w:r>
                </w:p>
              </w:tc>
              <w:tc>
                <w:tcPr>
                  <w:tcW w:w="4037" w:type="dxa"/>
                  <w:shd w:val="clear" w:color="auto" w:fill="E7E6E6" w:themeFill="background2"/>
                </w:tcPr>
                <w:p w14:paraId="29CF2662" w14:textId="77777777" w:rsidR="00391CC5" w:rsidRPr="002D4EB4" w:rsidRDefault="00391CC5" w:rsidP="0081392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Person-centred</w:t>
                  </w:r>
                </w:p>
              </w:tc>
            </w:tr>
            <w:tr w:rsidR="00391CC5" w:rsidRPr="008B449A" w14:paraId="59545950" w14:textId="77777777" w:rsidTr="00813925">
              <w:tc>
                <w:tcPr>
                  <w:tcW w:w="3965" w:type="dxa"/>
                  <w:vAlign w:val="center"/>
                </w:tcPr>
                <w:p w14:paraId="260228EA" w14:textId="77777777" w:rsidR="00391CC5" w:rsidRPr="008E605A" w:rsidRDefault="00391CC5" w:rsidP="00813925">
                  <w:pPr>
                    <w:pStyle w:val="ListParagraph"/>
                    <w:numPr>
                      <w:ilvl w:val="0"/>
                      <w:numId w:val="118"/>
                    </w:numPr>
                    <w:tabs>
                      <w:tab w:val="left" w:pos="180"/>
                    </w:tabs>
                    <w:spacing w:after="120" w:line="276" w:lineRule="auto"/>
                    <w:ind w:left="714" w:right="0" w:hanging="357"/>
                    <w:contextualSpacing w:val="0"/>
                    <w:rPr>
                      <w:rFonts w:cstheme="minorHAnsi"/>
                      <w:bCs/>
                      <w:color w:val="404040" w:themeColor="text1" w:themeTint="BF"/>
                    </w:rPr>
                  </w:pPr>
                  <w:r w:rsidRPr="008E605A">
                    <w:rPr>
                      <w:rFonts w:cstheme="minorHAnsi"/>
                      <w:bCs/>
                      <w:color w:val="404040" w:themeColor="text1" w:themeTint="BF"/>
                    </w:rPr>
                    <w:t>Service is based on clinical or medical advice</w:t>
                  </w:r>
                </w:p>
              </w:tc>
              <w:tc>
                <w:tcPr>
                  <w:tcW w:w="4037" w:type="dxa"/>
                </w:tcPr>
                <w:p w14:paraId="3BE870C0" w14:textId="77777777" w:rsidR="00391CC5" w:rsidRPr="00870582" w:rsidRDefault="00391CC5" w:rsidP="009C33E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5F3A4420" w14:textId="77777777" w:rsidR="00391CC5" w:rsidRPr="008E541D" w:rsidRDefault="00391CC5" w:rsidP="009C33E5">
                  <w:pPr>
                    <w:tabs>
                      <w:tab w:val="left" w:pos="180"/>
                    </w:tabs>
                    <w:spacing w:after="120" w:line="276" w:lineRule="auto"/>
                    <w:ind w:left="0" w:right="0" w:firstLine="0"/>
                    <w:jc w:val="both"/>
                    <w:rPr>
                      <w:rFonts w:cstheme="minorHAnsi"/>
                      <w:color w:val="404040" w:themeColor="text1" w:themeTint="BF"/>
                      <w:lang w:bidi="en-US"/>
                    </w:rPr>
                  </w:pPr>
                  <w:r>
                    <w:rPr>
                      <w:rFonts w:cstheme="minorHAnsi"/>
                      <w:bCs/>
                      <w:color w:val="D73329"/>
                      <w:sz w:val="22"/>
                    </w:rPr>
                    <w:t>S</w:t>
                  </w:r>
                  <w:r w:rsidRPr="008E541D">
                    <w:rPr>
                      <w:rFonts w:cstheme="minorHAnsi"/>
                      <w:bCs/>
                      <w:color w:val="D73329"/>
                      <w:sz w:val="22"/>
                    </w:rPr>
                    <w:t xml:space="preserve">ervice is based on the </w:t>
                  </w:r>
                  <w:r>
                    <w:rPr>
                      <w:rFonts w:cstheme="minorHAnsi"/>
                      <w:bCs/>
                      <w:color w:val="D73329"/>
                      <w:sz w:val="22"/>
                    </w:rPr>
                    <w:t>individual’s</w:t>
                  </w:r>
                  <w:r w:rsidRPr="008E541D">
                    <w:rPr>
                      <w:rFonts w:cstheme="minorHAnsi"/>
                      <w:bCs/>
                      <w:color w:val="D73329"/>
                      <w:sz w:val="22"/>
                    </w:rPr>
                    <w:t xml:space="preserve"> personal goals and preferences</w:t>
                  </w:r>
                </w:p>
              </w:tc>
            </w:tr>
            <w:tr w:rsidR="00391CC5" w:rsidRPr="008B449A" w14:paraId="034E8B44" w14:textId="77777777" w:rsidTr="00813925">
              <w:tc>
                <w:tcPr>
                  <w:tcW w:w="3965" w:type="dxa"/>
                  <w:vAlign w:val="center"/>
                </w:tcPr>
                <w:p w14:paraId="13F33C2A" w14:textId="77777777" w:rsidR="00391CC5" w:rsidRPr="008E605A" w:rsidRDefault="00391CC5" w:rsidP="00813925">
                  <w:pPr>
                    <w:pStyle w:val="ListParagraph"/>
                    <w:numPr>
                      <w:ilvl w:val="0"/>
                      <w:numId w:val="118"/>
                    </w:numPr>
                    <w:tabs>
                      <w:tab w:val="left" w:pos="180"/>
                    </w:tabs>
                    <w:spacing w:after="120" w:line="276" w:lineRule="auto"/>
                    <w:ind w:left="714" w:right="0" w:hanging="357"/>
                    <w:contextualSpacing w:val="0"/>
                    <w:rPr>
                      <w:color w:val="404040" w:themeColor="text1" w:themeTint="BF"/>
                    </w:rPr>
                  </w:pPr>
                  <w:r w:rsidRPr="008E605A">
                    <w:rPr>
                      <w:rFonts w:cstheme="minorHAnsi"/>
                      <w:color w:val="404040" w:themeColor="text1" w:themeTint="BF"/>
                      <w:lang w:bidi="en-US"/>
                    </w:rPr>
                    <w:t>Care strategies prioritise the management of illness and medical condition</w:t>
                  </w:r>
                </w:p>
              </w:tc>
              <w:tc>
                <w:tcPr>
                  <w:tcW w:w="4037" w:type="dxa"/>
                </w:tcPr>
                <w:p w14:paraId="7557D286" w14:textId="77777777" w:rsidR="00391CC5" w:rsidRPr="00870582" w:rsidRDefault="00391CC5" w:rsidP="009C33E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5345285" w14:textId="77777777" w:rsidR="00391CC5" w:rsidRDefault="00391CC5" w:rsidP="009C33E5">
                  <w:pPr>
                    <w:tabs>
                      <w:tab w:val="left" w:pos="180"/>
                    </w:tabs>
                    <w:spacing w:after="120" w:line="276" w:lineRule="auto"/>
                    <w:ind w:left="0" w:right="0" w:firstLine="0"/>
                    <w:jc w:val="both"/>
                    <w:rPr>
                      <w:rFonts w:cstheme="minorHAnsi"/>
                      <w:bCs/>
                      <w:color w:val="404040" w:themeColor="text1" w:themeTint="BF"/>
                    </w:rPr>
                  </w:pPr>
                  <w:r>
                    <w:rPr>
                      <w:rFonts w:cstheme="minorHAnsi"/>
                      <w:bCs/>
                      <w:color w:val="D73329"/>
                      <w:sz w:val="22"/>
                    </w:rPr>
                    <w:t xml:space="preserve">Support and </w:t>
                  </w:r>
                  <w:r w:rsidRPr="00863D8F">
                    <w:rPr>
                      <w:rFonts w:cstheme="minorHAnsi"/>
                      <w:bCs/>
                      <w:color w:val="D73329"/>
                      <w:sz w:val="22"/>
                    </w:rPr>
                    <w:t xml:space="preserve">care strategies focus on improving the overall quality of life of the </w:t>
                  </w:r>
                  <w:r>
                    <w:rPr>
                      <w:rFonts w:cstheme="minorHAnsi"/>
                      <w:bCs/>
                      <w:color w:val="D73329"/>
                      <w:sz w:val="22"/>
                    </w:rPr>
                    <w:t>person</w:t>
                  </w:r>
                </w:p>
              </w:tc>
            </w:tr>
          </w:tbl>
          <w:p w14:paraId="334E1417" w14:textId="761F2954" w:rsidR="00391CC5" w:rsidRPr="00391CC5" w:rsidRDefault="00391CC5" w:rsidP="009C33E5">
            <w:pPr>
              <w:tabs>
                <w:tab w:val="left" w:pos="180"/>
              </w:tabs>
              <w:spacing w:after="120" w:line="276" w:lineRule="auto"/>
              <w:ind w:left="0" w:right="0" w:firstLine="0"/>
              <w:jc w:val="both"/>
              <w:rPr>
                <w:rFonts w:cstheme="minorHAnsi"/>
                <w:color w:val="D73329"/>
                <w:szCs w:val="20"/>
              </w:rPr>
            </w:pPr>
          </w:p>
        </w:tc>
      </w:tr>
      <w:tr w:rsidR="007424E4" w:rsidRPr="008B449A" w14:paraId="64BD6888" w14:textId="77777777" w:rsidTr="00391CC5">
        <w:trPr>
          <w:cantSplit/>
          <w:trHeight w:val="636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C9E64E" w14:textId="14141F55" w:rsidR="007424E4" w:rsidRPr="003E7CF9" w:rsidRDefault="007424E4" w:rsidP="00745439">
            <w:pPr>
              <w:pStyle w:val="ListParagraph"/>
              <w:numPr>
                <w:ilvl w:val="0"/>
                <w:numId w:val="16"/>
              </w:numPr>
              <w:tabs>
                <w:tab w:val="left" w:pos="180"/>
              </w:tabs>
              <w:spacing w:after="120" w:line="276" w:lineRule="auto"/>
              <w:ind w:right="0"/>
              <w:contextualSpacing w:val="0"/>
              <w:jc w:val="both"/>
              <w:rPr>
                <w:rFonts w:cstheme="minorHAnsi"/>
                <w:color w:val="404040" w:themeColor="text1" w:themeTint="BF"/>
                <w:szCs w:val="24"/>
              </w:rPr>
            </w:pPr>
            <w:r w:rsidRPr="003E7CF9">
              <w:rPr>
                <w:rFonts w:cstheme="minorHAnsi"/>
                <w:color w:val="404040" w:themeColor="text1" w:themeTint="BF"/>
                <w:szCs w:val="24"/>
              </w:rPr>
              <w:t xml:space="preserve">Explain the difference between a person-centred or self-directed model and an institutionalised model of support in relation to who has more control in service delivery in each model. </w:t>
            </w:r>
          </w:p>
          <w:p w14:paraId="6394FF99" w14:textId="77777777" w:rsidR="007424E4" w:rsidRPr="00067C3B" w:rsidRDefault="007424E4" w:rsidP="009C33E5">
            <w:pPr>
              <w:tabs>
                <w:tab w:val="left" w:pos="180"/>
              </w:tabs>
              <w:spacing w:after="120" w:line="276" w:lineRule="auto"/>
              <w:ind w:left="793" w:right="0" w:firstLine="0"/>
              <w:jc w:val="both"/>
              <w:rPr>
                <w:rFonts w:cstheme="minorHAnsi"/>
                <w:bCs/>
                <w:color w:val="D73329"/>
                <w:sz w:val="22"/>
              </w:rPr>
            </w:pPr>
            <w:r w:rsidRPr="00067C3B">
              <w:rPr>
                <w:rFonts w:cstheme="minorHAnsi"/>
                <w:bCs/>
                <w:color w:val="D73329"/>
                <w:sz w:val="22"/>
              </w:rPr>
              <w:t>The candidate must explain the difference between a person-centred or self-directed model and an institutionalised model of support in relation to who has more control in service delivery in each model.</w:t>
            </w:r>
          </w:p>
          <w:p w14:paraId="661E7270" w14:textId="6964FD18" w:rsidR="007424E4" w:rsidRPr="00067C3B" w:rsidRDefault="007424E4" w:rsidP="009C33E5">
            <w:pPr>
              <w:pStyle w:val="ListParagraph"/>
              <w:tabs>
                <w:tab w:val="left" w:pos="180"/>
              </w:tabs>
              <w:spacing w:after="120" w:line="276" w:lineRule="auto"/>
              <w:ind w:left="793" w:right="0" w:firstLine="0"/>
              <w:contextualSpacing w:val="0"/>
              <w:jc w:val="both"/>
              <w:rPr>
                <w:rFonts w:cstheme="minorHAnsi"/>
                <w:bCs/>
                <w:color w:val="D73329"/>
                <w:sz w:val="22"/>
              </w:rPr>
            </w:pPr>
            <w:r w:rsidRPr="00067C3B">
              <w:rPr>
                <w:rFonts w:cstheme="minorHAnsi"/>
                <w:bCs/>
                <w:color w:val="D73329"/>
                <w:sz w:val="22"/>
              </w:rPr>
              <w:t xml:space="preserve">For a satisfactory performance, although wording may </w:t>
            </w:r>
            <w:r w:rsidR="00E27766">
              <w:rPr>
                <w:rFonts w:cstheme="minorHAnsi"/>
                <w:bCs/>
                <w:color w:val="D73329"/>
                <w:sz w:val="22"/>
              </w:rPr>
              <w:t>vary slightly</w:t>
            </w:r>
            <w:r w:rsidRPr="00067C3B">
              <w:rPr>
                <w:rFonts w:cstheme="minorHAnsi"/>
                <w:bCs/>
                <w:color w:val="D73329"/>
                <w:sz w:val="22"/>
              </w:rPr>
              <w:t>, the candidate’s response must be consistent with the benchmark answer below</w:t>
            </w:r>
            <w:r>
              <w:rPr>
                <w:rFonts w:cstheme="minorHAnsi"/>
                <w:bCs/>
                <w:color w:val="D73329"/>
                <w:sz w:val="22"/>
              </w:rPr>
              <w:t xml:space="preserve"> (at a minimum, the underlined phrases must appear in the candidate’s response)</w:t>
            </w:r>
            <w:r w:rsidRPr="00067C3B">
              <w:rPr>
                <w:rFonts w:cstheme="minorHAnsi"/>
                <w:bCs/>
                <w:color w:val="D73329"/>
                <w:sz w:val="22"/>
              </w:rPr>
              <w:t xml:space="preserv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57"/>
              <w:gridCol w:w="4049"/>
            </w:tblGrid>
            <w:tr w:rsidR="00391CC5" w:rsidRPr="008B449A" w14:paraId="14BB2177" w14:textId="77777777" w:rsidTr="000E7193">
              <w:tc>
                <w:tcPr>
                  <w:tcW w:w="4399" w:type="dxa"/>
                  <w:shd w:val="clear" w:color="auto" w:fill="E7E6E6" w:themeFill="background2"/>
                </w:tcPr>
                <w:p w14:paraId="42A36461" w14:textId="77777777" w:rsidR="00391CC5" w:rsidRPr="00067C3B" w:rsidRDefault="00391CC5" w:rsidP="009C33E5">
                  <w:pPr>
                    <w:tabs>
                      <w:tab w:val="left" w:pos="180"/>
                    </w:tabs>
                    <w:spacing w:after="120" w:line="276" w:lineRule="auto"/>
                    <w:ind w:left="0" w:right="0" w:firstLine="0"/>
                    <w:rPr>
                      <w:rFonts w:cstheme="minorHAnsi"/>
                      <w:b/>
                      <w:bCs/>
                      <w:color w:val="404040" w:themeColor="text1" w:themeTint="BF"/>
                      <w:szCs w:val="24"/>
                    </w:rPr>
                  </w:pPr>
                  <w:r w:rsidRPr="00067C3B">
                    <w:rPr>
                      <w:rFonts w:cstheme="minorHAnsi"/>
                      <w:b/>
                      <w:bCs/>
                      <w:color w:val="404040" w:themeColor="text1" w:themeTint="BF"/>
                      <w:szCs w:val="24"/>
                    </w:rPr>
                    <w:t>Person-centred or self-directed model</w:t>
                  </w:r>
                </w:p>
              </w:tc>
              <w:tc>
                <w:tcPr>
                  <w:tcW w:w="4400" w:type="dxa"/>
                  <w:shd w:val="clear" w:color="auto" w:fill="E7E6E6" w:themeFill="background2"/>
                </w:tcPr>
                <w:p w14:paraId="114EBD26" w14:textId="77777777" w:rsidR="00391CC5" w:rsidRPr="00067C3B" w:rsidRDefault="00391CC5" w:rsidP="009C33E5">
                  <w:pPr>
                    <w:tabs>
                      <w:tab w:val="left" w:pos="180"/>
                    </w:tabs>
                    <w:spacing w:after="120" w:line="276" w:lineRule="auto"/>
                    <w:ind w:left="0" w:right="0" w:firstLine="0"/>
                    <w:rPr>
                      <w:rFonts w:cstheme="minorHAnsi"/>
                      <w:b/>
                      <w:bCs/>
                      <w:color w:val="404040" w:themeColor="text1" w:themeTint="BF"/>
                      <w:szCs w:val="24"/>
                    </w:rPr>
                  </w:pPr>
                  <w:r w:rsidRPr="00067C3B">
                    <w:rPr>
                      <w:rFonts w:cstheme="minorHAnsi"/>
                      <w:b/>
                      <w:bCs/>
                      <w:color w:val="404040" w:themeColor="text1" w:themeTint="BF"/>
                      <w:szCs w:val="24"/>
                    </w:rPr>
                    <w:t>Institutionalised model of support</w:t>
                  </w:r>
                </w:p>
              </w:tc>
            </w:tr>
            <w:tr w:rsidR="00391CC5" w:rsidRPr="008B449A" w14:paraId="5037F5B6" w14:textId="77777777" w:rsidTr="000E7193">
              <w:tc>
                <w:tcPr>
                  <w:tcW w:w="4399" w:type="dxa"/>
                </w:tcPr>
                <w:p w14:paraId="69FF90B8" w14:textId="77777777" w:rsidR="00391CC5" w:rsidRPr="00870582" w:rsidRDefault="00391CC5" w:rsidP="009C33E5">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p w14:paraId="0C5FCF6B" w14:textId="77777777" w:rsidR="00391CC5" w:rsidRPr="001D6426" w:rsidRDefault="00391CC5" w:rsidP="009C33E5">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p</w:t>
                  </w:r>
                  <w:r w:rsidRPr="00233B3C">
                    <w:rPr>
                      <w:rFonts w:cstheme="minorHAnsi"/>
                      <w:bCs/>
                      <w:color w:val="D73329"/>
                      <w:sz w:val="22"/>
                    </w:rPr>
                    <w:t xml:space="preserve">erson-centred model of support </w:t>
                  </w:r>
                  <w:r w:rsidRPr="00D73ADF">
                    <w:rPr>
                      <w:rFonts w:cstheme="minorHAnsi"/>
                      <w:bCs/>
                      <w:color w:val="D73329"/>
                      <w:sz w:val="22"/>
                      <w:u w:val="single"/>
                    </w:rPr>
                    <w:t xml:space="preserve">provides </w:t>
                  </w:r>
                  <w:r>
                    <w:rPr>
                      <w:rFonts w:cstheme="minorHAnsi"/>
                      <w:bCs/>
                      <w:color w:val="D73329"/>
                      <w:sz w:val="22"/>
                      <w:u w:val="single"/>
                    </w:rPr>
                    <w:t>individuals</w:t>
                  </w:r>
                  <w:r w:rsidRPr="00D73ADF">
                    <w:rPr>
                      <w:rFonts w:cstheme="minorHAnsi"/>
                      <w:bCs/>
                      <w:color w:val="D73329"/>
                      <w:sz w:val="22"/>
                      <w:u w:val="single"/>
                    </w:rPr>
                    <w:t xml:space="preserve"> more control over their lives</w:t>
                  </w:r>
                  <w:r w:rsidRPr="00233B3C">
                    <w:rPr>
                      <w:rFonts w:cstheme="minorHAnsi"/>
                      <w:bCs/>
                      <w:color w:val="D73329"/>
                      <w:sz w:val="22"/>
                    </w:rPr>
                    <w:t>, including how the specialist care system supports them.</w:t>
                  </w:r>
                </w:p>
              </w:tc>
              <w:tc>
                <w:tcPr>
                  <w:tcW w:w="4400" w:type="dxa"/>
                </w:tcPr>
                <w:p w14:paraId="52A4F6EA" w14:textId="77777777" w:rsidR="00391CC5" w:rsidRPr="00870582" w:rsidRDefault="00391CC5" w:rsidP="009C33E5">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p w14:paraId="1DA14DF2" w14:textId="77777777" w:rsidR="00391CC5" w:rsidRPr="00870582" w:rsidRDefault="00391CC5" w:rsidP="009C33E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E77B18">
                    <w:rPr>
                      <w:rFonts w:cstheme="minorHAnsi"/>
                      <w:bCs/>
                      <w:color w:val="D73329"/>
                      <w:sz w:val="22"/>
                    </w:rPr>
                    <w:t xml:space="preserve">Institutionalised model of support </w:t>
                  </w:r>
                  <w:r w:rsidRPr="00C6455D">
                    <w:rPr>
                      <w:rFonts w:cstheme="minorHAnsi"/>
                      <w:bCs/>
                      <w:color w:val="D73329"/>
                      <w:sz w:val="22"/>
                      <w:u w:val="single"/>
                    </w:rPr>
                    <w:t>gives more control to the care facility</w:t>
                  </w:r>
                  <w:r w:rsidRPr="00E77B18">
                    <w:rPr>
                      <w:rFonts w:cstheme="minorHAnsi"/>
                      <w:bCs/>
                      <w:color w:val="D73329"/>
                      <w:sz w:val="22"/>
                    </w:rPr>
                    <w:t xml:space="preserve"> in directing the support provided to</w:t>
                  </w:r>
                  <w:r>
                    <w:rPr>
                      <w:rFonts w:cstheme="minorHAnsi"/>
                      <w:bCs/>
                      <w:color w:val="D73329"/>
                      <w:sz w:val="22"/>
                    </w:rPr>
                    <w:t xml:space="preserve"> the individual</w:t>
                  </w:r>
                  <w:r w:rsidRPr="00E77B18">
                    <w:rPr>
                      <w:rFonts w:cstheme="minorHAnsi"/>
                      <w:bCs/>
                      <w:color w:val="D73329"/>
                      <w:sz w:val="22"/>
                    </w:rPr>
                    <w:t>.</w:t>
                  </w:r>
                </w:p>
              </w:tc>
            </w:tr>
          </w:tbl>
          <w:p w14:paraId="06AAE26F" w14:textId="02EC8C2F" w:rsidR="00391CC5" w:rsidRPr="00391CC5" w:rsidRDefault="00391CC5" w:rsidP="009C33E5">
            <w:pPr>
              <w:tabs>
                <w:tab w:val="left" w:pos="180"/>
              </w:tabs>
              <w:spacing w:after="120" w:line="276" w:lineRule="auto"/>
              <w:ind w:left="0" w:right="0" w:firstLine="0"/>
              <w:jc w:val="both"/>
              <w:rPr>
                <w:rFonts w:cstheme="minorHAnsi"/>
                <w:bCs/>
                <w:color w:val="D73329"/>
              </w:rPr>
            </w:pPr>
          </w:p>
        </w:tc>
      </w:tr>
    </w:tbl>
    <w:p w14:paraId="516009B0"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7424E4" w:rsidRPr="008B449A" w14:paraId="01D10A44" w14:textId="77777777" w:rsidTr="006208A6">
        <w:trPr>
          <w:cantSplit/>
          <w:trHeight w:val="8556"/>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6C608E6F" w14:textId="77777777" w:rsidR="007424E4" w:rsidRPr="00A56A9B" w:rsidRDefault="007424E4" w:rsidP="00745439">
            <w:pPr>
              <w:pStyle w:val="ListParagraph"/>
              <w:numPr>
                <w:ilvl w:val="0"/>
                <w:numId w:val="16"/>
              </w:numPr>
              <w:tabs>
                <w:tab w:val="left" w:pos="180"/>
              </w:tabs>
              <w:spacing w:after="120" w:line="276" w:lineRule="auto"/>
              <w:ind w:right="0"/>
              <w:contextualSpacing w:val="0"/>
              <w:jc w:val="both"/>
              <w:rPr>
                <w:rFonts w:cstheme="minorHAnsi"/>
                <w:bCs/>
                <w:color w:val="404040" w:themeColor="text1" w:themeTint="BF"/>
              </w:rPr>
            </w:pPr>
            <w:r w:rsidRPr="00A56A9B">
              <w:rPr>
                <w:rFonts w:cstheme="minorHAnsi"/>
                <w:color w:val="404040" w:themeColor="text1" w:themeTint="BF"/>
                <w:szCs w:val="24"/>
              </w:rPr>
              <w:lastRenderedPageBreak/>
              <w:t>Identify</w:t>
            </w:r>
            <w:r w:rsidRPr="00A56A9B">
              <w:rPr>
                <w:rFonts w:cstheme="minorHAnsi"/>
                <w:bCs/>
                <w:color w:val="404040" w:themeColor="text1" w:themeTint="BF"/>
              </w:rPr>
              <w:t xml:space="preserve"> three benefits of using person-centred approaches in individualised support.</w:t>
            </w:r>
          </w:p>
          <w:p w14:paraId="4F452EEF"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2C267558"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5A7087BC"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2A141E2D"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must identify three benefits </w:t>
            </w:r>
            <w:r w:rsidRPr="006420F6">
              <w:rPr>
                <w:rFonts w:cstheme="minorHAnsi"/>
                <w:bCs/>
                <w:color w:val="D73329"/>
                <w:sz w:val="22"/>
              </w:rPr>
              <w:t xml:space="preserve">of using person-centred approaches in </w:t>
            </w:r>
            <w:r>
              <w:rPr>
                <w:rFonts w:cstheme="minorHAnsi"/>
                <w:bCs/>
                <w:color w:val="D73329"/>
                <w:sz w:val="22"/>
              </w:rPr>
              <w:t>individualised</w:t>
            </w:r>
            <w:r w:rsidRPr="006420F6">
              <w:rPr>
                <w:rFonts w:cstheme="minorHAnsi"/>
                <w:bCs/>
                <w:color w:val="D73329"/>
                <w:sz w:val="22"/>
              </w:rPr>
              <w:t>.</w:t>
            </w:r>
          </w:p>
          <w:p w14:paraId="60D666E2" w14:textId="77777777" w:rsidR="007424E4" w:rsidRPr="009D791A"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9D791A">
              <w:rPr>
                <w:rFonts w:cstheme="minorHAnsi"/>
                <w:bCs/>
                <w:color w:val="D73329"/>
                <w:sz w:val="22"/>
              </w:rPr>
              <w:t>For a satisfactory performance, the candidate’s responses must be any three of the following (in no particular order).</w:t>
            </w:r>
          </w:p>
          <w:p w14:paraId="1C35D155" w14:textId="77777777" w:rsidR="007424E4" w:rsidRPr="0084550F"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People</w:t>
            </w:r>
            <w:r w:rsidRPr="0084550F">
              <w:rPr>
                <w:rFonts w:cstheme="minorHAnsi"/>
                <w:bCs/>
                <w:color w:val="D73329"/>
                <w:sz w:val="22"/>
              </w:rPr>
              <w:t xml:space="preserve"> with </w:t>
            </w:r>
            <w:r>
              <w:rPr>
                <w:rFonts w:cstheme="minorHAnsi"/>
                <w:bCs/>
                <w:color w:val="D73329"/>
                <w:sz w:val="22"/>
              </w:rPr>
              <w:t xml:space="preserve">a </w:t>
            </w:r>
            <w:r w:rsidRPr="0084550F">
              <w:rPr>
                <w:rFonts w:cstheme="minorHAnsi"/>
                <w:bCs/>
                <w:color w:val="D73329"/>
                <w:sz w:val="22"/>
              </w:rPr>
              <w:t>disability will generally have an easier time trusting support workers who provide person-centred care.</w:t>
            </w:r>
          </w:p>
          <w:p w14:paraId="57AC6C90" w14:textId="77777777" w:rsidR="007424E4" w:rsidRPr="0084550F"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People</w:t>
            </w:r>
            <w:r w:rsidRPr="0084550F">
              <w:rPr>
                <w:rFonts w:cstheme="minorHAnsi"/>
                <w:bCs/>
                <w:color w:val="D73329"/>
                <w:sz w:val="22"/>
              </w:rPr>
              <w:t xml:space="preserve"> with </w:t>
            </w:r>
            <w:r>
              <w:rPr>
                <w:rFonts w:cstheme="minorHAnsi"/>
                <w:bCs/>
                <w:color w:val="D73329"/>
                <w:sz w:val="22"/>
              </w:rPr>
              <w:t xml:space="preserve">a </w:t>
            </w:r>
            <w:r w:rsidRPr="0084550F">
              <w:rPr>
                <w:rFonts w:cstheme="minorHAnsi"/>
                <w:bCs/>
                <w:color w:val="D73329"/>
                <w:sz w:val="22"/>
              </w:rPr>
              <w:t>disability will be more compliant with routines, activities, and programs that are designed based on their needs and wants.</w:t>
            </w:r>
          </w:p>
          <w:p w14:paraId="0CCDC37B" w14:textId="77777777" w:rsidR="007424E4" w:rsidRPr="0084550F"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sidRPr="0084550F">
              <w:rPr>
                <w:rFonts w:cstheme="minorHAnsi"/>
                <w:bCs/>
                <w:color w:val="D73329"/>
                <w:sz w:val="22"/>
              </w:rPr>
              <w:t>Support workers will not have a difficult time coming up with support strategies or complicated care procedures.</w:t>
            </w:r>
          </w:p>
          <w:p w14:paraId="4CD10021" w14:textId="77777777" w:rsidR="007424E4" w:rsidRPr="006420F6"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sidRPr="0084550F">
              <w:rPr>
                <w:rFonts w:cstheme="minorHAnsi"/>
                <w:bCs/>
                <w:color w:val="D73329"/>
                <w:sz w:val="22"/>
              </w:rPr>
              <w:t xml:space="preserve">Support workers will not need to spend a lot of time and effort in managing </w:t>
            </w:r>
            <w:r>
              <w:rPr>
                <w:rFonts w:cstheme="minorHAnsi"/>
                <w:bCs/>
                <w:color w:val="D73329"/>
                <w:sz w:val="22"/>
              </w:rPr>
              <w:t>the individuals</w:t>
            </w:r>
            <w:r w:rsidRPr="0084550F">
              <w:rPr>
                <w:rFonts w:cstheme="minorHAnsi"/>
                <w:bCs/>
                <w:color w:val="D73329"/>
                <w:sz w:val="22"/>
              </w:rPr>
              <w:t>’ behaviour and convincing them to participate in certain activities.</w:t>
            </w:r>
          </w:p>
          <w:p w14:paraId="08FEBF8B" w14:textId="7900C33A" w:rsidR="007424E4" w:rsidRDefault="007424E4" w:rsidP="009C33E5">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Other responses are acceptable</w:t>
            </w:r>
            <w:r w:rsidR="0064508F">
              <w:rPr>
                <w:rFonts w:cstheme="minorHAnsi"/>
                <w:bCs/>
                <w:color w:val="D73329"/>
                <w:sz w:val="22"/>
              </w:rPr>
              <w:t>,</w:t>
            </w:r>
            <w:r>
              <w:rPr>
                <w:rFonts w:cstheme="minorHAnsi"/>
                <w:bCs/>
                <w:color w:val="D73329"/>
                <w:sz w:val="22"/>
              </w:rPr>
              <w:t xml:space="preserve"> provided that they are:</w:t>
            </w:r>
          </w:p>
          <w:p w14:paraId="3006EAE6" w14:textId="44082356" w:rsidR="007424E4" w:rsidRDefault="004670F7" w:rsidP="00745439">
            <w:pPr>
              <w:pStyle w:val="ListParagraph"/>
              <w:numPr>
                <w:ilvl w:val="0"/>
                <w:numId w:val="38"/>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Widely accepted benefits of person-centred approaches</w:t>
            </w:r>
          </w:p>
          <w:p w14:paraId="146E4443" w14:textId="4E533F91" w:rsidR="007424E4" w:rsidRDefault="004670F7" w:rsidP="00745439">
            <w:pPr>
              <w:pStyle w:val="ListParagraph"/>
              <w:numPr>
                <w:ilvl w:val="0"/>
                <w:numId w:val="38"/>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 xml:space="preserve">Relevant </w:t>
            </w:r>
            <w:r w:rsidR="007424E4">
              <w:rPr>
                <w:rFonts w:cstheme="minorHAnsi"/>
                <w:bCs/>
                <w:color w:val="D73329"/>
                <w:sz w:val="22"/>
              </w:rPr>
              <w:t>to individualised support</w:t>
            </w:r>
          </w:p>
          <w:p w14:paraId="653D757C" w14:textId="11989152" w:rsidR="007424E4" w:rsidRPr="006420F6" w:rsidRDefault="004670F7" w:rsidP="00745439">
            <w:pPr>
              <w:pStyle w:val="ListParagraph"/>
              <w:numPr>
                <w:ilvl w:val="0"/>
                <w:numId w:val="38"/>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Relevant to person-centred approaches.</w:t>
            </w:r>
          </w:p>
        </w:tc>
      </w:tr>
    </w:tbl>
    <w:p w14:paraId="0E2A16A0"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6"/>
        <w:gridCol w:w="9"/>
      </w:tblGrid>
      <w:tr w:rsidR="007424E4" w:rsidRPr="000201AC" w14:paraId="764BB9CE" w14:textId="77777777" w:rsidTr="009E4E0E">
        <w:trPr>
          <w:cantSplit/>
          <w:trHeight w:val="1260"/>
          <w:jc w:val="center"/>
        </w:trPr>
        <w:tc>
          <w:tcPr>
            <w:tcW w:w="847" w:type="pct"/>
            <w:tcBorders>
              <w:top w:val="nil"/>
              <w:left w:val="nil"/>
              <w:bottom w:val="nil"/>
              <w:right w:val="nil"/>
            </w:tcBorders>
            <w:shd w:val="clear" w:color="auto" w:fill="auto"/>
          </w:tcPr>
          <w:p w14:paraId="7FB2A168"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03D764FA" wp14:editId="79496AE3">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02E71636" w14:textId="77777777" w:rsidR="007424E4" w:rsidRPr="000201A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201AC">
              <w:rPr>
                <w:rFonts w:cstheme="minorHAnsi"/>
                <w:color w:val="404040" w:themeColor="text1" w:themeTint="BF"/>
                <w:szCs w:val="24"/>
              </w:rPr>
              <w:t xml:space="preserve">Answer the following questions about </w:t>
            </w:r>
            <w:r w:rsidRPr="000201AC">
              <w:rPr>
                <w:rFonts w:cstheme="minorHAnsi"/>
                <w:b/>
                <w:bCs/>
                <w:color w:val="404040" w:themeColor="text1" w:themeTint="BF"/>
                <w:szCs w:val="24"/>
              </w:rPr>
              <w:t>strengths-based practices</w:t>
            </w:r>
            <w:r w:rsidRPr="000201AC">
              <w:rPr>
                <w:rFonts w:cstheme="minorHAnsi"/>
                <w:color w:val="404040" w:themeColor="text1" w:themeTint="BF"/>
                <w:szCs w:val="24"/>
              </w:rPr>
              <w:t xml:space="preserve"> in individualised support.</w:t>
            </w:r>
          </w:p>
        </w:tc>
      </w:tr>
      <w:tr w:rsidR="007424E4" w:rsidRPr="008B449A" w14:paraId="4B97DE1A" w14:textId="77777777" w:rsidTr="009E4E0E">
        <w:trPr>
          <w:gridAfter w:val="1"/>
          <w:wAfter w:w="5" w:type="pct"/>
          <w:cantSpli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522409C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A42E0B9" w14:textId="77777777" w:rsidTr="009E4E0E">
        <w:trPr>
          <w:gridAfter w:val="1"/>
          <w:wAfter w:w="5" w:type="pct"/>
          <w:cantSplit/>
          <w:trHeight w:val="74"/>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C3057E0" w14:textId="207DA9A8"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BA5B5F">
              <w:rPr>
                <w:rFonts w:cstheme="minorHAnsi"/>
                <w:i/>
                <w:color w:val="F79723"/>
                <w:sz w:val="20"/>
                <w:szCs w:val="20"/>
              </w:rPr>
              <w:t>Mapping: CHCCCS031 KE1.1 (p)</w:t>
            </w:r>
          </w:p>
          <w:p w14:paraId="15D5EDC4" w14:textId="77777777"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1, Section 1.2.3</w:t>
            </w:r>
          </w:p>
          <w:p w14:paraId="4B0F29BB" w14:textId="0FE265BB" w:rsidR="007424E4" w:rsidRPr="00DF08BF" w:rsidRDefault="007424E4" w:rsidP="009C33E5">
            <w:pPr>
              <w:tabs>
                <w:tab w:val="left" w:pos="180"/>
              </w:tabs>
              <w:spacing w:after="120" w:line="276" w:lineRule="auto"/>
              <w:ind w:left="0" w:right="0" w:firstLine="0"/>
              <w:rPr>
                <w:rFonts w:cstheme="minorHAnsi"/>
                <w:b/>
                <w:color w:val="D73329"/>
                <w:sz w:val="22"/>
              </w:rPr>
            </w:pPr>
            <w:r w:rsidRPr="00DF08BF">
              <w:rPr>
                <w:rFonts w:cstheme="minorHAnsi"/>
                <w:b/>
                <w:color w:val="D73329"/>
                <w:sz w:val="22"/>
              </w:rPr>
              <w:t>Marking guide</w:t>
            </w:r>
          </w:p>
          <w:p w14:paraId="1FC0C73F"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 </w:t>
            </w:r>
            <w:r>
              <w:rPr>
                <w:rFonts w:cstheme="minorHAnsi"/>
                <w:bCs/>
                <w:color w:val="D73329"/>
                <w:sz w:val="22"/>
              </w:rPr>
              <w:t>a</w:t>
            </w:r>
            <w:r w:rsidRPr="007C79F9">
              <w:rPr>
                <w:rFonts w:cstheme="minorHAnsi"/>
                <w:bCs/>
                <w:color w:val="D73329"/>
                <w:sz w:val="22"/>
              </w:rPr>
              <w:t xml:space="preserve">nswer the following questions about </w:t>
            </w:r>
            <w:r>
              <w:rPr>
                <w:rFonts w:cstheme="minorHAnsi"/>
                <w:bCs/>
                <w:color w:val="D73329"/>
                <w:sz w:val="22"/>
              </w:rPr>
              <w:t>strengths-based</w:t>
            </w:r>
            <w:r w:rsidRPr="007C79F9">
              <w:rPr>
                <w:rFonts w:cstheme="minorHAnsi"/>
                <w:bCs/>
                <w:color w:val="D73329"/>
                <w:sz w:val="22"/>
              </w:rPr>
              <w:t xml:space="preserve"> practices in individualised support.</w:t>
            </w:r>
          </w:p>
          <w:p w14:paraId="41A88D56"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Marking guides and benchmark answers are provided below for the assessor’s reference.</w:t>
            </w:r>
          </w:p>
        </w:tc>
      </w:tr>
      <w:tr w:rsidR="007424E4" w:rsidRPr="008B449A" w14:paraId="13B9692E" w14:textId="77777777" w:rsidTr="009E4E0E">
        <w:trPr>
          <w:gridAfter w:val="1"/>
          <w:wAfter w:w="5" w:type="pct"/>
          <w:cantSplit/>
          <w:trHeight w:val="1440"/>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B41A28"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color w:val="404040" w:themeColor="text1" w:themeTint="BF"/>
              </w:rPr>
            </w:pPr>
            <w:r w:rsidRPr="000201AC">
              <w:rPr>
                <w:color w:val="404040" w:themeColor="text1" w:themeTint="BF"/>
              </w:rPr>
              <w:t>List three principles underpinning a strengths-based practice.</w:t>
            </w:r>
          </w:p>
          <w:p w14:paraId="025C619A"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D19082B"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345B2E71"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9118735" w14:textId="77777777" w:rsidR="007424E4" w:rsidRDefault="007424E4" w:rsidP="009C33E5">
            <w:pPr>
              <w:pStyle w:val="ListParagraph"/>
              <w:tabs>
                <w:tab w:val="left" w:pos="180"/>
              </w:tabs>
              <w:spacing w:after="120" w:line="276" w:lineRule="auto"/>
              <w:ind w:left="794" w:right="0" w:firstLine="0"/>
              <w:contextualSpacing w:val="0"/>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identify</w:t>
            </w:r>
            <w:r w:rsidRPr="00D92F4A">
              <w:rPr>
                <w:rFonts w:cstheme="minorHAnsi"/>
                <w:bCs/>
                <w:color w:val="D73329"/>
                <w:sz w:val="22"/>
              </w:rPr>
              <w:t xml:space="preserve"> three principles underpinning </w:t>
            </w:r>
            <w:r>
              <w:rPr>
                <w:rFonts w:cstheme="minorHAnsi"/>
                <w:bCs/>
                <w:color w:val="D73329"/>
                <w:sz w:val="22"/>
              </w:rPr>
              <w:t xml:space="preserve">a </w:t>
            </w:r>
            <w:r w:rsidRPr="00D92F4A">
              <w:rPr>
                <w:rFonts w:cstheme="minorHAnsi"/>
                <w:bCs/>
                <w:color w:val="D73329"/>
                <w:sz w:val="22"/>
              </w:rPr>
              <w:t xml:space="preserve">strengths-based </w:t>
            </w:r>
            <w:r>
              <w:rPr>
                <w:rFonts w:cstheme="minorHAnsi"/>
                <w:bCs/>
                <w:color w:val="D73329"/>
                <w:sz w:val="22"/>
              </w:rPr>
              <w:t>practice</w:t>
            </w:r>
            <w:r w:rsidRPr="00D92F4A">
              <w:rPr>
                <w:rFonts w:cstheme="minorHAnsi"/>
                <w:bCs/>
                <w:color w:val="D73329"/>
                <w:sz w:val="22"/>
              </w:rPr>
              <w:t>.</w:t>
            </w:r>
          </w:p>
          <w:p w14:paraId="207CD426" w14:textId="7928A8E9"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the three below (in no particular order):</w:t>
            </w:r>
          </w:p>
          <w:p w14:paraId="6FE36BC0" w14:textId="77777777" w:rsidR="007424E4" w:rsidRPr="004745B3" w:rsidRDefault="007424E4" w:rsidP="0051181B">
            <w:pPr>
              <w:pStyle w:val="ListParagraph"/>
              <w:numPr>
                <w:ilvl w:val="0"/>
                <w:numId w:val="91"/>
              </w:numPr>
              <w:tabs>
                <w:tab w:val="left" w:pos="180"/>
              </w:tabs>
              <w:spacing w:after="120" w:line="276" w:lineRule="auto"/>
              <w:ind w:left="1517" w:right="0"/>
              <w:contextualSpacing w:val="0"/>
              <w:jc w:val="both"/>
              <w:rPr>
                <w:rFonts w:cstheme="minorHAnsi"/>
                <w:bCs/>
                <w:color w:val="D73329"/>
                <w:sz w:val="22"/>
              </w:rPr>
            </w:pPr>
            <w:r w:rsidRPr="004745B3">
              <w:rPr>
                <w:rFonts w:cstheme="minorHAnsi"/>
                <w:bCs/>
                <w:color w:val="D73329"/>
                <w:sz w:val="22"/>
              </w:rPr>
              <w:t xml:space="preserve">All care strategies must focus and draw on the </w:t>
            </w:r>
            <w:r>
              <w:rPr>
                <w:rFonts w:cstheme="minorHAnsi"/>
                <w:bCs/>
                <w:color w:val="D73329"/>
                <w:sz w:val="22"/>
              </w:rPr>
              <w:t>individual</w:t>
            </w:r>
            <w:r w:rsidRPr="004745B3">
              <w:rPr>
                <w:rFonts w:cstheme="minorHAnsi"/>
                <w:bCs/>
                <w:color w:val="D73329"/>
                <w:sz w:val="22"/>
              </w:rPr>
              <w:t>’s strengths and capabilities.</w:t>
            </w:r>
          </w:p>
          <w:p w14:paraId="02A99C90" w14:textId="77777777" w:rsidR="007424E4" w:rsidRPr="004745B3" w:rsidRDefault="007424E4" w:rsidP="0051181B">
            <w:pPr>
              <w:pStyle w:val="ListParagraph"/>
              <w:numPr>
                <w:ilvl w:val="0"/>
                <w:numId w:val="91"/>
              </w:numPr>
              <w:tabs>
                <w:tab w:val="left" w:pos="180"/>
              </w:tabs>
              <w:spacing w:after="120" w:line="276" w:lineRule="auto"/>
              <w:ind w:left="1517" w:right="0"/>
              <w:contextualSpacing w:val="0"/>
              <w:jc w:val="both"/>
              <w:rPr>
                <w:rFonts w:cstheme="minorHAnsi"/>
                <w:bCs/>
                <w:color w:val="D73329"/>
                <w:sz w:val="22"/>
              </w:rPr>
            </w:pPr>
            <w:r w:rsidRPr="004745B3">
              <w:rPr>
                <w:rFonts w:cstheme="minorHAnsi"/>
                <w:bCs/>
                <w:color w:val="D73329"/>
                <w:sz w:val="22"/>
              </w:rPr>
              <w:t xml:space="preserve">All </w:t>
            </w:r>
            <w:r>
              <w:rPr>
                <w:rFonts w:cstheme="minorHAnsi"/>
                <w:bCs/>
                <w:color w:val="D73329"/>
                <w:sz w:val="22"/>
              </w:rPr>
              <w:t xml:space="preserve">individuals </w:t>
            </w:r>
            <w:r w:rsidRPr="004745B3">
              <w:rPr>
                <w:rFonts w:cstheme="minorHAnsi"/>
                <w:bCs/>
                <w:color w:val="D73329"/>
                <w:sz w:val="22"/>
              </w:rPr>
              <w:t>have a responsibility to maintain and improve their well</w:t>
            </w:r>
            <w:r>
              <w:rPr>
                <w:rFonts w:cstheme="minorHAnsi"/>
                <w:bCs/>
                <w:color w:val="D73329"/>
                <w:sz w:val="22"/>
              </w:rPr>
              <w:t>-</w:t>
            </w:r>
            <w:r w:rsidRPr="004745B3">
              <w:rPr>
                <w:rFonts w:cstheme="minorHAnsi"/>
                <w:bCs/>
                <w:color w:val="D73329"/>
                <w:sz w:val="22"/>
              </w:rPr>
              <w:t>being.</w:t>
            </w:r>
          </w:p>
          <w:p w14:paraId="3FE804DF" w14:textId="77777777" w:rsidR="007424E4" w:rsidRDefault="007424E4" w:rsidP="0051181B">
            <w:pPr>
              <w:pStyle w:val="ListParagraph"/>
              <w:numPr>
                <w:ilvl w:val="0"/>
                <w:numId w:val="91"/>
              </w:numPr>
              <w:tabs>
                <w:tab w:val="left" w:pos="180"/>
              </w:tabs>
              <w:spacing w:after="120" w:line="276" w:lineRule="auto"/>
              <w:ind w:left="1517" w:right="0"/>
              <w:contextualSpacing w:val="0"/>
              <w:jc w:val="both"/>
              <w:rPr>
                <w:rFonts w:cstheme="minorHAnsi"/>
                <w:bCs/>
                <w:color w:val="D73329"/>
                <w:sz w:val="22"/>
              </w:rPr>
            </w:pPr>
            <w:r w:rsidRPr="004745B3">
              <w:rPr>
                <w:rFonts w:cstheme="minorHAnsi"/>
                <w:bCs/>
                <w:color w:val="D73329"/>
                <w:sz w:val="22"/>
              </w:rPr>
              <w:t xml:space="preserve">All </w:t>
            </w:r>
            <w:r>
              <w:rPr>
                <w:rFonts w:cstheme="minorHAnsi"/>
                <w:bCs/>
                <w:color w:val="D73329"/>
                <w:sz w:val="22"/>
              </w:rPr>
              <w:t xml:space="preserve">individuals </w:t>
            </w:r>
            <w:r w:rsidRPr="004745B3">
              <w:rPr>
                <w:rFonts w:cstheme="minorHAnsi"/>
                <w:bCs/>
                <w:color w:val="D73329"/>
                <w:sz w:val="22"/>
              </w:rPr>
              <w:t>have the capacity to learn, improve, and change.</w:t>
            </w:r>
          </w:p>
          <w:p w14:paraId="430FC092" w14:textId="2D4E90AB"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w:t>
            </w:r>
          </w:p>
          <w:p w14:paraId="4E5B7E8D" w14:textId="77777777" w:rsidR="007424E4" w:rsidRDefault="007424E4" w:rsidP="00745439">
            <w:pPr>
              <w:pStyle w:val="ListParagraph"/>
              <w:numPr>
                <w:ilvl w:val="0"/>
                <w:numId w:val="19"/>
              </w:numPr>
              <w:tabs>
                <w:tab w:val="left" w:pos="180"/>
              </w:tabs>
              <w:spacing w:after="120" w:line="276" w:lineRule="auto"/>
              <w:ind w:left="1517" w:right="0"/>
              <w:contextualSpacing w:val="0"/>
              <w:jc w:val="both"/>
              <w:rPr>
                <w:rFonts w:cstheme="minorHAnsi"/>
                <w:color w:val="D73329"/>
                <w:sz w:val="22"/>
                <w:szCs w:val="20"/>
              </w:rPr>
            </w:pPr>
            <w:r>
              <w:rPr>
                <w:rFonts w:cstheme="minorHAnsi"/>
                <w:color w:val="D73329"/>
                <w:sz w:val="22"/>
                <w:szCs w:val="20"/>
              </w:rPr>
              <w:t>Generally accepted principles of strengths-based practices.</w:t>
            </w:r>
          </w:p>
          <w:p w14:paraId="2712B513" w14:textId="77777777" w:rsidR="007424E4" w:rsidRPr="004A2880" w:rsidRDefault="007424E4" w:rsidP="00745439">
            <w:pPr>
              <w:pStyle w:val="ListParagraph"/>
              <w:numPr>
                <w:ilvl w:val="0"/>
                <w:numId w:val="19"/>
              </w:numPr>
              <w:tabs>
                <w:tab w:val="left" w:pos="180"/>
              </w:tabs>
              <w:spacing w:after="120" w:line="276" w:lineRule="auto"/>
              <w:ind w:left="1517" w:right="0"/>
              <w:contextualSpacing w:val="0"/>
              <w:jc w:val="both"/>
              <w:rPr>
                <w:rFonts w:cstheme="minorHAnsi"/>
                <w:color w:val="D73329"/>
                <w:sz w:val="22"/>
                <w:szCs w:val="20"/>
              </w:rPr>
            </w:pPr>
            <w:r w:rsidRPr="004A2880">
              <w:rPr>
                <w:rFonts w:cstheme="minorHAnsi"/>
                <w:color w:val="D73329"/>
                <w:sz w:val="22"/>
                <w:szCs w:val="20"/>
              </w:rPr>
              <w:t>In the context of individualised support</w:t>
            </w:r>
          </w:p>
        </w:tc>
      </w:tr>
    </w:tbl>
    <w:p w14:paraId="3183CB06" w14:textId="77777777" w:rsidR="009E4E0E" w:rsidRDefault="009E4E0E" w:rsidP="009C33E5">
      <w:pPr>
        <w:ind w:left="0" w:right="0" w:firstLine="0"/>
      </w:pPr>
      <w: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4"/>
      </w:tblGrid>
      <w:tr w:rsidR="007424E4" w:rsidRPr="008B449A" w14:paraId="1D4CDB52" w14:textId="77777777" w:rsidTr="009E4E0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4C3EE"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rFonts w:cstheme="minorHAnsi"/>
                <w:color w:val="404040" w:themeColor="text1" w:themeTint="BF"/>
                <w:szCs w:val="24"/>
              </w:rPr>
            </w:pPr>
            <w:r w:rsidRPr="000201AC">
              <w:rPr>
                <w:rFonts w:cstheme="minorHAnsi"/>
                <w:color w:val="404040" w:themeColor="text1" w:themeTint="BF"/>
                <w:szCs w:val="24"/>
              </w:rPr>
              <w:lastRenderedPageBreak/>
              <w:t>When using a strength-based practice, a support worker must (provide three):</w:t>
            </w:r>
          </w:p>
          <w:p w14:paraId="10DD607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17CAC1B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58769FC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59DCCA18" w14:textId="77777777" w:rsidR="007424E4" w:rsidRPr="000201AC"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The candidate must provide three ways a support worker must implement a strengths-based practice.</w:t>
            </w:r>
          </w:p>
          <w:p w14:paraId="0641E007" w14:textId="15C69AB0" w:rsidR="007424E4" w:rsidRPr="000201AC"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 xml:space="preserve">For a satisfactory performance, although wording may </w:t>
            </w:r>
            <w:r w:rsidR="00E27766">
              <w:rPr>
                <w:rFonts w:cstheme="minorHAnsi"/>
                <w:bCs/>
                <w:color w:val="D73329"/>
                <w:sz w:val="22"/>
              </w:rPr>
              <w:t>vary slightly</w:t>
            </w:r>
            <w:r w:rsidRPr="000201AC">
              <w:rPr>
                <w:rFonts w:cstheme="minorHAnsi"/>
                <w:bCs/>
                <w:color w:val="D73329"/>
                <w:sz w:val="22"/>
              </w:rPr>
              <w:t>, the candidate’s responses must be the three below (in no particular order):</w:t>
            </w:r>
          </w:p>
          <w:p w14:paraId="283C0FD6" w14:textId="6622D629"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 xml:space="preserve">Assess the strengths and capabilities of their clients and use them in developing and implementing responses </w:t>
            </w:r>
          </w:p>
          <w:p w14:paraId="23384D6D" w14:textId="57549BDF"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Maximise the use of resources available to their clients to improve their condition</w:t>
            </w:r>
          </w:p>
          <w:p w14:paraId="41FF096B" w14:textId="078BF161"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Induce hope in their clients by affirming their improvement an</w:t>
            </w:r>
            <w:r w:rsidR="007424E4" w:rsidRPr="000201AC">
              <w:rPr>
                <w:rFonts w:cstheme="minorHAnsi"/>
                <w:bCs/>
                <w:color w:val="D73329"/>
                <w:sz w:val="22"/>
              </w:rPr>
              <w:t>d showing an appreciation for their capability</w:t>
            </w:r>
          </w:p>
          <w:p w14:paraId="701917E6" w14:textId="099D3BDB"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 xml:space="preserve">Allow their clients to choose what they want to do or how they want to work on their </w:t>
            </w:r>
            <w:r w:rsidR="007424E4" w:rsidRPr="000201AC">
              <w:rPr>
                <w:rFonts w:cstheme="minorHAnsi"/>
                <w:bCs/>
                <w:color w:val="D73329"/>
                <w:sz w:val="22"/>
              </w:rPr>
              <w:t>problems.</w:t>
            </w:r>
          </w:p>
          <w:p w14:paraId="0DB6BE15" w14:textId="2C246D76" w:rsidR="007424E4" w:rsidRPr="000201AC"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sidRPr="000201AC">
              <w:rPr>
                <w:rFonts w:cstheme="minorHAnsi"/>
                <w:color w:val="D73329"/>
                <w:sz w:val="22"/>
                <w:szCs w:val="20"/>
              </w:rPr>
              <w:t>Other responses are acceptable</w:t>
            </w:r>
            <w:r w:rsidR="0064508F">
              <w:rPr>
                <w:rFonts w:cstheme="minorHAnsi"/>
                <w:color w:val="D73329"/>
                <w:sz w:val="22"/>
                <w:szCs w:val="20"/>
              </w:rPr>
              <w:t>,</w:t>
            </w:r>
            <w:r w:rsidRPr="000201AC">
              <w:rPr>
                <w:rFonts w:cstheme="minorHAnsi"/>
                <w:color w:val="D73329"/>
                <w:sz w:val="22"/>
                <w:szCs w:val="20"/>
              </w:rPr>
              <w:t xml:space="preserve"> provided that:</w:t>
            </w:r>
          </w:p>
          <w:p w14:paraId="36A6D1EB" w14:textId="77777777" w:rsidR="007424E4" w:rsidRPr="000201AC"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201AC">
              <w:rPr>
                <w:rFonts w:cstheme="minorHAnsi"/>
                <w:color w:val="D73329"/>
                <w:sz w:val="22"/>
                <w:szCs w:val="20"/>
              </w:rPr>
              <w:t>They reflect current industry and workplace practices for strengths-based approaches</w:t>
            </w:r>
          </w:p>
          <w:p w14:paraId="38CFF73E" w14:textId="77777777" w:rsidR="007424E4" w:rsidRPr="009A327F"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201AC">
              <w:rPr>
                <w:rFonts w:cstheme="minorHAnsi"/>
                <w:color w:val="D73329"/>
                <w:sz w:val="22"/>
                <w:szCs w:val="20"/>
              </w:rPr>
              <w:t>They are in the context of individualised support</w:t>
            </w:r>
          </w:p>
        </w:tc>
      </w:tr>
    </w:tbl>
    <w:p w14:paraId="1F42772D" w14:textId="77777777" w:rsidR="005D7A4A" w:rsidRDefault="005D7A4A">
      <w: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4"/>
      </w:tblGrid>
      <w:tr w:rsidR="005D7A4A" w:rsidRPr="008B449A" w14:paraId="385DB930" w14:textId="77777777" w:rsidTr="00855D2C">
        <w:trPr>
          <w:cantSplit/>
          <w:trHeight w:val="6636"/>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28868B71" w14:textId="44201E98" w:rsidR="005D7A4A" w:rsidRPr="000201AC" w:rsidRDefault="005D7A4A" w:rsidP="00745439">
            <w:pPr>
              <w:pStyle w:val="ListParagraph"/>
              <w:numPr>
                <w:ilvl w:val="0"/>
                <w:numId w:val="22"/>
              </w:numPr>
              <w:tabs>
                <w:tab w:val="left" w:pos="180"/>
              </w:tabs>
              <w:spacing w:after="120" w:line="276" w:lineRule="auto"/>
              <w:ind w:left="797" w:right="0"/>
              <w:contextualSpacing w:val="0"/>
              <w:jc w:val="both"/>
              <w:rPr>
                <w:rFonts w:cstheme="minorHAnsi"/>
                <w:color w:val="404040" w:themeColor="text1" w:themeTint="BF"/>
                <w:szCs w:val="24"/>
              </w:rPr>
            </w:pPr>
            <w:r w:rsidRPr="000201AC">
              <w:rPr>
                <w:rFonts w:cstheme="minorHAnsi"/>
                <w:color w:val="404040" w:themeColor="text1" w:themeTint="BF"/>
                <w:szCs w:val="24"/>
              </w:rPr>
              <w:lastRenderedPageBreak/>
              <w:t>Why is it important to use strengths-based approaches in individualised support?</w:t>
            </w:r>
          </w:p>
          <w:p w14:paraId="4CA03FCC" w14:textId="77777777" w:rsidR="005D7A4A" w:rsidRPr="000201AC" w:rsidRDefault="005D7A4A" w:rsidP="009C33E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3ABC5578" w14:textId="77777777" w:rsidR="005D7A4A" w:rsidRPr="000201AC" w:rsidRDefault="005D7A4A"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The candidate must explain why it is important to use strengths-based approaches in individualised support.</w:t>
            </w:r>
          </w:p>
          <w:p w14:paraId="6627A6B2" w14:textId="64A49AF6" w:rsidR="005D7A4A" w:rsidRPr="00177061" w:rsidRDefault="005D7A4A"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 xml:space="preserve">For a satisfactory performance, although wording may </w:t>
            </w:r>
            <w:r>
              <w:rPr>
                <w:rFonts w:cstheme="minorHAnsi"/>
                <w:bCs/>
                <w:color w:val="D73329"/>
                <w:sz w:val="22"/>
              </w:rPr>
              <w:t>vary slightly</w:t>
            </w:r>
            <w:r w:rsidRPr="000201AC">
              <w:rPr>
                <w:rFonts w:cstheme="minorHAnsi"/>
                <w:bCs/>
                <w:color w:val="D73329"/>
                <w:sz w:val="22"/>
              </w:rPr>
              <w:t xml:space="preserve">, the candidate’s responses must be consistent with </w:t>
            </w:r>
            <w:r>
              <w:rPr>
                <w:rFonts w:cstheme="minorHAnsi"/>
                <w:bCs/>
                <w:color w:val="D73329"/>
                <w:sz w:val="22"/>
              </w:rPr>
              <w:t xml:space="preserve">either </w:t>
            </w:r>
            <w:r w:rsidRPr="000201AC">
              <w:rPr>
                <w:rFonts w:cstheme="minorHAnsi"/>
                <w:bCs/>
                <w:color w:val="D73329"/>
                <w:sz w:val="22"/>
              </w:rPr>
              <w:t>the benchmark answer</w:t>
            </w:r>
            <w:r>
              <w:rPr>
                <w:rFonts w:cstheme="minorHAnsi"/>
                <w:bCs/>
                <w:color w:val="D73329"/>
                <w:sz w:val="22"/>
              </w:rPr>
              <w:t>s</w:t>
            </w:r>
            <w:r w:rsidRPr="000201AC">
              <w:rPr>
                <w:rFonts w:cstheme="minorHAnsi"/>
                <w:bCs/>
                <w:color w:val="D73329"/>
                <w:sz w:val="22"/>
              </w:rPr>
              <w:t xml:space="preserve"> below:</w:t>
            </w:r>
          </w:p>
          <w:p w14:paraId="1A32ED28" w14:textId="2F312FEB" w:rsidR="005D7A4A" w:rsidRPr="00674E0D" w:rsidRDefault="005D7A4A"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674E0D">
              <w:rPr>
                <w:rFonts w:cstheme="minorHAnsi"/>
                <w:color w:val="D73329"/>
                <w:sz w:val="22"/>
                <w:szCs w:val="20"/>
              </w:rPr>
              <w:t>Strengths-based approaches enable the person to see themselves at their best and see their own value. In doing so, they are able to move that value forward and utilise their strengths instead of focusing on their illnesses, disability, or conditions.</w:t>
            </w:r>
          </w:p>
          <w:p w14:paraId="1E475D32" w14:textId="77777777" w:rsidR="005D7A4A" w:rsidRPr="00177061" w:rsidRDefault="005D7A4A"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674E0D">
              <w:rPr>
                <w:rFonts w:cstheme="minorHAnsi"/>
                <w:color w:val="D73329"/>
                <w:sz w:val="22"/>
                <w:szCs w:val="20"/>
              </w:rPr>
              <w:t xml:space="preserve">These approaches help in identifying constraints or limitations present in the person’s environment and look for ways </w:t>
            </w:r>
            <w:r>
              <w:rPr>
                <w:rFonts w:cstheme="minorHAnsi"/>
                <w:color w:val="D73329"/>
                <w:sz w:val="22"/>
                <w:szCs w:val="20"/>
              </w:rPr>
              <w:t>to address</w:t>
            </w:r>
            <w:r w:rsidRPr="00674E0D">
              <w:rPr>
                <w:rFonts w:cstheme="minorHAnsi"/>
                <w:color w:val="D73329"/>
                <w:sz w:val="22"/>
                <w:szCs w:val="20"/>
              </w:rPr>
              <w:t xml:space="preserve"> or remov</w:t>
            </w:r>
            <w:r>
              <w:rPr>
                <w:rFonts w:cstheme="minorHAnsi"/>
                <w:color w:val="D73329"/>
                <w:sz w:val="22"/>
                <w:szCs w:val="20"/>
              </w:rPr>
              <w:t>e</w:t>
            </w:r>
            <w:r w:rsidRPr="00674E0D">
              <w:rPr>
                <w:rFonts w:cstheme="minorHAnsi"/>
                <w:color w:val="D73329"/>
                <w:sz w:val="22"/>
                <w:szCs w:val="20"/>
              </w:rPr>
              <w:t xml:space="preserve"> these constraints or limitations to enable the person to achieve their goals.</w:t>
            </w:r>
          </w:p>
          <w:p w14:paraId="32CF062E" w14:textId="77777777" w:rsidR="005D7A4A" w:rsidRPr="00674E0D" w:rsidRDefault="005D7A4A"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sidRPr="00674E0D">
              <w:rPr>
                <w:rFonts w:cstheme="minorHAnsi"/>
                <w:color w:val="D73329"/>
                <w:sz w:val="22"/>
                <w:szCs w:val="20"/>
              </w:rPr>
              <w:t>Other responses are acceptable</w:t>
            </w:r>
            <w:r>
              <w:rPr>
                <w:rFonts w:cstheme="minorHAnsi"/>
                <w:color w:val="D73329"/>
                <w:sz w:val="22"/>
                <w:szCs w:val="20"/>
              </w:rPr>
              <w:t>,</w:t>
            </w:r>
            <w:r w:rsidRPr="00674E0D">
              <w:rPr>
                <w:rFonts w:cstheme="minorHAnsi"/>
                <w:color w:val="D73329"/>
                <w:sz w:val="22"/>
                <w:szCs w:val="20"/>
              </w:rPr>
              <w:t xml:space="preserve"> provided that:</w:t>
            </w:r>
          </w:p>
          <w:p w14:paraId="4B2CE355" w14:textId="77777777" w:rsidR="005D7A4A" w:rsidRPr="00674E0D" w:rsidRDefault="005D7A4A"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674E0D">
              <w:rPr>
                <w:rFonts w:cstheme="minorHAnsi"/>
                <w:color w:val="D73329"/>
                <w:sz w:val="22"/>
                <w:szCs w:val="20"/>
              </w:rPr>
              <w:t>They reflect current industry and workplace practices for strengths-based approaches</w:t>
            </w:r>
          </w:p>
          <w:p w14:paraId="2EC0DFFD" w14:textId="141A1ECE" w:rsidR="005D7A4A" w:rsidRPr="00177061" w:rsidRDefault="005D7A4A" w:rsidP="00745439">
            <w:pPr>
              <w:pStyle w:val="ListParagraph"/>
              <w:numPr>
                <w:ilvl w:val="0"/>
                <w:numId w:val="19"/>
              </w:numPr>
              <w:tabs>
                <w:tab w:val="left" w:pos="180"/>
              </w:tabs>
              <w:spacing w:after="120" w:line="276" w:lineRule="auto"/>
              <w:ind w:right="0"/>
              <w:jc w:val="both"/>
              <w:rPr>
                <w:rFonts w:cstheme="minorHAnsi"/>
                <w:color w:val="D73329"/>
                <w:sz w:val="22"/>
                <w:szCs w:val="20"/>
              </w:rPr>
            </w:pPr>
            <w:r w:rsidRPr="00674E0D">
              <w:rPr>
                <w:rFonts w:cstheme="minorHAnsi"/>
                <w:color w:val="D73329"/>
                <w:sz w:val="22"/>
                <w:szCs w:val="20"/>
              </w:rPr>
              <w:t>They are in the context of individualised support</w:t>
            </w:r>
          </w:p>
        </w:tc>
      </w:tr>
    </w:tbl>
    <w:p w14:paraId="1054A6B1" w14:textId="77777777" w:rsidR="007424E4" w:rsidRPr="008B449A" w:rsidRDefault="007424E4" w:rsidP="009C33E5">
      <w:pPr>
        <w:spacing w:after="120" w:line="276" w:lineRule="auto"/>
        <w:ind w:left="0" w:right="0" w:firstLine="0"/>
        <w:rPr>
          <w:color w:val="404040" w:themeColor="text1" w:themeTint="BF"/>
        </w:rPr>
      </w:pPr>
    </w:p>
    <w:p w14:paraId="46473B48" w14:textId="77777777" w:rsidR="005D7A4A" w:rsidRDefault="005D7A4A">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1FC849C5" w14:textId="77777777" w:rsidTr="006208A6">
        <w:trPr>
          <w:cantSplit/>
          <w:trHeight w:val="1260"/>
          <w:jc w:val="center"/>
        </w:trPr>
        <w:tc>
          <w:tcPr>
            <w:tcW w:w="848" w:type="pct"/>
            <w:tcBorders>
              <w:top w:val="nil"/>
              <w:left w:val="nil"/>
              <w:bottom w:val="nil"/>
              <w:right w:val="nil"/>
            </w:tcBorders>
            <w:shd w:val="clear" w:color="auto" w:fill="auto"/>
          </w:tcPr>
          <w:p w14:paraId="1A8B950B" w14:textId="51019F40"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0967CC8" wp14:editId="783DB0F0">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7E17812" w14:textId="77777777" w:rsidR="007424E4" w:rsidRPr="003A5F5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sidRPr="005D06D3">
              <w:rPr>
                <w:rFonts w:cstheme="minorHAnsi"/>
                <w:b/>
                <w:bCs/>
                <w:color w:val="404040" w:themeColor="text1" w:themeTint="BF"/>
                <w:szCs w:val="24"/>
              </w:rPr>
              <w:t>active support</w:t>
            </w:r>
            <w:r w:rsidRPr="003A5F5C">
              <w:rPr>
                <w:rFonts w:cstheme="minorHAnsi"/>
                <w:color w:val="404040" w:themeColor="text1" w:themeTint="BF"/>
                <w:szCs w:val="24"/>
              </w:rPr>
              <w:t xml:space="preserve"> in individualised support.</w:t>
            </w:r>
          </w:p>
        </w:tc>
      </w:tr>
      <w:tr w:rsidR="007424E4" w:rsidRPr="008B449A" w14:paraId="0979E138"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C2CE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0860CDE"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3C1E275" w14:textId="6A21AC91" w:rsidR="007424E4" w:rsidRPr="008B75D0" w:rsidRDefault="007424E4" w:rsidP="009C33E5">
            <w:pPr>
              <w:tabs>
                <w:tab w:val="left" w:pos="180"/>
              </w:tabs>
              <w:spacing w:after="120" w:line="276" w:lineRule="auto"/>
              <w:ind w:left="0" w:right="0" w:firstLine="0"/>
              <w:rPr>
                <w:rFonts w:cstheme="minorHAnsi"/>
                <w:i/>
                <w:color w:val="F79723"/>
                <w:sz w:val="20"/>
                <w:szCs w:val="20"/>
              </w:rPr>
            </w:pPr>
            <w:r w:rsidRPr="008B75D0">
              <w:rPr>
                <w:rFonts w:cstheme="minorHAnsi"/>
                <w:i/>
                <w:color w:val="F79723"/>
                <w:sz w:val="20"/>
                <w:szCs w:val="20"/>
              </w:rPr>
              <w:t>Mapping: CHCCCS031 KE1.1 (p)</w:t>
            </w:r>
          </w:p>
          <w:p w14:paraId="4BE0F7DB" w14:textId="77777777" w:rsidR="007424E4" w:rsidRPr="008B75D0"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1, Section 1.4.2</w:t>
            </w:r>
          </w:p>
          <w:p w14:paraId="1091789C" w14:textId="28E61C81" w:rsidR="007424E4" w:rsidRPr="00DF08BF" w:rsidRDefault="007424E4" w:rsidP="009C33E5">
            <w:pPr>
              <w:tabs>
                <w:tab w:val="left" w:pos="180"/>
              </w:tabs>
              <w:spacing w:after="120" w:line="276" w:lineRule="auto"/>
              <w:ind w:left="0" w:right="0" w:firstLine="0"/>
              <w:rPr>
                <w:rFonts w:cstheme="minorHAnsi"/>
                <w:b/>
                <w:color w:val="D73329"/>
                <w:sz w:val="22"/>
              </w:rPr>
            </w:pPr>
            <w:r w:rsidRPr="00DF08BF">
              <w:rPr>
                <w:rFonts w:cstheme="minorHAnsi"/>
                <w:b/>
                <w:color w:val="D73329"/>
                <w:sz w:val="22"/>
              </w:rPr>
              <w:t>Marking guide</w:t>
            </w:r>
          </w:p>
          <w:p w14:paraId="37CCA94D"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 </w:t>
            </w:r>
            <w:r>
              <w:rPr>
                <w:rFonts w:cstheme="minorHAnsi"/>
                <w:bCs/>
                <w:color w:val="D73329"/>
                <w:sz w:val="22"/>
              </w:rPr>
              <w:t>a</w:t>
            </w:r>
            <w:r w:rsidRPr="007C79F9">
              <w:rPr>
                <w:rFonts w:cstheme="minorHAnsi"/>
                <w:bCs/>
                <w:color w:val="D73329"/>
                <w:sz w:val="22"/>
              </w:rPr>
              <w:t xml:space="preserve">nswer the following questions about </w:t>
            </w:r>
            <w:r>
              <w:rPr>
                <w:rFonts w:cstheme="minorHAnsi"/>
                <w:bCs/>
                <w:color w:val="D73329"/>
                <w:sz w:val="22"/>
              </w:rPr>
              <w:t>active support</w:t>
            </w:r>
            <w:r w:rsidRPr="007C79F9">
              <w:rPr>
                <w:rFonts w:cstheme="minorHAnsi"/>
                <w:bCs/>
                <w:color w:val="D73329"/>
                <w:sz w:val="22"/>
              </w:rPr>
              <w:t xml:space="preserve"> in individualised support.</w:t>
            </w:r>
          </w:p>
          <w:p w14:paraId="4187C464"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Marking guides and benchmark answers are provided below for the assessor’s reference.</w:t>
            </w:r>
          </w:p>
        </w:tc>
      </w:tr>
      <w:tr w:rsidR="007424E4" w:rsidRPr="008B449A" w14:paraId="3777CBD6" w14:textId="77777777" w:rsidTr="006208A6">
        <w:trPr>
          <w:cantSplit/>
          <w:trHeight w:val="207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A860A4" w14:textId="77777777" w:rsidR="007424E4" w:rsidRPr="007C1837" w:rsidRDefault="007424E4" w:rsidP="00745439">
            <w:pPr>
              <w:pStyle w:val="ListParagraph"/>
              <w:numPr>
                <w:ilvl w:val="0"/>
                <w:numId w:val="18"/>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Explain what active support is.</w:t>
            </w:r>
          </w:p>
          <w:p w14:paraId="33902BB3" w14:textId="77777777" w:rsidR="007424E4" w:rsidRPr="00301F77" w:rsidRDefault="007424E4"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B43F08">
              <w:rPr>
                <w:rFonts w:cstheme="minorHAnsi"/>
                <w:color w:val="262626" w:themeColor="text1" w:themeTint="D9"/>
                <w:szCs w:val="24"/>
              </w:rPr>
              <w:fldChar w:fldCharType="end"/>
            </w:r>
          </w:p>
          <w:p w14:paraId="3CE94DBE"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must explain </w:t>
            </w:r>
            <w:r w:rsidRPr="007C1837">
              <w:rPr>
                <w:rFonts w:cstheme="minorHAnsi"/>
                <w:bCs/>
                <w:color w:val="D73329"/>
                <w:sz w:val="22"/>
              </w:rPr>
              <w:t>what active support is.</w:t>
            </w:r>
          </w:p>
          <w:p w14:paraId="5D583D96" w14:textId="5122C68F" w:rsidR="007424E4" w:rsidRPr="00177061"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explanation must be consistent with either of the benchmark answers below:</w:t>
            </w:r>
          </w:p>
          <w:p w14:paraId="1D3F97A2" w14:textId="77777777" w:rsidR="007424E4" w:rsidRPr="007C1837" w:rsidRDefault="007424E4"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Active support means e</w:t>
            </w:r>
            <w:r w:rsidRPr="00BC23C4">
              <w:rPr>
                <w:rFonts w:cstheme="minorHAnsi"/>
                <w:bCs/>
                <w:color w:val="D73329"/>
                <w:sz w:val="22"/>
              </w:rPr>
              <w:t>nsuring that people with even the most significant disabilities have ongoing, daily support to be engaged in a variety of life activities and opportunities of their choice.</w:t>
            </w:r>
            <w:r w:rsidRPr="007C1837">
              <w:rPr>
                <w:rFonts w:cstheme="minorHAnsi"/>
                <w:bCs/>
                <w:color w:val="D73329"/>
                <w:sz w:val="22"/>
              </w:rPr>
              <w:t xml:space="preserve"> </w:t>
            </w:r>
          </w:p>
          <w:p w14:paraId="2BA8EA29" w14:textId="77777777" w:rsidR="007424E4" w:rsidRDefault="007424E4"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7C1837">
              <w:rPr>
                <w:rFonts w:cstheme="minorHAnsi"/>
                <w:bCs/>
                <w:color w:val="D73329"/>
                <w:sz w:val="22"/>
              </w:rPr>
              <w:t xml:space="preserve">Active support is the practice of providing the appropriate amount of support that can empower the person. </w:t>
            </w:r>
          </w:p>
          <w:p w14:paraId="0A2BE53D" w14:textId="77777777" w:rsidR="007424E4" w:rsidRPr="007C1837" w:rsidRDefault="007424E4"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7C1837">
              <w:rPr>
                <w:rFonts w:cstheme="minorHAnsi"/>
                <w:bCs/>
                <w:color w:val="D73329"/>
                <w:sz w:val="22"/>
              </w:rPr>
              <w:t>Active support</w:t>
            </w:r>
            <w:r>
              <w:rPr>
                <w:rFonts w:cstheme="minorHAnsi"/>
                <w:bCs/>
                <w:color w:val="D73329"/>
                <w:sz w:val="22"/>
              </w:rPr>
              <w:t xml:space="preserve"> </w:t>
            </w:r>
            <w:r w:rsidRPr="007C1837">
              <w:rPr>
                <w:rFonts w:cstheme="minorHAnsi"/>
                <w:bCs/>
                <w:color w:val="D73329"/>
                <w:sz w:val="22"/>
              </w:rPr>
              <w:t>encourages the person to do things for themself</w:t>
            </w:r>
            <w:r w:rsidRPr="007C1837">
              <w:rPr>
                <w:rFonts w:cstheme="minorHAnsi"/>
                <w:bCs/>
                <w:color w:val="D73329"/>
              </w:rPr>
              <w:t>,</w:t>
            </w:r>
            <w:r w:rsidRPr="007C1837">
              <w:rPr>
                <w:rFonts w:cstheme="minorHAnsi"/>
                <w:bCs/>
                <w:color w:val="D73329"/>
                <w:sz w:val="22"/>
              </w:rPr>
              <w:t xml:space="preserve"> when possible, rather than having someone else do it on their behalf.</w:t>
            </w:r>
          </w:p>
          <w:p w14:paraId="51060D6E" w14:textId="7D73BEB9"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w:t>
            </w:r>
          </w:p>
          <w:p w14:paraId="703E1E9B" w14:textId="77777777" w:rsidR="007424E4"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Generally accepted definitions of active support</w:t>
            </w:r>
          </w:p>
          <w:p w14:paraId="1A2924DC" w14:textId="77777777" w:rsidR="007424E4" w:rsidRPr="007C1837"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I</w:t>
            </w:r>
            <w:r w:rsidRPr="009A327F">
              <w:rPr>
                <w:rFonts w:cstheme="minorHAnsi"/>
                <w:color w:val="D73329"/>
                <w:sz w:val="22"/>
                <w:szCs w:val="20"/>
              </w:rPr>
              <w:t>n the context of individualised support</w:t>
            </w:r>
          </w:p>
        </w:tc>
      </w:tr>
    </w:tbl>
    <w:p w14:paraId="736CD968" w14:textId="77777777" w:rsidR="009E25B4" w:rsidRDefault="009E25B4" w:rsidP="009C33E5">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53E9470F" w14:textId="77777777" w:rsidTr="00124F9C">
        <w:trPr>
          <w:cantSplit/>
          <w:trHeight w:val="966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D3A843" w14:textId="77777777" w:rsidR="007424E4" w:rsidRPr="007C1837" w:rsidRDefault="007424E4" w:rsidP="00745439">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The following are principles underpinning active support. Briefly explain what each principle means.</w:t>
            </w:r>
          </w:p>
          <w:p w14:paraId="17EACBD0"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The candidate must briefly explain what each principle underpinning active support means.</w:t>
            </w:r>
          </w:p>
          <w:p w14:paraId="2599AA41" w14:textId="2936C5F3" w:rsidR="007424E4" w:rsidRPr="007C1837" w:rsidRDefault="007424E4" w:rsidP="009C33E5">
            <w:pPr>
              <w:pStyle w:val="ListParagraph"/>
              <w:tabs>
                <w:tab w:val="left" w:pos="180"/>
              </w:tabs>
              <w:spacing w:after="120" w:line="276" w:lineRule="auto"/>
              <w:ind w:left="794" w:right="0" w:firstLine="0"/>
              <w:jc w:val="both"/>
              <w:rPr>
                <w:rFonts w:cstheme="minorHAnsi"/>
                <w:color w:val="D73329"/>
                <w:szCs w:val="20"/>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explanation must be consistent with the benchmark answers below:</w:t>
            </w:r>
          </w:p>
          <w:tbl>
            <w:tblPr>
              <w:tblStyle w:val="TableGrid"/>
              <w:tblW w:w="0" w:type="auto"/>
              <w:tblInd w:w="78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94"/>
              <w:gridCol w:w="5226"/>
            </w:tblGrid>
            <w:tr w:rsidR="00124F9C" w:rsidRPr="008B449A" w14:paraId="6D5E3E31" w14:textId="77777777" w:rsidTr="00124F9C">
              <w:trPr>
                <w:trHeight w:val="260"/>
              </w:trPr>
              <w:tc>
                <w:tcPr>
                  <w:tcW w:w="2794" w:type="dxa"/>
                  <w:shd w:val="clear" w:color="auto" w:fill="E7E6E6" w:themeFill="background2"/>
                </w:tcPr>
                <w:p w14:paraId="24A7B96E"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Principle</w:t>
                  </w:r>
                </w:p>
              </w:tc>
              <w:tc>
                <w:tcPr>
                  <w:tcW w:w="5226" w:type="dxa"/>
                  <w:shd w:val="clear" w:color="auto" w:fill="E7E6E6" w:themeFill="background2"/>
                </w:tcPr>
                <w:p w14:paraId="51816DCD"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Explanation</w:t>
                  </w:r>
                </w:p>
              </w:tc>
            </w:tr>
            <w:tr w:rsidR="00124F9C" w:rsidRPr="008B449A" w14:paraId="4283AFC7" w14:textId="77777777" w:rsidTr="00124F9C">
              <w:tc>
                <w:tcPr>
                  <w:tcW w:w="2794" w:type="dxa"/>
                  <w:vAlign w:val="center"/>
                </w:tcPr>
                <w:p w14:paraId="5384CD25" w14:textId="77777777" w:rsidR="00124F9C" w:rsidRPr="007C1837" w:rsidRDefault="00124F9C" w:rsidP="00745439">
                  <w:pPr>
                    <w:pStyle w:val="ListParagraph"/>
                    <w:numPr>
                      <w:ilvl w:val="0"/>
                      <w:numId w:val="26"/>
                    </w:numPr>
                    <w:tabs>
                      <w:tab w:val="left" w:pos="180"/>
                    </w:tabs>
                    <w:spacing w:after="120" w:line="276" w:lineRule="auto"/>
                    <w:ind w:left="714" w:right="0" w:hanging="357"/>
                    <w:contextualSpacing w:val="0"/>
                    <w:rPr>
                      <w:rFonts w:cstheme="minorHAnsi"/>
                      <w:bCs/>
                      <w:color w:val="404040" w:themeColor="text1" w:themeTint="BF"/>
                    </w:rPr>
                  </w:pPr>
                  <w:r w:rsidRPr="007C1837">
                    <w:rPr>
                      <w:rFonts w:cstheme="minorHAnsi"/>
                      <w:bCs/>
                      <w:color w:val="404040" w:themeColor="text1" w:themeTint="BF"/>
                    </w:rPr>
                    <w:t>Belongingness</w:t>
                  </w:r>
                </w:p>
              </w:tc>
              <w:tc>
                <w:tcPr>
                  <w:tcW w:w="5226" w:type="dxa"/>
                </w:tcPr>
                <w:p w14:paraId="28BEDB49"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3CEF4700" w14:textId="77777777" w:rsidR="00124F9C" w:rsidRPr="007C1837" w:rsidRDefault="00124F9C"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Belongingness r</w:t>
                  </w:r>
                  <w:r w:rsidRPr="00FF4601">
                    <w:rPr>
                      <w:rFonts w:cstheme="minorHAnsi"/>
                      <w:bCs/>
                      <w:color w:val="D73329"/>
                      <w:sz w:val="22"/>
                    </w:rPr>
                    <w:t>efers to supporting your clients to be part of the community. It also refers to supporting them to have positive relationships with others.</w:t>
                  </w:r>
                </w:p>
              </w:tc>
            </w:tr>
            <w:tr w:rsidR="00124F9C" w:rsidRPr="008B449A" w14:paraId="5B3B3719" w14:textId="77777777" w:rsidTr="00124F9C">
              <w:tc>
                <w:tcPr>
                  <w:tcW w:w="2794" w:type="dxa"/>
                  <w:vAlign w:val="center"/>
                </w:tcPr>
                <w:p w14:paraId="50FB4AE5"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870582">
                    <w:rPr>
                      <w:color w:val="404040" w:themeColor="text1" w:themeTint="BF"/>
                    </w:rPr>
                    <w:t>Opportunity</w:t>
                  </w:r>
                </w:p>
              </w:tc>
              <w:tc>
                <w:tcPr>
                  <w:tcW w:w="5226" w:type="dxa"/>
                </w:tcPr>
                <w:p w14:paraId="537518B8"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4E422967" w14:textId="77777777" w:rsidR="00124F9C" w:rsidRPr="007C1837" w:rsidRDefault="00124F9C"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Opportunity refers</w:t>
                  </w:r>
                  <w:r w:rsidRPr="00FF4601">
                    <w:rPr>
                      <w:rFonts w:cstheme="minorHAnsi"/>
                      <w:bCs/>
                      <w:color w:val="D73329"/>
                      <w:sz w:val="22"/>
                    </w:rPr>
                    <w:t xml:space="preserve"> to supporting your clients to have novel experiences. It also refers to supporting them to have many avenues of self-directed learning.</w:t>
                  </w:r>
                </w:p>
              </w:tc>
            </w:tr>
            <w:tr w:rsidR="00124F9C" w:rsidRPr="008B449A" w14:paraId="12A4E620" w14:textId="77777777" w:rsidTr="00124F9C">
              <w:tc>
                <w:tcPr>
                  <w:tcW w:w="2794" w:type="dxa"/>
                  <w:vAlign w:val="center"/>
                </w:tcPr>
                <w:p w14:paraId="09BD9C64"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Respect</w:t>
                  </w:r>
                </w:p>
              </w:tc>
              <w:tc>
                <w:tcPr>
                  <w:tcW w:w="5226" w:type="dxa"/>
                </w:tcPr>
                <w:p w14:paraId="4A2567CB"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180BAAD2"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Pr>
                      <w:rFonts w:cstheme="minorHAnsi"/>
                      <w:bCs/>
                      <w:color w:val="D73329"/>
                      <w:sz w:val="22"/>
                    </w:rPr>
                    <w:t>Respect r</w:t>
                  </w:r>
                  <w:r w:rsidRPr="00FF4601">
                    <w:rPr>
                      <w:rFonts w:cstheme="minorHAnsi"/>
                      <w:bCs/>
                      <w:color w:val="D73329"/>
                      <w:sz w:val="22"/>
                    </w:rPr>
                    <w:t xml:space="preserve">efers to supporting your clients </w:t>
                  </w:r>
                  <w:r>
                    <w:rPr>
                      <w:rFonts w:cstheme="minorHAnsi"/>
                      <w:bCs/>
                      <w:color w:val="D73329"/>
                      <w:sz w:val="22"/>
                    </w:rPr>
                    <w:t xml:space="preserve">in a manner that </w:t>
                  </w:r>
                  <w:r w:rsidRPr="00FF4601">
                    <w:rPr>
                      <w:rFonts w:cstheme="minorHAnsi"/>
                      <w:bCs/>
                      <w:color w:val="D73329"/>
                      <w:sz w:val="22"/>
                    </w:rPr>
                    <w:t>recognise</w:t>
                  </w:r>
                  <w:r>
                    <w:rPr>
                      <w:rFonts w:cstheme="minorHAnsi"/>
                      <w:bCs/>
                      <w:color w:val="D73329"/>
                      <w:sz w:val="22"/>
                    </w:rPr>
                    <w:t>s</w:t>
                  </w:r>
                  <w:r w:rsidRPr="00FF4601">
                    <w:rPr>
                      <w:rFonts w:cstheme="minorHAnsi"/>
                      <w:bCs/>
                      <w:color w:val="D73329"/>
                      <w:sz w:val="22"/>
                    </w:rPr>
                    <w:t xml:space="preserve"> and uphold</w:t>
                  </w:r>
                  <w:r>
                    <w:rPr>
                      <w:rFonts w:cstheme="minorHAnsi"/>
                      <w:bCs/>
                      <w:color w:val="D73329"/>
                      <w:sz w:val="22"/>
                    </w:rPr>
                    <w:t>s</w:t>
                  </w:r>
                  <w:r w:rsidRPr="00FF4601">
                    <w:rPr>
                      <w:rFonts w:cstheme="minorHAnsi"/>
                      <w:bCs/>
                      <w:color w:val="D73329"/>
                      <w:sz w:val="22"/>
                    </w:rPr>
                    <w:t xml:space="preserve"> their individuality.</w:t>
                  </w:r>
                </w:p>
              </w:tc>
            </w:tr>
            <w:tr w:rsidR="00124F9C" w:rsidRPr="008B449A" w14:paraId="0B0E7814" w14:textId="77777777" w:rsidTr="00124F9C">
              <w:tc>
                <w:tcPr>
                  <w:tcW w:w="2794" w:type="dxa"/>
                  <w:vAlign w:val="center"/>
                </w:tcPr>
                <w:p w14:paraId="5B1D1711"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Self-control</w:t>
                  </w:r>
                </w:p>
              </w:tc>
              <w:tc>
                <w:tcPr>
                  <w:tcW w:w="5226" w:type="dxa"/>
                </w:tcPr>
                <w:p w14:paraId="060ABEEC"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654B0BBE"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Pr>
                      <w:rFonts w:cstheme="minorHAnsi"/>
                      <w:bCs/>
                      <w:color w:val="D73329"/>
                      <w:sz w:val="22"/>
                    </w:rPr>
                    <w:t>Self-control r</w:t>
                  </w:r>
                  <w:r w:rsidRPr="00FF4601">
                    <w:rPr>
                      <w:rFonts w:cstheme="minorHAnsi"/>
                      <w:bCs/>
                      <w:color w:val="D73329"/>
                      <w:sz w:val="22"/>
                    </w:rPr>
                    <w:t xml:space="preserve">efers to supporting your clients </w:t>
                  </w:r>
                  <w:r>
                    <w:rPr>
                      <w:rFonts w:cstheme="minorHAnsi"/>
                      <w:bCs/>
                      <w:color w:val="D73329"/>
                      <w:sz w:val="22"/>
                    </w:rPr>
                    <w:t>in a manner</w:t>
                  </w:r>
                  <w:r w:rsidRPr="00FF4601">
                    <w:rPr>
                      <w:rFonts w:cstheme="minorHAnsi"/>
                      <w:bCs/>
                      <w:color w:val="D73329"/>
                      <w:sz w:val="22"/>
                    </w:rPr>
                    <w:t xml:space="preserve"> </w:t>
                  </w:r>
                  <w:r>
                    <w:rPr>
                      <w:rFonts w:cstheme="minorHAnsi"/>
                      <w:bCs/>
                      <w:color w:val="D73329"/>
                      <w:sz w:val="22"/>
                    </w:rPr>
                    <w:t xml:space="preserve">that </w:t>
                  </w:r>
                  <w:r w:rsidRPr="00FF4601">
                    <w:rPr>
                      <w:rFonts w:cstheme="minorHAnsi"/>
                      <w:bCs/>
                      <w:color w:val="D73329"/>
                      <w:sz w:val="22"/>
                    </w:rPr>
                    <w:t>recognise</w:t>
                  </w:r>
                  <w:r>
                    <w:rPr>
                      <w:rFonts w:cstheme="minorHAnsi"/>
                      <w:bCs/>
                      <w:color w:val="D73329"/>
                      <w:sz w:val="22"/>
                    </w:rPr>
                    <w:t>s</w:t>
                  </w:r>
                  <w:r w:rsidRPr="00FF4601">
                    <w:rPr>
                      <w:rFonts w:cstheme="minorHAnsi"/>
                      <w:bCs/>
                      <w:color w:val="D73329"/>
                      <w:sz w:val="22"/>
                    </w:rPr>
                    <w:t xml:space="preserve"> and uphold</w:t>
                  </w:r>
                  <w:r>
                    <w:rPr>
                      <w:rFonts w:cstheme="minorHAnsi"/>
                      <w:bCs/>
                      <w:color w:val="D73329"/>
                      <w:sz w:val="22"/>
                    </w:rPr>
                    <w:t>s</w:t>
                  </w:r>
                  <w:r w:rsidRPr="00FF4601">
                    <w:rPr>
                      <w:rFonts w:cstheme="minorHAnsi"/>
                      <w:bCs/>
                      <w:color w:val="D73329"/>
                      <w:sz w:val="22"/>
                    </w:rPr>
                    <w:t xml:space="preserve"> their capability. This capability refers to regulating their actions, emotions, and behaviour.</w:t>
                  </w:r>
                </w:p>
              </w:tc>
            </w:tr>
          </w:tbl>
          <w:p w14:paraId="4369FBAF" w14:textId="3D16C3F7" w:rsidR="00124F9C" w:rsidRPr="007C1837" w:rsidRDefault="00124F9C" w:rsidP="009C33E5">
            <w:pPr>
              <w:tabs>
                <w:tab w:val="left" w:pos="180"/>
              </w:tabs>
              <w:spacing w:after="120" w:line="276" w:lineRule="auto"/>
              <w:ind w:left="0" w:right="0" w:firstLine="0"/>
              <w:jc w:val="both"/>
              <w:rPr>
                <w:rFonts w:cstheme="minorHAnsi"/>
                <w:color w:val="D73329"/>
                <w:szCs w:val="20"/>
              </w:rPr>
            </w:pPr>
          </w:p>
        </w:tc>
      </w:tr>
    </w:tbl>
    <w:p w14:paraId="63BA0C21" w14:textId="77777777" w:rsidR="00124F9C" w:rsidRDefault="00124F9C" w:rsidP="009C33E5">
      <w:pPr>
        <w:ind w:left="0" w:righ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7"/>
      </w:tblGrid>
      <w:tr w:rsidR="007424E4" w:rsidRPr="00171430" w14:paraId="6FE47D56" w14:textId="77777777" w:rsidTr="002F2296">
        <w:trPr>
          <w:cantSplit/>
          <w:trHeight w:val="1260"/>
          <w:jc w:val="center"/>
        </w:trPr>
        <w:tc>
          <w:tcPr>
            <w:tcW w:w="849" w:type="pct"/>
            <w:tcBorders>
              <w:top w:val="nil"/>
              <w:left w:val="nil"/>
              <w:bottom w:val="nil"/>
              <w:right w:val="nil"/>
            </w:tcBorders>
            <w:shd w:val="clear" w:color="auto" w:fill="auto"/>
          </w:tcPr>
          <w:p w14:paraId="3777C43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1B9CE70" wp14:editId="00318438">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08B0561E"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 xml:space="preserve">Answer the following questions about </w:t>
            </w:r>
            <w:r w:rsidRPr="00171430">
              <w:rPr>
                <w:rFonts w:cstheme="minorHAnsi"/>
                <w:b/>
                <w:bCs/>
                <w:color w:val="404040" w:themeColor="text1" w:themeTint="BF"/>
                <w:szCs w:val="24"/>
              </w:rPr>
              <w:t>demonstrating respectful behaviour</w:t>
            </w:r>
            <w:r w:rsidRPr="00171430">
              <w:rPr>
                <w:rFonts w:cstheme="minorHAnsi"/>
                <w:color w:val="404040" w:themeColor="text1" w:themeTint="BF"/>
                <w:szCs w:val="24"/>
              </w:rPr>
              <w:t xml:space="preserve"> in individualised support.</w:t>
            </w:r>
          </w:p>
        </w:tc>
      </w:tr>
      <w:tr w:rsidR="007424E4" w:rsidRPr="008B449A" w14:paraId="145D3769" w14:textId="77777777" w:rsidTr="000E368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BA92E2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61B0EB8" w14:textId="77777777" w:rsidTr="000E368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723806C" w14:textId="126BFA7A" w:rsidR="007424E4" w:rsidRPr="00AB5D63" w:rsidRDefault="007424E4" w:rsidP="009C33E5">
            <w:pPr>
              <w:tabs>
                <w:tab w:val="left" w:pos="180"/>
              </w:tabs>
              <w:spacing w:after="120" w:line="276" w:lineRule="auto"/>
              <w:ind w:left="0" w:right="0" w:firstLine="0"/>
              <w:rPr>
                <w:rFonts w:cstheme="minorHAnsi"/>
                <w:i/>
                <w:color w:val="F79723"/>
                <w:sz w:val="20"/>
                <w:szCs w:val="20"/>
              </w:rPr>
            </w:pPr>
            <w:r w:rsidRPr="00AB5D63">
              <w:rPr>
                <w:rFonts w:cstheme="minorHAnsi"/>
                <w:i/>
                <w:color w:val="F79723"/>
                <w:sz w:val="20"/>
                <w:szCs w:val="20"/>
              </w:rPr>
              <w:t>Mapping: CHCCCS031 KE1.2</w:t>
            </w:r>
          </w:p>
          <w:p w14:paraId="680604E5" w14:textId="77777777" w:rsidR="007424E4" w:rsidRPr="00AB5D63"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2, Section 2.4.1</w:t>
            </w:r>
          </w:p>
          <w:p w14:paraId="49F6B3B6" w14:textId="57783B33" w:rsidR="007424E4" w:rsidRPr="00DF08BF" w:rsidRDefault="007424E4" w:rsidP="009C33E5">
            <w:pPr>
              <w:tabs>
                <w:tab w:val="left" w:pos="180"/>
              </w:tabs>
              <w:spacing w:after="120" w:line="276" w:lineRule="auto"/>
              <w:ind w:left="0" w:right="0" w:firstLine="0"/>
              <w:rPr>
                <w:rFonts w:cstheme="minorHAnsi"/>
                <w:b/>
                <w:color w:val="D73329"/>
                <w:sz w:val="22"/>
              </w:rPr>
            </w:pPr>
            <w:r w:rsidRPr="00DF08BF">
              <w:rPr>
                <w:rFonts w:cstheme="minorHAnsi"/>
                <w:b/>
                <w:color w:val="D73329"/>
                <w:sz w:val="22"/>
              </w:rPr>
              <w:t>Marking guide</w:t>
            </w:r>
          </w:p>
          <w:p w14:paraId="185923E3"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 </w:t>
            </w:r>
            <w:r>
              <w:rPr>
                <w:rFonts w:cstheme="minorHAnsi"/>
                <w:bCs/>
                <w:color w:val="D73329"/>
                <w:sz w:val="22"/>
              </w:rPr>
              <w:t>a</w:t>
            </w:r>
            <w:r w:rsidRPr="007C79F9">
              <w:rPr>
                <w:rFonts w:cstheme="minorHAnsi"/>
                <w:bCs/>
                <w:color w:val="D73329"/>
                <w:sz w:val="22"/>
              </w:rPr>
              <w:t xml:space="preserve">nswer the following questions about </w:t>
            </w:r>
            <w:r>
              <w:rPr>
                <w:rFonts w:cstheme="minorHAnsi"/>
                <w:bCs/>
                <w:color w:val="D73329"/>
                <w:sz w:val="22"/>
              </w:rPr>
              <w:t>demonstrating respectful behaviour</w:t>
            </w:r>
            <w:r w:rsidRPr="007C79F9">
              <w:rPr>
                <w:rFonts w:cstheme="minorHAnsi"/>
                <w:bCs/>
                <w:color w:val="D73329"/>
                <w:sz w:val="22"/>
              </w:rPr>
              <w:t xml:space="preserve"> in individualised support.</w:t>
            </w:r>
          </w:p>
          <w:p w14:paraId="2EC27BFB"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Marking guides and benchmark answers are provided below for the assessor’s reference.</w:t>
            </w:r>
          </w:p>
        </w:tc>
      </w:tr>
      <w:tr w:rsidR="007424E4" w:rsidRPr="008B449A" w14:paraId="2F11FD9C" w14:textId="77777777" w:rsidTr="000E3680">
        <w:trPr>
          <w:trHeight w:val="625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108E13"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Identify three principles underlying respectful behaviour.</w:t>
            </w:r>
          </w:p>
          <w:p w14:paraId="212731AA"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77A91A86"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2D6B89BB"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118F98F0" w14:textId="77777777" w:rsidR="007424E4" w:rsidRPr="00DB0EA0" w:rsidRDefault="007424E4" w:rsidP="009C33E5">
            <w:pPr>
              <w:pStyle w:val="ListParagraph"/>
              <w:tabs>
                <w:tab w:val="left" w:pos="180"/>
              </w:tabs>
              <w:spacing w:after="120" w:line="276" w:lineRule="auto"/>
              <w:ind w:left="794" w:right="0" w:firstLine="0"/>
              <w:contextualSpacing w:val="0"/>
              <w:jc w:val="both"/>
              <w:rPr>
                <w:rFonts w:cstheme="minorHAnsi"/>
                <w:bCs/>
                <w:color w:val="D73329"/>
              </w:rPr>
            </w:pPr>
            <w:r>
              <w:rPr>
                <w:rFonts w:cstheme="minorHAnsi"/>
                <w:bCs/>
                <w:color w:val="D73329"/>
                <w:sz w:val="22"/>
              </w:rPr>
              <w:t xml:space="preserve">The candidate must identify </w:t>
            </w:r>
            <w:r w:rsidRPr="00A94867">
              <w:rPr>
                <w:rFonts w:cstheme="minorHAnsi"/>
                <w:bCs/>
                <w:color w:val="D73329"/>
                <w:sz w:val="22"/>
              </w:rPr>
              <w:t>three principles underlying respectful behaviour.</w:t>
            </w:r>
          </w:p>
          <w:p w14:paraId="4CEAE609" w14:textId="1235F4F0"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three of the following (in no particular order).</w:t>
            </w:r>
          </w:p>
          <w:p w14:paraId="6A87BF9C"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Integrity</w:t>
            </w:r>
          </w:p>
          <w:p w14:paraId="74CEA36D"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Fairness</w:t>
            </w:r>
          </w:p>
          <w:p w14:paraId="3660920C"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Collaboration</w:t>
            </w:r>
          </w:p>
          <w:p w14:paraId="31CF9D2B"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 xml:space="preserve">Professionalism </w:t>
            </w:r>
          </w:p>
          <w:p w14:paraId="04CD470D" w14:textId="37D1B37C"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w:t>
            </w:r>
          </w:p>
          <w:p w14:paraId="522B7BB0" w14:textId="77777777" w:rsidR="007424E4"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Generally accepted principles of respectful behaviour</w:t>
            </w:r>
          </w:p>
          <w:p w14:paraId="6934F117" w14:textId="77777777" w:rsidR="007424E4" w:rsidRPr="00DB0EA0" w:rsidRDefault="007424E4" w:rsidP="00745439">
            <w:pPr>
              <w:pStyle w:val="ListParagraph"/>
              <w:numPr>
                <w:ilvl w:val="0"/>
                <w:numId w:val="19"/>
              </w:numPr>
              <w:tabs>
                <w:tab w:val="left" w:pos="180"/>
              </w:tabs>
              <w:spacing w:after="120" w:line="276" w:lineRule="auto"/>
              <w:ind w:right="0"/>
              <w:contextualSpacing w:val="0"/>
              <w:jc w:val="both"/>
              <w:rPr>
                <w:rFonts w:cstheme="minorHAnsi"/>
                <w:bCs/>
                <w:color w:val="D73329"/>
              </w:rPr>
            </w:pPr>
            <w:r>
              <w:rPr>
                <w:rFonts w:cstheme="minorHAnsi"/>
                <w:color w:val="D73329"/>
                <w:sz w:val="22"/>
                <w:szCs w:val="20"/>
              </w:rPr>
              <w:t>I</w:t>
            </w:r>
            <w:r w:rsidRPr="009A327F">
              <w:rPr>
                <w:rFonts w:cstheme="minorHAnsi"/>
                <w:color w:val="D73329"/>
                <w:sz w:val="22"/>
                <w:szCs w:val="20"/>
              </w:rPr>
              <w:t>n the context of individualised support</w:t>
            </w:r>
          </w:p>
        </w:tc>
      </w:tr>
    </w:tbl>
    <w:p w14:paraId="45588997" w14:textId="77777777" w:rsidR="002F2296" w:rsidRDefault="002F2296" w:rsidP="009C33E5">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7424E4" w:rsidRPr="008B449A" w14:paraId="2728419B" w14:textId="77777777" w:rsidTr="002F2296">
        <w:trPr>
          <w:cantSplit/>
          <w:trHeight w:val="76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85CFB3" w14:textId="05B11DB1" w:rsidR="0085207C" w:rsidRPr="001D61E5" w:rsidRDefault="0085207C" w:rsidP="0074543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85207C">
              <w:rPr>
                <w:rFonts w:cstheme="minorHAnsi"/>
                <w:color w:val="404040" w:themeColor="text1" w:themeTint="BF"/>
                <w:szCs w:val="24"/>
              </w:rPr>
              <w:lastRenderedPageBreak/>
              <w:t>List three areas of a client’s life, or components of a client’s support plan, in which a support worker must demonstrate respectful behaviour</w:t>
            </w:r>
            <w:r>
              <w:rPr>
                <w:rFonts w:cstheme="minorHAnsi"/>
                <w:color w:val="404040" w:themeColor="text1" w:themeTint="BF"/>
                <w:szCs w:val="24"/>
              </w:rPr>
              <w:t xml:space="preserve"> towards.</w:t>
            </w:r>
          </w:p>
          <w:p w14:paraId="582D05FE"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24BCC1F"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40E29BDA"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081C4D3" w14:textId="70BD3E6D"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must </w:t>
            </w:r>
            <w:r w:rsidR="0085207C">
              <w:rPr>
                <w:rFonts w:cstheme="minorHAnsi"/>
                <w:bCs/>
                <w:color w:val="D73329"/>
                <w:sz w:val="22"/>
              </w:rPr>
              <w:t>l</w:t>
            </w:r>
            <w:r w:rsidR="0085207C" w:rsidRPr="0085207C">
              <w:rPr>
                <w:rFonts w:cstheme="minorHAnsi"/>
                <w:bCs/>
                <w:color w:val="D73329"/>
                <w:sz w:val="22"/>
              </w:rPr>
              <w:t>ist three areas of a client’s life, or components of a client’s support plan, in which a support worker must demonstrate respectful behaviour towards</w:t>
            </w:r>
            <w:r w:rsidR="0085207C">
              <w:rPr>
                <w:rFonts w:cstheme="minorHAnsi"/>
                <w:bCs/>
                <w:color w:val="D73329"/>
                <w:sz w:val="22"/>
              </w:rPr>
              <w:t>.</w:t>
            </w:r>
          </w:p>
          <w:p w14:paraId="1D68A932" w14:textId="614EAFEA"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three of the following (in no particular order).</w:t>
            </w:r>
          </w:p>
          <w:p w14:paraId="532FB523"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Goals</w:t>
            </w:r>
          </w:p>
          <w:p w14:paraId="6844CE9D"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Needs</w:t>
            </w:r>
          </w:p>
          <w:p w14:paraId="32B74124"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Preferences</w:t>
            </w:r>
          </w:p>
          <w:p w14:paraId="3B4ACF54"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Physical, social, emotional, psychological health and well-being</w:t>
            </w:r>
          </w:p>
          <w:p w14:paraId="4000ADC5" w14:textId="77777777" w:rsidR="007424E4" w:rsidRPr="00DB0EA0" w:rsidRDefault="007424E4" w:rsidP="0051181B">
            <w:pPr>
              <w:pStyle w:val="ListParagraph"/>
              <w:numPr>
                <w:ilvl w:val="0"/>
                <w:numId w:val="94"/>
              </w:numPr>
              <w:tabs>
                <w:tab w:val="left" w:pos="180"/>
              </w:tabs>
              <w:spacing w:after="120" w:line="276" w:lineRule="auto"/>
              <w:ind w:right="0"/>
              <w:contextualSpacing w:val="0"/>
              <w:jc w:val="both"/>
              <w:rPr>
                <w:rFonts w:cstheme="minorHAnsi"/>
                <w:color w:val="D73329"/>
                <w:sz w:val="22"/>
                <w:szCs w:val="20"/>
              </w:rPr>
            </w:pPr>
            <w:r w:rsidRPr="00DB0EA0">
              <w:rPr>
                <w:rFonts w:cstheme="minorHAnsi"/>
                <w:bCs/>
                <w:color w:val="D73329"/>
                <w:sz w:val="22"/>
              </w:rPr>
              <w:t>Cultural beliefs and practices</w:t>
            </w:r>
          </w:p>
          <w:p w14:paraId="751739C0"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DB0EA0">
              <w:rPr>
                <w:rFonts w:cstheme="minorHAnsi"/>
                <w:bCs/>
                <w:color w:val="D73329"/>
                <w:sz w:val="22"/>
              </w:rPr>
              <w:t>Diversity</w:t>
            </w:r>
          </w:p>
          <w:p w14:paraId="170F7D21"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Privacy and confidentiality</w:t>
            </w:r>
          </w:p>
          <w:p w14:paraId="48401090"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Relationships (family members, carers, friends, etc.)</w:t>
            </w:r>
          </w:p>
          <w:p w14:paraId="5CC83948" w14:textId="77777777" w:rsidR="007424E4" w:rsidRPr="00DB0EA0"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Rights and dignity</w:t>
            </w:r>
          </w:p>
          <w:p w14:paraId="084A5840" w14:textId="30AE8663" w:rsidR="007424E4" w:rsidRPr="00DB0EA0"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 i</w:t>
            </w:r>
            <w:r w:rsidRPr="009A327F">
              <w:rPr>
                <w:rFonts w:cstheme="minorHAnsi"/>
                <w:color w:val="D73329"/>
                <w:sz w:val="22"/>
                <w:szCs w:val="20"/>
              </w:rPr>
              <w:t>n the context of individualised support</w:t>
            </w:r>
            <w:r>
              <w:rPr>
                <w:rFonts w:cstheme="minorHAnsi"/>
                <w:color w:val="D73329"/>
                <w:sz w:val="22"/>
                <w:szCs w:val="20"/>
              </w:rPr>
              <w:t>.</w:t>
            </w:r>
          </w:p>
        </w:tc>
      </w:tr>
    </w:tbl>
    <w:p w14:paraId="0DFD9B14" w14:textId="77777777" w:rsidR="008379C8" w:rsidRDefault="008379C8">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8379C8" w:rsidRPr="008B449A" w14:paraId="6E025E5D" w14:textId="77777777" w:rsidTr="008379C8">
        <w:trPr>
          <w:cantSplit/>
          <w:trHeight w:val="6336"/>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4E698D2E" w14:textId="4AE6A966" w:rsidR="008379C8" w:rsidRPr="001D61E5" w:rsidRDefault="008379C8"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lastRenderedPageBreak/>
              <w:t>List three ways a support worker can demonstrate respect to their client.</w:t>
            </w:r>
          </w:p>
          <w:p w14:paraId="425A0E8E" w14:textId="77777777" w:rsidR="008379C8" w:rsidRPr="001D61E5" w:rsidRDefault="008379C8"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13ED2632" w14:textId="77777777" w:rsidR="008379C8" w:rsidRPr="001D61E5" w:rsidRDefault="008379C8"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0BDF0005" w14:textId="77777777" w:rsidR="008379C8" w:rsidRPr="001D61E5" w:rsidRDefault="008379C8"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0510679B" w14:textId="77777777" w:rsidR="008379C8" w:rsidRDefault="008379C8"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must l</w:t>
            </w:r>
            <w:r w:rsidRPr="00C20E72">
              <w:rPr>
                <w:rFonts w:cstheme="minorHAnsi"/>
                <w:bCs/>
                <w:color w:val="D73329"/>
                <w:sz w:val="22"/>
              </w:rPr>
              <w:t xml:space="preserve">ist three ways a </w:t>
            </w:r>
            <w:r>
              <w:rPr>
                <w:rFonts w:cstheme="minorHAnsi"/>
                <w:bCs/>
                <w:color w:val="D73329"/>
                <w:sz w:val="22"/>
              </w:rPr>
              <w:t>support</w:t>
            </w:r>
            <w:r w:rsidRPr="00C20E72">
              <w:rPr>
                <w:rFonts w:cstheme="minorHAnsi"/>
                <w:bCs/>
                <w:color w:val="D73329"/>
                <w:sz w:val="22"/>
              </w:rPr>
              <w:t xml:space="preserve"> worker can demonstrate respect to their client.</w:t>
            </w:r>
          </w:p>
          <w:p w14:paraId="61636A17" w14:textId="27687E36" w:rsidR="008379C8" w:rsidRPr="00C20E72" w:rsidRDefault="008379C8"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slightly, the candidate’s responses must be any three of the following (in no particular order):</w:t>
            </w:r>
          </w:p>
          <w:p w14:paraId="3DE9EAD1" w14:textId="373A8D2B" w:rsidR="008379C8" w:rsidRPr="00C20E72" w:rsidRDefault="008379C8"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C20E72">
              <w:rPr>
                <w:rFonts w:cstheme="minorHAnsi"/>
                <w:bCs/>
                <w:color w:val="D73329"/>
                <w:sz w:val="22"/>
              </w:rPr>
              <w:t>Consider the relationship of the client with their carer, family, and others identified by the client.</w:t>
            </w:r>
          </w:p>
          <w:p w14:paraId="4A92D3DB" w14:textId="77777777" w:rsidR="008379C8" w:rsidRPr="00177061" w:rsidRDefault="008379C8"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C20E72">
              <w:rPr>
                <w:rFonts w:cstheme="minorHAnsi"/>
                <w:bCs/>
                <w:color w:val="D73329"/>
                <w:sz w:val="22"/>
              </w:rPr>
              <w:t>Acknowledge that the carer, family, and others identified by the client play a vital role in supporting the client.</w:t>
            </w:r>
          </w:p>
          <w:p w14:paraId="7DD645CE" w14:textId="77777777" w:rsidR="008379C8" w:rsidRPr="00C20E72" w:rsidRDefault="008379C8"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C20E72">
              <w:rPr>
                <w:rFonts w:cstheme="minorHAnsi"/>
                <w:bCs/>
                <w:color w:val="D73329"/>
                <w:sz w:val="22"/>
              </w:rPr>
              <w:t>Acknowledge the different views of the carer, family, and others identified by the client.</w:t>
            </w:r>
          </w:p>
          <w:p w14:paraId="51E2346F" w14:textId="2040FA75" w:rsidR="008379C8" w:rsidRPr="00177061" w:rsidRDefault="008379C8" w:rsidP="00745439">
            <w:pPr>
              <w:pStyle w:val="ListParagraph"/>
              <w:numPr>
                <w:ilvl w:val="0"/>
                <w:numId w:val="25"/>
              </w:numPr>
              <w:tabs>
                <w:tab w:val="left" w:pos="180"/>
              </w:tabs>
              <w:spacing w:after="120" w:line="276" w:lineRule="auto"/>
              <w:ind w:right="0"/>
              <w:jc w:val="both"/>
              <w:rPr>
                <w:rFonts w:cstheme="minorHAnsi"/>
                <w:bCs/>
                <w:color w:val="D73329"/>
                <w:sz w:val="22"/>
              </w:rPr>
            </w:pPr>
            <w:r w:rsidRPr="00C20E72">
              <w:rPr>
                <w:rFonts w:cstheme="minorHAnsi"/>
                <w:bCs/>
                <w:color w:val="D73329"/>
                <w:sz w:val="22"/>
              </w:rPr>
              <w:t>Recognise the challenges faced by the carer, family, and others identified by the client.</w:t>
            </w:r>
          </w:p>
        </w:tc>
      </w:tr>
    </w:tbl>
    <w:p w14:paraId="2CB139C9" w14:textId="77777777" w:rsidR="007424E4" w:rsidRPr="00603F60" w:rsidRDefault="007424E4" w:rsidP="009C33E5">
      <w:pPr>
        <w:spacing w:after="120" w:line="276" w:lineRule="auto"/>
        <w:ind w:left="0" w:right="0" w:firstLine="0"/>
        <w:rPr>
          <w:rFonts w:cstheme="minorHAnsi"/>
          <w:iCs/>
          <w:color w:val="404040" w:themeColor="text1" w:themeTint="BF"/>
          <w:sz w:val="20"/>
          <w:szCs w:val="20"/>
        </w:rPr>
      </w:pPr>
    </w:p>
    <w:p w14:paraId="2D82CBB2" w14:textId="77777777" w:rsidR="008379C8" w:rsidRDefault="008379C8">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171430" w14:paraId="1920E6E9" w14:textId="77777777" w:rsidTr="006208A6">
        <w:trPr>
          <w:cantSplit/>
          <w:trHeight w:val="1260"/>
          <w:jc w:val="center"/>
        </w:trPr>
        <w:tc>
          <w:tcPr>
            <w:tcW w:w="848" w:type="pct"/>
            <w:tcBorders>
              <w:top w:val="nil"/>
              <w:left w:val="nil"/>
              <w:bottom w:val="nil"/>
              <w:right w:val="nil"/>
            </w:tcBorders>
            <w:shd w:val="clear" w:color="auto" w:fill="auto"/>
          </w:tcPr>
          <w:p w14:paraId="2602986E" w14:textId="0C40D046"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06AA109E" wp14:editId="454C40AF">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C9E8795" w14:textId="7EF3D25A"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Listed below are examples of documentation and reports that support workers must complete.</w:t>
            </w:r>
          </w:p>
          <w:p w14:paraId="78C42DE0"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Briefly explain why and how each must be completed.</w:t>
            </w:r>
          </w:p>
        </w:tc>
      </w:tr>
      <w:tr w:rsidR="007424E4" w:rsidRPr="008B449A" w14:paraId="2AD37A2D"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4727E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80945B0" w14:textId="77777777" w:rsidTr="00BC43C4">
        <w:trPr>
          <w:cantSplit/>
          <w:trHeight w:val="144"/>
          <w:jc w:val="center"/>
        </w:trPr>
        <w:tc>
          <w:tcPr>
            <w:tcW w:w="5000"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E02EA57" w14:textId="6AD9D1D6" w:rsidR="007424E4" w:rsidRPr="002C7BAA" w:rsidRDefault="007424E4" w:rsidP="009C33E5">
            <w:pPr>
              <w:tabs>
                <w:tab w:val="left" w:pos="180"/>
              </w:tabs>
              <w:spacing w:after="120" w:line="276" w:lineRule="auto"/>
              <w:ind w:left="0" w:right="0" w:firstLine="0"/>
              <w:rPr>
                <w:rFonts w:cstheme="minorHAnsi"/>
                <w:i/>
                <w:color w:val="F79723"/>
                <w:sz w:val="20"/>
                <w:szCs w:val="20"/>
              </w:rPr>
            </w:pPr>
            <w:r w:rsidRPr="002C7BAA">
              <w:rPr>
                <w:rFonts w:cstheme="minorHAnsi"/>
                <w:i/>
                <w:color w:val="F79723"/>
                <w:sz w:val="20"/>
                <w:szCs w:val="20"/>
              </w:rPr>
              <w:t>Mapping: CHCCCS031 KE1.3 (p)</w:t>
            </w:r>
          </w:p>
          <w:p w14:paraId="0360B059" w14:textId="77777777" w:rsidR="007424E4" w:rsidRPr="002C7BAA"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4, Section 4.3</w:t>
            </w:r>
          </w:p>
          <w:p w14:paraId="2F59EEF2" w14:textId="4153E46C" w:rsidR="007424E4" w:rsidRPr="008A4E7B" w:rsidRDefault="007424E4" w:rsidP="009C33E5">
            <w:pPr>
              <w:tabs>
                <w:tab w:val="left" w:pos="180"/>
              </w:tabs>
              <w:spacing w:after="120" w:line="276" w:lineRule="auto"/>
              <w:ind w:left="0" w:right="0" w:firstLine="0"/>
              <w:rPr>
                <w:rFonts w:cstheme="minorHAnsi"/>
                <w:b/>
                <w:color w:val="D73329"/>
                <w:sz w:val="22"/>
              </w:rPr>
            </w:pPr>
            <w:r w:rsidRPr="008A4E7B">
              <w:rPr>
                <w:rFonts w:cstheme="minorHAnsi"/>
                <w:b/>
                <w:color w:val="D73329"/>
                <w:sz w:val="22"/>
              </w:rPr>
              <w:t>Marking guide</w:t>
            </w:r>
          </w:p>
          <w:p w14:paraId="28307EA0" w14:textId="77777777" w:rsidR="007424E4" w:rsidRPr="008A4E7B" w:rsidRDefault="007424E4" w:rsidP="009C33E5">
            <w:pPr>
              <w:tabs>
                <w:tab w:val="left" w:pos="180"/>
              </w:tabs>
              <w:spacing w:after="120" w:line="276" w:lineRule="auto"/>
              <w:ind w:left="0" w:right="0" w:firstLine="0"/>
              <w:jc w:val="both"/>
              <w:rPr>
                <w:rFonts w:cstheme="minorHAnsi"/>
                <w:bCs/>
                <w:color w:val="D73329"/>
                <w:sz w:val="22"/>
              </w:rPr>
            </w:pPr>
            <w:r w:rsidRPr="008A4E7B">
              <w:rPr>
                <w:rFonts w:cstheme="minorHAnsi"/>
                <w:bCs/>
                <w:color w:val="D73329"/>
                <w:sz w:val="22"/>
              </w:rPr>
              <w:t>The candidate must explain why and how each of the following documentation and reports must be completed.</w:t>
            </w:r>
          </w:p>
          <w:p w14:paraId="67768941" w14:textId="77777777" w:rsidR="007424E4" w:rsidRPr="008A4E7B" w:rsidRDefault="007424E4" w:rsidP="009C33E5">
            <w:pPr>
              <w:tabs>
                <w:tab w:val="left" w:pos="180"/>
              </w:tabs>
              <w:spacing w:after="120" w:line="276" w:lineRule="auto"/>
              <w:ind w:left="0" w:right="0" w:firstLine="0"/>
              <w:jc w:val="both"/>
              <w:rPr>
                <w:rFonts w:cstheme="minorHAnsi"/>
                <w:bCs/>
                <w:i/>
                <w:iCs/>
                <w:color w:val="D73329"/>
                <w:sz w:val="22"/>
              </w:rPr>
            </w:pPr>
            <w:r w:rsidRPr="008A4E7B">
              <w:rPr>
                <w:rFonts w:cstheme="minorHAnsi"/>
                <w:bCs/>
                <w:i/>
                <w:iCs/>
                <w:color w:val="D73329"/>
                <w:sz w:val="22"/>
              </w:rPr>
              <w:t>Why it must be completed</w:t>
            </w:r>
          </w:p>
          <w:p w14:paraId="497C673E" w14:textId="25125ADE" w:rsidR="007424E4" w:rsidRPr="008A4E7B" w:rsidRDefault="007424E4" w:rsidP="009C33E5">
            <w:pPr>
              <w:tabs>
                <w:tab w:val="left" w:pos="180"/>
              </w:tabs>
              <w:spacing w:after="120" w:line="276" w:lineRule="auto"/>
              <w:ind w:left="0" w:right="0" w:firstLine="0"/>
              <w:jc w:val="both"/>
              <w:rPr>
                <w:rFonts w:cstheme="minorHAnsi"/>
                <w:bCs/>
                <w:color w:val="D73329"/>
              </w:rPr>
            </w:pPr>
            <w:r w:rsidRPr="008A4E7B">
              <w:rPr>
                <w:rFonts w:cstheme="minorHAnsi"/>
                <w:bCs/>
                <w:color w:val="D73329"/>
                <w:sz w:val="22"/>
              </w:rPr>
              <w:t xml:space="preserve">For a satisfactory performance, although wording may </w:t>
            </w:r>
            <w:r w:rsidR="00E27766">
              <w:rPr>
                <w:rFonts w:cstheme="minorHAnsi"/>
                <w:bCs/>
                <w:color w:val="D73329"/>
                <w:sz w:val="22"/>
              </w:rPr>
              <w:t>vary slightly</w:t>
            </w:r>
            <w:r w:rsidRPr="008A4E7B">
              <w:rPr>
                <w:rFonts w:cstheme="minorHAnsi"/>
                <w:bCs/>
                <w:color w:val="D73329"/>
                <w:sz w:val="22"/>
              </w:rPr>
              <w:t>, the candidate’s responses must be consistent with the explanations provided below.</w:t>
            </w:r>
          </w:p>
          <w:p w14:paraId="44918D31" w14:textId="77777777" w:rsidR="007424E4" w:rsidRPr="008A4E7B" w:rsidRDefault="007424E4" w:rsidP="009C33E5">
            <w:pPr>
              <w:tabs>
                <w:tab w:val="left" w:pos="180"/>
              </w:tabs>
              <w:spacing w:after="120" w:line="276" w:lineRule="auto"/>
              <w:ind w:left="0" w:right="0" w:firstLine="0"/>
              <w:jc w:val="both"/>
              <w:rPr>
                <w:rFonts w:cstheme="minorHAnsi"/>
                <w:bCs/>
                <w:i/>
                <w:iCs/>
                <w:color w:val="D73329"/>
                <w:sz w:val="22"/>
              </w:rPr>
            </w:pPr>
            <w:r w:rsidRPr="008A4E7B">
              <w:rPr>
                <w:rFonts w:cstheme="minorHAnsi"/>
                <w:bCs/>
                <w:i/>
                <w:iCs/>
                <w:color w:val="D73329"/>
                <w:sz w:val="22"/>
              </w:rPr>
              <w:t>How it must be completed</w:t>
            </w:r>
          </w:p>
          <w:p w14:paraId="1EE25836" w14:textId="1F912FB5" w:rsidR="007424E4" w:rsidRPr="008A4E7B" w:rsidRDefault="007424E4" w:rsidP="009C33E5">
            <w:pPr>
              <w:tabs>
                <w:tab w:val="left" w:pos="180"/>
              </w:tabs>
              <w:spacing w:after="120" w:line="276" w:lineRule="auto"/>
              <w:ind w:left="0" w:right="0" w:firstLine="0"/>
              <w:jc w:val="both"/>
              <w:rPr>
                <w:rFonts w:cstheme="minorHAnsi"/>
                <w:bCs/>
                <w:color w:val="D73329"/>
                <w:sz w:val="22"/>
              </w:rPr>
            </w:pPr>
            <w:r w:rsidRPr="008A4E7B">
              <w:rPr>
                <w:rFonts w:cstheme="minorHAnsi"/>
                <w:bCs/>
                <w:color w:val="D73329"/>
                <w:sz w:val="22"/>
              </w:rPr>
              <w:t xml:space="preserve">For a satisfactory performance, although wording may </w:t>
            </w:r>
            <w:r w:rsidR="00E27766">
              <w:rPr>
                <w:rFonts w:cstheme="minorHAnsi"/>
                <w:bCs/>
                <w:color w:val="D73329"/>
                <w:sz w:val="22"/>
              </w:rPr>
              <w:t>vary slightly</w:t>
            </w:r>
            <w:r w:rsidRPr="008A4E7B">
              <w:rPr>
                <w:rFonts w:cstheme="minorHAnsi"/>
                <w:bCs/>
                <w:color w:val="D73329"/>
                <w:sz w:val="22"/>
              </w:rPr>
              <w:t>, the candidate’s responses must be consistent with the explanations provided below.</w:t>
            </w:r>
          </w:p>
          <w:p w14:paraId="6C5EC710" w14:textId="326640BC" w:rsidR="007424E4" w:rsidRDefault="007424E4" w:rsidP="009C33E5">
            <w:pPr>
              <w:tabs>
                <w:tab w:val="left" w:pos="180"/>
              </w:tabs>
              <w:spacing w:after="120" w:line="276" w:lineRule="auto"/>
              <w:ind w:left="0" w:right="0" w:firstLine="0"/>
              <w:jc w:val="both"/>
              <w:rPr>
                <w:rFonts w:cstheme="minorHAnsi"/>
                <w:bCs/>
                <w:color w:val="D73329"/>
                <w:sz w:val="22"/>
              </w:rPr>
            </w:pPr>
            <w:r w:rsidRPr="008A4E7B">
              <w:rPr>
                <w:rFonts w:cstheme="minorHAnsi"/>
                <w:bCs/>
                <w:color w:val="D73329"/>
                <w:sz w:val="22"/>
              </w:rPr>
              <w:t xml:space="preserve">The candidate may provide other </w:t>
            </w:r>
            <w:r>
              <w:rPr>
                <w:rFonts w:cstheme="minorHAnsi"/>
                <w:bCs/>
                <w:color w:val="D73329"/>
                <w:sz w:val="22"/>
              </w:rPr>
              <w:t xml:space="preserve">explanations for how it must be completed, especially </w:t>
            </w:r>
            <w:r w:rsidR="0064508F">
              <w:rPr>
                <w:rFonts w:cstheme="minorHAnsi"/>
                <w:bCs/>
                <w:color w:val="D73329"/>
                <w:sz w:val="22"/>
              </w:rPr>
              <w:t xml:space="preserve">since </w:t>
            </w:r>
            <w:r>
              <w:rPr>
                <w:rFonts w:cstheme="minorHAnsi"/>
                <w:bCs/>
                <w:color w:val="D73329"/>
                <w:sz w:val="22"/>
              </w:rPr>
              <w:t>requirements and processes vary across organisations. However, for a satisfactory performance, their response must:</w:t>
            </w:r>
          </w:p>
          <w:p w14:paraId="0B079A8A" w14:textId="77777777" w:rsidR="007424E4" w:rsidRPr="00C20E72" w:rsidRDefault="007424E4" w:rsidP="0074543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 relevant to individualised support.</w:t>
            </w:r>
          </w:p>
          <w:p w14:paraId="3DC05F00" w14:textId="77777777" w:rsidR="007424E4" w:rsidRPr="008A4E7B" w:rsidRDefault="007424E4" w:rsidP="00745439">
            <w:pPr>
              <w:pStyle w:val="ListParagraph"/>
              <w:numPr>
                <w:ilvl w:val="0"/>
                <w:numId w:val="25"/>
              </w:numPr>
              <w:tabs>
                <w:tab w:val="left" w:pos="180"/>
              </w:tabs>
              <w:spacing w:after="120" w:line="276" w:lineRule="auto"/>
              <w:ind w:left="714" w:right="0" w:hanging="357"/>
              <w:contextualSpacing w:val="0"/>
              <w:jc w:val="both"/>
              <w:rPr>
                <w:rFonts w:cstheme="minorHAnsi"/>
                <w:bCs/>
                <w:color w:val="D73329"/>
              </w:rPr>
            </w:pPr>
            <w:r>
              <w:rPr>
                <w:rFonts w:cstheme="minorHAnsi"/>
                <w:bCs/>
                <w:color w:val="D73329"/>
                <w:sz w:val="22"/>
              </w:rPr>
              <w:t>Reflect current industry and workplace best practices for documentation and reporting in individualised support.</w:t>
            </w:r>
          </w:p>
        </w:tc>
      </w:tr>
    </w:tbl>
    <w:p w14:paraId="7B245C77" w14:textId="77777777" w:rsidR="007424E4" w:rsidRDefault="007424E4" w:rsidP="009C33E5">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749"/>
        <w:gridCol w:w="3079"/>
        <w:gridCol w:w="3199"/>
      </w:tblGrid>
      <w:tr w:rsidR="007424E4" w:rsidRPr="008B449A" w14:paraId="0E194369" w14:textId="77777777" w:rsidTr="001E3566">
        <w:trPr>
          <w:cantSplit/>
          <w:trHeight w:val="74"/>
          <w:jc w:val="center"/>
        </w:trPr>
        <w:tc>
          <w:tcPr>
            <w:tcW w:w="152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CFC3525"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lastRenderedPageBreak/>
              <w:t>Documentation and reports</w:t>
            </w:r>
          </w:p>
        </w:tc>
        <w:tc>
          <w:tcPr>
            <w:tcW w:w="170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28FA648"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Why it must be completed</w:t>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BEAE9D4"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How it must be completed</w:t>
            </w:r>
          </w:p>
        </w:tc>
      </w:tr>
      <w:tr w:rsidR="007424E4" w:rsidRPr="008B449A" w14:paraId="7629797E" w14:textId="77777777" w:rsidTr="001E3566">
        <w:trPr>
          <w:cantSplit/>
          <w:trHeight w:val="2160"/>
          <w:jc w:val="center"/>
        </w:trPr>
        <w:tc>
          <w:tcPr>
            <w:tcW w:w="152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7A3BBB0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Progress notes</w:t>
            </w:r>
          </w:p>
        </w:tc>
        <w:tc>
          <w:tcPr>
            <w:tcW w:w="170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082077A"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7765C5BC" w14:textId="77777777" w:rsidR="007424E4" w:rsidRPr="008A4E7B"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Progress notes are part of the person’s record where healthcare workers and support personnel record the person’s progress and achievements and other observations. These need to be documented and reported as they serve as a communication tool for different staff supporting the person. They also act as proof of service delivery and constitute a legal record.</w:t>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65FA526"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6E4F735A" w14:textId="5B6ECC0A" w:rsidR="007424E4"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Progress notes need to include dates and names who have completed them. They must also be specific and written concisely, objectively, and in </w:t>
            </w:r>
            <w:r w:rsidR="0064508F">
              <w:rPr>
                <w:rFonts w:cstheme="minorHAnsi"/>
                <w:bCs/>
                <w:color w:val="D73329"/>
                <w:sz w:val="22"/>
              </w:rPr>
              <w:t>an</w:t>
            </w:r>
            <w:r>
              <w:rPr>
                <w:rFonts w:cstheme="minorHAnsi"/>
                <w:bCs/>
                <w:color w:val="D73329"/>
                <w:sz w:val="22"/>
              </w:rPr>
              <w:t xml:space="preserve"> active voice.</w:t>
            </w:r>
          </w:p>
          <w:p w14:paraId="6F42F121" w14:textId="20A012F5" w:rsidR="007424E4" w:rsidRPr="00870582" w:rsidRDefault="00CA1462" w:rsidP="001E3566">
            <w:pPr>
              <w:tabs>
                <w:tab w:val="left" w:pos="180"/>
              </w:tabs>
              <w:spacing w:after="120" w:line="276" w:lineRule="auto"/>
              <w:ind w:left="0" w:right="0" w:firstLine="0"/>
              <w:jc w:val="both"/>
              <w:rPr>
                <w:color w:val="404040" w:themeColor="text1" w:themeTint="BF"/>
              </w:rPr>
            </w:pPr>
            <w:hyperlink r:id="rId15" w:history="1">
              <w:r w:rsidR="007424E4" w:rsidRPr="00B54669">
                <w:rPr>
                  <w:rStyle w:val="Hyperlink"/>
                  <w:color w:val="2E74B5" w:themeColor="accent5" w:themeShade="BF"/>
                  <w:sz w:val="22"/>
                </w:rPr>
                <w:t>Source</w:t>
              </w:r>
            </w:hyperlink>
          </w:p>
        </w:tc>
      </w:tr>
      <w:tr w:rsidR="007424E4" w:rsidRPr="008B449A" w14:paraId="528B5291" w14:textId="77777777" w:rsidTr="001E3566">
        <w:trPr>
          <w:cantSplit/>
          <w:trHeight w:val="2160"/>
          <w:jc w:val="center"/>
        </w:trPr>
        <w:tc>
          <w:tcPr>
            <w:tcW w:w="15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026D66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Work health and safety incident reports</w:t>
            </w:r>
          </w:p>
        </w:tc>
        <w:tc>
          <w:tcPr>
            <w:tcW w:w="17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CFB079A"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255F79E9" w14:textId="77777777" w:rsidR="007424E4" w:rsidRPr="00A946F8"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WHS incident reports also act as legal records. Incidents and near misses need to be documented as this information is critical to ensuring they don’t happen again. If it is a reportable incident, the state/territory WHS regulator will require these reports to be submitted.</w:t>
            </w:r>
          </w:p>
        </w:tc>
        <w:tc>
          <w:tcPr>
            <w:tcW w:w="177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AD4A6C0"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2B0DFC0D" w14:textId="48D1EFF0" w:rsidR="00661BE5" w:rsidRPr="00661BE5"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It must include the date and time of the incident, who is reporting the incident, injuries or illnesses, as well as what happened before, during, and after. They must also be specific and written concisely and objectively.</w:t>
            </w:r>
          </w:p>
        </w:tc>
      </w:tr>
    </w:tbl>
    <w:p w14:paraId="13B174C5" w14:textId="77777777" w:rsidR="00603F60" w:rsidRDefault="00603F60" w:rsidP="009C33E5">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7"/>
        <w:gridCol w:w="7492"/>
        <w:gridCol w:w="7"/>
      </w:tblGrid>
      <w:tr w:rsidR="00BB2D24" w:rsidRPr="00171430" w14:paraId="01FD0312" w14:textId="77777777" w:rsidTr="00BB2D24">
        <w:trPr>
          <w:gridAfter w:val="1"/>
          <w:wAfter w:w="4" w:type="pct"/>
          <w:cantSplit/>
          <w:trHeight w:val="1260"/>
          <w:jc w:val="center"/>
        </w:trPr>
        <w:tc>
          <w:tcPr>
            <w:tcW w:w="846" w:type="pct"/>
            <w:tcBorders>
              <w:top w:val="nil"/>
              <w:left w:val="nil"/>
              <w:bottom w:val="nil"/>
              <w:right w:val="nil"/>
            </w:tcBorders>
            <w:shd w:val="clear" w:color="auto" w:fill="auto"/>
          </w:tcPr>
          <w:p w14:paraId="730E4EA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95A6622" wp14:editId="3C0CF0E8">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06ED6632"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The following people are involved in individualised support.</w:t>
            </w:r>
          </w:p>
          <w:p w14:paraId="5C763EB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Person being supported</w:t>
            </w:r>
          </w:p>
          <w:p w14:paraId="3F51C9C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Carers and family</w:t>
            </w:r>
          </w:p>
          <w:p w14:paraId="3FB7A1F4"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Health professionals</w:t>
            </w:r>
          </w:p>
          <w:p w14:paraId="02CCD760"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Support workers</w:t>
            </w:r>
          </w:p>
          <w:p w14:paraId="076F272A"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Supervisors</w:t>
            </w:r>
          </w:p>
          <w:p w14:paraId="4E3E2CF5"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For each of the above, identify one example of roles they may have and one example of their responsibilities.</w:t>
            </w:r>
          </w:p>
          <w:p w14:paraId="424F9467"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Write your answers in the table provided.</w:t>
            </w:r>
          </w:p>
        </w:tc>
      </w:tr>
      <w:tr w:rsidR="009C33E5" w:rsidRPr="008B449A" w14:paraId="51236E91" w14:textId="77777777" w:rsidTr="00BB2D24">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26B803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9C33E5" w:rsidRPr="008B449A" w14:paraId="27EABEDA" w14:textId="77777777" w:rsidTr="00BB2D24">
        <w:trPr>
          <w:cantSplit/>
          <w:trHeight w:val="20"/>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7558951" w14:textId="77777777" w:rsidR="007424E4" w:rsidRPr="00393866" w:rsidRDefault="007424E4" w:rsidP="009C33E5">
            <w:pPr>
              <w:tabs>
                <w:tab w:val="left" w:pos="180"/>
              </w:tabs>
              <w:spacing w:after="120" w:line="276" w:lineRule="auto"/>
              <w:ind w:left="0" w:right="0" w:firstLine="0"/>
              <w:rPr>
                <w:rFonts w:cstheme="minorHAnsi"/>
                <w:i/>
                <w:color w:val="F79723"/>
                <w:sz w:val="20"/>
                <w:szCs w:val="20"/>
              </w:rPr>
            </w:pPr>
            <w:r w:rsidRPr="00393866">
              <w:rPr>
                <w:rFonts w:cstheme="minorHAnsi"/>
                <w:i/>
                <w:color w:val="F79723"/>
                <w:sz w:val="20"/>
                <w:szCs w:val="20"/>
              </w:rPr>
              <w:t>Mapping: CHCCCS031 KE2.1 (p), KE2.2 (p), KE2.3 (p), KE2.4 (p), KE2.5 (p)</w:t>
            </w:r>
          </w:p>
          <w:p w14:paraId="2900CCAB" w14:textId="539F506B" w:rsidR="007424E4" w:rsidRDefault="007424E4" w:rsidP="009C33E5">
            <w:pPr>
              <w:tabs>
                <w:tab w:val="left" w:pos="180"/>
              </w:tabs>
              <w:spacing w:after="120" w:line="276" w:lineRule="auto"/>
              <w:ind w:left="0" w:right="0" w:firstLine="0"/>
              <w:rPr>
                <w:rFonts w:cstheme="minorHAnsi"/>
                <w:i/>
                <w:color w:val="F79723"/>
                <w:sz w:val="20"/>
                <w:szCs w:val="20"/>
              </w:rPr>
            </w:pPr>
            <w:r w:rsidRPr="00C56B86">
              <w:rPr>
                <w:rFonts w:cstheme="minorHAnsi"/>
                <w:i/>
                <w:color w:val="F79723"/>
                <w:sz w:val="20"/>
                <w:szCs w:val="20"/>
              </w:rPr>
              <w:t>Learner</w:t>
            </w:r>
            <w:r w:rsidRPr="00393866">
              <w:rPr>
                <w:rFonts w:cstheme="minorHAnsi"/>
                <w:i/>
                <w:color w:val="F79723"/>
                <w:sz w:val="20"/>
                <w:szCs w:val="20"/>
              </w:rPr>
              <w:t xml:space="preserve"> guide reference:</w:t>
            </w:r>
          </w:p>
          <w:p w14:paraId="1EB87777" w14:textId="77777777" w:rsidR="007424E4" w:rsidRDefault="007424E4" w:rsidP="0051181B">
            <w:pPr>
              <w:pStyle w:val="ListParagraph"/>
              <w:numPr>
                <w:ilvl w:val="0"/>
                <w:numId w:val="84"/>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CHCCCS031 Learner Guide, Chapter 1, Subchapter 1.1</w:t>
            </w:r>
          </w:p>
          <w:p w14:paraId="25CBE4AD" w14:textId="77777777" w:rsidR="007424E4" w:rsidRPr="00C56B86" w:rsidRDefault="007424E4" w:rsidP="0051181B">
            <w:pPr>
              <w:pStyle w:val="ListParagraph"/>
              <w:numPr>
                <w:ilvl w:val="0"/>
                <w:numId w:val="84"/>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CHCCCS031 Learner Guide, Chapter 1, Subchapter 1.6, Section 1.6.2</w:t>
            </w:r>
          </w:p>
          <w:p w14:paraId="1A108F86" w14:textId="21DCE8AC" w:rsidR="007424E4" w:rsidRPr="00DB758D" w:rsidRDefault="007424E4" w:rsidP="009C33E5">
            <w:pPr>
              <w:tabs>
                <w:tab w:val="left" w:pos="180"/>
              </w:tabs>
              <w:spacing w:after="120" w:line="276" w:lineRule="auto"/>
              <w:ind w:left="0" w:right="0" w:firstLine="0"/>
              <w:rPr>
                <w:rFonts w:cstheme="minorHAnsi"/>
                <w:b/>
                <w:color w:val="D73329"/>
                <w:sz w:val="22"/>
              </w:rPr>
            </w:pPr>
            <w:r w:rsidRPr="00DB758D">
              <w:rPr>
                <w:rFonts w:cstheme="minorHAnsi"/>
                <w:b/>
                <w:color w:val="D73329"/>
                <w:sz w:val="22"/>
              </w:rPr>
              <w:t>Marking guide</w:t>
            </w:r>
          </w:p>
          <w:p w14:paraId="085ED6E2" w14:textId="77777777" w:rsidR="007424E4" w:rsidRPr="00DB758D" w:rsidRDefault="007424E4" w:rsidP="009C33E5">
            <w:pPr>
              <w:tabs>
                <w:tab w:val="left" w:pos="180"/>
              </w:tabs>
              <w:spacing w:after="120" w:line="276" w:lineRule="auto"/>
              <w:ind w:left="0" w:right="0" w:firstLine="0"/>
              <w:jc w:val="both"/>
              <w:rPr>
                <w:rFonts w:cstheme="minorHAnsi"/>
                <w:bCs/>
                <w:color w:val="D73329"/>
                <w:sz w:val="22"/>
              </w:rPr>
            </w:pPr>
            <w:r w:rsidRPr="00DB758D">
              <w:rPr>
                <w:rFonts w:cstheme="minorHAnsi"/>
                <w:bCs/>
                <w:color w:val="D73329"/>
                <w:sz w:val="22"/>
              </w:rPr>
              <w:t>The candidate must identify one example of roles the following may have and one example of their responsibilities.</w:t>
            </w:r>
          </w:p>
          <w:p w14:paraId="39664F5A"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Person being supported</w:t>
            </w:r>
          </w:p>
          <w:p w14:paraId="24FF12D4"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Carers and family</w:t>
            </w:r>
          </w:p>
          <w:p w14:paraId="68820E67"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Health professionals</w:t>
            </w:r>
          </w:p>
          <w:p w14:paraId="606F78E1"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Support workers</w:t>
            </w:r>
          </w:p>
          <w:p w14:paraId="2F7D4C6C" w14:textId="77777777" w:rsidR="007424E4" w:rsidRPr="00DB758D" w:rsidRDefault="007424E4" w:rsidP="00745439">
            <w:pPr>
              <w:pStyle w:val="ListParagraph"/>
              <w:numPr>
                <w:ilvl w:val="0"/>
                <w:numId w:val="31"/>
              </w:numPr>
              <w:spacing w:after="120" w:line="276" w:lineRule="auto"/>
              <w:ind w:left="717" w:right="0"/>
              <w:jc w:val="both"/>
              <w:rPr>
                <w:rFonts w:cstheme="minorHAnsi"/>
                <w:bCs/>
                <w:color w:val="D73329"/>
                <w:sz w:val="22"/>
                <w:szCs w:val="20"/>
              </w:rPr>
            </w:pPr>
            <w:r w:rsidRPr="00DB758D">
              <w:rPr>
                <w:rFonts w:cstheme="minorHAnsi"/>
                <w:color w:val="D73329"/>
                <w:sz w:val="22"/>
              </w:rPr>
              <w:t>Supervisors</w:t>
            </w:r>
          </w:p>
          <w:p w14:paraId="74E9884C" w14:textId="77777777" w:rsidR="007424E4" w:rsidRPr="00DB758D" w:rsidRDefault="007424E4" w:rsidP="009C33E5">
            <w:pPr>
              <w:tabs>
                <w:tab w:val="left" w:pos="180"/>
              </w:tabs>
              <w:spacing w:after="120" w:line="276" w:lineRule="auto"/>
              <w:ind w:left="0" w:right="0" w:firstLine="0"/>
              <w:jc w:val="both"/>
              <w:rPr>
                <w:rFonts w:cstheme="minorHAnsi"/>
                <w:bCs/>
                <w:color w:val="D73329"/>
                <w:sz w:val="22"/>
                <w:szCs w:val="20"/>
              </w:rPr>
            </w:pPr>
            <w:r w:rsidRPr="00DB758D">
              <w:rPr>
                <w:rFonts w:cstheme="minorHAnsi"/>
                <w:bCs/>
                <w:color w:val="D73329"/>
                <w:sz w:val="22"/>
                <w:szCs w:val="20"/>
              </w:rPr>
              <w:t>Responses may vary</w:t>
            </w:r>
            <w:r>
              <w:rPr>
                <w:rFonts w:cstheme="minorHAnsi"/>
                <w:bCs/>
                <w:color w:val="D73329"/>
                <w:sz w:val="22"/>
                <w:szCs w:val="20"/>
              </w:rPr>
              <w:t xml:space="preserve"> for roles</w:t>
            </w:r>
            <w:r w:rsidRPr="00DB758D">
              <w:rPr>
                <w:rFonts w:cstheme="minorHAnsi"/>
                <w:bCs/>
                <w:color w:val="D73329"/>
                <w:sz w:val="22"/>
                <w:szCs w:val="20"/>
              </w:rPr>
              <w:t>. For a satisfactory performance, the candidate’s responses must be:</w:t>
            </w:r>
          </w:p>
          <w:p w14:paraId="3E1ECD3C" w14:textId="77777777" w:rsidR="007424E4" w:rsidRPr="00DB758D" w:rsidRDefault="007424E4"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In the context of individualised support</w:t>
            </w:r>
          </w:p>
          <w:p w14:paraId="5A072432" w14:textId="77777777" w:rsidR="007424E4" w:rsidRDefault="007424E4"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Generally accepted roles of the following people in individualised support services</w:t>
            </w:r>
          </w:p>
          <w:p w14:paraId="600F5E77" w14:textId="77777777" w:rsidR="005B4DCA" w:rsidRPr="00DB758D" w:rsidRDefault="005B4DCA" w:rsidP="009C33E5">
            <w:pPr>
              <w:tabs>
                <w:tab w:val="left" w:pos="180"/>
              </w:tabs>
              <w:spacing w:after="120" w:line="276" w:lineRule="auto"/>
              <w:ind w:left="0" w:right="0" w:firstLine="0"/>
              <w:jc w:val="both"/>
              <w:rPr>
                <w:rFonts w:cstheme="minorHAnsi"/>
                <w:bCs/>
                <w:color w:val="D73329"/>
                <w:sz w:val="22"/>
                <w:szCs w:val="20"/>
              </w:rPr>
            </w:pPr>
            <w:r w:rsidRPr="00DB758D">
              <w:rPr>
                <w:rFonts w:cstheme="minorHAnsi"/>
                <w:bCs/>
                <w:color w:val="D73329"/>
                <w:sz w:val="22"/>
                <w:szCs w:val="20"/>
              </w:rPr>
              <w:t>Responses may vary</w:t>
            </w:r>
            <w:r>
              <w:rPr>
                <w:rFonts w:cstheme="minorHAnsi"/>
                <w:bCs/>
                <w:color w:val="D73329"/>
                <w:sz w:val="22"/>
                <w:szCs w:val="20"/>
              </w:rPr>
              <w:t xml:space="preserve"> for responsibilities</w:t>
            </w:r>
            <w:r w:rsidRPr="00DB758D">
              <w:rPr>
                <w:rFonts w:cstheme="minorHAnsi"/>
                <w:bCs/>
                <w:color w:val="D73329"/>
                <w:sz w:val="22"/>
                <w:szCs w:val="20"/>
              </w:rPr>
              <w:t>. For a satisfactory performance, the candidate’s responses must be:</w:t>
            </w:r>
          </w:p>
          <w:p w14:paraId="48A7D9F1" w14:textId="77777777" w:rsidR="005B4DCA" w:rsidRPr="00DB758D" w:rsidRDefault="005B4DCA"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In the context of individualised support</w:t>
            </w:r>
          </w:p>
          <w:p w14:paraId="6A60BCCD" w14:textId="77777777" w:rsidR="005B4DCA" w:rsidRDefault="005B4DCA"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Generally accepted responsibilities of the following people in individualised support services</w:t>
            </w:r>
          </w:p>
          <w:p w14:paraId="1C3804E7" w14:textId="763E9BDC" w:rsidR="005B4DCA" w:rsidRDefault="005B4DCA"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Pr>
                <w:rFonts w:cstheme="minorHAnsi"/>
                <w:bCs/>
                <w:color w:val="D73329"/>
                <w:sz w:val="22"/>
              </w:rPr>
              <w:t>Consistent with the role they have identified</w:t>
            </w:r>
          </w:p>
          <w:p w14:paraId="3EB459ED" w14:textId="2C20D222" w:rsidR="005B4DCA" w:rsidRPr="005B4DCA" w:rsidRDefault="005B4DCA" w:rsidP="009C33E5">
            <w:pPr>
              <w:tabs>
                <w:tab w:val="left" w:pos="180"/>
              </w:tabs>
              <w:spacing w:after="120" w:line="276" w:lineRule="auto"/>
              <w:ind w:left="0" w:right="0" w:firstLine="0"/>
              <w:jc w:val="both"/>
              <w:rPr>
                <w:rFonts w:cstheme="minorHAnsi"/>
                <w:bCs/>
                <w:color w:val="D73329"/>
              </w:rPr>
            </w:pPr>
            <w:r>
              <w:rPr>
                <w:rFonts w:cstheme="minorHAnsi"/>
                <w:bCs/>
                <w:color w:val="D73329"/>
                <w:sz w:val="22"/>
                <w:szCs w:val="20"/>
              </w:rPr>
              <w:t>Sample answers</w:t>
            </w:r>
            <w:r w:rsidRPr="00DB758D">
              <w:rPr>
                <w:rFonts w:cstheme="minorHAnsi"/>
                <w:bCs/>
                <w:color w:val="D73329"/>
                <w:sz w:val="22"/>
                <w:szCs w:val="20"/>
              </w:rPr>
              <w:t xml:space="preserve"> are provided below for the assessor’s reference.</w:t>
            </w:r>
          </w:p>
        </w:tc>
      </w:tr>
    </w:tbl>
    <w:p w14:paraId="420A721C" w14:textId="77777777" w:rsidR="006A303B" w:rsidRPr="006A303B" w:rsidRDefault="006A303B" w:rsidP="009C33E5">
      <w:pPr>
        <w:ind w:left="0" w:right="0" w:firstLine="0"/>
        <w:rPr>
          <w:sz w:val="16"/>
          <w:szCs w:val="16"/>
        </w:rPr>
      </w:pPr>
      <w:r w:rsidRPr="006A303B">
        <w:rPr>
          <w:sz w:val="16"/>
          <w:szCs w:val="16"/>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262"/>
        <w:gridCol w:w="3343"/>
        <w:gridCol w:w="3420"/>
      </w:tblGrid>
      <w:tr w:rsidR="006A303B" w:rsidRPr="00DB758D" w14:paraId="196B314B" w14:textId="77777777" w:rsidTr="00C4587E">
        <w:trPr>
          <w:cantSplit/>
          <w:trHeight w:val="56"/>
          <w:jc w:val="center"/>
        </w:trPr>
        <w:tc>
          <w:tcPr>
            <w:tcW w:w="12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42551DF"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lastRenderedPageBreak/>
              <w:t>People involved in individualised support</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2874A"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One example of roles they may have</w:t>
            </w:r>
          </w:p>
        </w:tc>
        <w:tc>
          <w:tcPr>
            <w:tcW w:w="189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CD1354"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highlight w:val="yellow"/>
              </w:rPr>
            </w:pPr>
            <w:r w:rsidRPr="00DB758D">
              <w:rPr>
                <w:rFonts w:cstheme="minorHAnsi"/>
                <w:b/>
                <w:bCs/>
                <w:color w:val="404040" w:themeColor="text1" w:themeTint="BF"/>
                <w:szCs w:val="24"/>
              </w:rPr>
              <w:t>One example of their responsibilities</w:t>
            </w:r>
          </w:p>
        </w:tc>
      </w:tr>
      <w:tr w:rsidR="00BB2D24" w:rsidRPr="008B449A" w14:paraId="4EB8E10A" w14:textId="77777777" w:rsidTr="00FB0C59">
        <w:trPr>
          <w:cantSplit/>
          <w:trHeight w:val="1116"/>
          <w:jc w:val="center"/>
        </w:trPr>
        <w:tc>
          <w:tcPr>
            <w:tcW w:w="12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4ED16E" w14:textId="77777777" w:rsidR="007424E4" w:rsidRPr="00DB758D" w:rsidRDefault="007424E4" w:rsidP="00FB0C59">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Person being supported</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C531DE" w14:textId="77777777" w:rsidR="007424E4" w:rsidRPr="00870582" w:rsidRDefault="007424E4" w:rsidP="009C33E5">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rFonts w:cstheme="minorHAnsi"/>
                <w:color w:val="404040" w:themeColor="text1" w:themeTint="BF"/>
                <w:szCs w:val="24"/>
              </w:rPr>
              <w:fldChar w:fldCharType="end"/>
            </w:r>
          </w:p>
          <w:p w14:paraId="6A16E15F" w14:textId="77777777" w:rsidR="007424E4" w:rsidRPr="002F1813"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2F1813">
              <w:rPr>
                <w:rFonts w:cstheme="minorHAnsi"/>
                <w:bCs/>
                <w:color w:val="D73329"/>
                <w:sz w:val="22"/>
              </w:rPr>
              <w:t>Client</w:t>
            </w:r>
          </w:p>
          <w:p w14:paraId="0AD0DD8B" w14:textId="77777777" w:rsidR="007424E4" w:rsidRPr="002F1813"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2F1813">
              <w:rPr>
                <w:rFonts w:cstheme="minorHAnsi"/>
                <w:bCs/>
                <w:color w:val="D73329"/>
                <w:sz w:val="22"/>
              </w:rPr>
              <w:t>Patient</w:t>
            </w:r>
          </w:p>
          <w:p w14:paraId="09CFE3C8" w14:textId="77777777" w:rsidR="007424E4" w:rsidRPr="002F1813"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2F1813">
              <w:rPr>
                <w:rFonts w:cstheme="minorHAnsi"/>
                <w:bCs/>
                <w:color w:val="D73329"/>
                <w:sz w:val="22"/>
              </w:rPr>
              <w:t>Care recipient</w:t>
            </w:r>
          </w:p>
        </w:tc>
        <w:tc>
          <w:tcPr>
            <w:tcW w:w="189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76231AC" w14:textId="77777777" w:rsidR="007424E4" w:rsidRPr="00870582" w:rsidRDefault="007424E4" w:rsidP="00127AC7">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p w14:paraId="5D1847EF" w14:textId="77777777" w:rsidR="007424E4" w:rsidRPr="001124DD"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1124DD">
              <w:rPr>
                <w:rFonts w:cstheme="minorHAnsi"/>
                <w:bCs/>
                <w:color w:val="D73329"/>
                <w:sz w:val="22"/>
              </w:rPr>
              <w:t>To respect the rights and needs of other people within the residential care service and to respect the needs of the residential care service community as a whole.</w:t>
            </w:r>
          </w:p>
          <w:p w14:paraId="078C7B5D" w14:textId="77777777" w:rsidR="007424E4" w:rsidRPr="001124DD"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1124DD">
              <w:rPr>
                <w:rFonts w:cstheme="minorHAnsi"/>
                <w:bCs/>
                <w:color w:val="D73329"/>
                <w:sz w:val="22"/>
              </w:rPr>
              <w:t>To respect the rights of staff to work in an environment free from harassment.</w:t>
            </w:r>
          </w:p>
          <w:p w14:paraId="3365429A" w14:textId="77777777" w:rsidR="007424E4" w:rsidRPr="001124DD"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1124DD">
              <w:rPr>
                <w:rFonts w:cstheme="minorHAnsi"/>
                <w:bCs/>
                <w:color w:val="D73329"/>
                <w:sz w:val="22"/>
              </w:rPr>
              <w:t xml:space="preserve">To care for their own health and </w:t>
            </w:r>
            <w:r>
              <w:rPr>
                <w:rFonts w:cstheme="minorHAnsi"/>
                <w:bCs/>
                <w:color w:val="D73329"/>
                <w:sz w:val="22"/>
              </w:rPr>
              <w:t>well-being</w:t>
            </w:r>
            <w:r w:rsidRPr="001124DD">
              <w:rPr>
                <w:rFonts w:cstheme="minorHAnsi"/>
                <w:bCs/>
                <w:color w:val="D73329"/>
                <w:sz w:val="22"/>
              </w:rPr>
              <w:t>, as far as they are capable.</w:t>
            </w:r>
          </w:p>
        </w:tc>
      </w:tr>
      <w:tr w:rsidR="00BB2D24" w:rsidRPr="008B449A" w14:paraId="5A23F708" w14:textId="77777777" w:rsidTr="00FB0C59">
        <w:trPr>
          <w:cantSplit/>
          <w:trHeight w:val="1112"/>
          <w:jc w:val="center"/>
        </w:trPr>
        <w:tc>
          <w:tcPr>
            <w:tcW w:w="12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E2755" w14:textId="77777777" w:rsidR="007424E4" w:rsidRPr="00DB758D" w:rsidRDefault="007424E4" w:rsidP="00FB0C59">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Family and carers</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57B488" w14:textId="77777777" w:rsidR="007424E4" w:rsidRPr="00870582" w:rsidRDefault="007424E4" w:rsidP="009C33E5">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p w14:paraId="22B59847" w14:textId="77777777" w:rsidR="007424E4" w:rsidRPr="0041015D"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41015D">
              <w:rPr>
                <w:rFonts w:cstheme="minorHAnsi"/>
                <w:bCs/>
                <w:color w:val="D73329"/>
                <w:sz w:val="22"/>
              </w:rPr>
              <w:t>Friends</w:t>
            </w:r>
          </w:p>
          <w:p w14:paraId="2B9FB196" w14:textId="77777777" w:rsidR="007424E4" w:rsidRPr="0041015D"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41015D">
              <w:rPr>
                <w:rFonts w:cstheme="minorHAnsi"/>
                <w:bCs/>
                <w:color w:val="D73329"/>
                <w:sz w:val="22"/>
              </w:rPr>
              <w:t>Family members (wife, husband, father, mother, son, daughter, etc.)</w:t>
            </w:r>
          </w:p>
          <w:p w14:paraId="286CA082" w14:textId="77777777" w:rsidR="007424E4" w:rsidRPr="0041015D"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41015D">
              <w:rPr>
                <w:rFonts w:cstheme="minorHAnsi"/>
                <w:bCs/>
                <w:color w:val="D73329"/>
                <w:sz w:val="22"/>
              </w:rPr>
              <w:t>Relatives</w:t>
            </w:r>
          </w:p>
          <w:p w14:paraId="6A566CF9" w14:textId="001B2A08" w:rsidR="00175DF4" w:rsidRPr="00175DF4" w:rsidRDefault="007424E4" w:rsidP="00745439">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41015D">
              <w:rPr>
                <w:rFonts w:cstheme="minorHAnsi"/>
                <w:bCs/>
                <w:color w:val="D73329"/>
                <w:sz w:val="22"/>
              </w:rPr>
              <w:t>Substitute decision-makers</w:t>
            </w:r>
          </w:p>
        </w:tc>
        <w:tc>
          <w:tcPr>
            <w:tcW w:w="189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9F6CD1" w14:textId="77777777" w:rsidR="007424E4" w:rsidRPr="00870582" w:rsidRDefault="007424E4" w:rsidP="00127AC7">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p w14:paraId="4F1E5807" w14:textId="5AC2BEBF" w:rsidR="00175DF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404040" w:themeColor="text1" w:themeTint="BF"/>
                <w:szCs w:val="24"/>
              </w:rPr>
            </w:pPr>
            <w:r>
              <w:rPr>
                <w:rFonts w:cstheme="minorHAnsi"/>
                <w:bCs/>
                <w:color w:val="D73329"/>
                <w:sz w:val="22"/>
              </w:rPr>
              <w:t>P</w:t>
            </w:r>
            <w:r w:rsidRPr="00F76A36">
              <w:rPr>
                <w:rFonts w:cstheme="minorHAnsi"/>
                <w:bCs/>
                <w:color w:val="D73329"/>
                <w:sz w:val="22"/>
              </w:rPr>
              <w:t>rovide support for ADLs and community access.</w:t>
            </w:r>
          </w:p>
        </w:tc>
      </w:tr>
    </w:tbl>
    <w:p w14:paraId="24C897D9" w14:textId="055BBDF8"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301"/>
        <w:gridCol w:w="3352"/>
        <w:gridCol w:w="3377"/>
      </w:tblGrid>
      <w:tr w:rsidR="007424E4" w:rsidRPr="008B449A" w14:paraId="6C9852A1" w14:textId="77777777" w:rsidTr="006208A6">
        <w:trPr>
          <w:cantSplit/>
          <w:trHeight w:val="56"/>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76363A" w14:textId="77777777" w:rsidR="007424E4" w:rsidRPr="00C03F0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C03F07">
              <w:rPr>
                <w:rFonts w:cstheme="minorHAnsi"/>
                <w:b/>
                <w:bCs/>
                <w:color w:val="404040" w:themeColor="text1" w:themeTint="BF"/>
                <w:szCs w:val="24"/>
              </w:rPr>
              <w:lastRenderedPageBreak/>
              <w:t>People involved in individualised support</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0B131B"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One example of roles they may have</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BE8C9F3"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highlight w:val="yellow"/>
              </w:rPr>
            </w:pPr>
            <w:r w:rsidRPr="00DB758D">
              <w:rPr>
                <w:rFonts w:cstheme="minorHAnsi"/>
                <w:b/>
                <w:bCs/>
                <w:color w:val="404040" w:themeColor="text1" w:themeTint="BF"/>
                <w:szCs w:val="24"/>
              </w:rPr>
              <w:t>One example of their responsibilities</w:t>
            </w:r>
          </w:p>
        </w:tc>
      </w:tr>
      <w:tr w:rsidR="007424E4" w:rsidRPr="008B449A" w14:paraId="6C82714A" w14:textId="77777777" w:rsidTr="00E04892">
        <w:trPr>
          <w:cantSplit/>
          <w:trHeight w:val="1112"/>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A6E526" w14:textId="77777777" w:rsidR="007424E4" w:rsidRPr="00C03F07" w:rsidRDefault="007424E4" w:rsidP="00E04892">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Health professionals</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B1A39E" w14:textId="77777777" w:rsidR="007424E4" w:rsidRPr="00DB758D" w:rsidRDefault="007424E4" w:rsidP="009C33E5">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3CDEC2CF"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Nurse</w:t>
            </w:r>
          </w:p>
          <w:p w14:paraId="48E453F1"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Doctor</w:t>
            </w:r>
          </w:p>
          <w:p w14:paraId="7A752F18"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Physiotherapist</w:t>
            </w:r>
          </w:p>
          <w:p w14:paraId="7C9CB728"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Psychologists</w:t>
            </w:r>
          </w:p>
          <w:p w14:paraId="232B7B16" w14:textId="77777777" w:rsidR="007424E4" w:rsidRPr="00DD70E8" w:rsidRDefault="007424E4" w:rsidP="00745439">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31085A">
              <w:rPr>
                <w:rFonts w:cstheme="minorHAnsi"/>
                <w:bCs/>
                <w:color w:val="D73329"/>
                <w:sz w:val="22"/>
              </w:rPr>
              <w:t>Therapists</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61DB0B7" w14:textId="77777777" w:rsidR="007424E4" w:rsidRPr="00DB758D" w:rsidRDefault="007424E4" w:rsidP="00127AC7">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4C113F63" w14:textId="0E97B1BF" w:rsidR="007424E4" w:rsidRPr="002A42BF"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Pr>
                <w:rFonts w:cstheme="minorHAnsi"/>
                <w:bCs/>
                <w:color w:val="D73329"/>
                <w:sz w:val="22"/>
              </w:rPr>
              <w:t>E</w:t>
            </w:r>
            <w:r w:rsidRPr="00050584">
              <w:rPr>
                <w:rFonts w:cstheme="minorHAnsi"/>
                <w:bCs/>
                <w:color w:val="D73329"/>
                <w:sz w:val="22"/>
              </w:rPr>
              <w:t xml:space="preserve">nsure the care and support provided to the client are in line with the client’s </w:t>
            </w:r>
            <w:r w:rsidR="00412AD0">
              <w:rPr>
                <w:rFonts w:cstheme="minorHAnsi"/>
                <w:bCs/>
                <w:color w:val="D73329"/>
                <w:sz w:val="22"/>
              </w:rPr>
              <w:t>healthcare</w:t>
            </w:r>
            <w:r w:rsidRPr="00050584">
              <w:rPr>
                <w:rFonts w:cstheme="minorHAnsi"/>
                <w:bCs/>
                <w:color w:val="D73329"/>
                <w:sz w:val="22"/>
              </w:rPr>
              <w:t xml:space="preserve"> needs.</w:t>
            </w:r>
          </w:p>
          <w:p w14:paraId="4CB989D0" w14:textId="77777777" w:rsidR="007424E4" w:rsidRPr="002A42BF"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2A42BF">
              <w:rPr>
                <w:rFonts w:cstheme="minorHAnsi"/>
                <w:bCs/>
                <w:color w:val="D73329"/>
                <w:sz w:val="22"/>
              </w:rPr>
              <w:t>Doctors attend to the client’s medical conditions.</w:t>
            </w:r>
          </w:p>
          <w:p w14:paraId="04E8CA08" w14:textId="449671F3" w:rsidR="007424E4" w:rsidRPr="002A42BF"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2A42BF">
              <w:rPr>
                <w:rFonts w:cstheme="minorHAnsi"/>
                <w:bCs/>
                <w:color w:val="D73329"/>
                <w:sz w:val="22"/>
              </w:rPr>
              <w:t>Nurses assist doctors in carrying out medical orders.</w:t>
            </w:r>
          </w:p>
          <w:p w14:paraId="719B43BC" w14:textId="77777777" w:rsidR="007424E4" w:rsidRPr="00F76A36"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2A42BF">
              <w:rPr>
                <w:rFonts w:cstheme="minorHAnsi"/>
                <w:bCs/>
                <w:color w:val="D73329"/>
                <w:sz w:val="22"/>
              </w:rPr>
              <w:t>Physiotherapist</w:t>
            </w:r>
            <w:r>
              <w:rPr>
                <w:rFonts w:cstheme="minorHAnsi"/>
                <w:bCs/>
                <w:color w:val="D73329"/>
                <w:sz w:val="22"/>
              </w:rPr>
              <w:t>s</w:t>
            </w:r>
            <w:r w:rsidRPr="002A42BF">
              <w:rPr>
                <w:rFonts w:cstheme="minorHAnsi"/>
                <w:bCs/>
                <w:color w:val="D73329"/>
                <w:sz w:val="22"/>
              </w:rPr>
              <w:t xml:space="preserve"> help clients to keep moving and to function as well as they can</w:t>
            </w:r>
          </w:p>
        </w:tc>
      </w:tr>
      <w:tr w:rsidR="007424E4" w:rsidRPr="008B449A" w14:paraId="226D313B" w14:textId="77777777" w:rsidTr="00E04892">
        <w:trPr>
          <w:cantSplit/>
          <w:trHeight w:val="1112"/>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411699" w14:textId="77777777" w:rsidR="007424E4" w:rsidRPr="00C03F07" w:rsidRDefault="007424E4" w:rsidP="00E04892">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Support workers</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0CC904" w14:textId="77777777" w:rsidR="007424E4" w:rsidRPr="00DB758D" w:rsidRDefault="007424E4" w:rsidP="009C33E5">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2C888BB3"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8854B6">
              <w:rPr>
                <w:rFonts w:cstheme="minorHAnsi"/>
                <w:bCs/>
                <w:color w:val="D73329"/>
                <w:sz w:val="22"/>
              </w:rPr>
              <w:t>Individual support worker</w:t>
            </w:r>
          </w:p>
          <w:p w14:paraId="0D64256D"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8854B6">
              <w:rPr>
                <w:rFonts w:cstheme="minorHAnsi"/>
                <w:bCs/>
                <w:color w:val="D73329"/>
                <w:sz w:val="22"/>
              </w:rPr>
              <w:t>Support worker</w:t>
            </w:r>
          </w:p>
          <w:p w14:paraId="55FC8071"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8854B6">
              <w:rPr>
                <w:rFonts w:cstheme="minorHAnsi"/>
                <w:bCs/>
                <w:color w:val="D73329"/>
                <w:sz w:val="22"/>
              </w:rPr>
              <w:t>Caregiver</w:t>
            </w:r>
          </w:p>
          <w:p w14:paraId="52D85195"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8854B6">
              <w:rPr>
                <w:rFonts w:cstheme="minorHAnsi"/>
                <w:bCs/>
                <w:color w:val="D73329"/>
                <w:sz w:val="22"/>
              </w:rPr>
              <w:t>Aged care worker</w:t>
            </w:r>
          </w:p>
          <w:p w14:paraId="4FBE957F" w14:textId="2632807F" w:rsidR="00175DF4" w:rsidRPr="00175DF4" w:rsidRDefault="007424E4" w:rsidP="00745439">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Pr>
                <w:rFonts w:cstheme="minorHAnsi"/>
                <w:bCs/>
                <w:color w:val="D73329"/>
                <w:sz w:val="22"/>
                <w:szCs w:val="20"/>
              </w:rPr>
              <w:t xml:space="preserve">Care </w:t>
            </w:r>
            <w:r w:rsidRPr="00D02886">
              <w:rPr>
                <w:rFonts w:cstheme="minorHAnsi"/>
                <w:bCs/>
                <w:color w:val="D73329"/>
                <w:sz w:val="22"/>
              </w:rPr>
              <w:t>worker</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D7A1734" w14:textId="77777777" w:rsidR="007424E4" w:rsidRPr="00DB758D" w:rsidRDefault="007424E4" w:rsidP="00127AC7">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2FD91F93" w14:textId="72B00864" w:rsidR="007424E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D73329"/>
                <w:szCs w:val="24"/>
              </w:rPr>
            </w:pPr>
            <w:r>
              <w:rPr>
                <w:rFonts w:cstheme="minorHAnsi"/>
                <w:bCs/>
                <w:color w:val="D73329"/>
                <w:sz w:val="22"/>
              </w:rPr>
              <w:t>P</w:t>
            </w:r>
            <w:r w:rsidRPr="00F76A36">
              <w:rPr>
                <w:rFonts w:cstheme="minorHAnsi"/>
                <w:bCs/>
                <w:color w:val="D73329"/>
                <w:sz w:val="22"/>
              </w:rPr>
              <w:t>rovide physical care and emotional support to people who require assistance with daily tasks.</w:t>
            </w:r>
          </w:p>
          <w:p w14:paraId="379D23A5" w14:textId="18474D4C" w:rsidR="00175DF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404040" w:themeColor="text1" w:themeTint="BF"/>
                <w:szCs w:val="24"/>
              </w:rPr>
            </w:pPr>
            <w:r w:rsidRPr="00F76A36">
              <w:rPr>
                <w:rFonts w:cstheme="minorHAnsi"/>
                <w:bCs/>
                <w:color w:val="D73329"/>
                <w:sz w:val="22"/>
              </w:rPr>
              <w:t xml:space="preserve">Work within </w:t>
            </w:r>
            <w:r w:rsidR="0064508F">
              <w:rPr>
                <w:rFonts w:cstheme="minorHAnsi"/>
                <w:bCs/>
                <w:color w:val="D73329"/>
                <w:sz w:val="22"/>
              </w:rPr>
              <w:t xml:space="preserve">the </w:t>
            </w:r>
            <w:r w:rsidRPr="00F76A36">
              <w:rPr>
                <w:rFonts w:cstheme="minorHAnsi"/>
                <w:bCs/>
                <w:color w:val="D73329"/>
                <w:sz w:val="22"/>
              </w:rPr>
              <w:t xml:space="preserve">scope of responsibilities, </w:t>
            </w:r>
            <w:r w:rsidR="0064508F">
              <w:rPr>
                <w:rFonts w:cstheme="minorHAnsi"/>
                <w:bCs/>
                <w:color w:val="D73329"/>
                <w:sz w:val="22"/>
              </w:rPr>
              <w:t xml:space="preserve">and </w:t>
            </w:r>
            <w:r w:rsidRPr="00F76A36">
              <w:rPr>
                <w:rFonts w:cstheme="minorHAnsi"/>
                <w:bCs/>
                <w:color w:val="D73329"/>
                <w:sz w:val="22"/>
              </w:rPr>
              <w:t>report concerns.</w:t>
            </w:r>
          </w:p>
        </w:tc>
      </w:tr>
      <w:tr w:rsidR="007424E4" w:rsidRPr="008B449A" w14:paraId="67376877" w14:textId="77777777" w:rsidTr="00E04892">
        <w:trPr>
          <w:cantSplit/>
          <w:trHeight w:val="1112"/>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06786D" w14:textId="77777777" w:rsidR="007424E4" w:rsidRPr="00C03F07" w:rsidRDefault="007424E4" w:rsidP="00E04892">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Supervisors</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46DF30" w14:textId="77777777" w:rsidR="007424E4" w:rsidRPr="00DB758D" w:rsidRDefault="007424E4" w:rsidP="009C33E5">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02ED1C5E" w14:textId="77777777" w:rsidR="007424E4" w:rsidRPr="00D0288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szCs w:val="20"/>
              </w:rPr>
            </w:pPr>
            <w:r w:rsidRPr="00D02886">
              <w:rPr>
                <w:rFonts w:cstheme="minorHAnsi"/>
                <w:bCs/>
                <w:color w:val="D73329"/>
                <w:sz w:val="22"/>
                <w:szCs w:val="20"/>
              </w:rPr>
              <w:t>Registered nurse</w:t>
            </w:r>
          </w:p>
          <w:p w14:paraId="5D65F326" w14:textId="77777777" w:rsidR="007424E4" w:rsidRPr="00D0288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szCs w:val="20"/>
              </w:rPr>
            </w:pPr>
            <w:r w:rsidRPr="00D02886">
              <w:rPr>
                <w:rFonts w:cstheme="minorHAnsi"/>
                <w:bCs/>
                <w:color w:val="D73329"/>
                <w:sz w:val="22"/>
                <w:szCs w:val="20"/>
              </w:rPr>
              <w:t>Residential care manager</w:t>
            </w:r>
          </w:p>
          <w:p w14:paraId="2B2DF112" w14:textId="56FDCDF0" w:rsidR="00175DF4" w:rsidRPr="00175DF4" w:rsidRDefault="007424E4" w:rsidP="00745439">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sidRPr="00D02886">
              <w:rPr>
                <w:rFonts w:cstheme="minorHAnsi"/>
                <w:bCs/>
                <w:color w:val="D73329"/>
                <w:sz w:val="22"/>
                <w:szCs w:val="20"/>
              </w:rPr>
              <w:t xml:space="preserve">Team </w:t>
            </w:r>
            <w:r w:rsidRPr="00D02886">
              <w:rPr>
                <w:rFonts w:cstheme="minorHAnsi"/>
                <w:bCs/>
                <w:color w:val="D73329"/>
                <w:sz w:val="22"/>
              </w:rPr>
              <w:t>leaders</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C85F81D" w14:textId="77777777" w:rsidR="007424E4" w:rsidRPr="00DB758D" w:rsidRDefault="007424E4" w:rsidP="00127AC7">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5A8C2954" w14:textId="61D25DE1" w:rsidR="007424E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D73329"/>
                <w:szCs w:val="24"/>
              </w:rPr>
            </w:pPr>
            <w:r>
              <w:rPr>
                <w:rFonts w:cstheme="minorHAnsi"/>
                <w:bCs/>
                <w:color w:val="D73329"/>
                <w:sz w:val="22"/>
              </w:rPr>
              <w:t>O</w:t>
            </w:r>
            <w:r w:rsidRPr="00F76A36">
              <w:rPr>
                <w:rFonts w:cstheme="minorHAnsi"/>
                <w:bCs/>
                <w:color w:val="D73329"/>
                <w:sz w:val="22"/>
              </w:rPr>
              <w:t xml:space="preserve">versee the people providing </w:t>
            </w:r>
            <w:r w:rsidR="00412AD0">
              <w:rPr>
                <w:rFonts w:cstheme="minorHAnsi"/>
                <w:bCs/>
                <w:color w:val="D73329"/>
                <w:sz w:val="22"/>
              </w:rPr>
              <w:t>healthcare</w:t>
            </w:r>
            <w:r w:rsidRPr="00F76A36">
              <w:rPr>
                <w:rFonts w:cstheme="minorHAnsi"/>
                <w:bCs/>
                <w:color w:val="D73329"/>
                <w:sz w:val="22"/>
              </w:rPr>
              <w:t xml:space="preserve"> to the clients.</w:t>
            </w:r>
          </w:p>
          <w:p w14:paraId="4E1A6F94" w14:textId="42A91A8B" w:rsidR="00175DF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404040" w:themeColor="text1" w:themeTint="BF"/>
                <w:szCs w:val="24"/>
              </w:rPr>
            </w:pPr>
            <w:r w:rsidRPr="00F76A36">
              <w:rPr>
                <w:rFonts w:cstheme="minorHAnsi"/>
                <w:bCs/>
                <w:color w:val="D73329"/>
                <w:sz w:val="22"/>
              </w:rPr>
              <w:t xml:space="preserve">To make sure a client receives high-quality care, the supervisor may also work closely with </w:t>
            </w:r>
            <w:r w:rsidR="0064508F">
              <w:rPr>
                <w:rFonts w:cstheme="minorHAnsi"/>
                <w:bCs/>
                <w:color w:val="D73329"/>
                <w:sz w:val="22"/>
              </w:rPr>
              <w:t>the</w:t>
            </w:r>
            <w:r w:rsidRPr="00F76A36">
              <w:rPr>
                <w:rFonts w:cstheme="minorHAnsi"/>
                <w:bCs/>
                <w:color w:val="D73329"/>
                <w:sz w:val="22"/>
              </w:rPr>
              <w:t xml:space="preserve"> client’s physicians and family</w:t>
            </w:r>
            <w:r w:rsidR="00175DF4">
              <w:rPr>
                <w:rFonts w:cstheme="minorHAnsi"/>
                <w:bCs/>
                <w:color w:val="D73329"/>
                <w:sz w:val="22"/>
              </w:rPr>
              <w:t>.</w:t>
            </w:r>
          </w:p>
        </w:tc>
      </w:tr>
    </w:tbl>
    <w:p w14:paraId="53AF860E"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37B15E50" w14:textId="77777777" w:rsidTr="006208A6">
        <w:trPr>
          <w:cantSplit/>
          <w:trHeight w:val="1260"/>
          <w:jc w:val="center"/>
        </w:trPr>
        <w:tc>
          <w:tcPr>
            <w:tcW w:w="848" w:type="pct"/>
            <w:tcBorders>
              <w:top w:val="nil"/>
              <w:left w:val="nil"/>
              <w:bottom w:val="nil"/>
              <w:right w:val="nil"/>
            </w:tcBorders>
            <w:shd w:val="clear" w:color="auto" w:fill="auto"/>
          </w:tcPr>
          <w:p w14:paraId="0FB6A559"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782C3DB" wp14:editId="4EA07EA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CF20E23"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Pr>
                <w:rFonts w:cstheme="minorHAnsi"/>
                <w:color w:val="404040" w:themeColor="text1" w:themeTint="BF"/>
                <w:szCs w:val="24"/>
              </w:rPr>
              <w:t>the communications that happen between the following in individualised support.</w:t>
            </w:r>
          </w:p>
          <w:p w14:paraId="1D154782"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Person being supported</w:t>
            </w:r>
          </w:p>
          <w:p w14:paraId="54650431" w14:textId="77777777" w:rsidR="007424E4" w:rsidRPr="00096C39"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Carers and family</w:t>
            </w:r>
          </w:p>
          <w:p w14:paraId="425EADF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Health professionals</w:t>
            </w:r>
          </w:p>
          <w:p w14:paraId="454467E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Support workers</w:t>
            </w:r>
          </w:p>
          <w:p w14:paraId="6C529880" w14:textId="77777777" w:rsidR="007424E4" w:rsidRPr="000B41DB"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Supervisors</w:t>
            </w:r>
          </w:p>
        </w:tc>
      </w:tr>
      <w:tr w:rsidR="007424E4" w:rsidRPr="008B449A" w14:paraId="6E71A051"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7BE7A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A1A96A1"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20304D" w14:textId="77777777" w:rsidR="007424E4" w:rsidRPr="002D237D" w:rsidRDefault="007424E4" w:rsidP="009C33E5">
            <w:pPr>
              <w:tabs>
                <w:tab w:val="left" w:pos="180"/>
              </w:tabs>
              <w:spacing w:after="120" w:line="276" w:lineRule="auto"/>
              <w:ind w:left="0" w:right="0" w:firstLine="0"/>
              <w:rPr>
                <w:rFonts w:cstheme="minorHAnsi"/>
                <w:i/>
                <w:color w:val="F79723"/>
                <w:sz w:val="20"/>
                <w:szCs w:val="20"/>
              </w:rPr>
            </w:pPr>
            <w:r w:rsidRPr="002D237D">
              <w:rPr>
                <w:rFonts w:cstheme="minorHAnsi"/>
                <w:i/>
                <w:color w:val="F79723"/>
                <w:sz w:val="20"/>
                <w:szCs w:val="20"/>
              </w:rPr>
              <w:t>Mapping: CHCCCS031 KE1.3 (p), KE2.1 (p), KE2.2 (p), KE2.3 (p), KE2.4 (p), KE2.5 (p)</w:t>
            </w:r>
          </w:p>
          <w:p w14:paraId="383FC27A" w14:textId="6D717E8C" w:rsidR="007424E4" w:rsidRDefault="007424E4" w:rsidP="009C33E5">
            <w:pPr>
              <w:tabs>
                <w:tab w:val="left" w:pos="180"/>
              </w:tabs>
              <w:spacing w:after="120" w:line="276" w:lineRule="auto"/>
              <w:ind w:left="0" w:right="0" w:firstLine="0"/>
              <w:rPr>
                <w:rFonts w:cstheme="minorHAnsi"/>
                <w:i/>
                <w:color w:val="F79723"/>
                <w:sz w:val="20"/>
                <w:szCs w:val="20"/>
              </w:rPr>
            </w:pPr>
            <w:r w:rsidRPr="002D237D">
              <w:rPr>
                <w:rFonts w:cstheme="minorHAnsi"/>
                <w:i/>
                <w:color w:val="F79723"/>
                <w:sz w:val="20"/>
                <w:szCs w:val="20"/>
              </w:rPr>
              <w:t xml:space="preserve">Learner guide </w:t>
            </w:r>
            <w:r w:rsidRPr="00F35583">
              <w:rPr>
                <w:rFonts w:cstheme="minorHAnsi"/>
                <w:i/>
                <w:color w:val="F79723"/>
                <w:sz w:val="20"/>
                <w:szCs w:val="20"/>
              </w:rPr>
              <w:t>reference</w:t>
            </w:r>
            <w:r w:rsidRPr="002D237D">
              <w:rPr>
                <w:rFonts w:cstheme="minorHAnsi"/>
                <w:i/>
                <w:color w:val="F79723"/>
                <w:sz w:val="20"/>
                <w:szCs w:val="20"/>
              </w:rPr>
              <w:t>:</w:t>
            </w:r>
          </w:p>
          <w:p w14:paraId="0114A3A8" w14:textId="77777777" w:rsidR="007424E4" w:rsidRDefault="007424E4" w:rsidP="0051181B">
            <w:pPr>
              <w:pStyle w:val="ListParagraph"/>
              <w:numPr>
                <w:ilvl w:val="0"/>
                <w:numId w:val="85"/>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CHCCCS031 Learner Guide, Chapter 1, Subchapter 1.1</w:t>
            </w:r>
          </w:p>
          <w:p w14:paraId="0FD715A3" w14:textId="77777777" w:rsidR="007424E4" w:rsidRPr="00372235" w:rsidRDefault="007424E4" w:rsidP="0051181B">
            <w:pPr>
              <w:pStyle w:val="ListParagraph"/>
              <w:numPr>
                <w:ilvl w:val="0"/>
                <w:numId w:val="85"/>
              </w:numPr>
              <w:tabs>
                <w:tab w:val="left" w:pos="180"/>
              </w:tabs>
              <w:spacing w:after="120" w:line="276" w:lineRule="auto"/>
              <w:ind w:right="0"/>
              <w:contextualSpacing w:val="0"/>
              <w:rPr>
                <w:rFonts w:cstheme="minorHAnsi"/>
                <w:i/>
                <w:color w:val="F79723"/>
                <w:sz w:val="20"/>
                <w:szCs w:val="20"/>
              </w:rPr>
            </w:pPr>
            <w:r w:rsidRPr="00372235">
              <w:rPr>
                <w:rFonts w:cstheme="minorHAnsi"/>
                <w:i/>
                <w:color w:val="F79723"/>
                <w:sz w:val="20"/>
                <w:szCs w:val="20"/>
              </w:rPr>
              <w:t>CHCCCS031 Learner Guide, Chapter 2, Subchapter 2.4, Section 2.4.2</w:t>
            </w:r>
          </w:p>
          <w:p w14:paraId="4965CB22" w14:textId="3610A0C5" w:rsidR="007424E4" w:rsidRPr="004447ED" w:rsidRDefault="007424E4" w:rsidP="009C33E5">
            <w:pPr>
              <w:tabs>
                <w:tab w:val="left" w:pos="180"/>
              </w:tabs>
              <w:spacing w:after="120" w:line="276" w:lineRule="auto"/>
              <w:ind w:left="0" w:right="0" w:firstLine="0"/>
              <w:rPr>
                <w:rFonts w:cstheme="minorHAnsi"/>
                <w:b/>
                <w:color w:val="D73329"/>
                <w:sz w:val="22"/>
              </w:rPr>
            </w:pPr>
            <w:r w:rsidRPr="004447ED">
              <w:rPr>
                <w:rFonts w:cstheme="minorHAnsi"/>
                <w:b/>
                <w:color w:val="D73329"/>
                <w:sz w:val="22"/>
              </w:rPr>
              <w:t>Marking guide</w:t>
            </w:r>
          </w:p>
          <w:p w14:paraId="612EB02D" w14:textId="77777777" w:rsidR="007424E4" w:rsidRPr="004447ED" w:rsidRDefault="007424E4" w:rsidP="009C33E5">
            <w:pPr>
              <w:tabs>
                <w:tab w:val="left" w:pos="180"/>
              </w:tabs>
              <w:spacing w:after="120" w:line="276" w:lineRule="auto"/>
              <w:ind w:left="0" w:right="0" w:firstLine="0"/>
              <w:jc w:val="both"/>
              <w:rPr>
                <w:rFonts w:cstheme="minorHAnsi"/>
                <w:bCs/>
                <w:color w:val="D73329"/>
                <w:sz w:val="22"/>
              </w:rPr>
            </w:pPr>
            <w:r w:rsidRPr="004447ED">
              <w:rPr>
                <w:rFonts w:cstheme="minorHAnsi"/>
                <w:bCs/>
                <w:color w:val="D73329"/>
                <w:sz w:val="22"/>
              </w:rPr>
              <w:t>The candidate must answer the following questions about the communications that happen between the following in individualised support:</w:t>
            </w:r>
          </w:p>
          <w:p w14:paraId="5729A82E"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Person being supported</w:t>
            </w:r>
          </w:p>
          <w:p w14:paraId="7425D3E2"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Carers/family</w:t>
            </w:r>
          </w:p>
          <w:p w14:paraId="6A3E89DF"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Health professionals</w:t>
            </w:r>
          </w:p>
          <w:p w14:paraId="7C3C2B1E"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Support workers</w:t>
            </w:r>
          </w:p>
          <w:p w14:paraId="2B4F0873"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Supervisors</w:t>
            </w:r>
          </w:p>
          <w:p w14:paraId="1203E2A5"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sidRPr="004447ED">
              <w:rPr>
                <w:rFonts w:cstheme="minorHAnsi"/>
                <w:bCs/>
                <w:color w:val="D73329"/>
                <w:sz w:val="22"/>
                <w:szCs w:val="20"/>
              </w:rPr>
              <w:t>Marking guides and benchmark answers are provided below for the assessor’s reference.</w:t>
            </w:r>
          </w:p>
        </w:tc>
      </w:tr>
      <w:tr w:rsidR="007424E4" w:rsidRPr="008B449A" w14:paraId="422EF539" w14:textId="77777777" w:rsidTr="006208A6">
        <w:trPr>
          <w:cantSplit/>
          <w:trHeight w:val="215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116B4B" w14:textId="77777777" w:rsidR="007424E4" w:rsidRPr="00CF4C66"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CF4C66">
              <w:rPr>
                <w:color w:val="404040" w:themeColor="text1" w:themeTint="BF"/>
              </w:rPr>
              <w:t>Identify three things that support workers must communicate to the person being supported.</w:t>
            </w:r>
          </w:p>
          <w:p w14:paraId="1C4DD6B1"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713211D9"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28E3B1F6" w14:textId="77777777" w:rsidR="007424E4" w:rsidRPr="00870582"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tc>
      </w:tr>
    </w:tbl>
    <w:p w14:paraId="1D5BCC25" w14:textId="77777777" w:rsidR="003747B7" w:rsidRDefault="003747B7" w:rsidP="009C33E5">
      <w:pPr>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03F6F4C2" w14:textId="77777777" w:rsidTr="003747B7">
        <w:trPr>
          <w:cantSplit/>
          <w:trHeight w:val="6075"/>
          <w:jc w:val="center"/>
        </w:trPr>
        <w:tc>
          <w:tcPr>
            <w:tcW w:w="5000" w:type="pct"/>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8250CB"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lastRenderedPageBreak/>
              <w:t xml:space="preserve">The candidate must </w:t>
            </w:r>
            <w:r w:rsidRPr="0072392E">
              <w:rPr>
                <w:rFonts w:cstheme="minorHAnsi"/>
                <w:bCs/>
                <w:color w:val="D73329"/>
                <w:sz w:val="22"/>
                <w:szCs w:val="20"/>
              </w:rPr>
              <w:t>identify three things that support workers must communicate to the person being supported.</w:t>
            </w:r>
          </w:p>
          <w:p w14:paraId="0862415C"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3C721015" w14:textId="77777777" w:rsidR="007424E4" w:rsidRPr="0072392E"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person’s rights</w:t>
            </w:r>
          </w:p>
          <w:p w14:paraId="7EDFCF2A"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the service delivery</w:t>
            </w:r>
          </w:p>
          <w:p w14:paraId="6B1B80C8"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support activities</w:t>
            </w:r>
          </w:p>
          <w:p w14:paraId="192862AF"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support worker’s role and responsibilities</w:t>
            </w:r>
          </w:p>
          <w:p w14:paraId="3D5E87F3"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service provider’s responsibilities/obligations towards the person</w:t>
            </w:r>
          </w:p>
          <w:p w14:paraId="6E924DD7" w14:textId="2163496C"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7DC125C4"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75D2C95C" w14:textId="1DC16733"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within the scope of the support workers’ roles and responsibilities (</w:t>
            </w:r>
            <w:r w:rsidR="00633332">
              <w:rPr>
                <w:rFonts w:cstheme="minorHAnsi"/>
                <w:color w:val="D73329"/>
                <w:sz w:val="22"/>
              </w:rPr>
              <w:t>e.g.,</w:t>
            </w:r>
            <w:r>
              <w:rPr>
                <w:rFonts w:cstheme="minorHAnsi"/>
                <w:color w:val="D73329"/>
                <w:sz w:val="22"/>
              </w:rPr>
              <w:t xml:space="preserve"> any psychological, medical, </w:t>
            </w:r>
            <w:r w:rsidR="0064508F">
              <w:rPr>
                <w:rFonts w:cstheme="minorHAnsi"/>
                <w:color w:val="D73329"/>
                <w:sz w:val="22"/>
              </w:rPr>
              <w:t xml:space="preserve">or </w:t>
            </w:r>
            <w:r>
              <w:rPr>
                <w:rFonts w:cstheme="minorHAnsi"/>
                <w:color w:val="D73329"/>
                <w:sz w:val="22"/>
              </w:rPr>
              <w:t>financial advice are some things that the support worker must never provide to the person)</w:t>
            </w:r>
          </w:p>
          <w:p w14:paraId="3283C3B0" w14:textId="77777777" w:rsidR="007424E4" w:rsidRPr="00870582" w:rsidRDefault="007424E4" w:rsidP="00745439">
            <w:pPr>
              <w:pStyle w:val="ListParagraph"/>
              <w:numPr>
                <w:ilvl w:val="0"/>
                <w:numId w:val="36"/>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 for individualised support</w:t>
            </w:r>
          </w:p>
        </w:tc>
      </w:tr>
      <w:tr w:rsidR="007424E4" w:rsidRPr="008B449A" w14:paraId="7EFE6CF8" w14:textId="77777777" w:rsidTr="003747B7">
        <w:trPr>
          <w:cantSplit/>
          <w:trHeight w:val="583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186455" w14:textId="77777777" w:rsidR="007424E4" w:rsidRPr="00AC5689"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AC5689">
              <w:rPr>
                <w:color w:val="404040" w:themeColor="text1" w:themeTint="BF"/>
              </w:rPr>
              <w:t>Identify three things that support workers must communicate to the carers and family members of the person being supported.</w:t>
            </w:r>
          </w:p>
          <w:p w14:paraId="26CDF104"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5A3DBA7"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3A2E6E29"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2244E23A"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w:t>
            </w:r>
            <w:r w:rsidRPr="00E7708A">
              <w:rPr>
                <w:rFonts w:cstheme="minorHAnsi"/>
                <w:bCs/>
                <w:color w:val="D73329"/>
                <w:sz w:val="22"/>
                <w:szCs w:val="20"/>
              </w:rPr>
              <w:t>that support workers must communicate to the carers and family members of the person being supported</w:t>
            </w:r>
            <w:r w:rsidRPr="0072392E">
              <w:rPr>
                <w:rFonts w:cstheme="minorHAnsi"/>
                <w:bCs/>
                <w:color w:val="D73329"/>
                <w:sz w:val="22"/>
                <w:szCs w:val="20"/>
              </w:rPr>
              <w:t>.</w:t>
            </w:r>
          </w:p>
          <w:p w14:paraId="47A7A1E9"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04FB557E" w14:textId="77777777" w:rsidR="007424E4" w:rsidRPr="00E7708A"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rights of the carers and family members</w:t>
            </w:r>
          </w:p>
          <w:p w14:paraId="390B8131" w14:textId="77777777" w:rsidR="007424E4"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the service delivery</w:t>
            </w:r>
          </w:p>
          <w:p w14:paraId="0967F40B" w14:textId="77777777" w:rsidR="007424E4" w:rsidRPr="00E7708A"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support activities</w:t>
            </w:r>
          </w:p>
          <w:p w14:paraId="740A0928" w14:textId="77777777" w:rsidR="007424E4"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support worker’s role and responsibilities</w:t>
            </w:r>
          </w:p>
          <w:p w14:paraId="400E4874" w14:textId="77777777" w:rsidR="007424E4" w:rsidRPr="00A357AE"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service provider’s responsibilities/obligations towards the person</w:t>
            </w:r>
          </w:p>
        </w:tc>
      </w:tr>
    </w:tbl>
    <w:p w14:paraId="235BED3A" w14:textId="77777777" w:rsidR="007C2A2E" w:rsidRDefault="007C2A2E" w:rsidP="009C33E5">
      <w:pPr>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3472F092" w14:textId="77777777" w:rsidTr="007C2A2E">
        <w:trPr>
          <w:cantSplit/>
          <w:trHeight w:val="1877"/>
          <w:jc w:val="center"/>
        </w:trPr>
        <w:tc>
          <w:tcPr>
            <w:tcW w:w="5000" w:type="pct"/>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A75657" w14:textId="3E2767F2"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lastRenderedPageBreak/>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0BA7FEFB"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46ED9F94"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 xml:space="preserve">Are within the scope of the support workers’ roles and responsibilities </w:t>
            </w:r>
          </w:p>
          <w:p w14:paraId="250FBF2E"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Reflect current industry and workplace best practices for individualised support</w:t>
            </w:r>
          </w:p>
          <w:p w14:paraId="682611BD"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17836B2F" w14:textId="1886B713"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within the scope of the support workers’ roles and responsibilities (</w:t>
            </w:r>
            <w:r w:rsidR="00633332">
              <w:rPr>
                <w:rFonts w:cstheme="minorHAnsi"/>
                <w:color w:val="D73329"/>
                <w:sz w:val="22"/>
              </w:rPr>
              <w:t>e.g.,</w:t>
            </w:r>
            <w:r>
              <w:rPr>
                <w:rFonts w:cstheme="minorHAnsi"/>
                <w:color w:val="D73329"/>
                <w:sz w:val="22"/>
              </w:rPr>
              <w:t xml:space="preserve"> any psychological, medical, </w:t>
            </w:r>
            <w:r w:rsidR="0064508F">
              <w:rPr>
                <w:rFonts w:cstheme="minorHAnsi"/>
                <w:color w:val="D73329"/>
                <w:sz w:val="22"/>
              </w:rPr>
              <w:t xml:space="preserve">or </w:t>
            </w:r>
            <w:r>
              <w:rPr>
                <w:rFonts w:cstheme="minorHAnsi"/>
                <w:color w:val="D73329"/>
                <w:sz w:val="22"/>
              </w:rPr>
              <w:t>financial advice are some things that the support worker must not provide to the person)</w:t>
            </w:r>
          </w:p>
          <w:p w14:paraId="27B3B6A7" w14:textId="01B77701" w:rsidR="008573B5" w:rsidRPr="008573B5" w:rsidRDefault="007424E4" w:rsidP="00745439">
            <w:pPr>
              <w:pStyle w:val="ListParagraph"/>
              <w:numPr>
                <w:ilvl w:val="0"/>
                <w:numId w:val="36"/>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w:t>
            </w:r>
          </w:p>
        </w:tc>
      </w:tr>
      <w:tr w:rsidR="007424E4" w:rsidRPr="008B449A" w14:paraId="24021EDB" w14:textId="77777777" w:rsidTr="007C2A2E">
        <w:trPr>
          <w:cantSplit/>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83EAF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the person being supported</w:t>
            </w:r>
            <w:r>
              <w:rPr>
                <w:color w:val="404040" w:themeColor="text1" w:themeTint="BF"/>
              </w:rPr>
              <w:t>,</w:t>
            </w:r>
            <w:r w:rsidRPr="00870582">
              <w:rPr>
                <w:color w:val="404040" w:themeColor="text1" w:themeTint="BF"/>
              </w:rPr>
              <w:t xml:space="preserve"> as well as their carers and family members</w:t>
            </w:r>
            <w:r>
              <w:rPr>
                <w:color w:val="404040" w:themeColor="text1" w:themeTint="BF"/>
              </w:rPr>
              <w:t>,</w:t>
            </w:r>
            <w:r w:rsidRPr="00870582">
              <w:rPr>
                <w:color w:val="404040" w:themeColor="text1" w:themeTint="BF"/>
              </w:rPr>
              <w:t xml:space="preserve"> must communicate to health professionals.</w:t>
            </w:r>
          </w:p>
          <w:p w14:paraId="37D96B4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AF57E6D"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6FFEA33"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2C86EC2"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that </w:t>
            </w:r>
            <w:r w:rsidRPr="001C75DC">
              <w:rPr>
                <w:rFonts w:cstheme="minorHAnsi"/>
                <w:bCs/>
                <w:color w:val="D73329"/>
                <w:sz w:val="22"/>
                <w:szCs w:val="20"/>
              </w:rPr>
              <w:t>the person being supported</w:t>
            </w:r>
            <w:r>
              <w:rPr>
                <w:rFonts w:cstheme="minorHAnsi"/>
                <w:bCs/>
                <w:color w:val="D73329"/>
                <w:sz w:val="22"/>
                <w:szCs w:val="20"/>
              </w:rPr>
              <w:t xml:space="preserve">, as well as their </w:t>
            </w:r>
            <w:r w:rsidRPr="001C75DC">
              <w:rPr>
                <w:rFonts w:cstheme="minorHAnsi"/>
                <w:bCs/>
                <w:color w:val="D73329"/>
                <w:sz w:val="22"/>
                <w:szCs w:val="20"/>
              </w:rPr>
              <w:t>carers</w:t>
            </w:r>
            <w:r>
              <w:rPr>
                <w:rFonts w:cstheme="minorHAnsi"/>
                <w:bCs/>
                <w:color w:val="D73329"/>
                <w:sz w:val="22"/>
                <w:szCs w:val="20"/>
              </w:rPr>
              <w:t xml:space="preserve"> and </w:t>
            </w:r>
            <w:r w:rsidRPr="001C75DC">
              <w:rPr>
                <w:rFonts w:cstheme="minorHAnsi"/>
                <w:bCs/>
                <w:color w:val="D73329"/>
                <w:sz w:val="22"/>
                <w:szCs w:val="20"/>
              </w:rPr>
              <w:t>family members</w:t>
            </w:r>
            <w:r>
              <w:rPr>
                <w:rFonts w:cstheme="minorHAnsi"/>
                <w:bCs/>
                <w:color w:val="D73329"/>
                <w:sz w:val="22"/>
                <w:szCs w:val="20"/>
              </w:rPr>
              <w:t>,</w:t>
            </w:r>
            <w:r w:rsidRPr="001C75DC">
              <w:rPr>
                <w:rFonts w:cstheme="minorHAnsi"/>
                <w:bCs/>
                <w:color w:val="D73329"/>
                <w:sz w:val="22"/>
                <w:szCs w:val="20"/>
              </w:rPr>
              <w:t xml:space="preserve"> must communicate to health professionals.</w:t>
            </w:r>
          </w:p>
          <w:p w14:paraId="1E4DE637"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2D858860" w14:textId="77777777" w:rsidR="007424E4" w:rsidRPr="00224E43"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Medical concerns or issues</w:t>
            </w:r>
          </w:p>
          <w:p w14:paraId="76CD8DC8" w14:textId="77777777" w:rsidR="007424E4"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Requests such as an increase in dosage for pain management medication</w:t>
            </w:r>
          </w:p>
          <w:p w14:paraId="46C539BA" w14:textId="77777777" w:rsidR="007424E4"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Changes to the person’s health and well-being</w:t>
            </w:r>
          </w:p>
          <w:p w14:paraId="17446904" w14:textId="77777777" w:rsidR="007424E4"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Signs and symptoms observed and experienced</w:t>
            </w:r>
          </w:p>
          <w:p w14:paraId="367D8D21" w14:textId="03F0DE4A"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099BFA31"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3FD9DD0D" w14:textId="536E84A0" w:rsidR="00A5681E" w:rsidRPr="00A5681E" w:rsidRDefault="007424E4" w:rsidP="00745439">
            <w:pPr>
              <w:pStyle w:val="ListParagraph"/>
              <w:numPr>
                <w:ilvl w:val="0"/>
                <w:numId w:val="36"/>
              </w:numPr>
              <w:tabs>
                <w:tab w:val="left" w:pos="180"/>
              </w:tabs>
              <w:spacing w:after="120" w:line="276" w:lineRule="auto"/>
              <w:ind w:left="1517" w:right="0"/>
              <w:contextualSpacing w:val="0"/>
              <w:jc w:val="both"/>
              <w:rPr>
                <w:color w:val="404040" w:themeColor="text1" w:themeTint="BF"/>
              </w:rPr>
            </w:pPr>
            <w:r>
              <w:rPr>
                <w:rFonts w:cstheme="minorHAnsi"/>
                <w:color w:val="D73329"/>
                <w:sz w:val="22"/>
              </w:rPr>
              <w:t>Reflect current industry and workplace best practices</w:t>
            </w:r>
          </w:p>
        </w:tc>
      </w:tr>
    </w:tbl>
    <w:p w14:paraId="75EE1560"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3"/>
      </w:tblGrid>
      <w:tr w:rsidR="007424E4" w:rsidRPr="008B449A" w14:paraId="49D6CD9D" w14:textId="77777777" w:rsidTr="00137D32">
        <w:trPr>
          <w:cantSplit/>
          <w:trHeight w:val="662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B7008F"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things that supervisors must communicate to support workers.</w:t>
            </w:r>
          </w:p>
          <w:p w14:paraId="0C9D396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6AFFAE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838A17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1EAD2936" w14:textId="0BE23BEF" w:rsidR="00AA593C" w:rsidRPr="00AA593C" w:rsidRDefault="007424E4" w:rsidP="009C33E5">
            <w:pPr>
              <w:pStyle w:val="ListParagraph"/>
              <w:tabs>
                <w:tab w:val="left" w:pos="180"/>
              </w:tabs>
              <w:spacing w:after="120" w:line="276" w:lineRule="auto"/>
              <w:ind w:left="795" w:right="0" w:firstLine="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that </w:t>
            </w:r>
            <w:r w:rsidRPr="00E7708A">
              <w:rPr>
                <w:rFonts w:cstheme="minorHAnsi"/>
                <w:bCs/>
                <w:color w:val="D73329"/>
                <w:sz w:val="22"/>
                <w:szCs w:val="20"/>
              </w:rPr>
              <w:t>th</w:t>
            </w:r>
            <w:r w:rsidR="0064508F">
              <w:rPr>
                <w:rFonts w:cstheme="minorHAnsi"/>
                <w:bCs/>
                <w:color w:val="D73329"/>
                <w:sz w:val="22"/>
                <w:szCs w:val="20"/>
              </w:rPr>
              <w:t>e</w:t>
            </w:r>
            <w:r w:rsidRPr="00E7708A">
              <w:rPr>
                <w:rFonts w:cstheme="minorHAnsi"/>
                <w:bCs/>
                <w:color w:val="D73329"/>
                <w:sz w:val="22"/>
                <w:szCs w:val="20"/>
              </w:rPr>
              <w:t xml:space="preserve"> supervisor must communicate to support workers</w:t>
            </w:r>
            <w:r w:rsidRPr="0072392E">
              <w:rPr>
                <w:rFonts w:cstheme="minorHAnsi"/>
                <w:bCs/>
                <w:color w:val="D73329"/>
                <w:sz w:val="22"/>
                <w:szCs w:val="20"/>
              </w:rPr>
              <w:t>.</w:t>
            </w:r>
          </w:p>
          <w:p w14:paraId="0A3CA9C5"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544994FA" w14:textId="77777777" w:rsidR="007424E4" w:rsidRPr="0072392E"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Organisational policies and procedures</w:t>
            </w:r>
          </w:p>
          <w:p w14:paraId="25E50D51" w14:textId="77777777" w:rsidR="007424E4"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Instructions and guidance for implementing the person’s individualised support plan</w:t>
            </w:r>
          </w:p>
          <w:p w14:paraId="5F3CB5BD" w14:textId="77777777" w:rsidR="007424E4"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Health and safety reminders</w:t>
            </w:r>
          </w:p>
          <w:p w14:paraId="37150148" w14:textId="77777777" w:rsidR="007424E4"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Service standards</w:t>
            </w:r>
          </w:p>
          <w:p w14:paraId="3BDEF708" w14:textId="439566AB"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73B7B982"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6A5494A1" w14:textId="37205E24" w:rsidR="00487C82" w:rsidRPr="00487C82" w:rsidRDefault="007424E4" w:rsidP="00745439">
            <w:pPr>
              <w:pStyle w:val="ListParagraph"/>
              <w:numPr>
                <w:ilvl w:val="0"/>
                <w:numId w:val="36"/>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w:t>
            </w:r>
          </w:p>
        </w:tc>
      </w:tr>
    </w:tbl>
    <w:p w14:paraId="41EC739D" w14:textId="77777777" w:rsidR="00137D32" w:rsidRDefault="00137D32">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3"/>
      </w:tblGrid>
      <w:tr w:rsidR="00915A30" w:rsidRPr="008B449A" w14:paraId="183642FA" w14:textId="77777777" w:rsidTr="00915A30">
        <w:trPr>
          <w:cantSplit/>
          <w:trHeight w:val="7200"/>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509AD3CE" w14:textId="2F288E6B" w:rsidR="00915A30" w:rsidRPr="00870582" w:rsidRDefault="00915A30"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things that support workers must communicate to their supervisors.</w:t>
            </w:r>
          </w:p>
          <w:p w14:paraId="5EBC6285" w14:textId="77777777" w:rsidR="00915A30" w:rsidRPr="00870582" w:rsidRDefault="00915A30"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C1C7C9A" w14:textId="77777777" w:rsidR="00915A30" w:rsidRPr="00870582" w:rsidRDefault="00915A30"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6BE51C8C" w14:textId="77777777" w:rsidR="00915A30" w:rsidRPr="00870582" w:rsidRDefault="00915A30"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F8529C2" w14:textId="77777777" w:rsidR="00915A30" w:rsidRDefault="00915A30"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w:t>
            </w:r>
            <w:r w:rsidRPr="00E7708A">
              <w:rPr>
                <w:rFonts w:cstheme="minorHAnsi"/>
                <w:bCs/>
                <w:color w:val="D73329"/>
                <w:sz w:val="22"/>
                <w:szCs w:val="20"/>
              </w:rPr>
              <w:t>that support workers must communicate to their supervisors</w:t>
            </w:r>
            <w:r w:rsidRPr="0072392E">
              <w:rPr>
                <w:rFonts w:cstheme="minorHAnsi"/>
                <w:bCs/>
                <w:color w:val="D73329"/>
                <w:sz w:val="22"/>
                <w:szCs w:val="20"/>
              </w:rPr>
              <w:t>.</w:t>
            </w:r>
          </w:p>
          <w:p w14:paraId="429FDDE7" w14:textId="77777777" w:rsidR="00915A30" w:rsidRDefault="00915A30"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0A10CC60"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Changes to the person’s health and well-being</w:t>
            </w:r>
          </w:p>
          <w:p w14:paraId="417D301A"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Incidents or near misses</w:t>
            </w:r>
          </w:p>
          <w:p w14:paraId="7AAB3C3E"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Issues and other concerns not covered in the individualised support</w:t>
            </w:r>
          </w:p>
          <w:p w14:paraId="16331ED2"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Feedback from the person being supported on support activities</w:t>
            </w:r>
          </w:p>
          <w:p w14:paraId="4FC4F9F0" w14:textId="77777777" w:rsidR="00915A30" w:rsidRPr="00B91A1E"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Signs or indicators of abuse or neglect</w:t>
            </w:r>
          </w:p>
          <w:p w14:paraId="52B555E9" w14:textId="77777777" w:rsidR="00915A30" w:rsidRPr="00E2474A" w:rsidRDefault="00915A30"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 provided that they:</w:t>
            </w:r>
          </w:p>
          <w:p w14:paraId="11ADB0CD" w14:textId="77777777" w:rsidR="00915A30" w:rsidRDefault="00915A30"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4232215A" w14:textId="4F646431" w:rsidR="00915A30" w:rsidRPr="00B91A1E" w:rsidRDefault="00915A30" w:rsidP="00745439">
            <w:pPr>
              <w:pStyle w:val="ListParagraph"/>
              <w:numPr>
                <w:ilvl w:val="0"/>
                <w:numId w:val="39"/>
              </w:numPr>
              <w:tabs>
                <w:tab w:val="left" w:pos="180"/>
              </w:tabs>
              <w:spacing w:after="120" w:line="276" w:lineRule="auto"/>
              <w:ind w:left="1517" w:right="0"/>
              <w:jc w:val="both"/>
              <w:rPr>
                <w:rFonts w:cstheme="minorHAnsi"/>
                <w:color w:val="D73329"/>
                <w:sz w:val="22"/>
              </w:rPr>
            </w:pPr>
            <w:r>
              <w:rPr>
                <w:rFonts w:cstheme="minorHAnsi"/>
                <w:color w:val="D73329"/>
                <w:sz w:val="22"/>
              </w:rPr>
              <w:t>Reflect current industry and workplace best practices for communication in individualised support</w:t>
            </w:r>
          </w:p>
        </w:tc>
      </w:tr>
    </w:tbl>
    <w:p w14:paraId="0D3F84D9" w14:textId="77777777" w:rsidR="00915A30" w:rsidRDefault="00915A30">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4"/>
      </w:tblGrid>
      <w:tr w:rsidR="007424E4" w:rsidRPr="008B449A" w14:paraId="1CA2679B" w14:textId="77777777" w:rsidTr="00915A30">
        <w:trPr>
          <w:cantSplit/>
          <w:trHeight w:val="728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D62484" w14:textId="4FF1E08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ways in which communication may be done among the person being supported, carers and family, health professionals, support workers, and supervisors.</w:t>
            </w:r>
          </w:p>
          <w:p w14:paraId="7E439E7C"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32406A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181F845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C24D162" w14:textId="77777777" w:rsidR="007424E4" w:rsidRPr="00A14AD2" w:rsidRDefault="007424E4" w:rsidP="009C33E5">
            <w:pPr>
              <w:pStyle w:val="ListParagraph"/>
              <w:tabs>
                <w:tab w:val="left" w:pos="180"/>
              </w:tabs>
              <w:spacing w:after="120" w:line="276" w:lineRule="auto"/>
              <w:ind w:left="795" w:right="0" w:firstLine="0"/>
              <w:jc w:val="both"/>
              <w:rPr>
                <w:color w:val="D73329"/>
              </w:rPr>
            </w:pPr>
            <w:r>
              <w:rPr>
                <w:rFonts w:cstheme="minorHAnsi"/>
                <w:bCs/>
                <w:color w:val="D73329"/>
                <w:sz w:val="22"/>
                <w:szCs w:val="20"/>
              </w:rPr>
              <w:t xml:space="preserve">The candidate must identify </w:t>
            </w:r>
            <w:r w:rsidRPr="00157651">
              <w:rPr>
                <w:rFonts w:cstheme="minorHAnsi"/>
                <w:bCs/>
                <w:color w:val="D73329"/>
                <w:sz w:val="22"/>
                <w:szCs w:val="20"/>
              </w:rPr>
              <w:t>three ways in which communication may be done among the person being supported, carers and family, health professionals, support workers, and supervisors.</w:t>
            </w:r>
          </w:p>
          <w:p w14:paraId="7B814390" w14:textId="77777777" w:rsidR="007424E4" w:rsidRPr="0086592C"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 xml:space="preserve">For a satisfactory performance, the candidate’s responses must include </w:t>
            </w:r>
            <w:r>
              <w:rPr>
                <w:rFonts w:cstheme="minorHAnsi"/>
                <w:bCs/>
                <w:color w:val="D73329"/>
                <w:sz w:val="22"/>
                <w:szCs w:val="20"/>
              </w:rPr>
              <w:t xml:space="preserve">the </w:t>
            </w:r>
            <w:r w:rsidRPr="0072392E">
              <w:rPr>
                <w:rFonts w:cstheme="minorHAnsi"/>
                <w:bCs/>
                <w:color w:val="D73329"/>
                <w:sz w:val="22"/>
                <w:szCs w:val="20"/>
              </w:rPr>
              <w:t>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2909D689" w14:textId="77777777" w:rsidR="007424E4" w:rsidRPr="0086592C"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sidRPr="0086592C">
              <w:rPr>
                <w:rFonts w:cstheme="minorHAnsi"/>
                <w:color w:val="D73329"/>
                <w:sz w:val="22"/>
              </w:rPr>
              <w:t>Continuing interaction with clients</w:t>
            </w:r>
          </w:p>
          <w:p w14:paraId="79781CE8" w14:textId="21C8BC0E" w:rsidR="007424E4" w:rsidRPr="0086592C"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sidRPr="0086592C">
              <w:rPr>
                <w:rFonts w:cstheme="minorHAnsi"/>
                <w:color w:val="D73329"/>
                <w:sz w:val="22"/>
              </w:rPr>
              <w:t>Verbal conversations</w:t>
            </w:r>
            <w:r w:rsidR="0064508F">
              <w:rPr>
                <w:rFonts w:cstheme="minorHAnsi"/>
                <w:color w:val="D73329"/>
                <w:sz w:val="22"/>
              </w:rPr>
              <w:t>,</w:t>
            </w:r>
            <w:r w:rsidRPr="0086592C">
              <w:rPr>
                <w:rFonts w:cstheme="minorHAnsi"/>
                <w:color w:val="D73329"/>
                <w:sz w:val="22"/>
              </w:rPr>
              <w:t xml:space="preserve"> either in person or via telephone</w:t>
            </w:r>
          </w:p>
          <w:p w14:paraId="03F8A673" w14:textId="3E252105" w:rsidR="007424E4" w:rsidRPr="00BC43C4"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sidRPr="0086592C">
              <w:rPr>
                <w:rFonts w:cstheme="minorHAnsi"/>
                <w:color w:val="D73329"/>
                <w:sz w:val="22"/>
              </w:rPr>
              <w:t>Written notes by post or electronic media</w:t>
            </w:r>
          </w:p>
          <w:p w14:paraId="75163216" w14:textId="2CE321C8"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6F8C6B8D" w14:textId="77777777" w:rsidR="007424E4"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79070046" w14:textId="77777777" w:rsidR="007424E4" w:rsidRPr="00870582" w:rsidRDefault="007424E4" w:rsidP="00745439">
            <w:pPr>
              <w:pStyle w:val="ListParagraph"/>
              <w:numPr>
                <w:ilvl w:val="0"/>
                <w:numId w:val="39"/>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 for communication in individualised support</w:t>
            </w:r>
          </w:p>
        </w:tc>
      </w:tr>
    </w:tbl>
    <w:p w14:paraId="37B4BF16" w14:textId="77777777" w:rsidR="0057545A" w:rsidRDefault="0057545A" w:rsidP="009C33E5">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1441"/>
        <w:gridCol w:w="6056"/>
      </w:tblGrid>
      <w:tr w:rsidR="007424E4" w:rsidRPr="008B449A" w14:paraId="1B593CDC" w14:textId="77777777" w:rsidTr="0057545A">
        <w:trPr>
          <w:cantSplit/>
          <w:trHeight w:val="1260"/>
          <w:jc w:val="center"/>
        </w:trPr>
        <w:tc>
          <w:tcPr>
            <w:tcW w:w="849" w:type="pct"/>
            <w:tcBorders>
              <w:top w:val="nil"/>
              <w:left w:val="nil"/>
              <w:bottom w:val="nil"/>
              <w:right w:val="nil"/>
            </w:tcBorders>
            <w:shd w:val="clear" w:color="auto" w:fill="auto"/>
          </w:tcPr>
          <w:p w14:paraId="20A88E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E279B30" wp14:editId="50798E6D">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7D5E07AC"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service delivery models of individualised support. Briefly describe the services each model provides or offers.</w:t>
            </w:r>
          </w:p>
        </w:tc>
      </w:tr>
      <w:tr w:rsidR="007424E4" w:rsidRPr="008B449A" w14:paraId="62208253" w14:textId="77777777" w:rsidTr="005754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98082A3"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F789140" w14:textId="77777777" w:rsidTr="0057545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34A590" w14:textId="2CC316AA"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KE3.0</w:t>
            </w:r>
          </w:p>
          <w:p w14:paraId="643E0452"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372235">
              <w:rPr>
                <w:rFonts w:cstheme="minorHAnsi"/>
                <w:i/>
                <w:color w:val="F79723"/>
                <w:sz w:val="20"/>
                <w:szCs w:val="20"/>
              </w:rPr>
              <w:t>Learner guide reference:</w:t>
            </w:r>
            <w:r w:rsidRPr="005021AD">
              <w:rPr>
                <w:rFonts w:cstheme="minorHAnsi"/>
                <w:i/>
                <w:color w:val="F79723"/>
                <w:sz w:val="20"/>
                <w:szCs w:val="20"/>
              </w:rPr>
              <w:t xml:space="preserve"> </w:t>
            </w:r>
            <w:r>
              <w:rPr>
                <w:rFonts w:cstheme="minorHAnsi"/>
                <w:i/>
                <w:color w:val="F79723"/>
                <w:sz w:val="20"/>
                <w:szCs w:val="20"/>
              </w:rPr>
              <w:t>CHCCCS031 Learner Guide, Chapter 3, Subchapter 3.1</w:t>
            </w:r>
          </w:p>
          <w:p w14:paraId="3A389A67" w14:textId="5349489B"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28882860"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describe the services each service delivery model provides or offers.</w:t>
            </w:r>
          </w:p>
          <w:p w14:paraId="0A81C53E" w14:textId="6E30D8D7" w:rsidR="007424E4" w:rsidRPr="00B43F08"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For a satisfactory performance, although wording may </w:t>
            </w:r>
            <w:r w:rsidR="00E27766">
              <w:rPr>
                <w:rFonts w:cstheme="minorHAnsi"/>
                <w:color w:val="D73329"/>
                <w:sz w:val="22"/>
              </w:rPr>
              <w:t>vary slightly</w:t>
            </w:r>
            <w:r>
              <w:rPr>
                <w:rFonts w:cstheme="minorHAnsi"/>
                <w:color w:val="D73329"/>
                <w:sz w:val="22"/>
              </w:rPr>
              <w:t>, their responses must be consistent with the benchmark explanations provided below.</w:t>
            </w:r>
          </w:p>
        </w:tc>
      </w:tr>
      <w:tr w:rsidR="007424E4" w:rsidRPr="008B449A" w14:paraId="33316CAF" w14:textId="77777777" w:rsidTr="0057545A">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F6900CB"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Service delivery model</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A503C98" w14:textId="77777777" w:rsidR="007424E4" w:rsidRPr="00301F77" w:rsidRDefault="007424E4" w:rsidP="009C33E5">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Services it provides or offers</w:t>
            </w:r>
          </w:p>
        </w:tc>
      </w:tr>
      <w:tr w:rsidR="007424E4" w:rsidRPr="008B449A" w14:paraId="3ECB2C19" w14:textId="77777777" w:rsidTr="00C54D7C">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234AC5"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Residential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6F82F34"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7A3783E0" w14:textId="77777777" w:rsidR="007424E4" w:rsidRPr="00FA7CA5"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Residential care o</w:t>
            </w:r>
            <w:r w:rsidRPr="00FA7CA5">
              <w:rPr>
                <w:rFonts w:cstheme="minorHAnsi"/>
                <w:color w:val="D73329"/>
                <w:sz w:val="22"/>
              </w:rPr>
              <w:t>ffers ongoing care in a residential care facility tailored to an individual’s needs.</w:t>
            </w:r>
          </w:p>
        </w:tc>
      </w:tr>
      <w:tr w:rsidR="007424E4" w:rsidRPr="008B449A" w14:paraId="1C242647" w14:textId="77777777" w:rsidTr="00C54D7C">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367A183"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Respite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ABDDAF"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216433CE" w14:textId="77777777" w:rsidR="007424E4" w:rsidRPr="00FA7CA5"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Respite care o</w:t>
            </w:r>
            <w:r w:rsidRPr="00FA7CA5">
              <w:rPr>
                <w:rFonts w:cstheme="minorHAnsi"/>
                <w:color w:val="D73329"/>
                <w:sz w:val="22"/>
              </w:rPr>
              <w:t>ffers temporary, short-term care in a residential care facility to support both clients and their carers to live at home for as long as possible.</w:t>
            </w:r>
          </w:p>
        </w:tc>
      </w:tr>
      <w:tr w:rsidR="007424E4" w:rsidRPr="008B449A" w14:paraId="6CADB3D8" w14:textId="77777777" w:rsidTr="00C54D7C">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DD2D5D"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Home and community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220BC6"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6E2A6D3D" w14:textId="3865038C" w:rsidR="007424E4" w:rsidRPr="00FA7CA5"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Home and community care p</w:t>
            </w:r>
            <w:r w:rsidRPr="00FA7CA5">
              <w:rPr>
                <w:rFonts w:cstheme="minorHAnsi"/>
                <w:color w:val="D73329"/>
                <w:sz w:val="22"/>
              </w:rPr>
              <w:t xml:space="preserve">rovide care and support services to assist individuals </w:t>
            </w:r>
            <w:r w:rsidR="0064508F">
              <w:rPr>
                <w:rFonts w:cstheme="minorHAnsi"/>
                <w:color w:val="D73329"/>
                <w:sz w:val="22"/>
              </w:rPr>
              <w:t>in continuing</w:t>
            </w:r>
            <w:r w:rsidRPr="00FA7CA5">
              <w:rPr>
                <w:rFonts w:cstheme="minorHAnsi"/>
                <w:color w:val="D73329"/>
                <w:sz w:val="22"/>
              </w:rPr>
              <w:t xml:space="preserve"> </w:t>
            </w:r>
            <w:r w:rsidR="00412AD0">
              <w:rPr>
                <w:rFonts w:cstheme="minorHAnsi"/>
                <w:color w:val="D73329"/>
                <w:sz w:val="22"/>
              </w:rPr>
              <w:t>to live</w:t>
            </w:r>
            <w:r w:rsidRPr="00FA7CA5">
              <w:rPr>
                <w:rFonts w:cstheme="minorHAnsi"/>
                <w:color w:val="D73329"/>
                <w:sz w:val="22"/>
              </w:rPr>
              <w:t xml:space="preserve"> independently at home.</w:t>
            </w:r>
          </w:p>
        </w:tc>
      </w:tr>
    </w:tbl>
    <w:p w14:paraId="6D49072F" w14:textId="77777777" w:rsidR="00817E65" w:rsidRDefault="00817E65" w:rsidP="009C33E5">
      <w:pPr>
        <w:ind w:left="0" w:righ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424E4" w:rsidRPr="008B449A" w14:paraId="063B082B" w14:textId="77777777" w:rsidTr="006208A6">
        <w:trPr>
          <w:trHeight w:val="12469"/>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53805BDA" w14:textId="77777777" w:rsidR="007424E4" w:rsidRPr="002309B5" w:rsidRDefault="007424E4" w:rsidP="009C33E5">
            <w:pPr>
              <w:tabs>
                <w:tab w:val="left" w:pos="180"/>
              </w:tabs>
              <w:spacing w:after="120" w:line="276" w:lineRule="auto"/>
              <w:ind w:left="0" w:right="0" w:firstLine="0"/>
              <w:jc w:val="center"/>
              <w:rPr>
                <w:rFonts w:cstheme="minorHAnsi"/>
                <w:b/>
                <w:color w:val="D73329"/>
                <w:sz w:val="22"/>
              </w:rPr>
            </w:pPr>
            <w:r w:rsidRPr="002309B5">
              <w:rPr>
                <w:rFonts w:cstheme="minorHAnsi"/>
                <w:b/>
                <w:color w:val="D73329"/>
                <w:sz w:val="22"/>
              </w:rPr>
              <w:lastRenderedPageBreak/>
              <w:t>INSTRUCTIONS TO THE ASSESSOR</w:t>
            </w:r>
          </w:p>
          <w:p w14:paraId="7E50AC88" w14:textId="3627BF5B" w:rsidR="007424E4"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Knowledge Assessment Question 9 aims to assess the candidate’s knowledge of</w:t>
            </w:r>
            <w:r w:rsidR="0064508F">
              <w:rPr>
                <w:rFonts w:cstheme="minorHAnsi"/>
                <w:bCs/>
                <w:color w:val="D73329"/>
                <w:sz w:val="22"/>
                <w:szCs w:val="20"/>
              </w:rPr>
              <w:t xml:space="preserve"> the following</w:t>
            </w:r>
            <w:r>
              <w:rPr>
                <w:rFonts w:cstheme="minorHAnsi"/>
                <w:bCs/>
                <w:color w:val="D73329"/>
                <w:sz w:val="22"/>
                <w:szCs w:val="20"/>
              </w:rPr>
              <w:t>:</w:t>
            </w:r>
          </w:p>
          <w:p w14:paraId="77F7E4A6" w14:textId="0CA902A5" w:rsidR="007424E4" w:rsidRPr="00542C51" w:rsidRDefault="0064508F" w:rsidP="0051181B">
            <w:pPr>
              <w:pStyle w:val="ListParagraph"/>
              <w:numPr>
                <w:ilvl w:val="0"/>
                <w:numId w:val="5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18"/>
              </w:rPr>
              <w:t>L</w:t>
            </w:r>
            <w:r w:rsidR="007424E4" w:rsidRPr="00542C51">
              <w:rPr>
                <w:rFonts w:cstheme="minorHAnsi"/>
                <w:bCs/>
                <w:color w:val="D73329"/>
                <w:sz w:val="22"/>
                <w:szCs w:val="18"/>
              </w:rPr>
              <w:t>egal</w:t>
            </w:r>
            <w:r w:rsidR="007424E4" w:rsidRPr="00542C51">
              <w:rPr>
                <w:rFonts w:cstheme="minorHAnsi"/>
                <w:bCs/>
                <w:color w:val="D73329"/>
                <w:sz w:val="22"/>
                <w:szCs w:val="20"/>
              </w:rPr>
              <w:t xml:space="preserve"> and ethical requirements and how these are applied in an organisation and individual practice, including:</w:t>
            </w:r>
          </w:p>
          <w:p w14:paraId="7C0BAF42" w14:textId="4AD72B2A"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P</w:t>
            </w:r>
            <w:r w:rsidR="007424E4" w:rsidRPr="00542C51">
              <w:rPr>
                <w:rFonts w:cstheme="minorHAnsi"/>
                <w:bCs/>
                <w:color w:val="D73329"/>
                <w:sz w:val="22"/>
                <w:szCs w:val="18"/>
              </w:rPr>
              <w:t>rivacy, confidentiality and disclosure</w:t>
            </w:r>
          </w:p>
          <w:p w14:paraId="674F7A06" w14:textId="3B9FBF14"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D</w:t>
            </w:r>
            <w:r w:rsidR="007424E4" w:rsidRPr="00542C51">
              <w:rPr>
                <w:rFonts w:cstheme="minorHAnsi"/>
                <w:bCs/>
                <w:color w:val="D73329"/>
                <w:sz w:val="22"/>
                <w:szCs w:val="18"/>
              </w:rPr>
              <w:t>uty of care</w:t>
            </w:r>
          </w:p>
          <w:p w14:paraId="6F092C8A" w14:textId="7A722D6A"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D</w:t>
            </w:r>
            <w:r w:rsidR="007424E4" w:rsidRPr="00542C51">
              <w:rPr>
                <w:rFonts w:cstheme="minorHAnsi"/>
                <w:bCs/>
                <w:color w:val="D73329"/>
                <w:sz w:val="22"/>
                <w:szCs w:val="18"/>
              </w:rPr>
              <w:t>ignity of risk</w:t>
            </w:r>
          </w:p>
          <w:p w14:paraId="4DFEADB5" w14:textId="094542D5"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H</w:t>
            </w:r>
            <w:r w:rsidR="007424E4" w:rsidRPr="00542C51">
              <w:rPr>
                <w:rFonts w:cstheme="minorHAnsi"/>
                <w:bCs/>
                <w:color w:val="D73329"/>
                <w:sz w:val="22"/>
                <w:szCs w:val="18"/>
              </w:rPr>
              <w:t>uman rights</w:t>
            </w:r>
          </w:p>
          <w:p w14:paraId="3E5AD118" w14:textId="41219AA7"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D</w:t>
            </w:r>
            <w:r w:rsidR="007424E4" w:rsidRPr="00542C51">
              <w:rPr>
                <w:rFonts w:cstheme="minorHAnsi"/>
                <w:bCs/>
                <w:color w:val="D73329"/>
                <w:sz w:val="22"/>
                <w:szCs w:val="18"/>
              </w:rPr>
              <w:t>iscrimination</w:t>
            </w:r>
          </w:p>
          <w:p w14:paraId="3D14657A" w14:textId="4136D820"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M</w:t>
            </w:r>
            <w:r w:rsidR="007424E4" w:rsidRPr="00542C51">
              <w:rPr>
                <w:rFonts w:cstheme="minorHAnsi"/>
                <w:bCs/>
                <w:color w:val="D73329"/>
                <w:sz w:val="22"/>
                <w:szCs w:val="18"/>
              </w:rPr>
              <w:t>andatory reporting</w:t>
            </w:r>
          </w:p>
          <w:p w14:paraId="5285D867" w14:textId="700E2D32" w:rsidR="007424E4"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M</w:t>
            </w:r>
            <w:r w:rsidR="007424E4" w:rsidRPr="00542C51">
              <w:rPr>
                <w:rFonts w:cstheme="minorHAnsi"/>
                <w:bCs/>
                <w:color w:val="D73329"/>
                <w:sz w:val="22"/>
                <w:szCs w:val="18"/>
              </w:rPr>
              <w:t>edication</w:t>
            </w:r>
          </w:p>
          <w:p w14:paraId="73CBD483" w14:textId="2435DC04"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W</w:t>
            </w:r>
            <w:r w:rsidR="007424E4">
              <w:rPr>
                <w:rFonts w:cstheme="minorHAnsi"/>
                <w:bCs/>
                <w:color w:val="D73329"/>
                <w:sz w:val="22"/>
                <w:szCs w:val="18"/>
              </w:rPr>
              <w:t>ork role boundaries, responsibilities, and limitations</w:t>
            </w:r>
          </w:p>
          <w:p w14:paraId="6DA49169" w14:textId="4065F0E2" w:rsidR="007424E4" w:rsidRPr="00FF25A1"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requirements listed above vary across different contexts of direct support work – aged care, home and community care, disability, community service, etc.</w:t>
            </w:r>
          </w:p>
          <w:p w14:paraId="5D6B51AB"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example, mandatory reporting in aged care will mostly relate to reporting suspected cases of abuse and neglect of older people, when working with children with disability, mandatory reporting will mostly relate to reporting suspected cases of abuse and neglect of children. Furthermore, some of the requirements listed above will vary across states and territories.</w:t>
            </w:r>
          </w:p>
          <w:p w14:paraId="7928F5F1"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Question 9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and legislation from a specific state/territory.</w:t>
            </w:r>
          </w:p>
          <w:p w14:paraId="3370232D" w14:textId="21D6F67B" w:rsidR="007424E4" w:rsidRDefault="007424E4" w:rsidP="009C33E5">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While </w:t>
            </w:r>
            <w:r>
              <w:rPr>
                <w:rFonts w:cstheme="minorHAnsi"/>
                <w:bCs/>
                <w:color w:val="D73329"/>
                <w:sz w:val="22"/>
              </w:rPr>
              <w:t>this question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or a </w:t>
            </w:r>
            <w:r w:rsidRPr="00487728">
              <w:rPr>
                <w:rFonts w:cstheme="minorHAnsi"/>
                <w:bCs/>
                <w:color w:val="D73329"/>
                <w:sz w:val="22"/>
              </w:rPr>
              <w:t xml:space="preserve">specific state/territory, model answers have been provided in some </w:t>
            </w:r>
            <w:r>
              <w:rPr>
                <w:rFonts w:cstheme="minorHAnsi"/>
                <w:bCs/>
                <w:color w:val="D73329"/>
                <w:sz w:val="22"/>
              </w:rPr>
              <w:t>items</w:t>
            </w:r>
            <w:r w:rsidRPr="00487728">
              <w:rPr>
                <w:rFonts w:cstheme="minorHAnsi"/>
                <w:bCs/>
                <w:color w:val="D73329"/>
                <w:sz w:val="22"/>
              </w:rPr>
              <w:t>. This is to demonstrate to the assessor the breadth and depth required in the candidate’s responses for a satisfactory performance.</w:t>
            </w:r>
          </w:p>
          <w:p w14:paraId="70023C4D" w14:textId="77777777" w:rsidR="007424E4" w:rsidRPr="00405289" w:rsidRDefault="007424E4" w:rsidP="009C33E5">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rPr>
              <w:t>Before commencing the assessment, the assessor must modify and contextualise th</w:t>
            </w:r>
            <w:r>
              <w:rPr>
                <w:rFonts w:cstheme="minorHAnsi"/>
                <w:bCs/>
                <w:color w:val="D73329"/>
                <w:sz w:val="22"/>
              </w:rPr>
              <w:t>is</w:t>
            </w:r>
            <w:r w:rsidRPr="00487728">
              <w:rPr>
                <w:rFonts w:cstheme="minorHAnsi"/>
                <w:bCs/>
                <w:color w:val="D73329"/>
                <w:sz w:val="22"/>
              </w:rPr>
              <w:t xml:space="preserve"> knowledge question</w:t>
            </w:r>
            <w:r>
              <w:rPr>
                <w:rFonts w:cstheme="minorHAnsi"/>
                <w:bCs/>
                <w:color w:val="D73329"/>
                <w:sz w:val="22"/>
              </w:rPr>
              <w:t>.</w:t>
            </w:r>
          </w:p>
          <w:p w14:paraId="20D056B4" w14:textId="77777777" w:rsidR="007424E4" w:rsidRPr="00487728" w:rsidRDefault="007424E4" w:rsidP="009C33E5">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 xml:space="preserve">To contextualise Knowledge Assessment Questions </w:t>
            </w:r>
            <w:r>
              <w:rPr>
                <w:rFonts w:cstheme="minorHAnsi"/>
                <w:b/>
                <w:color w:val="D73329"/>
                <w:sz w:val="22"/>
              </w:rPr>
              <w:t>9</w:t>
            </w:r>
            <w:r w:rsidRPr="00487728">
              <w:rPr>
                <w:rFonts w:cstheme="minorHAnsi"/>
                <w:b/>
                <w:color w:val="D73329"/>
                <w:sz w:val="22"/>
              </w:rPr>
              <w:t>:</w:t>
            </w:r>
          </w:p>
          <w:p w14:paraId="739AED43" w14:textId="41465D32" w:rsidR="007424E4" w:rsidRPr="002B51B0" w:rsidRDefault="007424E4" w:rsidP="0051181B">
            <w:pPr>
              <w:pStyle w:val="ListParagraph"/>
              <w:numPr>
                <w:ilvl w:val="0"/>
                <w:numId w:val="56"/>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 xml:space="preserve">Adapt/revise the instructions, marking guides, as well as benchmark and model answers provided </w:t>
            </w:r>
            <w:r>
              <w:rPr>
                <w:rFonts w:cstheme="minorHAnsi"/>
                <w:color w:val="D73329"/>
                <w:sz w:val="22"/>
              </w:rPr>
              <w:t>in the</w:t>
            </w:r>
            <w:r w:rsidRPr="00487728">
              <w:rPr>
                <w:rFonts w:cstheme="minorHAnsi"/>
                <w:color w:val="D73329"/>
                <w:sz w:val="22"/>
              </w:rPr>
              <w:t xml:space="preserve"> question so that they </w:t>
            </w:r>
            <w:r w:rsidRPr="00487728">
              <w:rPr>
                <w:rFonts w:cstheme="minorHAnsi"/>
                <w:bCs/>
                <w:color w:val="D73329"/>
                <w:sz w:val="22"/>
              </w:rPr>
              <w:t>align with</w:t>
            </w:r>
            <w:r w:rsidR="0064508F">
              <w:rPr>
                <w:rFonts w:cstheme="minorHAnsi"/>
                <w:bCs/>
                <w:color w:val="D73329"/>
                <w:sz w:val="22"/>
              </w:rPr>
              <w:t xml:space="preserve"> the following</w:t>
            </w:r>
            <w:r>
              <w:rPr>
                <w:rFonts w:cstheme="minorHAnsi"/>
                <w:bCs/>
                <w:color w:val="D73329"/>
                <w:sz w:val="22"/>
              </w:rPr>
              <w:t>:</w:t>
            </w:r>
          </w:p>
          <w:p w14:paraId="198D142F" w14:textId="1867B999" w:rsidR="007424E4" w:rsidRPr="00405289" w:rsidRDefault="0064508F" w:rsidP="0051181B">
            <w:pPr>
              <w:pStyle w:val="ListParagraph"/>
              <w:numPr>
                <w:ilvl w:val="1"/>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T</w:t>
            </w:r>
            <w:r w:rsidR="007424E4">
              <w:rPr>
                <w:rFonts w:cstheme="minorHAnsi"/>
                <w:bCs/>
                <w:color w:val="D73329"/>
                <w:sz w:val="22"/>
                <w:szCs w:val="20"/>
              </w:rPr>
              <w:t xml:space="preserve">he relevant context of </w:t>
            </w:r>
            <w:r w:rsidR="007424E4" w:rsidRPr="00405289">
              <w:rPr>
                <w:rFonts w:cstheme="minorHAnsi"/>
                <w:bCs/>
                <w:color w:val="D73329"/>
                <w:sz w:val="22"/>
                <w:szCs w:val="20"/>
              </w:rPr>
              <w:t>direct support</w:t>
            </w:r>
            <w:r w:rsidR="007424E4">
              <w:rPr>
                <w:rFonts w:cstheme="minorHAnsi"/>
                <w:bCs/>
                <w:color w:val="D73329"/>
                <w:sz w:val="22"/>
                <w:szCs w:val="20"/>
              </w:rPr>
              <w:t xml:space="preserve"> </w:t>
            </w:r>
            <w:r w:rsidR="007424E4" w:rsidRPr="00405289">
              <w:rPr>
                <w:rFonts w:cstheme="minorHAnsi"/>
                <w:bCs/>
                <w:color w:val="D73329"/>
                <w:sz w:val="22"/>
                <w:szCs w:val="20"/>
              </w:rPr>
              <w:t>– aged care, home and community care, disability, community service, etc.</w:t>
            </w:r>
          </w:p>
          <w:p w14:paraId="544C17D4" w14:textId="56DED56D" w:rsidR="007424E4" w:rsidRPr="00FF25A1" w:rsidRDefault="0064508F" w:rsidP="0051181B">
            <w:pPr>
              <w:pStyle w:val="ListParagraph"/>
              <w:numPr>
                <w:ilvl w:val="1"/>
                <w:numId w:val="5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szCs w:val="20"/>
              </w:rPr>
              <w:t>Le</w:t>
            </w:r>
            <w:r w:rsidR="007424E4" w:rsidRPr="00405289">
              <w:rPr>
                <w:rFonts w:cstheme="minorHAnsi"/>
                <w:bCs/>
                <w:color w:val="D73329"/>
                <w:sz w:val="22"/>
                <w:szCs w:val="20"/>
              </w:rPr>
              <w:t xml:space="preserve">gislation </w:t>
            </w:r>
            <w:r w:rsidR="007424E4">
              <w:rPr>
                <w:rFonts w:cstheme="minorHAnsi"/>
                <w:bCs/>
                <w:color w:val="D73329"/>
                <w:sz w:val="22"/>
                <w:szCs w:val="20"/>
              </w:rPr>
              <w:t>that applies to the candidate’s or the Training Organisation’s state/territory.</w:t>
            </w:r>
          </w:p>
        </w:tc>
      </w:tr>
    </w:tbl>
    <w:p w14:paraId="37F25EF8" w14:textId="77777777" w:rsidR="009C33E5" w:rsidRDefault="009C33E5" w:rsidP="009C33E5">
      <w:pPr>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424E4" w:rsidRPr="008B449A" w14:paraId="13E216F9" w14:textId="77777777" w:rsidTr="006208A6">
        <w:trPr>
          <w:trHeight w:val="161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B51F88" w14:textId="77777777" w:rsidR="007424E4" w:rsidRPr="00487728" w:rsidRDefault="007424E4" w:rsidP="009C33E5">
            <w:pPr>
              <w:tabs>
                <w:tab w:val="left" w:pos="180"/>
              </w:tabs>
              <w:spacing w:after="120" w:line="276" w:lineRule="auto"/>
              <w:ind w:left="0" w:right="0" w:firstLine="0"/>
              <w:jc w:val="center"/>
              <w:rPr>
                <w:b/>
                <w:color w:val="D73329"/>
                <w:sz w:val="22"/>
              </w:rPr>
            </w:pPr>
            <w:r w:rsidRPr="00487728">
              <w:rPr>
                <w:rFonts w:cstheme="minorHAnsi"/>
                <w:b/>
                <w:color w:val="D73329"/>
                <w:sz w:val="22"/>
              </w:rPr>
              <w:lastRenderedPageBreak/>
              <w:t>IMPORTANT:</w:t>
            </w:r>
          </w:p>
          <w:p w14:paraId="3C8769F1" w14:textId="77777777" w:rsidR="007424E4" w:rsidRPr="00487728" w:rsidRDefault="007424E4" w:rsidP="009C33E5">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Any contextualisation required must be completed before distributing the assessment workbooks and associated assessment tools to the students.</w:t>
            </w:r>
          </w:p>
          <w:p w14:paraId="31F80B9B" w14:textId="77777777" w:rsidR="007424E4" w:rsidRDefault="007424E4" w:rsidP="009C33E5">
            <w:pPr>
              <w:tabs>
                <w:tab w:val="left" w:pos="180"/>
              </w:tabs>
              <w:spacing w:after="120" w:line="276" w:lineRule="auto"/>
              <w:ind w:left="0" w:right="0" w:firstLine="0"/>
              <w:jc w:val="both"/>
              <w:rPr>
                <w:rFonts w:cstheme="minorHAnsi"/>
                <w:bCs/>
                <w:color w:val="D73329"/>
              </w:rPr>
            </w:pPr>
            <w:r w:rsidRPr="00487728">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639803E1" w14:textId="77777777" w:rsidR="007424E4" w:rsidRPr="009C33E5" w:rsidRDefault="007424E4" w:rsidP="009C33E5">
      <w:pPr>
        <w:spacing w:before="0" w:line="276" w:lineRule="auto"/>
        <w:ind w:left="0" w:right="0" w:firstLine="0"/>
        <w:rPr>
          <w:rFonts w:cstheme="minorHAnsi"/>
          <w:iCs/>
          <w:color w:val="404040" w:themeColor="text1" w:themeTint="BF"/>
          <w:sz w:val="20"/>
          <w:szCs w:val="20"/>
        </w:rPr>
      </w:pPr>
    </w:p>
    <w:tbl>
      <w:tblPr>
        <w:tblStyle w:val="TableGrid"/>
        <w:tblW w:w="493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33"/>
        <w:gridCol w:w="7577"/>
      </w:tblGrid>
      <w:tr w:rsidR="007424E4" w:rsidRPr="008B449A" w14:paraId="2D27AA38" w14:textId="77777777" w:rsidTr="002E0E57">
        <w:trPr>
          <w:cantSplit/>
          <w:trHeight w:val="1260"/>
          <w:jc w:val="center"/>
        </w:trPr>
        <w:tc>
          <w:tcPr>
            <w:tcW w:w="748" w:type="pct"/>
            <w:tcBorders>
              <w:top w:val="nil"/>
              <w:left w:val="nil"/>
              <w:bottom w:val="nil"/>
              <w:right w:val="nil"/>
            </w:tcBorders>
            <w:shd w:val="clear" w:color="auto" w:fill="auto"/>
          </w:tcPr>
          <w:p w14:paraId="59D9BC2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6259CD87" wp14:editId="2A2E9D65">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52" w:type="pct"/>
            <w:tcBorders>
              <w:top w:val="nil"/>
              <w:left w:val="nil"/>
              <w:bottom w:val="nil"/>
              <w:right w:val="nil"/>
            </w:tcBorders>
            <w:shd w:val="clear" w:color="auto" w:fill="FFDA71"/>
            <w:vAlign w:val="center"/>
          </w:tcPr>
          <w:p w14:paraId="111345B0"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areas relevant to individual support. Complete the table below by:</w:t>
            </w:r>
          </w:p>
          <w:p w14:paraId="2B65228B" w14:textId="024210EC"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the </w:t>
            </w:r>
            <w:r>
              <w:rPr>
                <w:rFonts w:cstheme="minorHAnsi"/>
                <w:color w:val="404040" w:themeColor="text1" w:themeTint="BF"/>
                <w:szCs w:val="24"/>
              </w:rPr>
              <w:t>context of direct support work you are currently training in (</w:t>
            </w:r>
            <w:r w:rsidR="00633332">
              <w:rPr>
                <w:rFonts w:cstheme="minorHAnsi"/>
                <w:color w:val="404040" w:themeColor="text1" w:themeTint="BF"/>
                <w:szCs w:val="24"/>
              </w:rPr>
              <w:t>e.g.,</w:t>
            </w:r>
            <w:r>
              <w:rPr>
                <w:rFonts w:cstheme="minorHAnsi"/>
                <w:color w:val="404040" w:themeColor="text1" w:themeTint="BF"/>
                <w:szCs w:val="24"/>
              </w:rPr>
              <w:t xml:space="preserve"> aged care, disability, etc.)</w:t>
            </w:r>
          </w:p>
          <w:p w14:paraId="61EAEB69"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w:t>
            </w:r>
            <w:r>
              <w:rPr>
                <w:rFonts w:cstheme="minorHAnsi"/>
                <w:color w:val="404040" w:themeColor="text1" w:themeTint="BF"/>
                <w:szCs w:val="24"/>
              </w:rPr>
              <w:t>your state/territory.</w:t>
            </w:r>
          </w:p>
          <w:p w14:paraId="0C560ED6"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legislation relevant to the area listed. </w:t>
            </w:r>
            <w:r w:rsidRPr="00D021C1">
              <w:rPr>
                <w:rFonts w:cstheme="minorHAnsi"/>
                <w:color w:val="404040" w:themeColor="text1" w:themeTint="BF"/>
                <w:szCs w:val="24"/>
              </w:rPr>
              <w:t>Where applicable, refer to the legislation currently enforced in your state/territory.</w:t>
            </w:r>
          </w:p>
          <w:p w14:paraId="5C83EC9A"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legal requirements that you must comply with in each area. </w:t>
            </w:r>
          </w:p>
          <w:p w14:paraId="4C18A703"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code of ethics or code of conduct relevant to the area listed. </w:t>
            </w:r>
            <w:r w:rsidRPr="00D021C1">
              <w:rPr>
                <w:rFonts w:cstheme="minorHAnsi"/>
                <w:color w:val="404040" w:themeColor="text1" w:themeTint="BF"/>
                <w:szCs w:val="24"/>
              </w:rPr>
              <w:t>Where applicable, refer to the ethical requirements relevant to the context of direct support work you selected.</w:t>
            </w:r>
          </w:p>
          <w:p w14:paraId="68CBFA79"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Briefly summarising the ethical requirements that you must comply with in each area.</w:t>
            </w:r>
          </w:p>
          <w:p w14:paraId="7454F2BC"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a service or an organisation can implement these legal and ethical requirements.</w:t>
            </w:r>
          </w:p>
          <w:p w14:paraId="79F0FD05" w14:textId="77777777" w:rsidR="007424E4" w:rsidRPr="004A12CC"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you can work in accordance with these legal and ethical requirements.</w:t>
            </w:r>
          </w:p>
        </w:tc>
      </w:tr>
    </w:tbl>
    <w:p w14:paraId="65B9F47E" w14:textId="77777777" w:rsidR="007424E4" w:rsidRDefault="007424E4" w:rsidP="002E0E57">
      <w:pPr>
        <w:spacing w:before="0" w:line="276" w:lineRule="auto"/>
        <w:ind w:left="0" w:right="0" w:firstLine="0"/>
        <w:rPr>
          <w:color w:val="404040" w:themeColor="text1" w:themeTint="BF"/>
        </w:rPr>
      </w:pPr>
    </w:p>
    <w:tbl>
      <w:tblPr>
        <w:tblStyle w:val="TableGrid"/>
        <w:tblW w:w="494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59"/>
        <w:gridCol w:w="3024"/>
        <w:gridCol w:w="3028"/>
      </w:tblGrid>
      <w:tr w:rsidR="007424E4" w:rsidRPr="008B449A" w14:paraId="677C9C04" w14:textId="77777777" w:rsidTr="002E0E57">
        <w:trPr>
          <w:cantSplit/>
          <w:trHeight w:val="800"/>
          <w:jc w:val="center"/>
        </w:trPr>
        <w:tc>
          <w:tcPr>
            <w:tcW w:w="160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9E570EC" w14:textId="77777777" w:rsidR="007424E4" w:rsidRPr="00870582" w:rsidRDefault="007424E4" w:rsidP="004923A8">
            <w:pPr>
              <w:tabs>
                <w:tab w:val="left" w:pos="180"/>
              </w:tabs>
              <w:spacing w:after="120" w:line="276" w:lineRule="auto"/>
              <w:ind w:left="0" w:right="0" w:firstLine="0"/>
              <w:rPr>
                <w:rFonts w:cstheme="minorHAnsi"/>
                <w:b/>
                <w:bCs/>
                <w:color w:val="404040" w:themeColor="text1" w:themeTint="BF"/>
                <w:szCs w:val="24"/>
              </w:rPr>
            </w:pPr>
            <w:r w:rsidRPr="00870582">
              <w:rPr>
                <w:rFonts w:cstheme="minorHAnsi"/>
                <w:b/>
                <w:bCs/>
                <w:color w:val="404040" w:themeColor="text1" w:themeTint="BF"/>
                <w:szCs w:val="24"/>
              </w:rPr>
              <w:t>Context of direct support work</w:t>
            </w:r>
          </w:p>
        </w:tc>
        <w:tc>
          <w:tcPr>
            <w:tcW w:w="16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29DDD5" w14:textId="77777777" w:rsidR="007424E4" w:rsidRDefault="00CA146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Aged care</w:t>
            </w:r>
          </w:p>
          <w:p w14:paraId="7B3014E2" w14:textId="77777777" w:rsidR="007424E4" w:rsidRDefault="00CA146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Home and community</w:t>
            </w:r>
          </w:p>
          <w:p w14:paraId="7E9E2081" w14:textId="77777777" w:rsidR="007424E4" w:rsidRDefault="00CA146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7959951"/>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Disability</w:t>
            </w:r>
          </w:p>
        </w:tc>
        <w:tc>
          <w:tcPr>
            <w:tcW w:w="1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51DF31" w14:textId="77777777" w:rsidR="007424E4" w:rsidRDefault="00CA146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Community service</w:t>
            </w:r>
          </w:p>
          <w:p w14:paraId="46EC04B0" w14:textId="77777777" w:rsidR="007424E4" w:rsidRPr="00301F77" w:rsidRDefault="00CA146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Others: </w:t>
            </w:r>
            <w:r w:rsidR="007424E4" w:rsidRPr="00FA7CA5">
              <w:rPr>
                <w:rFonts w:cstheme="minorHAnsi"/>
                <w:color w:val="404040" w:themeColor="text1" w:themeTint="BF"/>
                <w:szCs w:val="24"/>
              </w:rPr>
              <w:fldChar w:fldCharType="begin">
                <w:ffData>
                  <w:name w:val="Text2"/>
                  <w:enabled/>
                  <w:calcOnExit w:val="0"/>
                  <w:textInput/>
                </w:ffData>
              </w:fldChar>
            </w:r>
            <w:r w:rsidR="007424E4" w:rsidRPr="00FA7CA5">
              <w:rPr>
                <w:rFonts w:cstheme="minorHAnsi"/>
                <w:color w:val="404040" w:themeColor="text1" w:themeTint="BF"/>
                <w:szCs w:val="24"/>
              </w:rPr>
              <w:instrText xml:space="preserve"> FORMTEXT </w:instrText>
            </w:r>
            <w:r w:rsidR="007424E4" w:rsidRPr="00FA7CA5">
              <w:rPr>
                <w:rFonts w:cstheme="minorHAnsi"/>
                <w:color w:val="404040" w:themeColor="text1" w:themeTint="BF"/>
                <w:szCs w:val="24"/>
              </w:rPr>
            </w:r>
            <w:r w:rsidR="007424E4" w:rsidRPr="00FA7CA5">
              <w:rPr>
                <w:rFonts w:cstheme="minorHAnsi"/>
                <w:color w:val="404040" w:themeColor="text1" w:themeTint="BF"/>
                <w:szCs w:val="24"/>
              </w:rPr>
              <w:fldChar w:fldCharType="separate"/>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fldChar w:fldCharType="end"/>
            </w:r>
          </w:p>
        </w:tc>
      </w:tr>
      <w:tr w:rsidR="007424E4" w:rsidRPr="008B449A" w14:paraId="44BED86E" w14:textId="77777777" w:rsidTr="002E0E57">
        <w:trPr>
          <w:cantSplit/>
          <w:trHeight w:val="800"/>
          <w:jc w:val="center"/>
        </w:trPr>
        <w:tc>
          <w:tcPr>
            <w:tcW w:w="160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7A3B9E" w14:textId="77777777" w:rsidR="007424E4" w:rsidRPr="00870582" w:rsidRDefault="007424E4" w:rsidP="004923A8">
            <w:pPr>
              <w:tabs>
                <w:tab w:val="left" w:pos="180"/>
              </w:tabs>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State/territory</w:t>
            </w:r>
          </w:p>
        </w:tc>
        <w:tc>
          <w:tcPr>
            <w:tcW w:w="339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4DE109" w14:textId="61D4CD9F"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269D71EC" w14:textId="77777777" w:rsidR="00250D5D" w:rsidRPr="002E0E57" w:rsidRDefault="00250D5D" w:rsidP="00250D5D">
      <w:pPr>
        <w:ind w:left="0" w:firstLine="0"/>
        <w:rPr>
          <w:sz w:val="14"/>
          <w:szCs w:val="14"/>
        </w:rPr>
      </w:pPr>
      <w:r w:rsidRPr="002E0E57">
        <w:rPr>
          <w:sz w:val="14"/>
          <w:szCs w:val="14"/>
        </w:rP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7424E4" w:rsidRPr="008B449A" w14:paraId="224F7CCB" w14:textId="77777777" w:rsidTr="00673F11">
        <w:trPr>
          <w:cantSplit/>
          <w:trHeight w:val="933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881DCB5" w14:textId="77777777" w:rsidR="007424E4" w:rsidRPr="0024760B" w:rsidRDefault="007424E4" w:rsidP="009C33E5">
            <w:pPr>
              <w:tabs>
                <w:tab w:val="left" w:pos="180"/>
              </w:tabs>
              <w:spacing w:after="120" w:line="276" w:lineRule="auto"/>
              <w:ind w:left="0" w:right="0" w:firstLine="0"/>
              <w:rPr>
                <w:rFonts w:cstheme="minorHAnsi"/>
                <w:i/>
                <w:color w:val="F79723"/>
                <w:sz w:val="20"/>
                <w:szCs w:val="20"/>
              </w:rPr>
            </w:pPr>
            <w:bookmarkStart w:id="44" w:name="_Hlk94592372"/>
            <w:r w:rsidRPr="0024760B">
              <w:rPr>
                <w:rFonts w:cstheme="minorHAnsi"/>
                <w:i/>
                <w:color w:val="F79723"/>
                <w:sz w:val="20"/>
                <w:szCs w:val="20"/>
              </w:rPr>
              <w:lastRenderedPageBreak/>
              <w:t xml:space="preserve">Mapping: </w:t>
            </w:r>
            <w:r>
              <w:rPr>
                <w:rFonts w:cstheme="minorHAnsi"/>
                <w:i/>
                <w:color w:val="F79723"/>
                <w:sz w:val="20"/>
                <w:szCs w:val="20"/>
              </w:rPr>
              <w:t>Provided in each item below.</w:t>
            </w:r>
          </w:p>
          <w:p w14:paraId="58FD0968" w14:textId="21A4A10B" w:rsidR="007424E4" w:rsidRDefault="007424E4" w:rsidP="009C33E5">
            <w:pPr>
              <w:tabs>
                <w:tab w:val="left" w:pos="180"/>
              </w:tabs>
              <w:spacing w:after="120" w:line="276" w:lineRule="auto"/>
              <w:ind w:left="0" w:right="0" w:firstLine="0"/>
              <w:rPr>
                <w:rFonts w:cstheme="minorHAnsi"/>
                <w:i/>
                <w:color w:val="F79723"/>
                <w:sz w:val="20"/>
                <w:szCs w:val="20"/>
              </w:rPr>
            </w:pPr>
            <w:r w:rsidRPr="00372235">
              <w:rPr>
                <w:rFonts w:cstheme="minorHAnsi"/>
                <w:i/>
                <w:color w:val="F79723"/>
                <w:sz w:val="20"/>
                <w:szCs w:val="20"/>
              </w:rPr>
              <w:t>Learner guide reference:</w:t>
            </w:r>
          </w:p>
          <w:p w14:paraId="7E5ECC12"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1, Subchapter 1.2, Section 1.2.1</w:t>
            </w:r>
          </w:p>
          <w:p w14:paraId="15C7C0F5"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1, Subchapter 1.6, Section 1.6.1</w:t>
            </w:r>
          </w:p>
          <w:p w14:paraId="2B423891"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2, Subchapter 2.3, Section 2.3.3</w:t>
            </w:r>
          </w:p>
          <w:p w14:paraId="2680EA0B"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2, Subchapter 2.3, Section 2.3.4</w:t>
            </w:r>
          </w:p>
          <w:p w14:paraId="3A9F79E5"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4, Subchapter 4.1</w:t>
            </w:r>
          </w:p>
          <w:p w14:paraId="13140E20" w14:textId="77777777" w:rsidR="007424E4" w:rsidRPr="007C46E9"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4, Subchapter 4.2</w:t>
            </w:r>
          </w:p>
          <w:p w14:paraId="036EA37E" w14:textId="43C2EFCC"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682BF49" w14:textId="77777777" w:rsidR="007424E4" w:rsidRPr="000065EF"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w:t>
            </w:r>
            <w:r w:rsidRPr="000065EF">
              <w:rPr>
                <w:rFonts w:cstheme="minorHAnsi"/>
                <w:bCs/>
                <w:color w:val="D73329"/>
                <w:sz w:val="22"/>
              </w:rPr>
              <w:t xml:space="preserve"> </w:t>
            </w:r>
            <w:r>
              <w:rPr>
                <w:rFonts w:cstheme="minorHAnsi"/>
                <w:bCs/>
                <w:color w:val="D73329"/>
                <w:sz w:val="22"/>
              </w:rPr>
              <w:t>c</w:t>
            </w:r>
            <w:r w:rsidRPr="000065EF">
              <w:rPr>
                <w:rFonts w:cstheme="minorHAnsi"/>
                <w:bCs/>
                <w:color w:val="D73329"/>
                <w:sz w:val="22"/>
              </w:rPr>
              <w:t>omplete the table below by:</w:t>
            </w:r>
          </w:p>
          <w:p w14:paraId="20F13B4C" w14:textId="0CF1BB46" w:rsidR="007424E4" w:rsidRPr="000B7489" w:rsidRDefault="007424E4" w:rsidP="0051181B">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t xml:space="preserve">Specifying the context of direct support work </w:t>
            </w:r>
            <w:r>
              <w:rPr>
                <w:rFonts w:cstheme="minorHAnsi"/>
                <w:color w:val="D73329"/>
                <w:sz w:val="22"/>
              </w:rPr>
              <w:t>they</w:t>
            </w:r>
            <w:r w:rsidRPr="000B7489">
              <w:rPr>
                <w:rFonts w:cstheme="minorHAnsi"/>
                <w:color w:val="D73329"/>
                <w:sz w:val="22"/>
              </w:rPr>
              <w:t xml:space="preserve"> are currently training in (</w:t>
            </w:r>
            <w:r w:rsidR="00633332" w:rsidRPr="000B7489">
              <w:rPr>
                <w:rFonts w:cstheme="minorHAnsi"/>
                <w:color w:val="D73329"/>
                <w:sz w:val="22"/>
              </w:rPr>
              <w:t>e.g.,</w:t>
            </w:r>
            <w:r w:rsidRPr="000B7489">
              <w:rPr>
                <w:rFonts w:cstheme="minorHAnsi"/>
                <w:color w:val="D73329"/>
                <w:sz w:val="22"/>
              </w:rPr>
              <w:t xml:space="preserve"> aged care, disability, etc.)</w:t>
            </w:r>
          </w:p>
          <w:p w14:paraId="617C9C0A" w14:textId="77777777" w:rsidR="007424E4" w:rsidRPr="000B7489" w:rsidRDefault="007424E4" w:rsidP="0051181B">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t xml:space="preserve">Specifying </w:t>
            </w:r>
            <w:r>
              <w:rPr>
                <w:rFonts w:cstheme="minorHAnsi"/>
                <w:color w:val="D73329"/>
                <w:sz w:val="22"/>
              </w:rPr>
              <w:t>their</w:t>
            </w:r>
            <w:r w:rsidRPr="000B7489">
              <w:rPr>
                <w:rFonts w:cstheme="minorHAnsi"/>
                <w:color w:val="D73329"/>
                <w:sz w:val="22"/>
              </w:rPr>
              <w:t xml:space="preserve"> state/territory.</w:t>
            </w:r>
          </w:p>
          <w:p w14:paraId="047B05C7" w14:textId="77777777" w:rsidR="007424E4" w:rsidRDefault="007424E4" w:rsidP="0051181B">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t xml:space="preserve">Identifying the legislation relevant to the area listed. Where applicable, </w:t>
            </w:r>
            <w:r>
              <w:rPr>
                <w:rFonts w:cstheme="minorHAnsi"/>
                <w:color w:val="D73329"/>
                <w:sz w:val="22"/>
              </w:rPr>
              <w:t xml:space="preserve">the candidate must </w:t>
            </w:r>
            <w:r w:rsidRPr="000B7489">
              <w:rPr>
                <w:rFonts w:cstheme="minorHAnsi"/>
                <w:color w:val="D73329"/>
                <w:sz w:val="22"/>
              </w:rPr>
              <w:t xml:space="preserve">refer to the legislation currently enforced in </w:t>
            </w:r>
            <w:r>
              <w:rPr>
                <w:rFonts w:cstheme="minorHAnsi"/>
                <w:color w:val="D73329"/>
                <w:sz w:val="22"/>
              </w:rPr>
              <w:t>their</w:t>
            </w:r>
            <w:r w:rsidRPr="000B7489">
              <w:rPr>
                <w:rFonts w:cstheme="minorHAnsi"/>
                <w:color w:val="D73329"/>
                <w:sz w:val="22"/>
              </w:rPr>
              <w:t xml:space="preserve"> state/territory</w:t>
            </w:r>
            <w:r>
              <w:rPr>
                <w:rFonts w:cstheme="minorHAnsi"/>
                <w:color w:val="D73329"/>
                <w:sz w:val="22"/>
              </w:rPr>
              <w:t>.</w:t>
            </w:r>
          </w:p>
          <w:p w14:paraId="7E99441C" w14:textId="77777777" w:rsidR="007424E4" w:rsidRDefault="007424E4" w:rsidP="0034153E">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The candidate’s responses will vary. However, for a satisfactory performance, their response</w:t>
            </w:r>
            <w:r>
              <w:rPr>
                <w:rFonts w:cstheme="minorHAnsi"/>
                <w:color w:val="D73329"/>
                <w:sz w:val="22"/>
              </w:rPr>
              <w:t xml:space="preserve"> must be:</w:t>
            </w:r>
          </w:p>
          <w:p w14:paraId="58D6D570" w14:textId="2D110C2F" w:rsidR="007424E4" w:rsidRDefault="00412AD0" w:rsidP="00673F11">
            <w:pPr>
              <w:pStyle w:val="ListParagraph"/>
              <w:numPr>
                <w:ilvl w:val="0"/>
                <w:numId w:val="1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w:t>
            </w:r>
            <w:r w:rsidR="007424E4">
              <w:rPr>
                <w:rFonts w:cstheme="minorHAnsi"/>
                <w:color w:val="D73329"/>
                <w:sz w:val="22"/>
              </w:rPr>
              <w:t>elevant to the area listed.</w:t>
            </w:r>
          </w:p>
          <w:p w14:paraId="44C71FD9" w14:textId="4D2A9499" w:rsidR="007424E4" w:rsidRDefault="00412AD0" w:rsidP="00673F11">
            <w:pPr>
              <w:pStyle w:val="ListParagraph"/>
              <w:numPr>
                <w:ilvl w:val="0"/>
                <w:numId w:val="1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A</w:t>
            </w:r>
            <w:r w:rsidR="007424E4">
              <w:rPr>
                <w:rFonts w:cstheme="minorHAnsi"/>
                <w:color w:val="D73329"/>
                <w:sz w:val="22"/>
              </w:rPr>
              <w:t xml:space="preserve"> current Australian legislation or an act that impacts service delivery in individual support, aged care, home and community, disability, or community service.</w:t>
            </w:r>
          </w:p>
          <w:p w14:paraId="261DB2D5" w14:textId="3AF378E8" w:rsidR="007424E4" w:rsidRPr="00806EC8" w:rsidRDefault="00412AD0" w:rsidP="00673F11">
            <w:pPr>
              <w:pStyle w:val="ListParagraph"/>
              <w:numPr>
                <w:ilvl w:val="0"/>
                <w:numId w:val="119"/>
              </w:numPr>
              <w:tabs>
                <w:tab w:val="left" w:pos="180"/>
              </w:tabs>
              <w:spacing w:after="120" w:line="276" w:lineRule="auto"/>
              <w:ind w:left="1434" w:right="0" w:hanging="357"/>
              <w:contextualSpacing w:val="0"/>
              <w:jc w:val="both"/>
              <w:rPr>
                <w:rFonts w:cstheme="minorHAnsi"/>
                <w:bCs/>
                <w:i/>
                <w:iCs/>
                <w:color w:val="D73329"/>
                <w:sz w:val="22"/>
                <w:szCs w:val="20"/>
                <w:u w:val="single"/>
              </w:rPr>
            </w:pPr>
            <w:r>
              <w:rPr>
                <w:rFonts w:cstheme="minorHAnsi"/>
                <w:color w:val="D73329"/>
                <w:sz w:val="22"/>
              </w:rPr>
              <w:t>L</w:t>
            </w:r>
            <w:r w:rsidR="007424E4">
              <w:rPr>
                <w:rFonts w:cstheme="minorHAnsi"/>
                <w:color w:val="D73329"/>
                <w:sz w:val="22"/>
              </w:rPr>
              <w:t xml:space="preserve">egislation or act currently enforced in the candidate’s state/territory. </w:t>
            </w:r>
          </w:p>
          <w:p w14:paraId="75964E87" w14:textId="18512DD4" w:rsidR="007424E4" w:rsidRPr="00BC43C4" w:rsidRDefault="007424E4" w:rsidP="0034153E">
            <w:pPr>
              <w:pStyle w:val="ListParagraph"/>
              <w:tabs>
                <w:tab w:val="left" w:pos="180"/>
              </w:tabs>
              <w:spacing w:after="120" w:line="276" w:lineRule="auto"/>
              <w:ind w:left="1434" w:right="0" w:firstLine="0"/>
              <w:jc w:val="both"/>
              <w:rPr>
                <w:rFonts w:cstheme="minorHAnsi"/>
                <w:color w:val="D73329"/>
                <w:sz w:val="22"/>
              </w:rPr>
            </w:pPr>
            <w:r>
              <w:rPr>
                <w:rFonts w:cstheme="minorHAnsi"/>
                <w:color w:val="D73329"/>
                <w:sz w:val="22"/>
              </w:rPr>
              <w:t>To check this, the assessor must review the legislation/act in their response and confirm whether this is currently enforced in the state/territory they have specified above.</w:t>
            </w:r>
          </w:p>
        </w:tc>
      </w:tr>
    </w:tbl>
    <w:p w14:paraId="6053906E" w14:textId="77777777" w:rsidR="00673F11" w:rsidRDefault="00673F11">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673F11" w:rsidRPr="008B449A" w14:paraId="58D1235C" w14:textId="77777777" w:rsidTr="00673F11">
        <w:trPr>
          <w:cantSplit/>
          <w:trHeight w:val="10412"/>
          <w:jc w:val="center"/>
        </w:trPr>
        <w:tc>
          <w:tcPr>
            <w:tcW w:w="50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9717D76" w14:textId="5FB29038"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lastRenderedPageBreak/>
              <w:t xml:space="preserve">Briefly summarising the legal requirements that </w:t>
            </w:r>
            <w:r>
              <w:rPr>
                <w:rFonts w:cstheme="minorHAnsi"/>
                <w:color w:val="D73329"/>
                <w:sz w:val="22"/>
              </w:rPr>
              <w:t>they</w:t>
            </w:r>
            <w:r w:rsidRPr="000B7489">
              <w:rPr>
                <w:rFonts w:cstheme="minorHAnsi"/>
                <w:color w:val="D73329"/>
                <w:sz w:val="22"/>
              </w:rPr>
              <w:t xml:space="preserve"> must comply with in each area.</w:t>
            </w:r>
          </w:p>
          <w:p w14:paraId="01E6D47D" w14:textId="77777777" w:rsidR="00673F11" w:rsidRDefault="00673F11" w:rsidP="00673F11">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 xml:space="preserve">The candidate’s </w:t>
            </w:r>
            <w:r>
              <w:rPr>
                <w:rFonts w:cstheme="minorHAnsi"/>
                <w:color w:val="D73329"/>
                <w:sz w:val="22"/>
              </w:rPr>
              <w:t>responses will depend on the legislation they identified</w:t>
            </w:r>
            <w:r w:rsidRPr="003E4B3E">
              <w:rPr>
                <w:rFonts w:cstheme="minorHAnsi"/>
                <w:color w:val="D73329"/>
                <w:sz w:val="22"/>
              </w:rPr>
              <w:t xml:space="preserve">. </w:t>
            </w:r>
            <w:r>
              <w:rPr>
                <w:rFonts w:cstheme="minorHAnsi"/>
                <w:color w:val="D73329"/>
                <w:sz w:val="22"/>
              </w:rPr>
              <w:t>F</w:t>
            </w:r>
            <w:r w:rsidRPr="003E4B3E">
              <w:rPr>
                <w:rFonts w:cstheme="minorHAnsi"/>
                <w:color w:val="D73329"/>
                <w:sz w:val="22"/>
              </w:rPr>
              <w:t>or a satisfactory performance, their response</w:t>
            </w:r>
            <w:r>
              <w:rPr>
                <w:rFonts w:cstheme="minorHAnsi"/>
                <w:color w:val="D73329"/>
                <w:sz w:val="22"/>
              </w:rPr>
              <w:t xml:space="preserve"> must be:</w:t>
            </w:r>
          </w:p>
          <w:p w14:paraId="0F7270DE"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Consistent with the legislation they identified.</w:t>
            </w:r>
          </w:p>
          <w:p w14:paraId="3460A3A2"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the area listed.</w:t>
            </w:r>
          </w:p>
          <w:p w14:paraId="63133851" w14:textId="77777777" w:rsidR="00673F11" w:rsidRPr="0024760B"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i/>
                <w:color w:val="F79723"/>
                <w:sz w:val="20"/>
                <w:szCs w:val="20"/>
              </w:rPr>
            </w:pPr>
            <w:r>
              <w:rPr>
                <w:rFonts w:cstheme="minorHAnsi"/>
                <w:color w:val="D73329"/>
                <w:sz w:val="22"/>
              </w:rPr>
              <w:t>Based on current Australian legislation or act</w:t>
            </w:r>
          </w:p>
          <w:p w14:paraId="73646BBE"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Based on legislation/act relevant to individual support, aged care, home and community, disability, or community service.</w:t>
            </w:r>
          </w:p>
          <w:p w14:paraId="6E863C93"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 xml:space="preserve">Based on legislation or act currently enforced in the candidate’s state/territory. </w:t>
            </w:r>
          </w:p>
          <w:p w14:paraId="2ECECA9D" w14:textId="77777777" w:rsidR="00673F11" w:rsidRDefault="00673F11" w:rsidP="00673F11">
            <w:pPr>
              <w:pStyle w:val="ListParagraph"/>
              <w:tabs>
                <w:tab w:val="left" w:pos="180"/>
              </w:tabs>
              <w:spacing w:after="120" w:line="276" w:lineRule="auto"/>
              <w:ind w:left="1440" w:right="0" w:firstLine="0"/>
              <w:contextualSpacing w:val="0"/>
              <w:jc w:val="both"/>
              <w:rPr>
                <w:rFonts w:cstheme="minorHAnsi"/>
                <w:color w:val="D73329"/>
                <w:sz w:val="22"/>
              </w:rPr>
            </w:pPr>
            <w:r>
              <w:rPr>
                <w:rFonts w:cstheme="minorHAnsi"/>
                <w:color w:val="D73329"/>
                <w:sz w:val="22"/>
              </w:rPr>
              <w:t>To check this, the assessor must review the legislation/act in their response and confirm whether this is currently enforced in the state/territory they have specified below.</w:t>
            </w:r>
          </w:p>
          <w:p w14:paraId="4E3FC293" w14:textId="77777777"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t>Identifying the code of ethics or code of conduct relevant to the area listed. Where applicable, the candidate must refer to the ethical requirements relevant to the context of direct support work they selected.</w:t>
            </w:r>
          </w:p>
          <w:p w14:paraId="7F185D90" w14:textId="77777777" w:rsidR="00673F11" w:rsidRPr="005030AB" w:rsidRDefault="00673F11" w:rsidP="00673F11">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The candidate’s responses will vary. However, for a satisfactory performance, their response</w:t>
            </w:r>
            <w:r>
              <w:rPr>
                <w:rFonts w:cstheme="minorHAnsi"/>
                <w:color w:val="D73329"/>
                <w:sz w:val="22"/>
              </w:rPr>
              <w:t xml:space="preserve"> must be:</w:t>
            </w:r>
          </w:p>
          <w:p w14:paraId="64CA472F"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the context of direct support they selected - aged care, home and community, disability, or community service.</w:t>
            </w:r>
          </w:p>
          <w:p w14:paraId="3F19C93D"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Contain ethical requirements or code of ethics or code of professional conduct relating to the context of direct support they selected - aged care, home and community, disability, or community service.</w:t>
            </w:r>
          </w:p>
          <w:p w14:paraId="5B4A09F7" w14:textId="77777777" w:rsidR="00673F11" w:rsidRPr="005030AB"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Currently implemented or followed in their state/territory, where applicable.</w:t>
            </w:r>
          </w:p>
          <w:p w14:paraId="426D3CA5" w14:textId="77777777"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t>Briefly summarising the ethical requirements that they must comply with in each area.</w:t>
            </w:r>
          </w:p>
          <w:p w14:paraId="73BC5FB4" w14:textId="77777777" w:rsidR="00673F11" w:rsidRPr="005030AB" w:rsidRDefault="00673F11" w:rsidP="00673F11">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 xml:space="preserve">The candidate’s responses </w:t>
            </w:r>
            <w:r>
              <w:rPr>
                <w:rFonts w:cstheme="minorHAnsi"/>
                <w:color w:val="D73329"/>
                <w:sz w:val="22"/>
              </w:rPr>
              <w:t>depend on the code of ethics or code of conduct they identified</w:t>
            </w:r>
            <w:r w:rsidRPr="003E4B3E">
              <w:rPr>
                <w:rFonts w:cstheme="minorHAnsi"/>
                <w:color w:val="D73329"/>
                <w:sz w:val="22"/>
              </w:rPr>
              <w:t>. However, for a satisfactory performance, their response</w:t>
            </w:r>
            <w:r>
              <w:rPr>
                <w:rFonts w:cstheme="minorHAnsi"/>
                <w:color w:val="D73329"/>
                <w:sz w:val="22"/>
              </w:rPr>
              <w:t xml:space="preserve"> must be:</w:t>
            </w:r>
          </w:p>
          <w:p w14:paraId="1CB06D76"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the context of direct support they selected - aged care, home and community, disability, or community service.</w:t>
            </w:r>
          </w:p>
          <w:p w14:paraId="5B0B3A87" w14:textId="3763FF17" w:rsidR="00673F11" w:rsidRPr="0024760B"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i/>
                <w:color w:val="F79723"/>
                <w:sz w:val="20"/>
                <w:szCs w:val="20"/>
              </w:rPr>
            </w:pPr>
            <w:r>
              <w:rPr>
                <w:rFonts w:cstheme="minorHAnsi"/>
                <w:color w:val="D73329"/>
                <w:sz w:val="22"/>
              </w:rPr>
              <w:t>Based on the ethical requirements or code of ethics or code of professional conduct they referenced.</w:t>
            </w:r>
          </w:p>
        </w:tc>
      </w:tr>
    </w:tbl>
    <w:p w14:paraId="0E47ECAE" w14:textId="77777777" w:rsidR="00673F11" w:rsidRDefault="00673F11">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673F11" w:rsidRPr="00CE0DDD" w14:paraId="6566E819" w14:textId="77777777" w:rsidTr="00673F11">
        <w:trPr>
          <w:cantSplit/>
          <w:trHeight w:val="7128"/>
          <w:jc w:val="center"/>
        </w:trPr>
        <w:tc>
          <w:tcPr>
            <w:tcW w:w="50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845939B" w14:textId="4610D1A8" w:rsidR="00673F11" w:rsidRPr="004B303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lastRenderedPageBreak/>
              <w:t>Providing one example of how a service or an organisation can implement these legal and ethical requirements.</w:t>
            </w:r>
          </w:p>
          <w:p w14:paraId="403C50AA" w14:textId="77777777" w:rsidR="00673F11" w:rsidRDefault="00673F11" w:rsidP="00673F11">
            <w:pPr>
              <w:pStyle w:val="ListParagraph"/>
              <w:tabs>
                <w:tab w:val="left" w:pos="180"/>
              </w:tabs>
              <w:spacing w:after="120" w:line="276" w:lineRule="auto"/>
              <w:ind w:right="0" w:firstLine="0"/>
              <w:contextualSpacing w:val="0"/>
              <w:jc w:val="both"/>
              <w:rPr>
                <w:rFonts w:cstheme="minorHAnsi"/>
                <w:color w:val="D73329"/>
                <w:sz w:val="22"/>
              </w:rPr>
            </w:pPr>
            <w:r>
              <w:rPr>
                <w:rFonts w:cstheme="minorHAnsi"/>
                <w:color w:val="D73329"/>
                <w:sz w:val="22"/>
              </w:rPr>
              <w:t>Their responses will vary. For a satisfactory performance, their responses must:</w:t>
            </w:r>
          </w:p>
          <w:p w14:paraId="64EF5BCD"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consistent with the legal and ethical requirements they summarised.</w:t>
            </w:r>
          </w:p>
          <w:p w14:paraId="4DA1C3B4"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relevant to the context of direct support they selected - aged care, home and community, disability, or community service.</w:t>
            </w:r>
          </w:p>
          <w:p w14:paraId="51DDB05F"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Reflect current industry and workplace best practices in aged care, home and community, disability, or community service.</w:t>
            </w:r>
          </w:p>
          <w:p w14:paraId="05EDF8B8" w14:textId="77777777" w:rsidR="00673F11" w:rsidRDefault="00673F11" w:rsidP="00673F11">
            <w:pPr>
              <w:pStyle w:val="ListParagraph"/>
              <w:tabs>
                <w:tab w:val="left" w:pos="180"/>
              </w:tabs>
              <w:spacing w:after="120" w:line="276" w:lineRule="auto"/>
              <w:ind w:right="0" w:firstLine="0"/>
              <w:contextualSpacing w:val="0"/>
              <w:jc w:val="both"/>
              <w:rPr>
                <w:rFonts w:cstheme="minorHAnsi"/>
                <w:color w:val="D73329"/>
              </w:rPr>
            </w:pPr>
            <w:r>
              <w:rPr>
                <w:rFonts w:cstheme="minorHAnsi"/>
                <w:color w:val="D73329"/>
                <w:sz w:val="22"/>
              </w:rPr>
              <w:t>Examples of satisfactory performance are provided below for the assessor’s reference.</w:t>
            </w:r>
          </w:p>
          <w:p w14:paraId="156B67FD" w14:textId="77777777"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t>Providing one example of how they can work in accordance with these legal and ethical requirements.</w:t>
            </w:r>
          </w:p>
          <w:p w14:paraId="548110C7" w14:textId="77777777" w:rsidR="00673F11" w:rsidRDefault="00673F11" w:rsidP="00673F11">
            <w:pPr>
              <w:pStyle w:val="ListParagraph"/>
              <w:tabs>
                <w:tab w:val="left" w:pos="180"/>
              </w:tabs>
              <w:spacing w:after="120" w:line="276" w:lineRule="auto"/>
              <w:ind w:right="0" w:firstLine="0"/>
              <w:contextualSpacing w:val="0"/>
              <w:jc w:val="both"/>
              <w:rPr>
                <w:rFonts w:cstheme="minorHAnsi"/>
                <w:color w:val="D73329"/>
                <w:sz w:val="22"/>
              </w:rPr>
            </w:pPr>
            <w:r>
              <w:rPr>
                <w:rFonts w:cstheme="minorHAnsi"/>
                <w:color w:val="D73329"/>
                <w:sz w:val="22"/>
              </w:rPr>
              <w:t>Their responses will vary. For a satisfactory performance, their responses must:</w:t>
            </w:r>
          </w:p>
          <w:p w14:paraId="766D8126"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consistent with the legal and ethical requirements they summarised.</w:t>
            </w:r>
          </w:p>
          <w:p w14:paraId="62008D5B"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relevant to the context of direct support they selected - aged care, home and community, disability, or community service.</w:t>
            </w:r>
          </w:p>
          <w:p w14:paraId="4A3BD451"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Reflect current industry and workplace best practices in aged care, home and community, disability, or community service.</w:t>
            </w:r>
          </w:p>
          <w:p w14:paraId="744D15B8"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within the scope of the role and responsibility of an individual support worker or care worker.</w:t>
            </w:r>
          </w:p>
          <w:p w14:paraId="55958D9F" w14:textId="4C471C12" w:rsidR="00673F11" w:rsidRDefault="00673F11" w:rsidP="00673F11">
            <w:pPr>
              <w:pStyle w:val="ListParagraph"/>
              <w:spacing w:after="120" w:line="276" w:lineRule="auto"/>
              <w:ind w:right="0" w:firstLine="0"/>
              <w:contextualSpacing w:val="0"/>
              <w:jc w:val="both"/>
              <w:rPr>
                <w:rFonts w:cstheme="minorHAnsi"/>
                <w:color w:val="D73329"/>
              </w:rPr>
            </w:pPr>
            <w:r>
              <w:rPr>
                <w:rFonts w:cstheme="minorHAnsi"/>
                <w:color w:val="D73329"/>
                <w:sz w:val="22"/>
              </w:rPr>
              <w:t>Examples of satisfactory performance are provided below for the assessor’s reference.</w:t>
            </w:r>
          </w:p>
        </w:tc>
      </w:tr>
      <w:bookmarkEnd w:id="44"/>
    </w:tbl>
    <w:p w14:paraId="05C5C919" w14:textId="77777777" w:rsidR="00B230F0" w:rsidRDefault="00B230F0" w:rsidP="004648DE">
      <w:pPr>
        <w:tabs>
          <w:tab w:val="left" w:pos="180"/>
        </w:tabs>
        <w:spacing w:after="120" w:line="276" w:lineRule="auto"/>
        <w:ind w:left="0" w:right="0" w:firstLine="0"/>
        <w:rPr>
          <w:rFonts w:cstheme="minorHAnsi"/>
          <w:b/>
          <w:bCs/>
          <w:color w:val="404040" w:themeColor="text1" w:themeTint="BF"/>
          <w:szCs w:val="24"/>
        </w:rPr>
        <w:sectPr w:rsidR="00B230F0" w:rsidSect="009538F3">
          <w:headerReference w:type="even" r:id="rId16"/>
          <w:headerReference w:type="default" r:id="rId17"/>
          <w:footerReference w:type="even" r:id="rId18"/>
          <w:footerReference w:type="default" r:id="rId19"/>
          <w:headerReference w:type="first" r:id="rId20"/>
          <w:footerReference w:type="first" r:id="rId21"/>
          <w:type w:val="continuous"/>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04"/>
        <w:gridCol w:w="2781"/>
        <w:gridCol w:w="2829"/>
        <w:gridCol w:w="3083"/>
        <w:gridCol w:w="2951"/>
      </w:tblGrid>
      <w:tr w:rsidR="007424E4" w:rsidRPr="000C547B" w14:paraId="23A03584" w14:textId="77777777" w:rsidTr="00BF2B33">
        <w:trPr>
          <w:trHeight w:val="56"/>
          <w:tblHeader/>
          <w:jc w:val="center"/>
        </w:trPr>
        <w:tc>
          <w:tcPr>
            <w:tcW w:w="826" w:type="pct"/>
            <w:shd w:val="clear" w:color="auto" w:fill="E7E6E6" w:themeFill="background2"/>
          </w:tcPr>
          <w:p w14:paraId="50F5CE63"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97" w:type="pct"/>
            <w:shd w:val="clear" w:color="auto" w:fill="E7E6E6" w:themeFill="background2"/>
          </w:tcPr>
          <w:p w14:paraId="00FB8C2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D3D5684"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14" w:type="pct"/>
            <w:shd w:val="clear" w:color="auto" w:fill="E7E6E6" w:themeFill="background2"/>
          </w:tcPr>
          <w:p w14:paraId="452CDA5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4C07552"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5" w:type="pct"/>
            <w:shd w:val="clear" w:color="auto" w:fill="E7E6E6" w:themeFill="background2"/>
          </w:tcPr>
          <w:p w14:paraId="4661BC75"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58" w:type="pct"/>
            <w:shd w:val="clear" w:color="auto" w:fill="E7E6E6" w:themeFill="background2"/>
          </w:tcPr>
          <w:p w14:paraId="2E879D09"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F2B33" w:rsidRPr="00692C3F" w14:paraId="484941D0" w14:textId="77777777" w:rsidTr="00BF2B33">
        <w:trPr>
          <w:trHeight w:val="2413"/>
          <w:jc w:val="center"/>
        </w:trPr>
        <w:tc>
          <w:tcPr>
            <w:tcW w:w="826" w:type="pct"/>
            <w:vMerge w:val="restart"/>
            <w:shd w:val="clear" w:color="auto" w:fill="auto"/>
            <w:vAlign w:val="center"/>
          </w:tcPr>
          <w:p w14:paraId="5431DB39" w14:textId="77777777" w:rsidR="00BF2B33" w:rsidRDefault="00BF2B33"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Privacy</w:t>
            </w:r>
          </w:p>
          <w:p w14:paraId="17B4047C" w14:textId="09F67BE1" w:rsidR="00BF2B33" w:rsidRPr="00B230F0" w:rsidRDefault="00BF2B33" w:rsidP="001E6F58">
            <w:pPr>
              <w:pStyle w:val="ListParagraph"/>
              <w:tabs>
                <w:tab w:val="left" w:pos="180"/>
              </w:tabs>
              <w:spacing w:after="120" w:line="276" w:lineRule="auto"/>
              <w:ind w:left="714" w:right="0" w:firstLine="0"/>
              <w:contextualSpacing w:val="0"/>
              <w:rPr>
                <w:rFonts w:cstheme="minorHAnsi"/>
                <w:i/>
                <w:iCs/>
                <w:color w:val="F79723"/>
                <w:sz w:val="20"/>
                <w:szCs w:val="20"/>
              </w:rPr>
            </w:pPr>
            <w:r w:rsidRPr="001F5ADC">
              <w:rPr>
                <w:rFonts w:cstheme="minorHAnsi"/>
                <w:i/>
                <w:iCs/>
                <w:color w:val="F79723"/>
                <w:sz w:val="20"/>
                <w:szCs w:val="20"/>
              </w:rPr>
              <w:t>Mapping: CHCCCS031 KE4.1 (p)</w:t>
            </w:r>
          </w:p>
        </w:tc>
        <w:tc>
          <w:tcPr>
            <w:tcW w:w="997" w:type="pct"/>
            <w:shd w:val="clear" w:color="auto" w:fill="auto"/>
          </w:tcPr>
          <w:p w14:paraId="5E96FA17" w14:textId="77777777" w:rsidR="00BF2B33"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5B6FE5E5" w14:textId="77777777" w:rsidR="00BF2B33"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01CB64D" w14:textId="3E12345F" w:rsidR="00BF2B33" w:rsidRPr="00517931" w:rsidRDefault="00BF2B33" w:rsidP="00965414">
            <w:pPr>
              <w:tabs>
                <w:tab w:val="left" w:pos="180"/>
              </w:tabs>
              <w:spacing w:after="120" w:line="276" w:lineRule="auto"/>
              <w:ind w:left="0" w:right="0" w:firstLine="0"/>
              <w:jc w:val="both"/>
              <w:rPr>
                <w:rFonts w:cstheme="minorHAnsi"/>
                <w:color w:val="D73329"/>
                <w:sz w:val="22"/>
              </w:rPr>
            </w:pPr>
            <w:r w:rsidRPr="007B4C69">
              <w:rPr>
                <w:rFonts w:cstheme="minorHAnsi"/>
                <w:color w:val="D73329"/>
                <w:sz w:val="22"/>
              </w:rPr>
              <w:t>The Privacy Act 1988</w:t>
            </w:r>
            <w:r>
              <w:rPr>
                <w:rFonts w:cstheme="minorHAnsi"/>
                <w:color w:val="D73329"/>
                <w:sz w:val="22"/>
              </w:rPr>
              <w:t xml:space="preserve"> </w:t>
            </w:r>
          </w:p>
        </w:tc>
        <w:tc>
          <w:tcPr>
            <w:tcW w:w="1014" w:type="pct"/>
            <w:shd w:val="clear" w:color="auto" w:fill="auto"/>
          </w:tcPr>
          <w:p w14:paraId="1BE5BB87" w14:textId="5757F8F1" w:rsidR="00BF2B33"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188A9D17" w14:textId="61051AE5" w:rsidR="00BF2B33" w:rsidRPr="00870582"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18B92B3D" w14:textId="7E9D6FF1" w:rsidR="00BF2B33" w:rsidRPr="00517931" w:rsidRDefault="00BF2B33" w:rsidP="00965414">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05" w:type="pct"/>
            <w:vMerge w:val="restart"/>
            <w:shd w:val="clear" w:color="auto" w:fill="auto"/>
          </w:tcPr>
          <w:p w14:paraId="12BC7943" w14:textId="77777777" w:rsidR="00BF2B33" w:rsidRPr="00870582"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384B85C" w14:textId="77777777" w:rsidR="00BF2B33" w:rsidRDefault="00BF2B33" w:rsidP="00965414">
            <w:pPr>
              <w:tabs>
                <w:tab w:val="left" w:pos="180"/>
              </w:tabs>
              <w:spacing w:after="120" w:line="276" w:lineRule="auto"/>
              <w:ind w:left="0" w:right="0" w:firstLine="0"/>
              <w:jc w:val="both"/>
              <w:rPr>
                <w:rFonts w:cstheme="minorHAnsi"/>
                <w:color w:val="D73329"/>
                <w:sz w:val="22"/>
              </w:rPr>
            </w:pPr>
            <w:r>
              <w:rPr>
                <w:rFonts w:cstheme="minorHAnsi"/>
                <w:color w:val="D73329"/>
                <w:sz w:val="22"/>
              </w:rPr>
              <w:t>Only one is required:</w:t>
            </w:r>
          </w:p>
          <w:p w14:paraId="75A18406" w14:textId="6101B3BD" w:rsidR="00BF2B33" w:rsidRPr="001A3443"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Pr>
                <w:rFonts w:cstheme="minorHAnsi"/>
                <w:color w:val="D73329"/>
                <w:sz w:val="22"/>
              </w:rPr>
              <w:t>Provision of private and personal spaces</w:t>
            </w:r>
            <w:r w:rsidRPr="00F76E9C">
              <w:rPr>
                <w:rFonts w:cstheme="minorHAnsi"/>
                <w:color w:val="D73329"/>
                <w:sz w:val="22"/>
              </w:rPr>
              <w:t xml:space="preserve"> for dressing, undress</w:t>
            </w:r>
            <w:r>
              <w:rPr>
                <w:rFonts w:cstheme="minorHAnsi"/>
                <w:color w:val="D73329"/>
                <w:sz w:val="22"/>
              </w:rPr>
              <w:t>ing</w:t>
            </w:r>
            <w:r w:rsidRPr="00F76E9C">
              <w:rPr>
                <w:rFonts w:cstheme="minorHAnsi"/>
                <w:color w:val="D73329"/>
                <w:sz w:val="22"/>
              </w:rPr>
              <w:t xml:space="preserve">, showering, </w:t>
            </w:r>
            <w:r>
              <w:rPr>
                <w:rFonts w:cstheme="minorHAnsi"/>
                <w:color w:val="D73329"/>
                <w:sz w:val="22"/>
              </w:rPr>
              <w:t xml:space="preserve">and </w:t>
            </w:r>
            <w:r w:rsidRPr="00F76E9C">
              <w:rPr>
                <w:rFonts w:cstheme="minorHAnsi"/>
                <w:color w:val="D73329"/>
                <w:sz w:val="22"/>
              </w:rPr>
              <w:t>toileting.</w:t>
            </w:r>
          </w:p>
          <w:p w14:paraId="5052DBE1" w14:textId="77777777" w:rsidR="00BF2B33" w:rsidRPr="006444C8"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Pr>
                <w:rFonts w:cstheme="minorHAnsi"/>
                <w:color w:val="D73329"/>
                <w:sz w:val="22"/>
              </w:rPr>
              <w:t>Provision of policies and procedures for maintaining the person’s privacy, as well as the privacy of their families and carers.</w:t>
            </w:r>
          </w:p>
        </w:tc>
        <w:tc>
          <w:tcPr>
            <w:tcW w:w="1058" w:type="pct"/>
            <w:vMerge w:val="restart"/>
            <w:shd w:val="clear" w:color="auto" w:fill="auto"/>
          </w:tcPr>
          <w:p w14:paraId="15CA30C4" w14:textId="77777777" w:rsidR="00BF2B33" w:rsidRPr="00692C3F"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08BD8382" w14:textId="77777777" w:rsidR="00BF2B33" w:rsidRPr="00692C3F" w:rsidRDefault="00BF2B33" w:rsidP="00965414">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696ABD75" w14:textId="1959366D" w:rsidR="00BF2B33" w:rsidRPr="00692C3F"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sidRPr="00692C3F">
              <w:rPr>
                <w:rFonts w:cstheme="minorHAnsi"/>
                <w:color w:val="D73329"/>
                <w:sz w:val="22"/>
              </w:rPr>
              <w:t>Ensuring the person has a private space for dressing, undressing, showering, and toileting.</w:t>
            </w:r>
          </w:p>
          <w:p w14:paraId="3EF32A4A" w14:textId="77777777" w:rsidR="00BF2B33" w:rsidRPr="00692C3F"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sidRPr="00692C3F">
              <w:rPr>
                <w:rFonts w:cstheme="minorHAnsi"/>
                <w:color w:val="D73329"/>
                <w:sz w:val="22"/>
              </w:rPr>
              <w:t xml:space="preserve">Ensuring conversations about the client’s personal support care and other personal and sensitive information are done in a safe and private space. </w:t>
            </w:r>
          </w:p>
          <w:p w14:paraId="11AA2B3B" w14:textId="65E62FC5" w:rsidR="00BF2B33" w:rsidRPr="001E6F58" w:rsidRDefault="00BF2B33" w:rsidP="00965414">
            <w:pPr>
              <w:pStyle w:val="ListParagraph"/>
              <w:numPr>
                <w:ilvl w:val="0"/>
                <w:numId w:val="54"/>
              </w:numPr>
              <w:tabs>
                <w:tab w:val="left" w:pos="180"/>
              </w:tabs>
              <w:spacing w:after="120" w:line="276" w:lineRule="auto"/>
              <w:ind w:left="536" w:right="0"/>
              <w:contextualSpacing w:val="0"/>
              <w:jc w:val="both"/>
              <w:rPr>
                <w:rFonts w:cstheme="minorHAnsi"/>
                <w:b/>
                <w:bCs/>
                <w:color w:val="404040" w:themeColor="text1" w:themeTint="BF"/>
                <w:szCs w:val="24"/>
              </w:rPr>
            </w:pPr>
            <w:r w:rsidRPr="00692C3F">
              <w:rPr>
                <w:rFonts w:cstheme="minorHAnsi"/>
                <w:color w:val="D73329"/>
                <w:sz w:val="22"/>
              </w:rPr>
              <w:t>Avoiding talking about the person or their family and carers with other staff who are not involved in service delivery</w:t>
            </w:r>
          </w:p>
        </w:tc>
      </w:tr>
      <w:tr w:rsidR="00BF2B33" w:rsidRPr="00692C3F" w14:paraId="3BEEE338" w14:textId="77777777" w:rsidTr="00BF2B33">
        <w:trPr>
          <w:trHeight w:val="4184"/>
          <w:jc w:val="center"/>
        </w:trPr>
        <w:tc>
          <w:tcPr>
            <w:tcW w:w="826" w:type="pct"/>
            <w:vMerge/>
            <w:shd w:val="clear" w:color="auto" w:fill="auto"/>
            <w:vAlign w:val="center"/>
          </w:tcPr>
          <w:p w14:paraId="328BBF46" w14:textId="77777777" w:rsidR="00BF2B33" w:rsidRDefault="00BF2B33"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97" w:type="pct"/>
            <w:shd w:val="clear" w:color="auto" w:fill="auto"/>
          </w:tcPr>
          <w:p w14:paraId="70F9BC20" w14:textId="77777777" w:rsidR="00BF2B33" w:rsidRPr="00870582" w:rsidRDefault="00BF2B33" w:rsidP="00BF2B33">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635BE2A" w14:textId="37B30E16" w:rsidR="00BF2B33" w:rsidRPr="00870582" w:rsidRDefault="00BF2B33" w:rsidP="00BF2B33">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Support workers must abide by the 13 Australian Privacy Principles and the Privacy Act 1988 to protect the privacy of individual support clients, their family, and carers.</w:t>
            </w:r>
          </w:p>
        </w:tc>
        <w:tc>
          <w:tcPr>
            <w:tcW w:w="1014" w:type="pct"/>
            <w:shd w:val="clear" w:color="auto" w:fill="auto"/>
          </w:tcPr>
          <w:p w14:paraId="6B1A7DF2" w14:textId="77777777" w:rsidR="00BF2B33" w:rsidRPr="00870582" w:rsidRDefault="00BF2B33"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6CD3403" w14:textId="725E9BF4" w:rsidR="00BF2B33" w:rsidRPr="00870582" w:rsidRDefault="00BF2B33" w:rsidP="00BF2B33">
            <w:pPr>
              <w:tabs>
                <w:tab w:val="left" w:pos="180"/>
              </w:tabs>
              <w:spacing w:after="120" w:line="276" w:lineRule="auto"/>
              <w:ind w:left="0" w:right="0" w:firstLine="0"/>
              <w:jc w:val="both"/>
              <w:rPr>
                <w:rFonts w:cstheme="minorHAnsi"/>
                <w:color w:val="404040" w:themeColor="text1" w:themeTint="BF"/>
                <w:szCs w:val="24"/>
              </w:rPr>
            </w:pPr>
            <w:r w:rsidRPr="00ED09D8">
              <w:rPr>
                <w:rFonts w:cstheme="minorHAnsi"/>
                <w:color w:val="D73329"/>
                <w:sz w:val="22"/>
              </w:rPr>
              <w:t>A healthcare worker must comply with the relevant privacy laws that apply to clients’ health information, including the Privacy Act 1988 (Cth) and the Information Privacy Act 2009 (Qld)</w:t>
            </w:r>
          </w:p>
        </w:tc>
        <w:tc>
          <w:tcPr>
            <w:tcW w:w="1105" w:type="pct"/>
            <w:vMerge/>
            <w:shd w:val="clear" w:color="auto" w:fill="auto"/>
          </w:tcPr>
          <w:p w14:paraId="4951405D" w14:textId="77777777" w:rsidR="00BF2B33" w:rsidRPr="00870582" w:rsidRDefault="00BF2B33" w:rsidP="00965414">
            <w:pPr>
              <w:tabs>
                <w:tab w:val="left" w:pos="180"/>
              </w:tabs>
              <w:spacing w:after="120" w:line="276" w:lineRule="auto"/>
              <w:ind w:left="0" w:right="0" w:firstLine="0"/>
              <w:jc w:val="both"/>
              <w:rPr>
                <w:rFonts w:cstheme="minorHAnsi"/>
                <w:color w:val="404040" w:themeColor="text1" w:themeTint="BF"/>
                <w:szCs w:val="24"/>
              </w:rPr>
            </w:pPr>
          </w:p>
        </w:tc>
        <w:tc>
          <w:tcPr>
            <w:tcW w:w="1058" w:type="pct"/>
            <w:vMerge/>
            <w:shd w:val="clear" w:color="auto" w:fill="auto"/>
          </w:tcPr>
          <w:p w14:paraId="4D1F117E" w14:textId="77777777" w:rsidR="00BF2B33" w:rsidRPr="00692C3F" w:rsidRDefault="00BF2B33" w:rsidP="00965414">
            <w:pPr>
              <w:tabs>
                <w:tab w:val="left" w:pos="180"/>
              </w:tabs>
              <w:spacing w:after="120" w:line="276" w:lineRule="auto"/>
              <w:ind w:left="0" w:right="0" w:firstLine="0"/>
              <w:jc w:val="both"/>
              <w:rPr>
                <w:rFonts w:cstheme="minorHAnsi"/>
                <w:color w:val="404040" w:themeColor="text1" w:themeTint="BF"/>
                <w:szCs w:val="24"/>
              </w:rPr>
            </w:pPr>
          </w:p>
        </w:tc>
      </w:tr>
    </w:tbl>
    <w:p w14:paraId="16991D4F" w14:textId="77777777" w:rsidR="00394171" w:rsidRPr="00BF2B33" w:rsidRDefault="00394171" w:rsidP="00394171">
      <w:pPr>
        <w:ind w:left="0" w:firstLine="0"/>
        <w:rPr>
          <w:sz w:val="10"/>
          <w:szCs w:val="10"/>
        </w:rPr>
      </w:pPr>
      <w:r w:rsidRPr="00BF2B33">
        <w:rPr>
          <w:sz w:val="10"/>
          <w:szCs w:val="1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3"/>
        <w:gridCol w:w="2692"/>
        <w:gridCol w:w="2859"/>
        <w:gridCol w:w="3122"/>
        <w:gridCol w:w="2912"/>
      </w:tblGrid>
      <w:tr w:rsidR="00BF2B33" w:rsidRPr="000C547B" w14:paraId="112A3903" w14:textId="77777777" w:rsidTr="0031167D">
        <w:trPr>
          <w:trHeight w:val="56"/>
          <w:tblHeader/>
          <w:jc w:val="center"/>
        </w:trPr>
        <w:tc>
          <w:tcPr>
            <w:tcW w:w="847" w:type="pct"/>
            <w:shd w:val="clear" w:color="auto" w:fill="E7E6E6" w:themeFill="background2"/>
          </w:tcPr>
          <w:p w14:paraId="677C7DEA" w14:textId="77777777" w:rsidR="007363D3" w:rsidRPr="000C547B" w:rsidRDefault="007363D3"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65" w:type="pct"/>
            <w:shd w:val="clear" w:color="auto" w:fill="E7E6E6" w:themeFill="background2"/>
          </w:tcPr>
          <w:p w14:paraId="2DF77AF6"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0A34FA00" w14:textId="77777777" w:rsidR="007363D3" w:rsidRPr="000C547B" w:rsidRDefault="007363D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5" w:type="pct"/>
            <w:shd w:val="clear" w:color="auto" w:fill="E7E6E6" w:themeFill="background2"/>
          </w:tcPr>
          <w:p w14:paraId="2D67822E"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76F9F0AE" w14:textId="77777777" w:rsidR="007363D3" w:rsidRPr="000C547B" w:rsidRDefault="007363D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9" w:type="pct"/>
            <w:shd w:val="clear" w:color="auto" w:fill="E7E6E6" w:themeFill="background2"/>
          </w:tcPr>
          <w:p w14:paraId="6D933879"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44" w:type="pct"/>
            <w:shd w:val="clear" w:color="auto" w:fill="E7E6E6" w:themeFill="background2"/>
          </w:tcPr>
          <w:p w14:paraId="43EA5E23"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F2B33" w:rsidRPr="00692C3F" w14:paraId="16A2AFEA" w14:textId="77777777" w:rsidTr="0031167D">
        <w:trPr>
          <w:trHeight w:val="1809"/>
          <w:jc w:val="center"/>
        </w:trPr>
        <w:tc>
          <w:tcPr>
            <w:tcW w:w="847" w:type="pct"/>
            <w:vMerge w:val="restart"/>
            <w:shd w:val="clear" w:color="auto" w:fill="auto"/>
            <w:vAlign w:val="center"/>
          </w:tcPr>
          <w:p w14:paraId="43A57DB6" w14:textId="77777777" w:rsidR="00FA6DBE" w:rsidRDefault="00FA6DB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Confidentiality</w:t>
            </w:r>
          </w:p>
          <w:p w14:paraId="3ED47F11" w14:textId="74493348" w:rsidR="00FA6DBE" w:rsidRPr="00C867C5" w:rsidRDefault="00FA6DBE" w:rsidP="00C867C5">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KE4.1 (p)</w:t>
            </w:r>
          </w:p>
        </w:tc>
        <w:tc>
          <w:tcPr>
            <w:tcW w:w="965" w:type="pct"/>
            <w:shd w:val="clear" w:color="auto" w:fill="auto"/>
          </w:tcPr>
          <w:p w14:paraId="046D4E34" w14:textId="77777777" w:rsidR="00B51F20"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 xml:space="preserve">Relevant legislation: </w:t>
            </w:r>
          </w:p>
          <w:p w14:paraId="76661997" w14:textId="77777777" w:rsidR="002F73DE"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91B81BE" w14:textId="6B38A02F" w:rsidR="00FA6DBE" w:rsidRPr="00042535" w:rsidRDefault="00FA6DBE" w:rsidP="00BF2B33">
            <w:pPr>
              <w:tabs>
                <w:tab w:val="left" w:pos="180"/>
              </w:tabs>
              <w:spacing w:after="120" w:line="276" w:lineRule="auto"/>
              <w:ind w:left="0" w:right="0" w:firstLine="0"/>
              <w:jc w:val="both"/>
              <w:rPr>
                <w:rFonts w:cstheme="minorHAnsi"/>
                <w:color w:val="D73329"/>
                <w:sz w:val="22"/>
              </w:rPr>
            </w:pPr>
            <w:r w:rsidRPr="007B4C69">
              <w:rPr>
                <w:rFonts w:cstheme="minorHAnsi"/>
                <w:color w:val="D73329"/>
                <w:sz w:val="22"/>
              </w:rPr>
              <w:t>The Privacy Act 1988</w:t>
            </w:r>
            <w:r>
              <w:rPr>
                <w:rFonts w:cstheme="minorHAnsi"/>
                <w:color w:val="D73329"/>
                <w:sz w:val="22"/>
              </w:rPr>
              <w:t xml:space="preserve"> </w:t>
            </w:r>
          </w:p>
        </w:tc>
        <w:tc>
          <w:tcPr>
            <w:tcW w:w="1025" w:type="pct"/>
            <w:shd w:val="clear" w:color="auto" w:fill="auto"/>
          </w:tcPr>
          <w:p w14:paraId="7DF73C5B" w14:textId="77777777" w:rsidR="00656BB9"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2F4D5CAC" w14:textId="70EE386A" w:rsidR="00FA6DBE" w:rsidRPr="00870582"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5E8F5B2" w14:textId="12B069B5" w:rsidR="00FA6DBE" w:rsidRPr="00042535" w:rsidRDefault="00FA6DBE" w:rsidP="00BF2B33">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9" w:type="pct"/>
            <w:vMerge w:val="restart"/>
            <w:shd w:val="clear" w:color="auto" w:fill="auto"/>
          </w:tcPr>
          <w:p w14:paraId="152684E2" w14:textId="77777777" w:rsidR="00FA6DBE" w:rsidRPr="00692C3F"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01C49611" w14:textId="77777777" w:rsidR="00FA6DBE" w:rsidRPr="00692C3F" w:rsidRDefault="00FA6DBE" w:rsidP="00BF2B33">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6DBDB3FC" w14:textId="77777777" w:rsidR="00FA6DBE" w:rsidRPr="00692C3F" w:rsidRDefault="00FA6DBE" w:rsidP="00BF2B33">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maintaining confidentiality on client information and records.</w:t>
            </w:r>
          </w:p>
          <w:p w14:paraId="21AEB207" w14:textId="0D77E770" w:rsidR="00FA6DBE" w:rsidRPr="00692C3F" w:rsidRDefault="00FA6DBE" w:rsidP="00BF2B33">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secured storage for client information and records (e.g., password protecting, authorisation protocols, etc.)</w:t>
            </w:r>
          </w:p>
        </w:tc>
        <w:tc>
          <w:tcPr>
            <w:tcW w:w="1044" w:type="pct"/>
            <w:vMerge w:val="restart"/>
            <w:shd w:val="clear" w:color="auto" w:fill="auto"/>
          </w:tcPr>
          <w:p w14:paraId="45F07B1A" w14:textId="77777777" w:rsidR="00FA6DBE" w:rsidRPr="00692C3F" w:rsidRDefault="00FA6DBE"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5AF7601" w14:textId="77777777" w:rsidR="00FA6DBE" w:rsidRPr="00692C3F" w:rsidRDefault="00FA6DBE"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274ECADF" w14:textId="77777777" w:rsidR="00FA6DBE" w:rsidRPr="00692C3F" w:rsidRDefault="00FA6DBE" w:rsidP="00232B51">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Following organisational policies and procedures for handling client records.</w:t>
            </w:r>
          </w:p>
          <w:p w14:paraId="14C9A3EE" w14:textId="4D69EFD3" w:rsidR="00FA6DBE" w:rsidRPr="00C867C5" w:rsidRDefault="00FA6DBE" w:rsidP="00232B51">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Ensuring that client records are not left in public areas or spaces, e.g., reception area, etc.</w:t>
            </w:r>
          </w:p>
        </w:tc>
      </w:tr>
      <w:tr w:rsidR="00BF2B33" w:rsidRPr="00692C3F" w14:paraId="76203715" w14:textId="77777777" w:rsidTr="0031167D">
        <w:trPr>
          <w:trHeight w:val="3747"/>
          <w:jc w:val="center"/>
        </w:trPr>
        <w:tc>
          <w:tcPr>
            <w:tcW w:w="847" w:type="pct"/>
            <w:vMerge/>
            <w:shd w:val="clear" w:color="auto" w:fill="auto"/>
            <w:vAlign w:val="center"/>
          </w:tcPr>
          <w:p w14:paraId="25A18B91" w14:textId="77777777" w:rsidR="00FA6DBE" w:rsidRDefault="00FA6DB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65" w:type="pct"/>
            <w:shd w:val="clear" w:color="auto" w:fill="auto"/>
          </w:tcPr>
          <w:p w14:paraId="69614CAF" w14:textId="77777777" w:rsidR="00FA6DBE" w:rsidRPr="00870582" w:rsidRDefault="00FA6DBE" w:rsidP="00BF2B33">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173EFB3" w14:textId="54C7CBE3" w:rsidR="00FA6DBE" w:rsidRPr="00870582"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3A2212">
              <w:rPr>
                <w:rFonts w:cstheme="minorHAnsi"/>
                <w:color w:val="D73329"/>
                <w:sz w:val="22"/>
              </w:rPr>
              <w:t xml:space="preserve">The </w:t>
            </w:r>
            <w:r>
              <w:rPr>
                <w:rFonts w:cstheme="minorHAnsi"/>
                <w:color w:val="D73329"/>
                <w:sz w:val="22"/>
              </w:rPr>
              <w:t xml:space="preserve">use, storage, and </w:t>
            </w:r>
            <w:r w:rsidRPr="003A2212">
              <w:rPr>
                <w:rFonts w:cstheme="minorHAnsi"/>
                <w:color w:val="D73329"/>
                <w:sz w:val="22"/>
              </w:rPr>
              <w:t>handl</w:t>
            </w:r>
            <w:r>
              <w:rPr>
                <w:rFonts w:cstheme="minorHAnsi"/>
                <w:color w:val="D73329"/>
                <w:sz w:val="22"/>
              </w:rPr>
              <w:t>ing of personal information, including the individual support clients, their families and carers, must be done in accordance with the 13 Australian Privacy Principles.</w:t>
            </w:r>
          </w:p>
        </w:tc>
        <w:tc>
          <w:tcPr>
            <w:tcW w:w="1025" w:type="pct"/>
            <w:shd w:val="clear" w:color="auto" w:fill="auto"/>
          </w:tcPr>
          <w:p w14:paraId="0FE5A181" w14:textId="77777777" w:rsidR="00FA6DBE" w:rsidRPr="000C547B" w:rsidRDefault="00FA6DBE" w:rsidP="00BF2B3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Ethical</w:t>
            </w:r>
            <w:r w:rsidRPr="000C547B">
              <w:rPr>
                <w:rFonts w:cstheme="minorHAnsi"/>
                <w:color w:val="404040" w:themeColor="text1" w:themeTint="BF"/>
                <w:szCs w:val="24"/>
              </w:rPr>
              <w:t xml:space="preserve"> requirements:</w:t>
            </w:r>
          </w:p>
          <w:p w14:paraId="777183C3" w14:textId="77777777" w:rsidR="00FA6DBE" w:rsidRPr="00870582" w:rsidRDefault="00FA6DBE" w:rsidP="00BF2B33">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17BF7E72" w14:textId="58D8CEFE" w:rsidR="00FA6DBE" w:rsidRPr="00870582"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ED09D8">
              <w:rPr>
                <w:rFonts w:cstheme="minorHAnsi"/>
                <w:color w:val="D73329"/>
                <w:sz w:val="22"/>
              </w:rPr>
              <w:t>A healthcare worker must comply with the relevant privacy laws that apply to clients’ health information, including the Privacy Act 1988 (Cth) and the Information Privacy Act 2009 (Qld)</w:t>
            </w:r>
          </w:p>
        </w:tc>
        <w:tc>
          <w:tcPr>
            <w:tcW w:w="1119" w:type="pct"/>
            <w:vMerge/>
            <w:shd w:val="clear" w:color="auto" w:fill="auto"/>
          </w:tcPr>
          <w:p w14:paraId="28629BC7" w14:textId="77777777" w:rsidR="00FA6DBE" w:rsidRPr="00692C3F" w:rsidRDefault="00FA6DBE" w:rsidP="00BF2B33">
            <w:pPr>
              <w:tabs>
                <w:tab w:val="left" w:pos="180"/>
              </w:tabs>
              <w:spacing w:after="120" w:line="276" w:lineRule="auto"/>
              <w:ind w:left="0" w:right="0" w:firstLine="0"/>
              <w:jc w:val="both"/>
              <w:rPr>
                <w:rFonts w:cstheme="minorHAnsi"/>
                <w:color w:val="404040" w:themeColor="text1" w:themeTint="BF"/>
                <w:szCs w:val="24"/>
              </w:rPr>
            </w:pPr>
          </w:p>
        </w:tc>
        <w:tc>
          <w:tcPr>
            <w:tcW w:w="1044" w:type="pct"/>
            <w:vMerge/>
            <w:shd w:val="clear" w:color="auto" w:fill="auto"/>
          </w:tcPr>
          <w:p w14:paraId="69FEFC41" w14:textId="77777777" w:rsidR="00FA6DBE" w:rsidRPr="00692C3F" w:rsidRDefault="00FA6DBE" w:rsidP="00FA6DBE">
            <w:pPr>
              <w:tabs>
                <w:tab w:val="left" w:pos="180"/>
              </w:tabs>
              <w:spacing w:after="120" w:line="276" w:lineRule="auto"/>
              <w:ind w:left="0" w:right="0" w:firstLine="0"/>
              <w:rPr>
                <w:rFonts w:cstheme="minorHAnsi"/>
                <w:color w:val="404040" w:themeColor="text1" w:themeTint="BF"/>
                <w:szCs w:val="24"/>
              </w:rPr>
            </w:pPr>
          </w:p>
        </w:tc>
      </w:tr>
    </w:tbl>
    <w:p w14:paraId="532820C6" w14:textId="7AE4057A" w:rsidR="007424E4" w:rsidRDefault="00FD79D6" w:rsidP="00FA6DBE">
      <w:pPr>
        <w:ind w:left="0" w:firstLine="0"/>
      </w:pPr>
      <w:r>
        <w:br w:type="page"/>
      </w:r>
    </w:p>
    <w:tbl>
      <w:tblPr>
        <w:tblStyle w:val="TableGrid"/>
        <w:tblW w:w="499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9"/>
        <w:gridCol w:w="2690"/>
        <w:gridCol w:w="2855"/>
        <w:gridCol w:w="3123"/>
        <w:gridCol w:w="2913"/>
      </w:tblGrid>
      <w:tr w:rsidR="00B0596E" w:rsidRPr="000C547B" w14:paraId="74AFDE7D" w14:textId="77777777" w:rsidTr="00515250">
        <w:trPr>
          <w:trHeight w:val="56"/>
          <w:tblHeader/>
          <w:jc w:val="center"/>
        </w:trPr>
        <w:tc>
          <w:tcPr>
            <w:tcW w:w="846" w:type="pct"/>
            <w:shd w:val="clear" w:color="auto" w:fill="E7E6E6" w:themeFill="background2"/>
          </w:tcPr>
          <w:p w14:paraId="457E29BD"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65" w:type="pct"/>
            <w:shd w:val="clear" w:color="auto" w:fill="E7E6E6" w:themeFill="background2"/>
          </w:tcPr>
          <w:p w14:paraId="1414216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35191C1"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4" w:type="pct"/>
            <w:shd w:val="clear" w:color="auto" w:fill="E7E6E6" w:themeFill="background2"/>
          </w:tcPr>
          <w:p w14:paraId="4B517B32"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FEFFE1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20" w:type="pct"/>
            <w:shd w:val="clear" w:color="auto" w:fill="E7E6E6" w:themeFill="background2"/>
          </w:tcPr>
          <w:p w14:paraId="04F3726E"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45" w:type="pct"/>
            <w:shd w:val="clear" w:color="auto" w:fill="E7E6E6" w:themeFill="background2"/>
          </w:tcPr>
          <w:p w14:paraId="0A7990AC"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F2B33" w:rsidRPr="00692C3F" w14:paraId="0FA2AECF" w14:textId="77777777" w:rsidTr="00515250">
        <w:trPr>
          <w:cantSplit/>
          <w:trHeight w:val="56"/>
          <w:jc w:val="center"/>
        </w:trPr>
        <w:tc>
          <w:tcPr>
            <w:tcW w:w="846" w:type="pct"/>
            <w:vMerge w:val="restart"/>
            <w:shd w:val="clear" w:color="auto" w:fill="auto"/>
            <w:vAlign w:val="center"/>
          </w:tcPr>
          <w:p w14:paraId="19F7509B"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Disclosure</w:t>
            </w:r>
          </w:p>
          <w:p w14:paraId="3FDC1310" w14:textId="5F4B475E" w:rsidR="00755AA3" w:rsidRPr="00755AA3" w:rsidRDefault="007424E4" w:rsidP="00755AA3">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KE4.1 (p)</w:t>
            </w:r>
          </w:p>
        </w:tc>
        <w:tc>
          <w:tcPr>
            <w:tcW w:w="965" w:type="pct"/>
            <w:shd w:val="clear" w:color="auto" w:fill="auto"/>
          </w:tcPr>
          <w:p w14:paraId="14B9BF61" w14:textId="77777777" w:rsidR="00656BB9"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4896A63C" w14:textId="77777777" w:rsidR="002F73DE"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8D434F6" w14:textId="439BBC61" w:rsidR="007424E4" w:rsidRPr="006E0B52" w:rsidRDefault="007424E4" w:rsidP="00232B51">
            <w:pPr>
              <w:tabs>
                <w:tab w:val="left" w:pos="180"/>
              </w:tabs>
              <w:spacing w:after="120" w:line="276" w:lineRule="auto"/>
              <w:ind w:left="0" w:right="0" w:firstLine="0"/>
              <w:jc w:val="both"/>
              <w:rPr>
                <w:rFonts w:cstheme="minorHAnsi"/>
                <w:color w:val="D73329"/>
                <w:sz w:val="22"/>
              </w:rPr>
            </w:pPr>
            <w:r w:rsidRPr="007B4C69">
              <w:rPr>
                <w:rFonts w:cstheme="minorHAnsi"/>
                <w:color w:val="D73329"/>
                <w:sz w:val="22"/>
              </w:rPr>
              <w:t>The Privacy Act 1988</w:t>
            </w:r>
            <w:r>
              <w:rPr>
                <w:rFonts w:cstheme="minorHAnsi"/>
                <w:color w:val="D73329"/>
                <w:sz w:val="22"/>
              </w:rPr>
              <w:t xml:space="preserve"> </w:t>
            </w:r>
          </w:p>
        </w:tc>
        <w:tc>
          <w:tcPr>
            <w:tcW w:w="1024" w:type="pct"/>
            <w:shd w:val="clear" w:color="auto" w:fill="auto"/>
          </w:tcPr>
          <w:p w14:paraId="0000ADA5" w14:textId="13518043" w:rsidR="007424E4" w:rsidRPr="00870582"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r w:rsidR="002F73DE">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5123230" w14:textId="7CD8F21C" w:rsidR="007424E4" w:rsidRPr="006E0B52" w:rsidRDefault="00633332"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20" w:type="pct"/>
            <w:vMerge w:val="restart"/>
            <w:shd w:val="clear" w:color="auto" w:fill="auto"/>
          </w:tcPr>
          <w:p w14:paraId="161C2B77" w14:textId="77777777" w:rsidR="007424E4" w:rsidRPr="00692C3F" w:rsidRDefault="007424E4" w:rsidP="00232B51">
            <w:pPr>
              <w:spacing w:after="120" w:line="276" w:lineRule="auto"/>
              <w:ind w:left="0" w:right="0" w:firstLine="0"/>
              <w:jc w:val="both"/>
              <w:rPr>
                <w:rFonts w:cstheme="minorHAnsi"/>
                <w:color w:val="404040" w:themeColor="text1" w:themeTint="BF"/>
                <w:sz w:val="22"/>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51BC3531" w14:textId="7C776DA6" w:rsidR="00755AA3" w:rsidRPr="00755AA3" w:rsidRDefault="007424E4" w:rsidP="00232B51">
            <w:pPr>
              <w:spacing w:after="120" w:line="276" w:lineRule="auto"/>
              <w:ind w:left="0" w:right="0" w:firstLine="0"/>
              <w:jc w:val="both"/>
              <w:rPr>
                <w:rFonts w:cstheme="minorHAnsi"/>
                <w:color w:val="D73329"/>
                <w:sz w:val="22"/>
              </w:rPr>
            </w:pPr>
            <w:r w:rsidRPr="00692C3F">
              <w:rPr>
                <w:rFonts w:cstheme="minorHAnsi"/>
                <w:color w:val="D73329"/>
                <w:sz w:val="22"/>
              </w:rPr>
              <w:t>A healthcare worker must comply with the relevant privacy laws that apply to clients’ health information, including the Privacy Act 1988 (Cth) and the Information Privacy Act 2009 (Qld)</w:t>
            </w:r>
          </w:p>
        </w:tc>
        <w:tc>
          <w:tcPr>
            <w:tcW w:w="1045" w:type="pct"/>
            <w:vMerge w:val="restart"/>
            <w:shd w:val="clear" w:color="auto" w:fill="auto"/>
          </w:tcPr>
          <w:p w14:paraId="3C518526" w14:textId="77777777" w:rsidR="007424E4" w:rsidRPr="00692C3F"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1E6DCF4F" w14:textId="77777777" w:rsidR="007424E4" w:rsidRPr="00692C3F" w:rsidRDefault="007424E4"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75B6CEA1" w14:textId="77777777" w:rsidR="007424E4" w:rsidRPr="00692C3F" w:rsidRDefault="007424E4" w:rsidP="00232B51">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sidRPr="00692C3F">
              <w:rPr>
                <w:rFonts w:cstheme="minorHAnsi"/>
                <w:color w:val="D73329"/>
                <w:sz w:val="22"/>
              </w:rPr>
              <w:t>Following organisational policies and procedures for disclosure of client information and records.</w:t>
            </w:r>
          </w:p>
          <w:p w14:paraId="0121FAE4" w14:textId="75377F61" w:rsidR="00755AA3" w:rsidRPr="00755AA3" w:rsidRDefault="007424E4" w:rsidP="00232B51">
            <w:pPr>
              <w:pStyle w:val="ListParagraph"/>
              <w:numPr>
                <w:ilvl w:val="0"/>
                <w:numId w:val="54"/>
              </w:numPr>
              <w:tabs>
                <w:tab w:val="left" w:pos="180"/>
              </w:tabs>
              <w:spacing w:after="120" w:line="276" w:lineRule="auto"/>
              <w:ind w:left="536" w:right="0"/>
              <w:contextualSpacing w:val="0"/>
              <w:jc w:val="both"/>
              <w:rPr>
                <w:rFonts w:cstheme="minorHAnsi"/>
                <w:b/>
                <w:bCs/>
                <w:color w:val="404040" w:themeColor="text1" w:themeTint="BF"/>
                <w:szCs w:val="24"/>
              </w:rPr>
            </w:pPr>
            <w:r w:rsidRPr="00692C3F">
              <w:rPr>
                <w:rFonts w:cstheme="minorHAnsi"/>
                <w:color w:val="D73329"/>
                <w:sz w:val="22"/>
              </w:rPr>
              <w:t>Asking for the client’s consent before disclosing any information to other service providers.</w:t>
            </w:r>
          </w:p>
        </w:tc>
      </w:tr>
      <w:tr w:rsidR="00BF2B33" w:rsidRPr="00692C3F" w14:paraId="05CA877C" w14:textId="77777777" w:rsidTr="00515250">
        <w:trPr>
          <w:trHeight w:val="4399"/>
          <w:jc w:val="center"/>
        </w:trPr>
        <w:tc>
          <w:tcPr>
            <w:tcW w:w="846" w:type="pct"/>
            <w:vMerge/>
            <w:shd w:val="clear" w:color="auto" w:fill="auto"/>
            <w:vAlign w:val="center"/>
          </w:tcPr>
          <w:p w14:paraId="6F18F498"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965" w:type="pct"/>
            <w:shd w:val="clear" w:color="auto" w:fill="auto"/>
          </w:tcPr>
          <w:p w14:paraId="2B6C55CE" w14:textId="77777777" w:rsidR="007424E4" w:rsidRPr="00870582" w:rsidRDefault="007424E4" w:rsidP="00232B51">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6249553" w14:textId="7EF7129A" w:rsidR="00755AA3" w:rsidRPr="00755AA3" w:rsidRDefault="007424E4" w:rsidP="00232B51">
            <w:pPr>
              <w:spacing w:after="120" w:line="276" w:lineRule="auto"/>
              <w:ind w:left="0" w:right="0" w:firstLine="0"/>
              <w:jc w:val="both"/>
              <w:rPr>
                <w:rFonts w:cstheme="minorHAnsi"/>
                <w:color w:val="0563C1" w:themeColor="hyperlink"/>
                <w:u w:val="single"/>
              </w:rPr>
            </w:pPr>
            <w:r w:rsidRPr="003A2212">
              <w:rPr>
                <w:rFonts w:cstheme="minorHAnsi"/>
                <w:color w:val="D73329"/>
                <w:sz w:val="22"/>
              </w:rPr>
              <w:t xml:space="preserve">The </w:t>
            </w:r>
            <w:r>
              <w:rPr>
                <w:rFonts w:cstheme="minorHAnsi"/>
                <w:color w:val="D73329"/>
                <w:sz w:val="22"/>
              </w:rPr>
              <w:t>organisation cannot use or disclose a client’s personal information except if they have provided consent to disclose this information if this information is needed by an enforcement body (</w:t>
            </w:r>
            <w:r w:rsidR="00633332">
              <w:rPr>
                <w:rFonts w:cstheme="minorHAnsi"/>
                <w:color w:val="D73329"/>
                <w:sz w:val="22"/>
              </w:rPr>
              <w:t>e.g.,</w:t>
            </w:r>
            <w:r>
              <w:rPr>
                <w:rFonts w:cstheme="minorHAnsi"/>
                <w:color w:val="D73329"/>
                <w:sz w:val="22"/>
              </w:rPr>
              <w:t xml:space="preserve"> the police) for </w:t>
            </w:r>
            <w:r w:rsidRPr="004E7E20">
              <w:rPr>
                <w:rFonts w:cstheme="minorHAnsi"/>
                <w:color w:val="D73329"/>
                <w:sz w:val="22"/>
              </w:rPr>
              <w:t xml:space="preserve">enforcement-related </w:t>
            </w:r>
            <w:r>
              <w:rPr>
                <w:rFonts w:cstheme="minorHAnsi"/>
                <w:color w:val="D73329"/>
                <w:sz w:val="22"/>
              </w:rPr>
              <w:t xml:space="preserve">purposes, or a secondary purpose is required under Australian law, court, or tribunal order. </w:t>
            </w:r>
            <w:hyperlink r:id="rId22" w:history="1">
              <w:r w:rsidRPr="000F6973">
                <w:rPr>
                  <w:rStyle w:val="Hyperlink"/>
                  <w:rFonts w:cstheme="minorHAnsi"/>
                  <w:sz w:val="22"/>
                </w:rPr>
                <w:t>SOURCE</w:t>
              </w:r>
            </w:hyperlink>
          </w:p>
        </w:tc>
        <w:tc>
          <w:tcPr>
            <w:tcW w:w="1024" w:type="pct"/>
            <w:shd w:val="clear" w:color="auto" w:fill="auto"/>
          </w:tcPr>
          <w:p w14:paraId="74819B04" w14:textId="77777777" w:rsidR="007424E4" w:rsidRPr="00870582" w:rsidRDefault="007424E4" w:rsidP="00232B51">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B24F10D" w14:textId="4985CC99" w:rsidR="00755AA3" w:rsidRPr="00755AA3" w:rsidRDefault="007424E4" w:rsidP="00232B51">
            <w:pPr>
              <w:spacing w:after="120" w:line="276" w:lineRule="auto"/>
              <w:ind w:left="0" w:right="0" w:firstLine="0"/>
              <w:jc w:val="both"/>
              <w:rPr>
                <w:rFonts w:cstheme="minorHAnsi"/>
                <w:color w:val="D73329"/>
                <w:sz w:val="22"/>
              </w:rPr>
            </w:pPr>
            <w:r w:rsidRPr="00ED09D8">
              <w:rPr>
                <w:rFonts w:cstheme="minorHAnsi"/>
                <w:color w:val="D73329"/>
                <w:sz w:val="22"/>
              </w:rPr>
              <w:t>A healthcare worker must comply with the relevant privacy laws that apply to clients’ health information, including the Privacy Act 1988 (Cth) and the Information Privacy Act 2009 (Qld)</w:t>
            </w:r>
          </w:p>
        </w:tc>
        <w:tc>
          <w:tcPr>
            <w:tcW w:w="1120" w:type="pct"/>
            <w:vMerge/>
            <w:shd w:val="clear" w:color="auto" w:fill="auto"/>
          </w:tcPr>
          <w:p w14:paraId="4340384B" w14:textId="77777777" w:rsidR="007424E4" w:rsidRPr="00692C3F" w:rsidRDefault="007424E4" w:rsidP="00232B51">
            <w:pPr>
              <w:spacing w:after="120" w:line="276" w:lineRule="auto"/>
              <w:ind w:left="0" w:right="0" w:firstLine="0"/>
              <w:jc w:val="both"/>
              <w:rPr>
                <w:rFonts w:cstheme="minorHAnsi"/>
                <w:b/>
                <w:bCs/>
                <w:color w:val="404040" w:themeColor="text1" w:themeTint="BF"/>
                <w:szCs w:val="24"/>
              </w:rPr>
            </w:pPr>
          </w:p>
        </w:tc>
        <w:tc>
          <w:tcPr>
            <w:tcW w:w="1045" w:type="pct"/>
            <w:vMerge/>
            <w:shd w:val="clear" w:color="auto" w:fill="auto"/>
          </w:tcPr>
          <w:p w14:paraId="11BC7468" w14:textId="77777777" w:rsidR="007424E4" w:rsidRPr="00692C3F" w:rsidRDefault="007424E4" w:rsidP="00232B51">
            <w:pPr>
              <w:spacing w:after="120" w:line="276" w:lineRule="auto"/>
              <w:ind w:left="0" w:right="0" w:firstLine="0"/>
              <w:jc w:val="both"/>
              <w:rPr>
                <w:rFonts w:cstheme="minorHAnsi"/>
                <w:b/>
                <w:bCs/>
                <w:color w:val="404040" w:themeColor="text1" w:themeTint="BF"/>
                <w:szCs w:val="24"/>
              </w:rPr>
            </w:pPr>
          </w:p>
        </w:tc>
      </w:tr>
    </w:tbl>
    <w:p w14:paraId="4E82A60E" w14:textId="11F4CD99" w:rsidR="00755AA3" w:rsidRDefault="00755AA3" w:rsidP="00755AA3">
      <w:pPr>
        <w:ind w:left="0" w:firstLine="0"/>
        <w:rPr>
          <w:sz w:val="8"/>
          <w:szCs w:val="8"/>
        </w:rPr>
      </w:pPr>
      <w:r w:rsidRPr="00656BB9">
        <w:rPr>
          <w:sz w:val="8"/>
          <w:szCs w:val="8"/>
        </w:rPr>
        <w:br w:type="page"/>
      </w:r>
    </w:p>
    <w:tbl>
      <w:tblPr>
        <w:tblStyle w:val="TableGrid"/>
        <w:tblW w:w="498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8"/>
        <w:gridCol w:w="2694"/>
        <w:gridCol w:w="2858"/>
        <w:gridCol w:w="3100"/>
        <w:gridCol w:w="2888"/>
      </w:tblGrid>
      <w:tr w:rsidR="00BF2B33" w:rsidRPr="000C547B" w14:paraId="3F1C141D" w14:textId="77777777" w:rsidTr="00515250">
        <w:trPr>
          <w:trHeight w:val="56"/>
          <w:tblHeader/>
          <w:jc w:val="center"/>
        </w:trPr>
        <w:tc>
          <w:tcPr>
            <w:tcW w:w="848" w:type="pct"/>
            <w:shd w:val="clear" w:color="auto" w:fill="E7E6E6" w:themeFill="background2"/>
          </w:tcPr>
          <w:p w14:paraId="326FE5F2" w14:textId="77777777" w:rsidR="00755AA3" w:rsidRPr="000C547B" w:rsidRDefault="00755AA3"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69" w:type="pct"/>
            <w:shd w:val="clear" w:color="auto" w:fill="E7E6E6" w:themeFill="background2"/>
          </w:tcPr>
          <w:p w14:paraId="09D5350E"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53612025" w14:textId="77777777" w:rsidR="00755AA3" w:rsidRPr="000C547B" w:rsidRDefault="00755AA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8" w:type="pct"/>
            <w:shd w:val="clear" w:color="auto" w:fill="E7E6E6" w:themeFill="background2"/>
          </w:tcPr>
          <w:p w14:paraId="501AFEE9"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36B217D2" w14:textId="77777777" w:rsidR="00755AA3" w:rsidRPr="000C547B" w:rsidRDefault="00755AA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5" w:type="pct"/>
            <w:shd w:val="clear" w:color="auto" w:fill="E7E6E6" w:themeFill="background2"/>
          </w:tcPr>
          <w:p w14:paraId="6948B1B2"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9" w:type="pct"/>
            <w:shd w:val="clear" w:color="auto" w:fill="E7E6E6" w:themeFill="background2"/>
          </w:tcPr>
          <w:p w14:paraId="24D5F4C6"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515250" w:rsidRPr="00692C3F" w14:paraId="278E9362" w14:textId="77777777" w:rsidTr="00515250">
        <w:trPr>
          <w:trHeight w:val="2778"/>
          <w:jc w:val="center"/>
        </w:trPr>
        <w:tc>
          <w:tcPr>
            <w:tcW w:w="848" w:type="pct"/>
            <w:vMerge w:val="restart"/>
            <w:shd w:val="clear" w:color="auto" w:fill="auto"/>
            <w:vAlign w:val="center"/>
          </w:tcPr>
          <w:p w14:paraId="45BC6162" w14:textId="77777777" w:rsidR="00515250" w:rsidRDefault="00515250"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Duty of care</w:t>
            </w:r>
          </w:p>
          <w:p w14:paraId="66F0D56D" w14:textId="7B7513F6" w:rsidR="00515250" w:rsidRPr="007B75E0" w:rsidRDefault="00515250" w:rsidP="007B75E0">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2</w:t>
            </w:r>
          </w:p>
        </w:tc>
        <w:tc>
          <w:tcPr>
            <w:tcW w:w="969" w:type="pct"/>
            <w:tcBorders>
              <w:bottom w:val="single" w:sz="4" w:space="0" w:color="A6A6A6"/>
            </w:tcBorders>
            <w:shd w:val="clear" w:color="auto" w:fill="auto"/>
          </w:tcPr>
          <w:p w14:paraId="3A936D3B" w14:textId="77777777" w:rsidR="00515250" w:rsidRDefault="00515250" w:rsidP="00B51F20">
            <w:pPr>
              <w:tabs>
                <w:tab w:val="left" w:pos="180"/>
              </w:tabs>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t>Relevant legislation (state/territory):</w:t>
            </w:r>
          </w:p>
          <w:p w14:paraId="236DD210" w14:textId="77777777" w:rsidR="00515250"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03894DC" w14:textId="61B97942" w:rsidR="00515250" w:rsidRPr="00996BC5" w:rsidRDefault="00515250"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(Differs by state/territory, for example, WHS Act 2011 (Qld); WHS Act 2011 (NSW) etc.)</w:t>
            </w:r>
          </w:p>
        </w:tc>
        <w:tc>
          <w:tcPr>
            <w:tcW w:w="1028" w:type="pct"/>
            <w:tcBorders>
              <w:bottom w:val="single" w:sz="4" w:space="0" w:color="A6A6A6"/>
            </w:tcBorders>
            <w:shd w:val="clear" w:color="auto" w:fill="auto"/>
          </w:tcPr>
          <w:p w14:paraId="32D3C982" w14:textId="77777777" w:rsidR="00515250"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55B382BA" w14:textId="5280D0B6" w:rsidR="00515250" w:rsidRPr="00870582"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70609C0" w14:textId="57298B21" w:rsidR="00515250" w:rsidRPr="007B75E0" w:rsidRDefault="00515250"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5" w:type="pct"/>
            <w:vMerge w:val="restart"/>
            <w:shd w:val="clear" w:color="auto" w:fill="auto"/>
          </w:tcPr>
          <w:p w14:paraId="1DB0ECE9"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277D582D" w14:textId="77777777" w:rsidR="00515250" w:rsidRPr="00692C3F" w:rsidRDefault="00515250"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0EAC6C4D" w14:textId="77777777" w:rsidR="00515250" w:rsidRPr="00692C3F" w:rsidRDefault="00515250" w:rsidP="00232B51">
            <w:pPr>
              <w:pStyle w:val="ListParagraph"/>
              <w:numPr>
                <w:ilvl w:val="0"/>
                <w:numId w:val="54"/>
              </w:numPr>
              <w:tabs>
                <w:tab w:val="left" w:pos="180"/>
              </w:tabs>
              <w:spacing w:after="120" w:line="276" w:lineRule="auto"/>
              <w:ind w:left="717" w:right="0"/>
              <w:contextualSpacing w:val="0"/>
              <w:jc w:val="both"/>
              <w:rPr>
                <w:rFonts w:cstheme="minorHAnsi"/>
                <w:color w:val="D73329"/>
                <w:sz w:val="22"/>
              </w:rPr>
            </w:pPr>
            <w:r w:rsidRPr="00692C3F">
              <w:rPr>
                <w:rFonts w:cstheme="minorHAnsi"/>
                <w:color w:val="D73329"/>
                <w:sz w:val="22"/>
              </w:rPr>
              <w:t>Provision of organisational policies and procedures for work health and safety risk management.</w:t>
            </w:r>
          </w:p>
          <w:p w14:paraId="07C3710F" w14:textId="003FA3AB" w:rsidR="00515250" w:rsidRPr="007B75E0" w:rsidRDefault="00515250" w:rsidP="00232B51">
            <w:pPr>
              <w:pStyle w:val="ListParagraph"/>
              <w:numPr>
                <w:ilvl w:val="0"/>
                <w:numId w:val="54"/>
              </w:numPr>
              <w:tabs>
                <w:tab w:val="left" w:pos="180"/>
              </w:tabs>
              <w:spacing w:after="120" w:line="276" w:lineRule="auto"/>
              <w:ind w:left="717" w:right="0"/>
              <w:contextualSpacing w:val="0"/>
              <w:jc w:val="both"/>
              <w:rPr>
                <w:rFonts w:cstheme="minorHAnsi"/>
                <w:b/>
                <w:bCs/>
                <w:color w:val="404040" w:themeColor="text1" w:themeTint="BF"/>
                <w:szCs w:val="24"/>
              </w:rPr>
            </w:pPr>
            <w:r w:rsidRPr="00692C3F">
              <w:rPr>
                <w:rFonts w:cstheme="minorHAnsi"/>
                <w:color w:val="D73329"/>
                <w:sz w:val="22"/>
              </w:rPr>
              <w:t>Provision of resources to minimise or eliminate health and safety risks associated with hazards in the workplace.</w:t>
            </w:r>
          </w:p>
        </w:tc>
        <w:tc>
          <w:tcPr>
            <w:tcW w:w="1039" w:type="pct"/>
            <w:vMerge w:val="restart"/>
            <w:shd w:val="clear" w:color="auto" w:fill="auto"/>
          </w:tcPr>
          <w:p w14:paraId="6FD510EE"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5BF77B69" w14:textId="77777777" w:rsidR="00515250" w:rsidRPr="00692C3F" w:rsidRDefault="00515250"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40465C36" w14:textId="77777777" w:rsidR="00515250" w:rsidRPr="00692C3F" w:rsidRDefault="00515250" w:rsidP="00232B51">
            <w:pPr>
              <w:pStyle w:val="ListParagraph"/>
              <w:numPr>
                <w:ilvl w:val="0"/>
                <w:numId w:val="54"/>
              </w:numPr>
              <w:tabs>
                <w:tab w:val="left" w:pos="180"/>
              </w:tabs>
              <w:spacing w:after="120" w:line="276" w:lineRule="auto"/>
              <w:ind w:left="717" w:right="0"/>
              <w:contextualSpacing w:val="0"/>
              <w:jc w:val="both"/>
              <w:rPr>
                <w:rFonts w:cstheme="minorHAnsi"/>
                <w:color w:val="D73329"/>
                <w:sz w:val="22"/>
              </w:rPr>
            </w:pPr>
            <w:r w:rsidRPr="00692C3F">
              <w:rPr>
                <w:rFonts w:cstheme="minorHAnsi"/>
                <w:color w:val="D73329"/>
                <w:sz w:val="22"/>
              </w:rPr>
              <w:t>Reporting hazards in the workplace.</w:t>
            </w:r>
          </w:p>
          <w:p w14:paraId="664C6120" w14:textId="77777777" w:rsidR="00515250" w:rsidRPr="00692C3F" w:rsidRDefault="00515250" w:rsidP="00232B51">
            <w:pPr>
              <w:pStyle w:val="ListParagraph"/>
              <w:numPr>
                <w:ilvl w:val="0"/>
                <w:numId w:val="54"/>
              </w:numPr>
              <w:tabs>
                <w:tab w:val="left" w:pos="180"/>
              </w:tabs>
              <w:spacing w:after="120" w:line="276" w:lineRule="auto"/>
              <w:ind w:left="717" w:right="0"/>
              <w:contextualSpacing w:val="0"/>
              <w:jc w:val="both"/>
              <w:rPr>
                <w:rFonts w:cstheme="minorHAnsi"/>
                <w:color w:val="D73329"/>
                <w:sz w:val="22"/>
              </w:rPr>
            </w:pPr>
            <w:r w:rsidRPr="00692C3F">
              <w:rPr>
                <w:rFonts w:cstheme="minorHAnsi"/>
                <w:color w:val="D73329"/>
                <w:sz w:val="22"/>
              </w:rPr>
              <w:t>Eliminating or minimising WHS risks within the scope of their own role and responsibilities.</w:t>
            </w:r>
          </w:p>
          <w:p w14:paraId="1B36FCD7" w14:textId="15ADC5A5" w:rsidR="00515250" w:rsidRPr="007B75E0" w:rsidRDefault="00515250" w:rsidP="00232B51">
            <w:pPr>
              <w:pStyle w:val="ListParagraph"/>
              <w:numPr>
                <w:ilvl w:val="0"/>
                <w:numId w:val="54"/>
              </w:numPr>
              <w:tabs>
                <w:tab w:val="left" w:pos="180"/>
              </w:tabs>
              <w:spacing w:after="120" w:line="276" w:lineRule="auto"/>
              <w:ind w:left="717" w:right="0"/>
              <w:contextualSpacing w:val="0"/>
              <w:jc w:val="both"/>
              <w:rPr>
                <w:rFonts w:cstheme="minorHAnsi"/>
                <w:b/>
                <w:bCs/>
                <w:color w:val="404040" w:themeColor="text1" w:themeTint="BF"/>
                <w:szCs w:val="24"/>
              </w:rPr>
            </w:pPr>
            <w:r w:rsidRPr="00692C3F">
              <w:rPr>
                <w:rFonts w:cstheme="minorHAnsi"/>
                <w:color w:val="D73329"/>
                <w:sz w:val="22"/>
              </w:rPr>
              <w:t>Not coming into work if sick or experiencing illnesses, e.g., flu and colds.</w:t>
            </w:r>
          </w:p>
        </w:tc>
      </w:tr>
      <w:tr w:rsidR="00515250" w:rsidRPr="00692C3F" w14:paraId="78497B0D" w14:textId="77777777" w:rsidTr="00515250">
        <w:trPr>
          <w:trHeight w:val="1968"/>
          <w:jc w:val="center"/>
        </w:trPr>
        <w:tc>
          <w:tcPr>
            <w:tcW w:w="848" w:type="pct"/>
            <w:vMerge/>
            <w:shd w:val="clear" w:color="auto" w:fill="auto"/>
            <w:vAlign w:val="center"/>
          </w:tcPr>
          <w:p w14:paraId="46996430" w14:textId="77777777" w:rsidR="00515250" w:rsidRDefault="00515250"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69" w:type="pct"/>
            <w:tcBorders>
              <w:top w:val="single" w:sz="4" w:space="0" w:color="A6A6A6"/>
            </w:tcBorders>
            <w:shd w:val="clear" w:color="auto" w:fill="auto"/>
          </w:tcPr>
          <w:p w14:paraId="716DAA7D" w14:textId="77777777" w:rsidR="00515250" w:rsidRPr="00870582" w:rsidRDefault="00515250" w:rsidP="0051525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5A54DE6" w14:textId="173274C6" w:rsidR="00515250" w:rsidRPr="00870582" w:rsidRDefault="00515250" w:rsidP="00515250">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Workers have a duty of care under the WHS legislation. This involves taking reasonable care for their own health and safety and that of others who may be affected by their acts or omissions.</w:t>
            </w:r>
          </w:p>
        </w:tc>
        <w:tc>
          <w:tcPr>
            <w:tcW w:w="1028" w:type="pct"/>
            <w:tcBorders>
              <w:top w:val="single" w:sz="4" w:space="0" w:color="A6A6A6"/>
            </w:tcBorders>
            <w:shd w:val="clear" w:color="auto" w:fill="auto"/>
          </w:tcPr>
          <w:p w14:paraId="1060118A" w14:textId="77777777" w:rsidR="00515250" w:rsidRPr="00870582" w:rsidRDefault="00515250" w:rsidP="0051525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1AA1678" w14:textId="5D9AFCF1" w:rsidR="00515250" w:rsidRPr="00515250" w:rsidRDefault="00515250" w:rsidP="00232B51">
            <w:pPr>
              <w:tabs>
                <w:tab w:val="left" w:pos="180"/>
              </w:tabs>
              <w:spacing w:after="120" w:line="276" w:lineRule="auto"/>
              <w:ind w:left="0" w:right="0" w:firstLine="0"/>
              <w:jc w:val="both"/>
              <w:rPr>
                <w:rFonts w:cstheme="minorHAnsi"/>
                <w:color w:val="D73329"/>
                <w:sz w:val="22"/>
              </w:rPr>
            </w:pPr>
            <w:r w:rsidRPr="006338D1">
              <w:rPr>
                <w:rFonts w:cstheme="minorHAnsi"/>
                <w:color w:val="D73329"/>
                <w:sz w:val="22"/>
              </w:rPr>
              <w:t xml:space="preserve">A </w:t>
            </w:r>
            <w:r>
              <w:rPr>
                <w:rFonts w:cstheme="minorHAnsi"/>
                <w:color w:val="D73329"/>
                <w:sz w:val="22"/>
              </w:rPr>
              <w:t>healthcare</w:t>
            </w:r>
            <w:r w:rsidRPr="006338D1">
              <w:rPr>
                <w:rFonts w:cstheme="minorHAnsi"/>
                <w:color w:val="D73329"/>
                <w:sz w:val="22"/>
              </w:rPr>
              <w:t xml:space="preserve"> worker must provide health services in a safe and ethical manner.</w:t>
            </w:r>
          </w:p>
        </w:tc>
        <w:tc>
          <w:tcPr>
            <w:tcW w:w="1115" w:type="pct"/>
            <w:vMerge/>
            <w:shd w:val="clear" w:color="auto" w:fill="auto"/>
          </w:tcPr>
          <w:p w14:paraId="652CCFFC"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p>
        </w:tc>
        <w:tc>
          <w:tcPr>
            <w:tcW w:w="1039" w:type="pct"/>
            <w:vMerge/>
            <w:shd w:val="clear" w:color="auto" w:fill="auto"/>
          </w:tcPr>
          <w:p w14:paraId="0333E0F3"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p>
        </w:tc>
      </w:tr>
    </w:tbl>
    <w:p w14:paraId="052CD069" w14:textId="77777777" w:rsidR="002F05B3" w:rsidRDefault="002F05B3">
      <w:r>
        <w:br w:type="page"/>
      </w:r>
    </w:p>
    <w:tbl>
      <w:tblPr>
        <w:tblStyle w:val="TableGrid"/>
        <w:tblW w:w="497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7"/>
        <w:gridCol w:w="2691"/>
        <w:gridCol w:w="2855"/>
        <w:gridCol w:w="3096"/>
        <w:gridCol w:w="2885"/>
      </w:tblGrid>
      <w:tr w:rsidR="008E3B9C" w:rsidRPr="00692C3F" w14:paraId="3CCBEF0A" w14:textId="77777777" w:rsidTr="00515250">
        <w:trPr>
          <w:trHeight w:val="1984"/>
          <w:jc w:val="center"/>
        </w:trPr>
        <w:tc>
          <w:tcPr>
            <w:tcW w:w="849" w:type="pct"/>
            <w:shd w:val="clear" w:color="auto" w:fill="E7E6E6" w:themeFill="background2"/>
          </w:tcPr>
          <w:p w14:paraId="2E660FED" w14:textId="6EC66E7A" w:rsidR="008E3B9C" w:rsidRPr="008E3B9C" w:rsidRDefault="008E3B9C" w:rsidP="00546C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69" w:type="pct"/>
            <w:shd w:val="clear" w:color="auto" w:fill="E7E6E6" w:themeFill="background2"/>
          </w:tcPr>
          <w:p w14:paraId="4D892379" w14:textId="77777777" w:rsidR="008E3B9C" w:rsidRPr="000C547B" w:rsidRDefault="008E3B9C" w:rsidP="00546C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1C7DB2F8" w14:textId="2122BB31" w:rsidR="008E3B9C" w:rsidRPr="00870582" w:rsidRDefault="008E3B9C" w:rsidP="00546C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8" w:type="pct"/>
            <w:shd w:val="clear" w:color="auto" w:fill="E7E6E6" w:themeFill="background2"/>
          </w:tcPr>
          <w:p w14:paraId="4C73FF4C" w14:textId="77777777" w:rsidR="008E3B9C" w:rsidRPr="000C547B" w:rsidRDefault="008E3B9C" w:rsidP="00546C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1D478C98" w14:textId="1915DECD" w:rsidR="008E3B9C" w:rsidRPr="00870582" w:rsidRDefault="008E3B9C" w:rsidP="00546C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5" w:type="pct"/>
            <w:shd w:val="clear" w:color="auto" w:fill="E7E6E6" w:themeFill="background2"/>
          </w:tcPr>
          <w:p w14:paraId="5CE9550B" w14:textId="7711304B" w:rsidR="008E3B9C" w:rsidRPr="00692C3F" w:rsidRDefault="008E3B9C" w:rsidP="00546C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9" w:type="pct"/>
            <w:shd w:val="clear" w:color="auto" w:fill="E7E6E6" w:themeFill="background2"/>
          </w:tcPr>
          <w:p w14:paraId="7E707F2D" w14:textId="69769492" w:rsidR="008E3B9C" w:rsidRPr="00692C3F" w:rsidRDefault="008E3B9C" w:rsidP="00546C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E3B9C" w:rsidRPr="00692C3F" w14:paraId="5EAA1E8C" w14:textId="77777777" w:rsidTr="00515250">
        <w:trPr>
          <w:trHeight w:val="5123"/>
          <w:jc w:val="center"/>
        </w:trPr>
        <w:tc>
          <w:tcPr>
            <w:tcW w:w="849" w:type="pct"/>
            <w:shd w:val="clear" w:color="auto" w:fill="auto"/>
            <w:vAlign w:val="center"/>
          </w:tcPr>
          <w:p w14:paraId="6CCBA33A" w14:textId="1BEA4384" w:rsidR="008E3B9C" w:rsidRPr="008E3B9C" w:rsidRDefault="008E3B9C" w:rsidP="008E3B9C">
            <w:pPr>
              <w:tabs>
                <w:tab w:val="left" w:pos="180"/>
              </w:tabs>
              <w:spacing w:after="120" w:line="276" w:lineRule="auto"/>
              <w:ind w:left="0" w:right="0" w:firstLine="0"/>
              <w:rPr>
                <w:rFonts w:cstheme="minorHAnsi"/>
                <w:color w:val="404040" w:themeColor="text1" w:themeTint="BF"/>
                <w:szCs w:val="24"/>
              </w:rPr>
            </w:pPr>
          </w:p>
        </w:tc>
        <w:tc>
          <w:tcPr>
            <w:tcW w:w="969" w:type="pct"/>
            <w:shd w:val="clear" w:color="auto" w:fill="auto"/>
          </w:tcPr>
          <w:p w14:paraId="5B41CE1F" w14:textId="2411A697" w:rsidR="008E3B9C" w:rsidRPr="00870582" w:rsidRDefault="008E3B9C" w:rsidP="00997908">
            <w:pPr>
              <w:tabs>
                <w:tab w:val="left" w:pos="180"/>
              </w:tabs>
              <w:spacing w:after="120" w:line="276" w:lineRule="auto"/>
              <w:ind w:left="0" w:right="0" w:firstLine="0"/>
              <w:jc w:val="both"/>
              <w:rPr>
                <w:rFonts w:cstheme="minorHAnsi"/>
                <w:color w:val="404040" w:themeColor="text1" w:themeTint="BF"/>
                <w:szCs w:val="24"/>
              </w:rPr>
            </w:pPr>
          </w:p>
        </w:tc>
        <w:tc>
          <w:tcPr>
            <w:tcW w:w="1028" w:type="pct"/>
            <w:shd w:val="clear" w:color="auto" w:fill="auto"/>
          </w:tcPr>
          <w:p w14:paraId="66F4DC06" w14:textId="77777777" w:rsidR="008E3B9C" w:rsidRDefault="008E3B9C" w:rsidP="00997908">
            <w:pPr>
              <w:tabs>
                <w:tab w:val="left" w:pos="180"/>
              </w:tabs>
              <w:spacing w:after="120" w:line="276" w:lineRule="auto"/>
              <w:ind w:left="0" w:right="0" w:firstLine="0"/>
              <w:jc w:val="both"/>
              <w:rPr>
                <w:rFonts w:cstheme="minorHAnsi"/>
                <w:color w:val="D73329"/>
                <w:sz w:val="22"/>
              </w:rPr>
            </w:pPr>
            <w:r>
              <w:rPr>
                <w:rFonts w:cstheme="minorHAnsi"/>
                <w:color w:val="D73329"/>
                <w:sz w:val="22"/>
              </w:rPr>
              <w:t>Other responses are acceptable, e.g.:</w:t>
            </w:r>
          </w:p>
          <w:p w14:paraId="72321D3E" w14:textId="77777777" w:rsidR="008E3B9C" w:rsidRPr="00727213" w:rsidRDefault="008E3B9C" w:rsidP="00997908">
            <w:pPr>
              <w:pStyle w:val="ListParagraph"/>
              <w:numPr>
                <w:ilvl w:val="0"/>
                <w:numId w:val="54"/>
              </w:numPr>
              <w:tabs>
                <w:tab w:val="left" w:pos="180"/>
              </w:tabs>
              <w:spacing w:after="120" w:line="276" w:lineRule="auto"/>
              <w:ind w:left="717" w:right="0"/>
              <w:contextualSpacing w:val="0"/>
              <w:jc w:val="both"/>
              <w:rPr>
                <w:rFonts w:cstheme="minorHAnsi"/>
                <w:color w:val="404040" w:themeColor="text1" w:themeTint="BF"/>
                <w:szCs w:val="24"/>
              </w:rPr>
            </w:pPr>
            <w:r w:rsidRPr="00BC2A2F">
              <w:rPr>
                <w:rFonts w:cstheme="minorHAnsi"/>
                <w:color w:val="D73329"/>
                <w:sz w:val="22"/>
              </w:rPr>
              <w:t xml:space="preserve">A </w:t>
            </w:r>
            <w:r>
              <w:rPr>
                <w:rFonts w:cstheme="minorHAnsi"/>
                <w:color w:val="D73329"/>
                <w:sz w:val="22"/>
              </w:rPr>
              <w:t>healthcare</w:t>
            </w:r>
            <w:r w:rsidRPr="00BC2A2F">
              <w:rPr>
                <w:rFonts w:cstheme="minorHAnsi"/>
                <w:color w:val="D73329"/>
                <w:sz w:val="22"/>
              </w:rPr>
              <w:t xml:space="preserve"> worker must maintain the necessary competence in </w:t>
            </w:r>
            <w:r>
              <w:rPr>
                <w:rFonts w:cstheme="minorHAnsi"/>
                <w:color w:val="D73329"/>
                <w:sz w:val="22"/>
              </w:rPr>
              <w:t>thei</w:t>
            </w:r>
            <w:r w:rsidRPr="00BC2A2F">
              <w:rPr>
                <w:rFonts w:cstheme="minorHAnsi"/>
                <w:color w:val="D73329"/>
                <w:sz w:val="22"/>
              </w:rPr>
              <w:t>r field of practice</w:t>
            </w:r>
          </w:p>
          <w:p w14:paraId="068D6464" w14:textId="0798B6F5" w:rsidR="008E3B9C" w:rsidRPr="00727213" w:rsidRDefault="008E3B9C" w:rsidP="00997908">
            <w:pPr>
              <w:pStyle w:val="ListParagraph"/>
              <w:numPr>
                <w:ilvl w:val="0"/>
                <w:numId w:val="54"/>
              </w:numPr>
              <w:tabs>
                <w:tab w:val="left" w:pos="180"/>
              </w:tabs>
              <w:spacing w:after="120" w:line="276" w:lineRule="auto"/>
              <w:ind w:left="714" w:right="0" w:hanging="357"/>
              <w:jc w:val="both"/>
              <w:rPr>
                <w:rFonts w:cstheme="minorHAnsi"/>
                <w:color w:val="404040" w:themeColor="text1" w:themeTint="BF"/>
                <w:szCs w:val="24"/>
              </w:rPr>
            </w:pPr>
            <w:r w:rsidRPr="00BC2A2F">
              <w:rPr>
                <w:rFonts w:cstheme="minorHAnsi"/>
                <w:color w:val="D73329"/>
                <w:sz w:val="22"/>
              </w:rPr>
              <w:t xml:space="preserve">A healthcare worker must not provide </w:t>
            </w:r>
            <w:r>
              <w:rPr>
                <w:rFonts w:cstheme="minorHAnsi"/>
                <w:color w:val="D73329"/>
                <w:sz w:val="22"/>
              </w:rPr>
              <w:t>healthcare</w:t>
            </w:r>
            <w:r w:rsidRPr="00BC2A2F">
              <w:rPr>
                <w:rFonts w:cstheme="minorHAnsi"/>
                <w:color w:val="D73329"/>
                <w:sz w:val="22"/>
              </w:rPr>
              <w:t xml:space="preserve"> of a type that is outside </w:t>
            </w:r>
            <w:r>
              <w:rPr>
                <w:rFonts w:cstheme="minorHAnsi"/>
                <w:color w:val="D73329"/>
                <w:sz w:val="22"/>
              </w:rPr>
              <w:t>thei</w:t>
            </w:r>
            <w:r w:rsidRPr="00BC2A2F">
              <w:rPr>
                <w:rFonts w:cstheme="minorHAnsi"/>
                <w:color w:val="D73329"/>
                <w:sz w:val="22"/>
              </w:rPr>
              <w:t xml:space="preserve">r experience or training or provide services that </w:t>
            </w:r>
            <w:r>
              <w:rPr>
                <w:rFonts w:cstheme="minorHAnsi"/>
                <w:color w:val="D73329"/>
                <w:sz w:val="22"/>
              </w:rPr>
              <w:t>they are</w:t>
            </w:r>
            <w:r w:rsidRPr="00BC2A2F">
              <w:rPr>
                <w:rFonts w:cstheme="minorHAnsi"/>
                <w:color w:val="D73329"/>
                <w:sz w:val="22"/>
              </w:rPr>
              <w:t xml:space="preserve"> not qualified to provide</w:t>
            </w:r>
          </w:p>
        </w:tc>
        <w:tc>
          <w:tcPr>
            <w:tcW w:w="1115" w:type="pct"/>
            <w:shd w:val="clear" w:color="auto" w:fill="auto"/>
          </w:tcPr>
          <w:p w14:paraId="7950FDBB" w14:textId="77777777" w:rsidR="008E3B9C" w:rsidRPr="00692C3F" w:rsidRDefault="008E3B9C" w:rsidP="00997908">
            <w:pPr>
              <w:tabs>
                <w:tab w:val="left" w:pos="180"/>
              </w:tabs>
              <w:spacing w:after="120" w:line="276" w:lineRule="auto"/>
              <w:ind w:left="0" w:right="0" w:firstLine="0"/>
              <w:jc w:val="both"/>
              <w:rPr>
                <w:rFonts w:cstheme="minorHAnsi"/>
                <w:color w:val="404040" w:themeColor="text1" w:themeTint="BF"/>
                <w:szCs w:val="24"/>
              </w:rPr>
            </w:pPr>
          </w:p>
        </w:tc>
        <w:tc>
          <w:tcPr>
            <w:tcW w:w="1039" w:type="pct"/>
            <w:shd w:val="clear" w:color="auto" w:fill="auto"/>
          </w:tcPr>
          <w:p w14:paraId="3322F1FC" w14:textId="77777777" w:rsidR="008E3B9C" w:rsidRPr="00692C3F" w:rsidRDefault="008E3B9C" w:rsidP="00997908">
            <w:pPr>
              <w:tabs>
                <w:tab w:val="left" w:pos="180"/>
              </w:tabs>
              <w:spacing w:after="120" w:line="276" w:lineRule="auto"/>
              <w:ind w:left="0" w:right="0" w:firstLine="0"/>
              <w:jc w:val="both"/>
              <w:rPr>
                <w:rFonts w:cstheme="minorHAnsi"/>
                <w:color w:val="404040" w:themeColor="text1" w:themeTint="BF"/>
                <w:szCs w:val="24"/>
              </w:rPr>
            </w:pPr>
          </w:p>
        </w:tc>
      </w:tr>
    </w:tbl>
    <w:p w14:paraId="346C1AA9" w14:textId="77777777" w:rsidR="00997908" w:rsidRPr="00997908" w:rsidRDefault="00997908">
      <w:pPr>
        <w:rPr>
          <w:sz w:val="12"/>
          <w:szCs w:val="12"/>
        </w:rPr>
      </w:pPr>
      <w:r w:rsidRPr="00997908">
        <w:rPr>
          <w:sz w:val="12"/>
          <w:szCs w:val="12"/>
        </w:rPr>
        <w:br w:type="page"/>
      </w:r>
    </w:p>
    <w:tbl>
      <w:tblPr>
        <w:tblStyle w:val="TableGrid"/>
        <w:tblW w:w="497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8"/>
        <w:gridCol w:w="2693"/>
        <w:gridCol w:w="2855"/>
        <w:gridCol w:w="3093"/>
        <w:gridCol w:w="2885"/>
      </w:tblGrid>
      <w:tr w:rsidR="00B0596E" w:rsidRPr="00692C3F" w14:paraId="291EE42C" w14:textId="77777777" w:rsidTr="00515250">
        <w:trPr>
          <w:trHeight w:val="56"/>
          <w:jc w:val="center"/>
        </w:trPr>
        <w:tc>
          <w:tcPr>
            <w:tcW w:w="849" w:type="pct"/>
            <w:shd w:val="clear" w:color="auto" w:fill="E7E6E6" w:themeFill="background2"/>
          </w:tcPr>
          <w:p w14:paraId="48234191" w14:textId="6FAC9B34" w:rsidR="00997908" w:rsidRPr="00997908"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70" w:type="pct"/>
            <w:shd w:val="clear" w:color="auto" w:fill="E7E6E6" w:themeFill="background2"/>
          </w:tcPr>
          <w:p w14:paraId="4BCB1C1E" w14:textId="77777777" w:rsidR="00997908" w:rsidRPr="000C547B" w:rsidRDefault="00997908" w:rsidP="00997908">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0B973B69" w14:textId="4A028FFA" w:rsidR="00997908" w:rsidRPr="00870582"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8" w:type="pct"/>
            <w:shd w:val="clear" w:color="auto" w:fill="E7E6E6" w:themeFill="background2"/>
          </w:tcPr>
          <w:p w14:paraId="5F5A44EE" w14:textId="77777777" w:rsidR="00997908" w:rsidRPr="000C547B" w:rsidRDefault="00997908" w:rsidP="00997908">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3CED58E" w14:textId="251359DF" w:rsidR="00997908" w:rsidRPr="00870582"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4" w:type="pct"/>
            <w:shd w:val="clear" w:color="auto" w:fill="E7E6E6" w:themeFill="background2"/>
          </w:tcPr>
          <w:p w14:paraId="70E37B14" w14:textId="726B79B4" w:rsidR="00997908" w:rsidRPr="00692C3F"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9" w:type="pct"/>
            <w:shd w:val="clear" w:color="auto" w:fill="E7E6E6" w:themeFill="background2"/>
          </w:tcPr>
          <w:p w14:paraId="61F5ADF1" w14:textId="2028E95A" w:rsidR="00997908" w:rsidRPr="00692C3F"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0596E" w:rsidRPr="00692C3F" w14:paraId="0F976AC3" w14:textId="77777777" w:rsidTr="00515250">
        <w:trPr>
          <w:trHeight w:val="2428"/>
          <w:jc w:val="center"/>
        </w:trPr>
        <w:tc>
          <w:tcPr>
            <w:tcW w:w="849" w:type="pct"/>
            <w:vMerge w:val="restart"/>
            <w:shd w:val="clear" w:color="auto" w:fill="auto"/>
            <w:vAlign w:val="center"/>
          </w:tcPr>
          <w:p w14:paraId="46C7E723" w14:textId="081BFAAB" w:rsidR="00B0596E" w:rsidRDefault="00B0596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Dignity of risk</w:t>
            </w:r>
          </w:p>
          <w:p w14:paraId="7DFB098B" w14:textId="12205308" w:rsidR="00B0596E" w:rsidRPr="007B75E0" w:rsidRDefault="00B0596E" w:rsidP="007B75E0">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3</w:t>
            </w:r>
          </w:p>
        </w:tc>
        <w:tc>
          <w:tcPr>
            <w:tcW w:w="970" w:type="pct"/>
            <w:shd w:val="clear" w:color="auto" w:fill="auto"/>
          </w:tcPr>
          <w:p w14:paraId="0CD73D7B" w14:textId="77777777" w:rsidR="00B0596E" w:rsidRDefault="00B0596E" w:rsidP="00B51F20">
            <w:pPr>
              <w:tabs>
                <w:tab w:val="left" w:pos="180"/>
              </w:tabs>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t>Relevant legislation (state/territory):</w:t>
            </w:r>
          </w:p>
          <w:p w14:paraId="2C3637EB" w14:textId="77777777" w:rsidR="002F73DE"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2AA25EA" w14:textId="028B11CB" w:rsidR="00B0596E" w:rsidRPr="003A36CF" w:rsidRDefault="00B0596E" w:rsidP="00232B51">
            <w:pPr>
              <w:tabs>
                <w:tab w:val="left" w:pos="180"/>
              </w:tabs>
              <w:spacing w:after="120" w:line="276" w:lineRule="auto"/>
              <w:ind w:left="0" w:right="0" w:firstLine="0"/>
              <w:jc w:val="both"/>
              <w:rPr>
                <w:rFonts w:cstheme="minorHAnsi"/>
                <w:color w:val="D73329"/>
                <w:sz w:val="22"/>
              </w:rPr>
            </w:pPr>
            <w:r w:rsidRPr="000C547B">
              <w:rPr>
                <w:rFonts w:cstheme="minorHAnsi"/>
                <w:color w:val="D73329"/>
                <w:sz w:val="22"/>
              </w:rPr>
              <w:t xml:space="preserve">Aged Care Quality Standards (Quality Standards) (Aged Care); </w:t>
            </w:r>
            <w:hyperlink r:id="rId23" w:history="1">
              <w:r w:rsidRPr="000C547B">
                <w:rPr>
                  <w:rStyle w:val="Hyperlink"/>
                  <w:rFonts w:cstheme="minorHAnsi"/>
                  <w:color w:val="D73329"/>
                  <w:sz w:val="22"/>
                </w:rPr>
                <w:t>NDIS Practice Standards</w:t>
              </w:r>
            </w:hyperlink>
          </w:p>
        </w:tc>
        <w:tc>
          <w:tcPr>
            <w:tcW w:w="1028" w:type="pct"/>
            <w:shd w:val="clear" w:color="auto" w:fill="auto"/>
          </w:tcPr>
          <w:p w14:paraId="3F19AD7A" w14:textId="77777777" w:rsidR="00B0596E"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747D44C4" w14:textId="15A6E7DC" w:rsidR="00B0596E" w:rsidRPr="00870582"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4C40D57" w14:textId="6096C0F4" w:rsidR="00B0596E" w:rsidRPr="003A36CF" w:rsidRDefault="00B0596E"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4" w:type="pct"/>
            <w:vMerge w:val="restart"/>
            <w:shd w:val="clear" w:color="auto" w:fill="auto"/>
          </w:tcPr>
          <w:p w14:paraId="70407913" w14:textId="77777777" w:rsidR="00B0596E" w:rsidRPr="00692C3F"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471D020" w14:textId="77777777" w:rsidR="00B0596E" w:rsidRPr="00692C3F" w:rsidRDefault="00B0596E"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59549310" w14:textId="77777777" w:rsidR="00B0596E" w:rsidRPr="007B75E0" w:rsidRDefault="00B0596E" w:rsidP="00232B51">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service delivery planning where the person is directly involved and consulted.</w:t>
            </w:r>
          </w:p>
          <w:p w14:paraId="36F139F0" w14:textId="1C9AB45E" w:rsidR="00B0596E" w:rsidRPr="007B75E0" w:rsidRDefault="00B0596E" w:rsidP="00B51F20">
            <w:pPr>
              <w:pStyle w:val="ListParagraph"/>
              <w:numPr>
                <w:ilvl w:val="0"/>
                <w:numId w:val="54"/>
              </w:numPr>
              <w:tabs>
                <w:tab w:val="left" w:pos="180"/>
              </w:tabs>
              <w:spacing w:after="120" w:line="276" w:lineRule="auto"/>
              <w:ind w:left="714" w:right="0" w:hanging="357"/>
              <w:jc w:val="both"/>
              <w:rPr>
                <w:rFonts w:cstheme="minorHAnsi"/>
                <w:color w:val="D73329"/>
                <w:sz w:val="22"/>
              </w:rPr>
            </w:pPr>
            <w:r w:rsidRPr="00692C3F">
              <w:rPr>
                <w:rFonts w:cstheme="minorHAnsi"/>
                <w:color w:val="D73329"/>
                <w:sz w:val="22"/>
              </w:rPr>
              <w:t>Ensuring individual support plans are created in consultation with the person</w:t>
            </w:r>
          </w:p>
        </w:tc>
        <w:tc>
          <w:tcPr>
            <w:tcW w:w="1039" w:type="pct"/>
            <w:vMerge w:val="restart"/>
            <w:shd w:val="clear" w:color="auto" w:fill="auto"/>
          </w:tcPr>
          <w:p w14:paraId="5F488341" w14:textId="77777777" w:rsidR="00B0596E" w:rsidRPr="00692C3F"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BE030FF" w14:textId="77777777" w:rsidR="00B0596E" w:rsidRPr="00692C3F" w:rsidRDefault="00B0596E"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02E08267" w14:textId="77777777" w:rsidR="00B0596E" w:rsidRPr="000F469E" w:rsidRDefault="00B0596E" w:rsidP="00232B51">
            <w:pPr>
              <w:pStyle w:val="ListParagraph"/>
              <w:numPr>
                <w:ilvl w:val="0"/>
                <w:numId w:val="54"/>
              </w:numPr>
              <w:tabs>
                <w:tab w:val="left" w:pos="180"/>
              </w:tabs>
              <w:spacing w:after="120" w:line="276" w:lineRule="auto"/>
              <w:ind w:left="714" w:right="0" w:hanging="357"/>
              <w:contextualSpacing w:val="0"/>
              <w:jc w:val="both"/>
              <w:rPr>
                <w:rFonts w:cstheme="minorHAnsi"/>
                <w:color w:val="404040" w:themeColor="text1" w:themeTint="BF"/>
                <w:szCs w:val="24"/>
              </w:rPr>
            </w:pPr>
            <w:r w:rsidRPr="00692C3F">
              <w:rPr>
                <w:rFonts w:cstheme="minorHAnsi"/>
                <w:color w:val="D73329"/>
                <w:sz w:val="22"/>
              </w:rPr>
              <w:t>Regularly asking the client for their feedback on service delivery.</w:t>
            </w:r>
          </w:p>
          <w:p w14:paraId="2D0ABA3C" w14:textId="79F76CC6" w:rsidR="00B0596E" w:rsidRPr="000F469E" w:rsidRDefault="00B0596E" w:rsidP="00B51F20">
            <w:pPr>
              <w:pStyle w:val="ListParagraph"/>
              <w:numPr>
                <w:ilvl w:val="0"/>
                <w:numId w:val="54"/>
              </w:numPr>
              <w:tabs>
                <w:tab w:val="left" w:pos="180"/>
              </w:tabs>
              <w:spacing w:after="120" w:line="276" w:lineRule="auto"/>
              <w:ind w:left="714" w:right="0" w:hanging="357"/>
              <w:jc w:val="both"/>
              <w:rPr>
                <w:rFonts w:cstheme="minorHAnsi"/>
                <w:color w:val="404040" w:themeColor="text1" w:themeTint="BF"/>
                <w:szCs w:val="24"/>
              </w:rPr>
            </w:pPr>
            <w:r w:rsidRPr="00692C3F">
              <w:rPr>
                <w:rFonts w:cstheme="minorHAnsi"/>
                <w:color w:val="D73329"/>
                <w:sz w:val="22"/>
              </w:rPr>
              <w:t>Respecting and upholding the client’s choices and decisions while providing support in a safe manne</w:t>
            </w:r>
            <w:r>
              <w:rPr>
                <w:rFonts w:cstheme="minorHAnsi"/>
                <w:color w:val="D73329"/>
                <w:sz w:val="22"/>
              </w:rPr>
              <w:t>r</w:t>
            </w:r>
          </w:p>
        </w:tc>
      </w:tr>
      <w:tr w:rsidR="00B0596E" w:rsidRPr="00692C3F" w14:paraId="37B5E69E" w14:textId="77777777" w:rsidTr="00515250">
        <w:trPr>
          <w:trHeight w:val="2896"/>
          <w:jc w:val="center"/>
        </w:trPr>
        <w:tc>
          <w:tcPr>
            <w:tcW w:w="849" w:type="pct"/>
            <w:vMerge/>
            <w:shd w:val="clear" w:color="auto" w:fill="auto"/>
            <w:vAlign w:val="center"/>
          </w:tcPr>
          <w:p w14:paraId="0DB7B74F" w14:textId="585D1A42" w:rsidR="00B0596E" w:rsidRPr="000876A8" w:rsidRDefault="00B0596E" w:rsidP="000876A8">
            <w:pPr>
              <w:tabs>
                <w:tab w:val="left" w:pos="180"/>
              </w:tabs>
              <w:spacing w:after="120" w:line="276" w:lineRule="auto"/>
              <w:ind w:left="0" w:right="0" w:firstLine="0"/>
              <w:rPr>
                <w:rFonts w:cstheme="minorHAnsi"/>
                <w:color w:val="404040" w:themeColor="text1" w:themeTint="BF"/>
                <w:szCs w:val="24"/>
              </w:rPr>
            </w:pPr>
          </w:p>
        </w:tc>
        <w:tc>
          <w:tcPr>
            <w:tcW w:w="970" w:type="pct"/>
            <w:shd w:val="clear" w:color="auto" w:fill="auto"/>
          </w:tcPr>
          <w:p w14:paraId="339A0A92" w14:textId="77777777" w:rsidR="00B0596E" w:rsidRPr="00870582" w:rsidRDefault="00B0596E"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C0010F1" w14:textId="6FF1E560" w:rsidR="00B0596E" w:rsidRPr="00B0596E" w:rsidRDefault="00B0596E" w:rsidP="00B51F20">
            <w:pPr>
              <w:spacing w:after="120" w:line="276" w:lineRule="auto"/>
              <w:ind w:left="0" w:right="0" w:firstLine="0"/>
              <w:jc w:val="both"/>
              <w:rPr>
                <w:rFonts w:cstheme="minorHAnsi"/>
                <w:color w:val="D73329"/>
                <w:sz w:val="22"/>
              </w:rPr>
            </w:pPr>
            <w:r>
              <w:rPr>
                <w:rFonts w:cstheme="minorHAnsi"/>
                <w:color w:val="D73329"/>
                <w:sz w:val="22"/>
              </w:rPr>
              <w:t>(Aged care) Consumers have the right to make their own decisions about their care and services, as well as their right to take risks.</w:t>
            </w:r>
          </w:p>
        </w:tc>
        <w:tc>
          <w:tcPr>
            <w:tcW w:w="1028" w:type="pct"/>
            <w:shd w:val="clear" w:color="auto" w:fill="auto"/>
          </w:tcPr>
          <w:p w14:paraId="1E4E1739" w14:textId="77777777" w:rsidR="00B0596E" w:rsidRPr="00870582" w:rsidRDefault="00B0596E"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996C3B9" w14:textId="34DDA925" w:rsidR="00B0596E" w:rsidRPr="00870582" w:rsidRDefault="00B0596E" w:rsidP="00B51F20">
            <w:pPr>
              <w:spacing w:after="120" w:line="276" w:lineRule="auto"/>
              <w:ind w:left="0" w:right="0" w:firstLine="0"/>
              <w:jc w:val="both"/>
              <w:rPr>
                <w:rFonts w:cstheme="minorHAnsi"/>
                <w:color w:val="404040" w:themeColor="text1" w:themeTint="BF"/>
                <w:szCs w:val="24"/>
              </w:rPr>
            </w:pPr>
            <w:r w:rsidRPr="003D17D2">
              <w:rPr>
                <w:rFonts w:cstheme="minorHAnsi"/>
                <w:color w:val="D73329"/>
                <w:sz w:val="22"/>
              </w:rPr>
              <w:t xml:space="preserve">A </w:t>
            </w:r>
            <w:r>
              <w:rPr>
                <w:rFonts w:cstheme="minorHAnsi"/>
                <w:color w:val="D73329"/>
                <w:sz w:val="22"/>
              </w:rPr>
              <w:t>healthcare</w:t>
            </w:r>
            <w:r w:rsidRPr="003D17D2">
              <w:rPr>
                <w:rFonts w:cstheme="minorHAnsi"/>
                <w:color w:val="D73329"/>
                <w:sz w:val="22"/>
              </w:rPr>
              <w:t xml:space="preserve"> worker must accept the right of </w:t>
            </w:r>
            <w:r>
              <w:rPr>
                <w:rFonts w:cstheme="minorHAnsi"/>
                <w:color w:val="D73329"/>
                <w:sz w:val="22"/>
              </w:rPr>
              <w:t>thei</w:t>
            </w:r>
            <w:r w:rsidRPr="003D17D2">
              <w:rPr>
                <w:rFonts w:cstheme="minorHAnsi"/>
                <w:color w:val="D73329"/>
                <w:sz w:val="22"/>
              </w:rPr>
              <w:t xml:space="preserve">r clients to make informed choices in relation to their </w:t>
            </w:r>
            <w:r>
              <w:rPr>
                <w:rFonts w:cstheme="minorHAnsi"/>
                <w:color w:val="D73329"/>
                <w:sz w:val="22"/>
              </w:rPr>
              <w:t>healthcare – this includes ensuring they are aware of all the benefits as well as the risks of the choices at hand.</w:t>
            </w:r>
          </w:p>
        </w:tc>
        <w:tc>
          <w:tcPr>
            <w:tcW w:w="1114" w:type="pct"/>
            <w:vMerge/>
            <w:shd w:val="clear" w:color="auto" w:fill="auto"/>
          </w:tcPr>
          <w:p w14:paraId="77DF3F55" w14:textId="42870998" w:rsidR="00B0596E" w:rsidRPr="000F469E" w:rsidRDefault="00B0596E"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p>
        </w:tc>
        <w:tc>
          <w:tcPr>
            <w:tcW w:w="1039" w:type="pct"/>
            <w:vMerge/>
            <w:shd w:val="clear" w:color="auto" w:fill="auto"/>
          </w:tcPr>
          <w:p w14:paraId="4A8DA9BF" w14:textId="1BA3431D" w:rsidR="00B0596E" w:rsidRPr="000F469E" w:rsidRDefault="00B0596E"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p>
        </w:tc>
      </w:tr>
    </w:tbl>
    <w:p w14:paraId="58EC6972" w14:textId="77777777" w:rsidR="00B0596E" w:rsidRDefault="00B0596E">
      <w:r>
        <w:br w:type="page"/>
      </w:r>
    </w:p>
    <w:tbl>
      <w:tblPr>
        <w:tblStyle w:val="TableGrid"/>
        <w:tblW w:w="496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0"/>
        <w:gridCol w:w="2692"/>
        <w:gridCol w:w="2858"/>
        <w:gridCol w:w="3080"/>
        <w:gridCol w:w="2872"/>
      </w:tblGrid>
      <w:tr w:rsidR="00B0596E" w:rsidRPr="00692C3F" w14:paraId="0BB6074C" w14:textId="77777777" w:rsidTr="00515250">
        <w:trPr>
          <w:trHeight w:val="1069"/>
          <w:jc w:val="center"/>
        </w:trPr>
        <w:tc>
          <w:tcPr>
            <w:tcW w:w="851" w:type="pct"/>
            <w:shd w:val="clear" w:color="auto" w:fill="E7E6E6" w:themeFill="background2"/>
          </w:tcPr>
          <w:p w14:paraId="21BF04DD" w14:textId="1939DE0F" w:rsidR="00B0596E" w:rsidRPr="000876A8" w:rsidRDefault="00B0596E" w:rsidP="00515250">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5C08B3BF" w14:textId="77777777" w:rsidR="00B0596E" w:rsidRPr="000C547B" w:rsidRDefault="00B0596E" w:rsidP="00B0596E">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82A51FA" w14:textId="54E49F78" w:rsidR="00B0596E" w:rsidRDefault="00B0596E" w:rsidP="00B0596E">
            <w:pPr>
              <w:tabs>
                <w:tab w:val="left" w:pos="180"/>
              </w:tabs>
              <w:spacing w:after="120" w:line="276" w:lineRule="auto"/>
              <w:ind w:left="0" w:right="0" w:firstLine="0"/>
              <w:jc w:val="center"/>
              <w:rPr>
                <w:rFonts w:cstheme="minorHAnsi"/>
                <w:color w:val="D73329"/>
              </w:rPr>
            </w:pPr>
            <w:r w:rsidRPr="000C547B">
              <w:rPr>
                <w:rFonts w:cstheme="minorHAnsi"/>
                <w:color w:val="404040" w:themeColor="text1" w:themeTint="BF"/>
                <w:szCs w:val="24"/>
              </w:rPr>
              <w:t>Include the relevant legislation in your response</w:t>
            </w:r>
          </w:p>
        </w:tc>
        <w:tc>
          <w:tcPr>
            <w:tcW w:w="1031" w:type="pct"/>
            <w:shd w:val="clear" w:color="auto" w:fill="E7E6E6" w:themeFill="background2"/>
          </w:tcPr>
          <w:p w14:paraId="61C6ACD0" w14:textId="77777777" w:rsidR="00B0596E" w:rsidRPr="000C547B" w:rsidRDefault="00B0596E" w:rsidP="00B0596E">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A97BD6F" w14:textId="1DE088D2" w:rsidR="00B0596E" w:rsidRPr="00870582" w:rsidRDefault="00B0596E" w:rsidP="00B0596E">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1" w:type="pct"/>
            <w:shd w:val="clear" w:color="auto" w:fill="E7E6E6" w:themeFill="background2"/>
          </w:tcPr>
          <w:p w14:paraId="3A4B2E74" w14:textId="49EDB149" w:rsidR="00B0596E" w:rsidRPr="00B0596E" w:rsidRDefault="00B0596E" w:rsidP="00B0596E">
            <w:pPr>
              <w:tabs>
                <w:tab w:val="left" w:pos="180"/>
              </w:tabs>
              <w:spacing w:after="120" w:line="276" w:lineRule="auto"/>
              <w:ind w:left="0" w:right="0" w:firstLine="0"/>
              <w:jc w:val="center"/>
              <w:rPr>
                <w:rFonts w:cstheme="minorHAnsi"/>
                <w:color w:val="D73329"/>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7141FDE4" w14:textId="3EB724EC" w:rsidR="00B0596E" w:rsidRPr="00B0596E" w:rsidRDefault="00B0596E" w:rsidP="00B0596E">
            <w:pPr>
              <w:tabs>
                <w:tab w:val="left" w:pos="180"/>
              </w:tabs>
              <w:spacing w:after="120" w:line="276" w:lineRule="auto"/>
              <w:ind w:left="0" w:right="0" w:firstLine="0"/>
              <w:jc w:val="center"/>
              <w:rPr>
                <w:rFonts w:cstheme="minorHAnsi"/>
                <w:color w:val="D73329"/>
              </w:rPr>
            </w:pPr>
            <w:r w:rsidRPr="000C547B">
              <w:rPr>
                <w:rFonts w:cstheme="minorHAnsi"/>
                <w:b/>
                <w:bCs/>
                <w:color w:val="404040" w:themeColor="text1" w:themeTint="BF"/>
                <w:szCs w:val="24"/>
              </w:rPr>
              <w:t>One example of how you can work legally and ethically in accordance with these requirements.</w:t>
            </w:r>
          </w:p>
        </w:tc>
      </w:tr>
      <w:tr w:rsidR="00B0596E" w:rsidRPr="00692C3F" w14:paraId="70FD2BEE" w14:textId="77777777" w:rsidTr="00515250">
        <w:trPr>
          <w:trHeight w:val="4482"/>
          <w:jc w:val="center"/>
        </w:trPr>
        <w:tc>
          <w:tcPr>
            <w:tcW w:w="851" w:type="pct"/>
            <w:shd w:val="clear" w:color="auto" w:fill="auto"/>
            <w:vAlign w:val="center"/>
          </w:tcPr>
          <w:p w14:paraId="0D1DA669" w14:textId="2DF9883D" w:rsidR="00B0596E" w:rsidRPr="000876A8" w:rsidRDefault="00B0596E" w:rsidP="007B75E0">
            <w:pPr>
              <w:pStyle w:val="ListParagraph"/>
              <w:tabs>
                <w:tab w:val="left" w:pos="180"/>
              </w:tabs>
              <w:spacing w:after="120" w:line="276" w:lineRule="auto"/>
              <w:ind w:right="0" w:firstLine="0"/>
              <w:rPr>
                <w:rFonts w:cstheme="minorHAnsi"/>
                <w:color w:val="404040" w:themeColor="text1" w:themeTint="BF"/>
                <w:szCs w:val="24"/>
              </w:rPr>
            </w:pPr>
          </w:p>
        </w:tc>
        <w:tc>
          <w:tcPr>
            <w:tcW w:w="971" w:type="pct"/>
            <w:shd w:val="clear" w:color="auto" w:fill="auto"/>
          </w:tcPr>
          <w:p w14:paraId="0964A01A" w14:textId="77777777" w:rsidR="00B0596E" w:rsidRDefault="00B0596E" w:rsidP="00B0596E">
            <w:pPr>
              <w:tabs>
                <w:tab w:val="left" w:pos="180"/>
              </w:tabs>
              <w:spacing w:after="120" w:line="276" w:lineRule="auto"/>
              <w:ind w:left="0" w:right="0" w:firstLine="0"/>
              <w:jc w:val="both"/>
              <w:rPr>
                <w:rFonts w:cstheme="minorHAnsi"/>
                <w:color w:val="D73329"/>
                <w:sz w:val="22"/>
              </w:rPr>
            </w:pPr>
            <w:r>
              <w:rPr>
                <w:rFonts w:cstheme="minorHAnsi"/>
                <w:color w:val="D73329"/>
                <w:sz w:val="22"/>
              </w:rPr>
              <w:t>A</w:t>
            </w:r>
            <w:r w:rsidRPr="008C1389">
              <w:rPr>
                <w:rFonts w:cstheme="minorHAnsi"/>
                <w:color w:val="D73329"/>
                <w:sz w:val="22"/>
              </w:rPr>
              <w:t xml:space="preserve">ged care providers must be able to provide that they are providing care and services in a way that facilitates consumer choice, including choices to take </w:t>
            </w:r>
            <w:r>
              <w:rPr>
                <w:rFonts w:cstheme="minorHAnsi"/>
                <w:color w:val="D73329"/>
                <w:sz w:val="22"/>
              </w:rPr>
              <w:t xml:space="preserve">a </w:t>
            </w:r>
            <w:r w:rsidRPr="008C1389">
              <w:rPr>
                <w:rFonts w:cstheme="minorHAnsi"/>
                <w:color w:val="D73329"/>
                <w:sz w:val="22"/>
              </w:rPr>
              <w:t>risk.</w:t>
            </w:r>
            <w:r>
              <w:rPr>
                <w:rFonts w:cstheme="minorHAnsi"/>
                <w:color w:val="D73329"/>
                <w:sz w:val="22"/>
              </w:rPr>
              <w:t xml:space="preserve"> </w:t>
            </w:r>
            <w:hyperlink r:id="rId24" w:history="1">
              <w:r w:rsidRPr="00E76A77">
                <w:rPr>
                  <w:rStyle w:val="Hyperlink"/>
                  <w:rFonts w:cstheme="minorHAnsi"/>
                  <w:sz w:val="22"/>
                </w:rPr>
                <w:t>SOURCE</w:t>
              </w:r>
            </w:hyperlink>
          </w:p>
          <w:p w14:paraId="4585D2D3" w14:textId="77777777" w:rsidR="00B0596E" w:rsidRPr="00870582" w:rsidRDefault="00B0596E" w:rsidP="00B0596E">
            <w:pPr>
              <w:spacing w:after="120" w:line="276" w:lineRule="auto"/>
              <w:ind w:left="0" w:right="0" w:firstLine="0"/>
              <w:jc w:val="both"/>
              <w:rPr>
                <w:rFonts w:cstheme="minorHAnsi"/>
                <w:color w:val="404040" w:themeColor="text1" w:themeTint="BF"/>
                <w:szCs w:val="24"/>
              </w:rPr>
            </w:pPr>
            <w:r>
              <w:rPr>
                <w:rFonts w:cstheme="minorHAnsi"/>
                <w:color w:val="D73329"/>
                <w:sz w:val="22"/>
              </w:rPr>
              <w:t xml:space="preserve">(Disability) Providers must support the client’s dignity of risk in decision-making. When needed, the client must be supported to make informed choices about the benefits and risks of their service options. </w:t>
            </w:r>
            <w:hyperlink r:id="rId25" w:history="1">
              <w:r w:rsidRPr="0004465C">
                <w:rPr>
                  <w:rStyle w:val="Hyperlink"/>
                  <w:rFonts w:cstheme="minorHAnsi"/>
                  <w:sz w:val="22"/>
                </w:rPr>
                <w:t>SOURCE</w:t>
              </w:r>
            </w:hyperlink>
          </w:p>
        </w:tc>
        <w:tc>
          <w:tcPr>
            <w:tcW w:w="1031" w:type="pct"/>
            <w:shd w:val="clear" w:color="auto" w:fill="auto"/>
          </w:tcPr>
          <w:p w14:paraId="39F5C9D6" w14:textId="77777777" w:rsidR="00B0596E" w:rsidRPr="00870582" w:rsidRDefault="00B0596E" w:rsidP="00B51F20">
            <w:pPr>
              <w:spacing w:after="120" w:line="276" w:lineRule="auto"/>
              <w:ind w:left="0" w:right="0" w:firstLine="0"/>
              <w:jc w:val="both"/>
              <w:rPr>
                <w:rFonts w:cstheme="minorHAnsi"/>
                <w:color w:val="404040" w:themeColor="text1" w:themeTint="BF"/>
                <w:szCs w:val="24"/>
              </w:rPr>
            </w:pPr>
          </w:p>
        </w:tc>
        <w:tc>
          <w:tcPr>
            <w:tcW w:w="1111" w:type="pct"/>
            <w:shd w:val="clear" w:color="auto" w:fill="auto"/>
          </w:tcPr>
          <w:p w14:paraId="254CE0C6" w14:textId="77777777" w:rsidR="00B0596E" w:rsidRPr="00B0596E" w:rsidRDefault="00B0596E" w:rsidP="00B0596E">
            <w:pPr>
              <w:tabs>
                <w:tab w:val="left" w:pos="180"/>
              </w:tabs>
              <w:spacing w:after="120" w:line="276" w:lineRule="auto"/>
              <w:ind w:left="0" w:right="0" w:firstLine="0"/>
              <w:jc w:val="both"/>
              <w:rPr>
                <w:rFonts w:cstheme="minorHAnsi"/>
                <w:color w:val="D73329"/>
              </w:rPr>
            </w:pPr>
          </w:p>
        </w:tc>
        <w:tc>
          <w:tcPr>
            <w:tcW w:w="1036" w:type="pct"/>
            <w:shd w:val="clear" w:color="auto" w:fill="auto"/>
          </w:tcPr>
          <w:p w14:paraId="1157D117" w14:textId="77777777" w:rsidR="00B0596E" w:rsidRPr="00B0596E" w:rsidRDefault="00B0596E" w:rsidP="00B0596E">
            <w:pPr>
              <w:tabs>
                <w:tab w:val="left" w:pos="180"/>
              </w:tabs>
              <w:spacing w:after="120" w:line="276" w:lineRule="auto"/>
              <w:ind w:left="0" w:right="0" w:firstLine="0"/>
              <w:jc w:val="both"/>
              <w:rPr>
                <w:rFonts w:cstheme="minorHAnsi"/>
                <w:color w:val="D73329"/>
              </w:rPr>
            </w:pPr>
          </w:p>
        </w:tc>
      </w:tr>
    </w:tbl>
    <w:p w14:paraId="68F9D241" w14:textId="77777777" w:rsidR="00D43D40" w:rsidRDefault="00D43D40">
      <w:r>
        <w:br w:type="page"/>
      </w:r>
    </w:p>
    <w:tbl>
      <w:tblPr>
        <w:tblStyle w:val="TableGrid"/>
        <w:tblW w:w="496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9"/>
        <w:gridCol w:w="2695"/>
        <w:gridCol w:w="2856"/>
        <w:gridCol w:w="3077"/>
        <w:gridCol w:w="2875"/>
      </w:tblGrid>
      <w:tr w:rsidR="00D43D40" w:rsidRPr="00692C3F" w14:paraId="683A01B3" w14:textId="77777777" w:rsidTr="00854B44">
        <w:trPr>
          <w:trHeight w:val="1428"/>
          <w:jc w:val="center"/>
        </w:trPr>
        <w:tc>
          <w:tcPr>
            <w:tcW w:w="851" w:type="pct"/>
            <w:shd w:val="clear" w:color="auto" w:fill="E7E6E6" w:themeFill="background2"/>
          </w:tcPr>
          <w:p w14:paraId="021A5091" w14:textId="38669D5E"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b/>
                <w:bCs/>
                <w:color w:val="404040" w:themeColor="text1" w:themeTint="BF"/>
                <w:szCs w:val="24"/>
              </w:rPr>
              <w:lastRenderedPageBreak/>
              <w:t>Area</w:t>
            </w:r>
          </w:p>
        </w:tc>
        <w:tc>
          <w:tcPr>
            <w:tcW w:w="972" w:type="pct"/>
            <w:shd w:val="clear" w:color="auto" w:fill="E7E6E6" w:themeFill="background2"/>
          </w:tcPr>
          <w:p w14:paraId="53AFF0D2" w14:textId="77777777" w:rsidR="00D43D40" w:rsidRPr="00D43D40" w:rsidRDefault="00D43D40" w:rsidP="00D43D40">
            <w:pPr>
              <w:spacing w:after="120" w:line="276" w:lineRule="auto"/>
              <w:ind w:left="0" w:right="0" w:firstLine="0"/>
              <w:jc w:val="center"/>
              <w:rPr>
                <w:rFonts w:cstheme="minorHAnsi"/>
                <w:b/>
                <w:bCs/>
                <w:color w:val="404040" w:themeColor="text1" w:themeTint="BF"/>
                <w:szCs w:val="24"/>
              </w:rPr>
            </w:pPr>
            <w:r w:rsidRPr="00D43D40">
              <w:rPr>
                <w:rFonts w:cstheme="minorHAnsi"/>
                <w:b/>
                <w:bCs/>
                <w:color w:val="404040" w:themeColor="text1" w:themeTint="BF"/>
                <w:szCs w:val="24"/>
              </w:rPr>
              <w:t>Legal requirements relevant to this area</w:t>
            </w:r>
          </w:p>
          <w:p w14:paraId="46917695" w14:textId="1FB681AE"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color w:val="404040" w:themeColor="text1" w:themeTint="BF"/>
                <w:szCs w:val="24"/>
              </w:rPr>
              <w:t>Include the relevant legislation in your response</w:t>
            </w:r>
          </w:p>
        </w:tc>
        <w:tc>
          <w:tcPr>
            <w:tcW w:w="1030" w:type="pct"/>
            <w:shd w:val="clear" w:color="auto" w:fill="E7E6E6" w:themeFill="background2"/>
          </w:tcPr>
          <w:p w14:paraId="3799BE70" w14:textId="77777777" w:rsidR="00D43D40" w:rsidRPr="00D43D40" w:rsidRDefault="00D43D40" w:rsidP="00D43D40">
            <w:pPr>
              <w:spacing w:after="120" w:line="276" w:lineRule="auto"/>
              <w:ind w:left="0" w:right="0" w:firstLine="0"/>
              <w:jc w:val="center"/>
              <w:rPr>
                <w:rFonts w:cstheme="minorHAnsi"/>
                <w:b/>
                <w:bCs/>
                <w:color w:val="404040" w:themeColor="text1" w:themeTint="BF"/>
                <w:szCs w:val="24"/>
              </w:rPr>
            </w:pPr>
            <w:r w:rsidRPr="00D43D40">
              <w:rPr>
                <w:rFonts w:cstheme="minorHAnsi"/>
                <w:b/>
                <w:bCs/>
                <w:color w:val="404040" w:themeColor="text1" w:themeTint="BF"/>
                <w:szCs w:val="24"/>
              </w:rPr>
              <w:t>Ethical requirements relevant to this area</w:t>
            </w:r>
          </w:p>
          <w:p w14:paraId="557F1CE7" w14:textId="202B9A71"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color w:val="404040" w:themeColor="text1" w:themeTint="BF"/>
                <w:szCs w:val="24"/>
              </w:rPr>
              <w:t>Include your reference in your response.</w:t>
            </w:r>
          </w:p>
        </w:tc>
        <w:tc>
          <w:tcPr>
            <w:tcW w:w="1110" w:type="pct"/>
            <w:shd w:val="clear" w:color="auto" w:fill="E7E6E6" w:themeFill="background2"/>
          </w:tcPr>
          <w:p w14:paraId="0884B48B" w14:textId="43D0AD07"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b/>
                <w:bCs/>
                <w:color w:val="404040" w:themeColor="text1" w:themeTint="BF"/>
                <w:szCs w:val="24"/>
              </w:rPr>
              <w:t>One example of how a service or an organisation implement these legal and ethical requirements.</w:t>
            </w:r>
          </w:p>
        </w:tc>
        <w:tc>
          <w:tcPr>
            <w:tcW w:w="1037" w:type="pct"/>
            <w:shd w:val="clear" w:color="auto" w:fill="E7E6E6" w:themeFill="background2"/>
          </w:tcPr>
          <w:p w14:paraId="660EFE2D" w14:textId="378AC66D"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b/>
                <w:bCs/>
                <w:color w:val="404040" w:themeColor="text1" w:themeTint="BF"/>
                <w:szCs w:val="24"/>
              </w:rPr>
              <w:t>One example of how you can work legally and ethically in accordance with these requirements.</w:t>
            </w:r>
          </w:p>
        </w:tc>
      </w:tr>
      <w:tr w:rsidR="00FE0ACF" w:rsidRPr="00692C3F" w14:paraId="1AD991B4" w14:textId="77777777" w:rsidTr="00854B44">
        <w:trPr>
          <w:trHeight w:val="2040"/>
          <w:jc w:val="center"/>
        </w:trPr>
        <w:tc>
          <w:tcPr>
            <w:tcW w:w="851" w:type="pct"/>
            <w:vMerge w:val="restart"/>
            <w:shd w:val="clear" w:color="auto" w:fill="auto"/>
            <w:vAlign w:val="center"/>
          </w:tcPr>
          <w:p w14:paraId="5394CB60" w14:textId="7A92B36A" w:rsidR="00FE0ACF" w:rsidRDefault="00FE0ACF"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rights</w:t>
            </w:r>
          </w:p>
          <w:p w14:paraId="0E4AF99F" w14:textId="0FB0D4C6" w:rsidR="00FE0ACF" w:rsidRPr="0045540B" w:rsidRDefault="00FE0ACF" w:rsidP="0045540B">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4</w:t>
            </w:r>
          </w:p>
        </w:tc>
        <w:tc>
          <w:tcPr>
            <w:tcW w:w="972" w:type="pct"/>
            <w:shd w:val="clear" w:color="auto" w:fill="auto"/>
          </w:tcPr>
          <w:p w14:paraId="450F5A0B" w14:textId="77777777" w:rsidR="00642F84"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3D747106" w14:textId="77777777" w:rsidR="002F73DE"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D56F0C5" w14:textId="2D1C9B09" w:rsidR="00FE0ACF" w:rsidRPr="00C5478E" w:rsidRDefault="00FE0ACF"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Universal Declaration of Human Rights</w:t>
            </w:r>
          </w:p>
        </w:tc>
        <w:tc>
          <w:tcPr>
            <w:tcW w:w="1030" w:type="pct"/>
            <w:shd w:val="clear" w:color="auto" w:fill="auto"/>
          </w:tcPr>
          <w:p w14:paraId="1F7AC7EE" w14:textId="77777777" w:rsidR="00642F84"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3B5FB59F" w14:textId="4CDB989E" w:rsidR="00FE0ACF" w:rsidRPr="00870582"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1C75892" w14:textId="048215DC" w:rsidR="00FE0ACF" w:rsidRPr="00C5478E" w:rsidRDefault="00FE0ACF"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0" w:type="pct"/>
            <w:vMerge w:val="restart"/>
            <w:shd w:val="clear" w:color="auto" w:fill="auto"/>
          </w:tcPr>
          <w:p w14:paraId="379DC1A4" w14:textId="77777777" w:rsidR="00FE0ACF" w:rsidRPr="00692C3F"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A1A79EF" w14:textId="77777777" w:rsidR="00FE0ACF" w:rsidRPr="00692C3F" w:rsidRDefault="00FE0ACF"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79719B14" w14:textId="40D6F549" w:rsidR="00BF2B33" w:rsidRPr="00BF2B33" w:rsidRDefault="00FE0ACF" w:rsidP="00BF2B33">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service delivery that upholds and respects the clients’ rights and dignity.</w:t>
            </w:r>
          </w:p>
        </w:tc>
        <w:tc>
          <w:tcPr>
            <w:tcW w:w="1037" w:type="pct"/>
            <w:vMerge w:val="restart"/>
            <w:shd w:val="clear" w:color="auto" w:fill="auto"/>
          </w:tcPr>
          <w:p w14:paraId="165747E1" w14:textId="77777777" w:rsidR="00FE0ACF" w:rsidRPr="00692C3F"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2D6D2EB9" w14:textId="77777777" w:rsidR="00FE0ACF" w:rsidRPr="00692C3F" w:rsidRDefault="00FE0ACF"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052FEE67" w14:textId="1795B0C8" w:rsidR="00FE0ACF" w:rsidRPr="005F36B9" w:rsidRDefault="00FE0ACF"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Demonstrating respect for all clients, their families and carers regardless of their age, sex, culture, religion, etc.</w:t>
            </w:r>
          </w:p>
        </w:tc>
      </w:tr>
      <w:tr w:rsidR="00FE0ACF" w:rsidRPr="00692C3F" w14:paraId="4FBD7378" w14:textId="77777777" w:rsidTr="00854B44">
        <w:trPr>
          <w:trHeight w:val="2907"/>
          <w:jc w:val="center"/>
        </w:trPr>
        <w:tc>
          <w:tcPr>
            <w:tcW w:w="851" w:type="pct"/>
            <w:vMerge/>
            <w:shd w:val="clear" w:color="auto" w:fill="auto"/>
            <w:vAlign w:val="center"/>
          </w:tcPr>
          <w:p w14:paraId="6A3B3F05" w14:textId="77777777" w:rsidR="00FE0ACF" w:rsidRDefault="00FE0ACF"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72" w:type="pct"/>
            <w:shd w:val="clear" w:color="auto" w:fill="auto"/>
          </w:tcPr>
          <w:p w14:paraId="681361DF" w14:textId="77777777" w:rsidR="00FE0ACF" w:rsidRPr="00870582" w:rsidRDefault="00FE0ACF"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DED81AC" w14:textId="0CCEDD6D" w:rsidR="00796C9F" w:rsidRPr="00796C9F" w:rsidRDefault="00FE0ACF"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Under the Universal Declaration of Human Rights, everyone, including individual support clients, regardless of their age, ethnicity, location, language, religion, or any status, is born free and equal in dignity and rights, including the right to life, liberty, and security</w:t>
            </w:r>
            <w:r w:rsidR="00796C9F">
              <w:rPr>
                <w:rFonts w:cstheme="minorHAnsi"/>
                <w:color w:val="D73329"/>
                <w:sz w:val="22"/>
              </w:rPr>
              <w:t>.</w:t>
            </w:r>
          </w:p>
        </w:tc>
        <w:tc>
          <w:tcPr>
            <w:tcW w:w="1030" w:type="pct"/>
            <w:shd w:val="clear" w:color="auto" w:fill="auto"/>
          </w:tcPr>
          <w:p w14:paraId="428004F9" w14:textId="77777777" w:rsidR="00FE0ACF" w:rsidRPr="00870582" w:rsidRDefault="00FE0ACF"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1B94A20A" w14:textId="5C9C1753" w:rsidR="00796C9F" w:rsidRPr="00796C9F" w:rsidRDefault="00FE0ACF" w:rsidP="00B51F20">
            <w:pPr>
              <w:tabs>
                <w:tab w:val="left" w:pos="180"/>
              </w:tabs>
              <w:spacing w:after="120" w:line="276" w:lineRule="auto"/>
              <w:ind w:left="0" w:right="0" w:firstLine="0"/>
              <w:jc w:val="both"/>
              <w:rPr>
                <w:rFonts w:cstheme="minorHAnsi"/>
                <w:color w:val="D73329"/>
                <w:sz w:val="22"/>
              </w:rPr>
            </w:pPr>
            <w:r w:rsidRPr="00B9734D">
              <w:rPr>
                <w:rFonts w:cstheme="minorHAnsi"/>
                <w:color w:val="D73329"/>
                <w:sz w:val="22"/>
              </w:rPr>
              <w:t xml:space="preserve">A </w:t>
            </w:r>
            <w:r>
              <w:rPr>
                <w:rFonts w:cstheme="minorHAnsi"/>
                <w:color w:val="D73329"/>
                <w:sz w:val="22"/>
              </w:rPr>
              <w:t>healthcare</w:t>
            </w:r>
            <w:r w:rsidRPr="00B9734D">
              <w:rPr>
                <w:rFonts w:cstheme="minorHAnsi"/>
                <w:color w:val="D73329"/>
                <w:sz w:val="22"/>
              </w:rPr>
              <w:t xml:space="preserve"> worker must take appropriate and timely measures to minimise harm to clients when an adverse event occurs in the course of providing treatment or care.</w:t>
            </w:r>
          </w:p>
        </w:tc>
        <w:tc>
          <w:tcPr>
            <w:tcW w:w="1110" w:type="pct"/>
            <w:vMerge/>
            <w:shd w:val="clear" w:color="auto" w:fill="auto"/>
          </w:tcPr>
          <w:p w14:paraId="30192B88" w14:textId="77777777" w:rsidR="00FE0ACF" w:rsidRPr="00692C3F" w:rsidRDefault="00FE0ACF" w:rsidP="00FE0ACF">
            <w:pPr>
              <w:tabs>
                <w:tab w:val="left" w:pos="180"/>
              </w:tabs>
              <w:spacing w:after="120" w:line="276" w:lineRule="auto"/>
              <w:ind w:left="0" w:right="0" w:firstLine="0"/>
              <w:jc w:val="both"/>
              <w:rPr>
                <w:rFonts w:cstheme="minorHAnsi"/>
                <w:color w:val="404040" w:themeColor="text1" w:themeTint="BF"/>
                <w:szCs w:val="24"/>
              </w:rPr>
            </w:pPr>
          </w:p>
        </w:tc>
        <w:tc>
          <w:tcPr>
            <w:tcW w:w="1037" w:type="pct"/>
            <w:vMerge/>
            <w:shd w:val="clear" w:color="auto" w:fill="auto"/>
          </w:tcPr>
          <w:p w14:paraId="50A7C856" w14:textId="77777777" w:rsidR="00FE0ACF" w:rsidRPr="00692C3F" w:rsidRDefault="00FE0ACF" w:rsidP="00FE0ACF">
            <w:pPr>
              <w:tabs>
                <w:tab w:val="left" w:pos="180"/>
              </w:tabs>
              <w:spacing w:after="120" w:line="276" w:lineRule="auto"/>
              <w:ind w:left="0" w:right="0" w:firstLine="0"/>
              <w:jc w:val="both"/>
              <w:rPr>
                <w:rFonts w:cstheme="minorHAnsi"/>
                <w:color w:val="404040" w:themeColor="text1" w:themeTint="BF"/>
                <w:szCs w:val="24"/>
              </w:rPr>
            </w:pPr>
          </w:p>
        </w:tc>
      </w:tr>
    </w:tbl>
    <w:p w14:paraId="0AEA9BD1" w14:textId="77777777" w:rsidR="00FE0ACF" w:rsidRDefault="00FE0ACF" w:rsidP="00FE0ACF">
      <w:pPr>
        <w:ind w:left="0" w:firstLine="0"/>
      </w:pPr>
      <w:r>
        <w:br w:type="page"/>
      </w:r>
    </w:p>
    <w:tbl>
      <w:tblPr>
        <w:tblStyle w:val="TableGrid"/>
        <w:tblW w:w="496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2"/>
        <w:gridCol w:w="2692"/>
        <w:gridCol w:w="2856"/>
        <w:gridCol w:w="3077"/>
        <w:gridCol w:w="2875"/>
      </w:tblGrid>
      <w:tr w:rsidR="00854B44" w:rsidRPr="000C547B" w14:paraId="22738C51" w14:textId="77777777" w:rsidTr="00854B44">
        <w:trPr>
          <w:trHeight w:val="56"/>
          <w:tblHeader/>
          <w:jc w:val="center"/>
        </w:trPr>
        <w:tc>
          <w:tcPr>
            <w:tcW w:w="852" w:type="pct"/>
            <w:shd w:val="clear" w:color="auto" w:fill="E7E6E6" w:themeFill="background2"/>
          </w:tcPr>
          <w:p w14:paraId="1FB52BDC" w14:textId="77777777" w:rsidR="00FE0ACF" w:rsidRPr="000C547B" w:rsidRDefault="00FE0ACF"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04604ED3"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7DBC9518" w14:textId="77777777" w:rsidR="00FE0ACF" w:rsidRPr="000C547B" w:rsidRDefault="00FE0ACF"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46B0AC82"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2D6DB8F" w14:textId="77777777" w:rsidR="00FE0ACF" w:rsidRPr="000C547B" w:rsidRDefault="00FE0ACF"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07B1B8BF"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7" w:type="pct"/>
            <w:shd w:val="clear" w:color="auto" w:fill="E7E6E6" w:themeFill="background2"/>
          </w:tcPr>
          <w:p w14:paraId="480928EB"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54B44" w:rsidRPr="00692C3F" w14:paraId="135FA0B4" w14:textId="77777777" w:rsidTr="00854B44">
        <w:trPr>
          <w:trHeight w:val="2341"/>
          <w:jc w:val="center"/>
        </w:trPr>
        <w:tc>
          <w:tcPr>
            <w:tcW w:w="852" w:type="pct"/>
            <w:shd w:val="clear" w:color="auto" w:fill="auto"/>
            <w:vAlign w:val="center"/>
          </w:tcPr>
          <w:p w14:paraId="1BBD9C1E" w14:textId="77777777" w:rsidR="00FE0ACF" w:rsidRPr="00FE0ACF" w:rsidRDefault="00FE0ACF" w:rsidP="00FE0ACF">
            <w:pPr>
              <w:tabs>
                <w:tab w:val="left" w:pos="180"/>
              </w:tabs>
              <w:spacing w:after="120" w:line="276" w:lineRule="auto"/>
              <w:ind w:left="0" w:right="0" w:firstLine="0"/>
              <w:rPr>
                <w:rFonts w:cstheme="minorHAnsi"/>
                <w:color w:val="404040" w:themeColor="text1" w:themeTint="BF"/>
                <w:szCs w:val="24"/>
              </w:rPr>
            </w:pPr>
          </w:p>
        </w:tc>
        <w:tc>
          <w:tcPr>
            <w:tcW w:w="971" w:type="pct"/>
            <w:shd w:val="clear" w:color="auto" w:fill="auto"/>
          </w:tcPr>
          <w:p w14:paraId="541AF29B" w14:textId="77777777" w:rsidR="00FE0ACF" w:rsidRPr="00870582" w:rsidRDefault="00FE0ACF" w:rsidP="009C33E5">
            <w:pPr>
              <w:tabs>
                <w:tab w:val="left" w:pos="180"/>
              </w:tabs>
              <w:spacing w:after="120" w:line="276" w:lineRule="auto"/>
              <w:ind w:left="0" w:right="0" w:firstLine="0"/>
              <w:rPr>
                <w:rFonts w:cstheme="minorHAnsi"/>
                <w:color w:val="404040" w:themeColor="text1" w:themeTint="BF"/>
                <w:szCs w:val="24"/>
              </w:rPr>
            </w:pPr>
          </w:p>
        </w:tc>
        <w:tc>
          <w:tcPr>
            <w:tcW w:w="1030" w:type="pct"/>
            <w:shd w:val="clear" w:color="auto" w:fill="auto"/>
          </w:tcPr>
          <w:p w14:paraId="28D9F7A1" w14:textId="77777777" w:rsidR="00FE0ACF" w:rsidRPr="00870582" w:rsidRDefault="00FE0ACF" w:rsidP="009C33E5">
            <w:pPr>
              <w:tabs>
                <w:tab w:val="left" w:pos="180"/>
              </w:tabs>
              <w:spacing w:after="120" w:line="276" w:lineRule="auto"/>
              <w:ind w:left="0" w:right="0" w:firstLine="0"/>
              <w:rPr>
                <w:rFonts w:cstheme="minorHAnsi"/>
                <w:color w:val="404040" w:themeColor="text1" w:themeTint="BF"/>
                <w:szCs w:val="24"/>
              </w:rPr>
            </w:pPr>
          </w:p>
        </w:tc>
        <w:tc>
          <w:tcPr>
            <w:tcW w:w="1110" w:type="pct"/>
            <w:shd w:val="clear" w:color="auto" w:fill="auto"/>
          </w:tcPr>
          <w:p w14:paraId="406D5069" w14:textId="3CB29619" w:rsidR="005F36B9" w:rsidRPr="00D43D40" w:rsidRDefault="005F36B9"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Cs w:val="24"/>
              </w:rPr>
            </w:pPr>
            <w:r w:rsidRPr="00D43D40">
              <w:rPr>
                <w:rFonts w:cstheme="minorHAnsi"/>
                <w:color w:val="D73329"/>
                <w:sz w:val="22"/>
              </w:rPr>
              <w:t>Provision of proper screening, onboarding and training of employees who will be supporting clients.</w:t>
            </w:r>
          </w:p>
          <w:p w14:paraId="4CFDB4BA" w14:textId="7860D2B9" w:rsidR="00796C9F" w:rsidRPr="00D43D40" w:rsidRDefault="00FE0ACF"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Cs w:val="24"/>
              </w:rPr>
            </w:pPr>
            <w:r w:rsidRPr="00D43D40">
              <w:rPr>
                <w:rFonts w:cstheme="minorHAnsi"/>
                <w:color w:val="D73329"/>
                <w:sz w:val="22"/>
              </w:rPr>
              <w:t>Provision of accessible feedback and complaints mechanisms and taking action on complaints from clients.</w:t>
            </w:r>
          </w:p>
        </w:tc>
        <w:tc>
          <w:tcPr>
            <w:tcW w:w="1037" w:type="pct"/>
            <w:shd w:val="clear" w:color="auto" w:fill="auto"/>
          </w:tcPr>
          <w:p w14:paraId="169A4BE1" w14:textId="17921A43" w:rsidR="00FE0ACF" w:rsidRPr="00D43D40" w:rsidRDefault="00442B9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D43D40">
              <w:rPr>
                <w:rFonts w:cstheme="minorHAnsi"/>
                <w:color w:val="D73329"/>
                <w:sz w:val="22"/>
              </w:rPr>
              <w:t xml:space="preserve">Ensuring clients, families and carers are informed about the service’s feedback and complaints </w:t>
            </w:r>
            <w:r w:rsidR="00FE0ACF" w:rsidRPr="00D43D40">
              <w:rPr>
                <w:rFonts w:cstheme="minorHAnsi"/>
                <w:color w:val="D73329"/>
                <w:sz w:val="22"/>
              </w:rPr>
              <w:t>mechanisms</w:t>
            </w:r>
          </w:p>
          <w:p w14:paraId="3C0B2A39" w14:textId="105E41EC" w:rsidR="00442B94" w:rsidRPr="00D43D40" w:rsidRDefault="00FE0ACF"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Cs w:val="24"/>
              </w:rPr>
            </w:pPr>
            <w:r w:rsidRPr="00D43D40">
              <w:rPr>
                <w:rFonts w:cstheme="minorHAnsi"/>
                <w:color w:val="D73329"/>
                <w:sz w:val="22"/>
              </w:rPr>
              <w:t>Demonstrating kindness, respect, and politeness in all interactions with clients, families, carers, and others</w:t>
            </w:r>
            <w:r w:rsidR="00442B94" w:rsidRPr="00D43D40">
              <w:rPr>
                <w:rFonts w:cstheme="minorHAnsi"/>
                <w:color w:val="D73329"/>
                <w:sz w:val="22"/>
              </w:rPr>
              <w:t>.</w:t>
            </w:r>
          </w:p>
        </w:tc>
      </w:tr>
    </w:tbl>
    <w:p w14:paraId="5BF65B7F" w14:textId="77777777" w:rsidR="000876A8" w:rsidRPr="000876A8" w:rsidRDefault="000876A8" w:rsidP="000876A8">
      <w:pPr>
        <w:ind w:left="0" w:firstLine="0"/>
        <w:rPr>
          <w:sz w:val="14"/>
          <w:szCs w:val="14"/>
        </w:rPr>
      </w:pPr>
      <w:r w:rsidRPr="000876A8">
        <w:rPr>
          <w:sz w:val="14"/>
          <w:szCs w:val="14"/>
        </w:rPr>
        <w:br w:type="page"/>
      </w:r>
    </w:p>
    <w:tbl>
      <w:tblPr>
        <w:tblStyle w:val="TableGrid"/>
        <w:tblW w:w="497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6"/>
        <w:gridCol w:w="2693"/>
        <w:gridCol w:w="2857"/>
        <w:gridCol w:w="3078"/>
        <w:gridCol w:w="2873"/>
      </w:tblGrid>
      <w:tr w:rsidR="000876A8" w:rsidRPr="000C547B" w14:paraId="58840F35" w14:textId="77777777" w:rsidTr="00854B44">
        <w:trPr>
          <w:trHeight w:val="56"/>
          <w:tblHeader/>
          <w:jc w:val="center"/>
        </w:trPr>
        <w:tc>
          <w:tcPr>
            <w:tcW w:w="853" w:type="pct"/>
            <w:shd w:val="clear" w:color="auto" w:fill="E7E6E6" w:themeFill="background2"/>
          </w:tcPr>
          <w:p w14:paraId="2428AD41" w14:textId="77777777" w:rsidR="000876A8" w:rsidRPr="000C547B" w:rsidRDefault="000876A8"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478B56FA"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7948FC8"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295CD921"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A0288EC"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7E4BBFF0"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3B0F6435"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20719F8" w14:textId="77777777" w:rsidTr="00854B44">
        <w:trPr>
          <w:trHeight w:val="56"/>
          <w:jc w:val="center"/>
        </w:trPr>
        <w:tc>
          <w:tcPr>
            <w:tcW w:w="853" w:type="pct"/>
            <w:vMerge w:val="restart"/>
            <w:shd w:val="clear" w:color="auto" w:fill="auto"/>
            <w:vAlign w:val="center"/>
          </w:tcPr>
          <w:p w14:paraId="3396B0BF"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Discrimination</w:t>
            </w:r>
          </w:p>
          <w:p w14:paraId="37074F60" w14:textId="7696EF72" w:rsidR="00796C9F" w:rsidRPr="00796C9F" w:rsidRDefault="007424E4" w:rsidP="00796C9F">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5</w:t>
            </w:r>
          </w:p>
        </w:tc>
        <w:tc>
          <w:tcPr>
            <w:tcW w:w="971" w:type="pct"/>
            <w:shd w:val="clear" w:color="auto" w:fill="auto"/>
          </w:tcPr>
          <w:p w14:paraId="52D5F750"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08E326AA" w14:textId="77777777" w:rsidR="002F73DE"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E7CF45C" w14:textId="54BA4483" w:rsidR="007424E4" w:rsidRPr="00073467" w:rsidRDefault="007424E4"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Anti-Discrimina</w:t>
            </w:r>
            <w:r>
              <w:rPr>
                <w:rFonts w:cstheme="minorHAnsi"/>
                <w:color w:val="D73329"/>
              </w:rPr>
              <w:t>tion</w:t>
            </w:r>
            <w:r>
              <w:rPr>
                <w:rFonts w:cstheme="minorHAnsi"/>
                <w:color w:val="D73329"/>
                <w:sz w:val="22"/>
              </w:rPr>
              <w:t xml:space="preserve"> Laws (Age, Disability, Sex, Race)</w:t>
            </w:r>
          </w:p>
        </w:tc>
        <w:tc>
          <w:tcPr>
            <w:tcW w:w="1030" w:type="pct"/>
            <w:shd w:val="clear" w:color="auto" w:fill="auto"/>
          </w:tcPr>
          <w:p w14:paraId="36495745"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0AB74923" w14:textId="6D3C1D9F" w:rsidR="007424E4" w:rsidRPr="00870582"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47D83C8" w14:textId="7A6796F1" w:rsidR="007424E4" w:rsidRPr="00073467" w:rsidRDefault="000A793D"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10" w:type="pct"/>
            <w:vMerge w:val="restart"/>
            <w:shd w:val="clear" w:color="auto" w:fill="auto"/>
          </w:tcPr>
          <w:p w14:paraId="4E354EBF"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6E1ACCFA"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153679A0" w14:textId="37C5ECBB"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against discrimination in any form.</w:t>
            </w:r>
          </w:p>
          <w:p w14:paraId="65E4AAB1" w14:textId="5B67024B" w:rsidR="00A87A1D" w:rsidRPr="00A87A1D"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BF2B33">
              <w:rPr>
                <w:rFonts w:cstheme="minorHAnsi"/>
                <w:color w:val="D73329"/>
                <w:sz w:val="22"/>
              </w:rPr>
              <w:t xml:space="preserve">Taking </w:t>
            </w:r>
            <w:r w:rsidRPr="00692C3F">
              <w:rPr>
                <w:rFonts w:cstheme="minorHAnsi"/>
                <w:color w:val="D73329"/>
                <w:sz w:val="22"/>
              </w:rPr>
              <w:t>appropriate action against discrimination-related complaints and concerns from clients, employees, and others.</w:t>
            </w:r>
          </w:p>
        </w:tc>
        <w:tc>
          <w:tcPr>
            <w:tcW w:w="1036" w:type="pct"/>
            <w:vMerge w:val="restart"/>
            <w:shd w:val="clear" w:color="auto" w:fill="auto"/>
          </w:tcPr>
          <w:p w14:paraId="107531A7"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AFE95FA"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13CC8E82"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Demonstrating respect for all clients, their families and carers regardless of their age, sex, culture, religion, etc.</w:t>
            </w:r>
          </w:p>
          <w:p w14:paraId="2983E047" w14:textId="3F179FBF"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Respecting and upholding the client’s cultural sensitivities with regard to service delivery.</w:t>
            </w:r>
          </w:p>
          <w:p w14:paraId="433FCF78" w14:textId="093D2C25" w:rsidR="00796C9F" w:rsidRPr="00796C9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Educating oneself about other people’s cultures and races.</w:t>
            </w:r>
          </w:p>
        </w:tc>
      </w:tr>
      <w:tr w:rsidR="007424E4" w:rsidRPr="00692C3F" w14:paraId="1AB80334" w14:textId="77777777" w:rsidTr="00854B44">
        <w:trPr>
          <w:trHeight w:val="56"/>
          <w:jc w:val="center"/>
        </w:trPr>
        <w:tc>
          <w:tcPr>
            <w:tcW w:w="853" w:type="pct"/>
            <w:vMerge/>
            <w:shd w:val="clear" w:color="auto" w:fill="auto"/>
            <w:vAlign w:val="center"/>
          </w:tcPr>
          <w:p w14:paraId="657BFDBB"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971" w:type="pct"/>
            <w:shd w:val="clear" w:color="auto" w:fill="auto"/>
          </w:tcPr>
          <w:p w14:paraId="60C1E971"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A258439" w14:textId="42F6D75E" w:rsidR="00A87A1D" w:rsidRPr="00A87A1D" w:rsidRDefault="007424E4" w:rsidP="00B51F20">
            <w:pPr>
              <w:spacing w:after="120" w:line="276" w:lineRule="auto"/>
              <w:ind w:left="0" w:right="0" w:firstLine="0"/>
              <w:jc w:val="both"/>
              <w:rPr>
                <w:rFonts w:cstheme="minorHAnsi"/>
                <w:color w:val="D73329"/>
                <w:sz w:val="22"/>
              </w:rPr>
            </w:pPr>
            <w:r>
              <w:rPr>
                <w:rFonts w:cstheme="minorHAnsi"/>
                <w:color w:val="D73329"/>
                <w:sz w:val="22"/>
              </w:rPr>
              <w:t>It</w:t>
            </w:r>
            <w:r w:rsidRPr="00743470">
              <w:rPr>
                <w:rFonts w:cstheme="minorHAnsi"/>
                <w:color w:val="D73329"/>
                <w:sz w:val="22"/>
              </w:rPr>
              <w:t xml:space="preserve"> is</w:t>
            </w:r>
            <w:r w:rsidR="00BF2B33">
              <w:rPr>
                <w:rFonts w:cstheme="minorHAnsi"/>
                <w:color w:val="D73329"/>
                <w:sz w:val="22"/>
              </w:rPr>
              <w:t xml:space="preserve"> </w:t>
            </w:r>
            <w:r w:rsidRPr="00743470">
              <w:rPr>
                <w:rFonts w:cstheme="minorHAnsi"/>
                <w:color w:val="D73329"/>
                <w:sz w:val="22"/>
              </w:rPr>
              <w:t xml:space="preserve">unlawful to discriminate on the basis of </w:t>
            </w:r>
            <w:r w:rsidR="00412AD0">
              <w:rPr>
                <w:rFonts w:cstheme="minorHAnsi"/>
                <w:color w:val="D73329"/>
                <w:sz w:val="22"/>
              </w:rPr>
              <w:t>a</w:t>
            </w:r>
            <w:r>
              <w:rPr>
                <w:rFonts w:cstheme="minorHAnsi"/>
                <w:color w:val="D73329"/>
                <w:sz w:val="22"/>
              </w:rPr>
              <w:t xml:space="preserve"> person’s</w:t>
            </w:r>
            <w:r w:rsidRPr="00743470">
              <w:rPr>
                <w:rFonts w:cstheme="minorHAnsi"/>
                <w:color w:val="D73329"/>
                <w:sz w:val="22"/>
              </w:rPr>
              <w:t xml:space="preserve"> age, disability, race, sex, intersex status, gender identity and sexual orientation in certain areas of public life, including education and employment</w:t>
            </w:r>
            <w:r>
              <w:rPr>
                <w:rFonts w:cstheme="minorHAnsi"/>
                <w:color w:val="D73329"/>
                <w:sz w:val="22"/>
              </w:rPr>
              <w:t xml:space="preserve"> and other services</w:t>
            </w:r>
            <w:r w:rsidR="00A87A1D">
              <w:rPr>
                <w:rFonts w:cstheme="minorHAnsi"/>
                <w:color w:val="D73329"/>
                <w:sz w:val="22"/>
              </w:rPr>
              <w:t>.</w:t>
            </w:r>
          </w:p>
        </w:tc>
        <w:tc>
          <w:tcPr>
            <w:tcW w:w="1030" w:type="pct"/>
            <w:shd w:val="clear" w:color="auto" w:fill="auto"/>
          </w:tcPr>
          <w:p w14:paraId="5C4E2EF6"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E6C6C4F" w14:textId="1ABB28BA" w:rsidR="00A87A1D" w:rsidRPr="00A87A1D" w:rsidRDefault="007424E4" w:rsidP="00B51F20">
            <w:pPr>
              <w:spacing w:after="120" w:line="276" w:lineRule="auto"/>
              <w:ind w:left="0" w:right="0" w:firstLine="0"/>
              <w:jc w:val="both"/>
              <w:rPr>
                <w:rFonts w:cstheme="minorHAnsi"/>
                <w:color w:val="D73329"/>
                <w:sz w:val="22"/>
              </w:rPr>
            </w:pPr>
            <w:r w:rsidRPr="00DC58F9">
              <w:rPr>
                <w:rFonts w:cstheme="minorHAnsi"/>
                <w:color w:val="D73329"/>
                <w:sz w:val="22"/>
              </w:rPr>
              <w:t xml:space="preserve">A </w:t>
            </w:r>
            <w:r w:rsidR="00412AD0">
              <w:rPr>
                <w:rFonts w:cstheme="minorHAnsi"/>
                <w:color w:val="D73329"/>
                <w:sz w:val="22"/>
              </w:rPr>
              <w:t>healthcare</w:t>
            </w:r>
            <w:r w:rsidRPr="00DC58F9">
              <w:rPr>
                <w:rFonts w:cstheme="minorHAnsi"/>
                <w:color w:val="D73329"/>
                <w:sz w:val="22"/>
              </w:rPr>
              <w:t xml:space="preserve"> worker must provide health services in a manner that is culturally sensitive to the needs of </w:t>
            </w:r>
            <w:r w:rsidR="00123966">
              <w:rPr>
                <w:rFonts w:cstheme="minorHAnsi"/>
                <w:color w:val="D73329"/>
                <w:sz w:val="22"/>
              </w:rPr>
              <w:t>thei</w:t>
            </w:r>
            <w:r w:rsidRPr="00DC58F9">
              <w:rPr>
                <w:rFonts w:cstheme="minorHAnsi"/>
                <w:color w:val="D73329"/>
                <w:sz w:val="22"/>
              </w:rPr>
              <w:t>r clients.</w:t>
            </w:r>
          </w:p>
        </w:tc>
        <w:tc>
          <w:tcPr>
            <w:tcW w:w="1110" w:type="pct"/>
            <w:vMerge/>
            <w:shd w:val="clear" w:color="auto" w:fill="auto"/>
          </w:tcPr>
          <w:p w14:paraId="6083DD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6" w:type="pct"/>
            <w:vMerge/>
            <w:shd w:val="clear" w:color="auto" w:fill="auto"/>
          </w:tcPr>
          <w:p w14:paraId="3DD475CD"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122AD832" w14:textId="77777777" w:rsidR="007424E4" w:rsidRDefault="007424E4" w:rsidP="00796C9F">
      <w:pPr>
        <w:spacing w:after="120" w:line="276" w:lineRule="auto"/>
        <w:ind w:left="0" w:right="0" w:firstLine="0"/>
      </w:pPr>
      <w:r>
        <w:br w:type="page"/>
      </w:r>
    </w:p>
    <w:tbl>
      <w:tblPr>
        <w:tblStyle w:val="TableGrid"/>
        <w:tblW w:w="497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4"/>
        <w:gridCol w:w="2696"/>
        <w:gridCol w:w="2857"/>
        <w:gridCol w:w="3079"/>
        <w:gridCol w:w="2874"/>
      </w:tblGrid>
      <w:tr w:rsidR="007424E4" w:rsidRPr="000C547B" w14:paraId="49FB3A3B" w14:textId="77777777" w:rsidTr="00854B44">
        <w:trPr>
          <w:trHeight w:val="56"/>
          <w:tblHeader/>
          <w:jc w:val="center"/>
        </w:trPr>
        <w:tc>
          <w:tcPr>
            <w:tcW w:w="852" w:type="pct"/>
            <w:shd w:val="clear" w:color="auto" w:fill="E7E6E6" w:themeFill="background2"/>
          </w:tcPr>
          <w:p w14:paraId="014C62AE"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2" w:type="pct"/>
            <w:shd w:val="clear" w:color="auto" w:fill="E7E6E6" w:themeFill="background2"/>
          </w:tcPr>
          <w:p w14:paraId="6A72652E"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1A089DA"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46D543F7"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7E9D376A"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7063D1CB"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4074555A"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476B373D" w14:textId="77777777" w:rsidTr="00854B44">
        <w:trPr>
          <w:trHeight w:val="56"/>
          <w:jc w:val="center"/>
        </w:trPr>
        <w:tc>
          <w:tcPr>
            <w:tcW w:w="852" w:type="pct"/>
            <w:shd w:val="clear" w:color="auto" w:fill="auto"/>
            <w:vAlign w:val="center"/>
          </w:tcPr>
          <w:p w14:paraId="45F5CFC9"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Mandatory reporting</w:t>
            </w:r>
          </w:p>
          <w:p w14:paraId="02313082" w14:textId="40AA07B4" w:rsidR="00D51FCB" w:rsidRPr="00D51FCB" w:rsidRDefault="007424E4" w:rsidP="00D51FCB">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6</w:t>
            </w:r>
          </w:p>
        </w:tc>
        <w:tc>
          <w:tcPr>
            <w:tcW w:w="972" w:type="pct"/>
            <w:shd w:val="clear" w:color="auto" w:fill="auto"/>
          </w:tcPr>
          <w:p w14:paraId="5D709EE7"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 (state/territory):</w:t>
            </w:r>
          </w:p>
          <w:p w14:paraId="43039C36" w14:textId="77777777" w:rsidR="00D43D4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41EA094" w14:textId="752FBA1B" w:rsidR="007424E4" w:rsidRPr="00263BE1" w:rsidRDefault="007424E4" w:rsidP="00B51F20">
            <w:pPr>
              <w:tabs>
                <w:tab w:val="left" w:pos="180"/>
              </w:tabs>
              <w:spacing w:after="120" w:line="276" w:lineRule="auto"/>
              <w:ind w:left="0" w:right="0" w:firstLine="0"/>
              <w:jc w:val="both"/>
              <w:rPr>
                <w:rFonts w:cstheme="minorHAnsi"/>
                <w:color w:val="D73329"/>
                <w:sz w:val="22"/>
              </w:rPr>
            </w:pPr>
            <w:r w:rsidRPr="00B51F20">
              <w:rPr>
                <w:rFonts w:cstheme="minorHAnsi"/>
                <w:color w:val="D73329"/>
                <w:sz w:val="22"/>
              </w:rPr>
              <w:t>(Differs by state/territory, for example, Child Protection Act 1999 (Qld); Children and Young Persons (Care and Protection) Act 1998 (NSW); Aged Care Act 1997</w:t>
            </w:r>
          </w:p>
        </w:tc>
        <w:tc>
          <w:tcPr>
            <w:tcW w:w="1030" w:type="pct"/>
            <w:shd w:val="clear" w:color="auto" w:fill="auto"/>
          </w:tcPr>
          <w:p w14:paraId="73160388"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16030DD6" w14:textId="6EB36426" w:rsidR="007424E4" w:rsidRPr="00870582"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B05427B" w14:textId="0275AAA4" w:rsidR="007424E4" w:rsidRPr="00A87A1D" w:rsidRDefault="000A793D"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10" w:type="pct"/>
            <w:shd w:val="clear" w:color="auto" w:fill="auto"/>
          </w:tcPr>
          <w:p w14:paraId="73D4504E"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319C88F"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7F2FD21D"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mandatory reporting.</w:t>
            </w:r>
          </w:p>
          <w:p w14:paraId="689C9D44"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Taking appropriate and immediate action against any suspected cases of abuse and neglect.</w:t>
            </w:r>
          </w:p>
          <w:p w14:paraId="5B4A27EC" w14:textId="4912A5B5" w:rsidR="00D51FCB"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Training and onboarding employees about mandatory reporting requirements</w:t>
            </w:r>
          </w:p>
        </w:tc>
        <w:tc>
          <w:tcPr>
            <w:tcW w:w="1036" w:type="pct"/>
            <w:shd w:val="clear" w:color="auto" w:fill="auto"/>
          </w:tcPr>
          <w:p w14:paraId="46EA69FE"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29F10646"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1E8A6C78"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Following the organisation’s policies and procedures for mandatory reporting.</w:t>
            </w:r>
          </w:p>
          <w:p w14:paraId="3F70048C" w14:textId="279D0EC5" w:rsidR="00D74A97"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 xml:space="preserve">Reporting to </w:t>
            </w:r>
            <w:r w:rsidR="00412AD0" w:rsidRPr="00692C3F">
              <w:rPr>
                <w:rFonts w:cstheme="minorHAnsi"/>
                <w:color w:val="D73329"/>
                <w:sz w:val="22"/>
              </w:rPr>
              <w:t xml:space="preserve">the </w:t>
            </w:r>
            <w:r w:rsidRPr="00692C3F">
              <w:rPr>
                <w:rFonts w:cstheme="minorHAnsi"/>
                <w:color w:val="D73329"/>
                <w:sz w:val="22"/>
              </w:rPr>
              <w:t>supervisor any indicators of abuse and neglect</w:t>
            </w:r>
            <w:r w:rsidR="00D74A97">
              <w:rPr>
                <w:rFonts w:cstheme="minorHAnsi"/>
                <w:color w:val="D73329"/>
                <w:sz w:val="22"/>
              </w:rPr>
              <w:t>.</w:t>
            </w:r>
          </w:p>
        </w:tc>
      </w:tr>
    </w:tbl>
    <w:p w14:paraId="0DB85E1D" w14:textId="77777777" w:rsidR="00854B44" w:rsidRDefault="00854B44">
      <w:r>
        <w:br w:type="page"/>
      </w:r>
    </w:p>
    <w:tbl>
      <w:tblPr>
        <w:tblStyle w:val="TableGrid"/>
        <w:tblW w:w="497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4"/>
        <w:gridCol w:w="2696"/>
        <w:gridCol w:w="2857"/>
        <w:gridCol w:w="3079"/>
        <w:gridCol w:w="2874"/>
      </w:tblGrid>
      <w:tr w:rsidR="00854B44" w:rsidRPr="00692C3F" w14:paraId="7011994A" w14:textId="77777777" w:rsidTr="00854B44">
        <w:trPr>
          <w:trHeight w:val="56"/>
          <w:jc w:val="center"/>
        </w:trPr>
        <w:tc>
          <w:tcPr>
            <w:tcW w:w="852" w:type="pct"/>
            <w:shd w:val="clear" w:color="auto" w:fill="E7E6E6" w:themeFill="background2"/>
          </w:tcPr>
          <w:p w14:paraId="681E28B5" w14:textId="60C99E5F" w:rsidR="00854B44" w:rsidRPr="00854B44" w:rsidRDefault="00854B44" w:rsidP="00854B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72" w:type="pct"/>
            <w:shd w:val="clear" w:color="auto" w:fill="E7E6E6" w:themeFill="background2"/>
          </w:tcPr>
          <w:p w14:paraId="31CD89D7" w14:textId="77777777" w:rsidR="00854B44" w:rsidRPr="000C547B"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80C84BD" w14:textId="352DC317" w:rsidR="00854B44" w:rsidRPr="00870582" w:rsidRDefault="00854B44" w:rsidP="00854B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37A215DC" w14:textId="77777777" w:rsidR="00854B44" w:rsidRPr="000C547B"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34D3076" w14:textId="602D5DDB" w:rsidR="00854B44" w:rsidRPr="00870582" w:rsidRDefault="00854B44" w:rsidP="00854B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0348E4A1" w14:textId="47767898" w:rsidR="00854B44" w:rsidRPr="00692C3F"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1E77AC16" w14:textId="26FD377C" w:rsidR="00854B44" w:rsidRPr="00692C3F"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66F54436" w14:textId="77777777" w:rsidTr="00854B44">
        <w:trPr>
          <w:trHeight w:val="56"/>
          <w:jc w:val="center"/>
        </w:trPr>
        <w:tc>
          <w:tcPr>
            <w:tcW w:w="852" w:type="pct"/>
            <w:shd w:val="clear" w:color="auto" w:fill="auto"/>
            <w:vAlign w:val="center"/>
          </w:tcPr>
          <w:p w14:paraId="77330AD4" w14:textId="6FF7BA70" w:rsidR="007424E4" w:rsidRPr="00854B44" w:rsidRDefault="007424E4" w:rsidP="00854B44">
            <w:pPr>
              <w:tabs>
                <w:tab w:val="left" w:pos="180"/>
              </w:tabs>
              <w:spacing w:after="120" w:line="276" w:lineRule="auto"/>
              <w:ind w:left="0" w:right="0" w:firstLine="0"/>
              <w:rPr>
                <w:rFonts w:cstheme="minorHAnsi"/>
                <w:color w:val="404040" w:themeColor="text1" w:themeTint="BF"/>
                <w:szCs w:val="24"/>
              </w:rPr>
            </w:pPr>
          </w:p>
        </w:tc>
        <w:tc>
          <w:tcPr>
            <w:tcW w:w="972" w:type="pct"/>
            <w:shd w:val="clear" w:color="auto" w:fill="auto"/>
          </w:tcPr>
          <w:p w14:paraId="7C3367E4"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B257FDA" w14:textId="79D081D4" w:rsidR="00A87A1D" w:rsidRPr="00A87A1D" w:rsidRDefault="007424E4" w:rsidP="00B51F20">
            <w:pPr>
              <w:spacing w:after="120" w:line="276" w:lineRule="auto"/>
              <w:ind w:left="0" w:right="0" w:firstLine="0"/>
              <w:jc w:val="both"/>
              <w:rPr>
                <w:rFonts w:cstheme="minorHAnsi"/>
                <w:color w:val="D73329"/>
                <w:sz w:val="22"/>
              </w:rPr>
            </w:pPr>
            <w:r>
              <w:rPr>
                <w:rFonts w:cstheme="minorHAnsi"/>
                <w:color w:val="D73329"/>
                <w:sz w:val="22"/>
              </w:rPr>
              <w:t>Any suspected cases of abuse and neglect relating to children as well as adults living in residential service must be reported to the authorities.</w:t>
            </w:r>
          </w:p>
        </w:tc>
        <w:tc>
          <w:tcPr>
            <w:tcW w:w="1030" w:type="pct"/>
            <w:shd w:val="clear" w:color="auto" w:fill="auto"/>
          </w:tcPr>
          <w:p w14:paraId="48A6A8EF"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CABB164" w14:textId="2A71781C" w:rsidR="007424E4" w:rsidRDefault="007424E4" w:rsidP="00B51F20">
            <w:pPr>
              <w:tabs>
                <w:tab w:val="left" w:pos="180"/>
              </w:tabs>
              <w:spacing w:after="120" w:line="276" w:lineRule="auto"/>
              <w:ind w:left="0" w:right="0" w:firstLine="0"/>
              <w:jc w:val="both"/>
              <w:rPr>
                <w:rFonts w:cstheme="minorHAnsi"/>
                <w:color w:val="D73329"/>
                <w:sz w:val="22"/>
              </w:rPr>
            </w:pPr>
            <w:r w:rsidRPr="00085C95">
              <w:rPr>
                <w:rFonts w:cstheme="minorHAnsi"/>
                <w:color w:val="D73329"/>
                <w:sz w:val="22"/>
              </w:rPr>
              <w:t xml:space="preserve">A </w:t>
            </w:r>
            <w:r w:rsidR="00412AD0">
              <w:rPr>
                <w:rFonts w:cstheme="minorHAnsi"/>
                <w:color w:val="D73329"/>
                <w:sz w:val="22"/>
              </w:rPr>
              <w:t>healthcare</w:t>
            </w:r>
            <w:r w:rsidRPr="00085C95">
              <w:rPr>
                <w:rFonts w:cstheme="minorHAnsi"/>
                <w:color w:val="D73329"/>
                <w:sz w:val="22"/>
              </w:rPr>
              <w:t xml:space="preserve"> worker must provide health services in a safe and ethical manner.</w:t>
            </w:r>
          </w:p>
          <w:p w14:paraId="21C117A1" w14:textId="0FC30C45" w:rsidR="00A87A1D" w:rsidRPr="00A87A1D" w:rsidRDefault="007424E4" w:rsidP="00B51F20">
            <w:pPr>
              <w:spacing w:after="120" w:line="276" w:lineRule="auto"/>
              <w:ind w:left="0" w:right="0" w:firstLine="0"/>
              <w:jc w:val="both"/>
              <w:rPr>
                <w:rFonts w:cstheme="minorHAnsi"/>
                <w:color w:val="D73329"/>
                <w:sz w:val="22"/>
              </w:rPr>
            </w:pPr>
            <w:r w:rsidRPr="007B385B">
              <w:rPr>
                <w:rFonts w:cstheme="minorHAnsi"/>
                <w:color w:val="D73329"/>
                <w:sz w:val="22"/>
              </w:rPr>
              <w:t xml:space="preserve">A </w:t>
            </w:r>
            <w:r w:rsidR="00412AD0">
              <w:rPr>
                <w:rFonts w:cstheme="minorHAnsi"/>
                <w:color w:val="D73329"/>
                <w:sz w:val="22"/>
              </w:rPr>
              <w:t>healthcare</w:t>
            </w:r>
            <w:r w:rsidRPr="007B385B">
              <w:rPr>
                <w:rFonts w:cstheme="minorHAnsi"/>
                <w:color w:val="D73329"/>
                <w:sz w:val="22"/>
              </w:rPr>
              <w:t xml:space="preserve"> worker must communicate and cooperate with colleagues and other health service providers and agencies in the best interests of their clients.</w:t>
            </w:r>
          </w:p>
        </w:tc>
        <w:tc>
          <w:tcPr>
            <w:tcW w:w="1110" w:type="pct"/>
            <w:shd w:val="clear" w:color="auto" w:fill="auto"/>
          </w:tcPr>
          <w:p w14:paraId="07B44E36"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6" w:type="pct"/>
            <w:shd w:val="clear" w:color="auto" w:fill="auto"/>
          </w:tcPr>
          <w:p w14:paraId="2B2935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1ABB5C85" w14:textId="3EEEF347" w:rsidR="00D74A97" w:rsidRPr="00854B44" w:rsidRDefault="00D74A97" w:rsidP="00D74A97">
      <w:pPr>
        <w:ind w:left="0" w:firstLine="0"/>
        <w:rPr>
          <w:sz w:val="24"/>
          <w:szCs w:val="24"/>
        </w:rPr>
      </w:pPr>
      <w:r w:rsidRPr="00854B44">
        <w:rPr>
          <w:sz w:val="24"/>
          <w:szCs w:val="24"/>
        </w:rPr>
        <w:br w:type="page"/>
      </w:r>
    </w:p>
    <w:tbl>
      <w:tblPr>
        <w:tblStyle w:val="TableGrid"/>
        <w:tblW w:w="497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4"/>
        <w:gridCol w:w="2700"/>
        <w:gridCol w:w="2855"/>
        <w:gridCol w:w="3077"/>
        <w:gridCol w:w="2874"/>
      </w:tblGrid>
      <w:tr w:rsidR="00D74A97" w:rsidRPr="000C547B" w14:paraId="69B6887F" w14:textId="77777777" w:rsidTr="00854B44">
        <w:trPr>
          <w:trHeight w:val="56"/>
          <w:tblHeader/>
          <w:jc w:val="center"/>
        </w:trPr>
        <w:tc>
          <w:tcPr>
            <w:tcW w:w="852" w:type="pct"/>
            <w:shd w:val="clear" w:color="auto" w:fill="E7E6E6" w:themeFill="background2"/>
          </w:tcPr>
          <w:p w14:paraId="1C441843" w14:textId="77777777" w:rsidR="00D74A97" w:rsidRPr="000C547B" w:rsidRDefault="00D74A97"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3" w:type="pct"/>
            <w:shd w:val="clear" w:color="auto" w:fill="E7E6E6" w:themeFill="background2"/>
          </w:tcPr>
          <w:p w14:paraId="7B638120"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35DB112"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9" w:type="pct"/>
            <w:shd w:val="clear" w:color="auto" w:fill="E7E6E6" w:themeFill="background2"/>
          </w:tcPr>
          <w:p w14:paraId="2C5ED08A"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C72FF2C"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9" w:type="pct"/>
            <w:shd w:val="clear" w:color="auto" w:fill="E7E6E6" w:themeFill="background2"/>
          </w:tcPr>
          <w:p w14:paraId="72B407EF"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7FA14A91"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57221EE8" w14:textId="77777777" w:rsidTr="00854B44">
        <w:trPr>
          <w:trHeight w:val="56"/>
          <w:jc w:val="center"/>
        </w:trPr>
        <w:tc>
          <w:tcPr>
            <w:tcW w:w="852" w:type="pct"/>
            <w:vMerge w:val="restart"/>
            <w:shd w:val="clear" w:color="auto" w:fill="auto"/>
            <w:vAlign w:val="center"/>
          </w:tcPr>
          <w:p w14:paraId="6A46C2FA"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Medication</w:t>
            </w:r>
          </w:p>
          <w:p w14:paraId="37B2D839" w14:textId="4BD5AEC9" w:rsidR="00D74A97" w:rsidRPr="00D74A97" w:rsidRDefault="007424E4" w:rsidP="00D74A97">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7</w:t>
            </w:r>
          </w:p>
        </w:tc>
        <w:tc>
          <w:tcPr>
            <w:tcW w:w="973" w:type="pct"/>
            <w:shd w:val="clear" w:color="auto" w:fill="auto"/>
          </w:tcPr>
          <w:p w14:paraId="57522A75" w14:textId="0633B4FB" w:rsidR="00B51F2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78498ED4" w14:textId="77777777" w:rsidR="00D43D4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31DCFA8" w14:textId="3BF9C6BA" w:rsidR="007424E4" w:rsidRPr="005C74FF" w:rsidRDefault="007424E4" w:rsidP="00B51F20">
            <w:pPr>
              <w:tabs>
                <w:tab w:val="left" w:pos="180"/>
              </w:tabs>
              <w:spacing w:after="120" w:line="276" w:lineRule="auto"/>
              <w:ind w:left="0" w:right="0" w:firstLine="0"/>
              <w:jc w:val="both"/>
              <w:rPr>
                <w:rFonts w:cstheme="minorHAnsi"/>
                <w:color w:val="D73329"/>
                <w:sz w:val="22"/>
              </w:rPr>
            </w:pPr>
            <w:r w:rsidRPr="00224784">
              <w:rPr>
                <w:rFonts w:cstheme="minorHAnsi"/>
                <w:color w:val="D73329"/>
                <w:sz w:val="22"/>
              </w:rPr>
              <w:t>Aged Care Act 1997; Drugs, Poisons and Controlled Substances Act 1981</w:t>
            </w:r>
            <w:r>
              <w:rPr>
                <w:rFonts w:cstheme="minorHAnsi"/>
                <w:color w:val="D73329"/>
                <w:sz w:val="22"/>
              </w:rPr>
              <w:t xml:space="preserve"> (Vic); </w:t>
            </w:r>
            <w:r w:rsidRPr="0054341E">
              <w:rPr>
                <w:rFonts w:cstheme="minorHAnsi"/>
                <w:color w:val="D73329"/>
                <w:sz w:val="22"/>
              </w:rPr>
              <w:t>Health Practitioner Regulation National Law Act 2009</w:t>
            </w:r>
            <w:r>
              <w:rPr>
                <w:rFonts w:cstheme="minorHAnsi"/>
                <w:color w:val="D73329"/>
                <w:sz w:val="22"/>
              </w:rPr>
              <w:t>; NDIS Guidelines 2018 etc.</w:t>
            </w:r>
          </w:p>
        </w:tc>
        <w:tc>
          <w:tcPr>
            <w:tcW w:w="1029" w:type="pct"/>
            <w:shd w:val="clear" w:color="auto" w:fill="auto"/>
          </w:tcPr>
          <w:p w14:paraId="277BC58E" w14:textId="77777777" w:rsidR="00B51F2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09B44EC7" w14:textId="7A1C3720" w:rsidR="007424E4" w:rsidRPr="00870582"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53EED9A" w14:textId="5877F5ED" w:rsidR="007424E4" w:rsidRPr="005C74FF" w:rsidRDefault="000A793D"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09" w:type="pct"/>
            <w:vMerge w:val="restart"/>
            <w:shd w:val="clear" w:color="auto" w:fill="auto"/>
          </w:tcPr>
          <w:p w14:paraId="3A2E0776"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12E0FD88"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5C6AFEB4"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Proper screening, onboarding, and training of staff who will administer medication to clients.</w:t>
            </w:r>
          </w:p>
          <w:p w14:paraId="0FBA375B" w14:textId="6C80857A" w:rsidR="00D74A97"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Provision of policies and procedures in relation to medication, including but not limited to supplies, storage, and administration.</w:t>
            </w:r>
          </w:p>
        </w:tc>
        <w:tc>
          <w:tcPr>
            <w:tcW w:w="1036" w:type="pct"/>
            <w:vMerge w:val="restart"/>
            <w:shd w:val="clear" w:color="auto" w:fill="auto"/>
          </w:tcPr>
          <w:p w14:paraId="75EA4A1D"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82A333F"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45FCC357" w14:textId="405C6D5A"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 xml:space="preserve">Reporting to </w:t>
            </w:r>
            <w:r w:rsidR="00412AD0" w:rsidRPr="00692C3F">
              <w:rPr>
                <w:rFonts w:cstheme="minorHAnsi"/>
                <w:color w:val="D73329"/>
                <w:sz w:val="22"/>
              </w:rPr>
              <w:t xml:space="preserve">the </w:t>
            </w:r>
            <w:r w:rsidRPr="00692C3F">
              <w:rPr>
                <w:rFonts w:cstheme="minorHAnsi"/>
                <w:color w:val="D73329"/>
                <w:sz w:val="22"/>
              </w:rPr>
              <w:t xml:space="preserve">supervisor any mediation-related changes to the client’s health and wellbeing </w:t>
            </w:r>
          </w:p>
          <w:p w14:paraId="0CDEB713" w14:textId="0E4ECE5C" w:rsidR="00D74A97"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 xml:space="preserve">Referring the client to the designated personnel regarding any medication-related concerns, </w:t>
            </w:r>
            <w:r w:rsidR="000A793D" w:rsidRPr="00692C3F">
              <w:rPr>
                <w:rFonts w:cstheme="minorHAnsi"/>
                <w:color w:val="D73329"/>
                <w:sz w:val="22"/>
              </w:rPr>
              <w:t>e.g.,</w:t>
            </w:r>
            <w:r w:rsidRPr="00692C3F">
              <w:rPr>
                <w:rFonts w:cstheme="minorHAnsi"/>
                <w:color w:val="D73329"/>
                <w:sz w:val="22"/>
              </w:rPr>
              <w:t xml:space="preserve"> requests to increase dosage for pain medication, etc.</w:t>
            </w:r>
          </w:p>
        </w:tc>
      </w:tr>
      <w:tr w:rsidR="007424E4" w:rsidRPr="00692C3F" w14:paraId="2258FCE5" w14:textId="77777777" w:rsidTr="00854B44">
        <w:trPr>
          <w:trHeight w:val="56"/>
          <w:jc w:val="center"/>
        </w:trPr>
        <w:tc>
          <w:tcPr>
            <w:tcW w:w="852" w:type="pct"/>
            <w:vMerge/>
            <w:shd w:val="clear" w:color="auto" w:fill="auto"/>
            <w:vAlign w:val="center"/>
          </w:tcPr>
          <w:p w14:paraId="53087D4D"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973" w:type="pct"/>
            <w:shd w:val="clear" w:color="auto" w:fill="auto"/>
          </w:tcPr>
          <w:p w14:paraId="07BBD6B5"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C28882A" w14:textId="6106979A" w:rsidR="00D74A97" w:rsidRPr="00D74A97" w:rsidRDefault="007424E4" w:rsidP="00B51F20">
            <w:pPr>
              <w:spacing w:after="120" w:line="276" w:lineRule="auto"/>
              <w:ind w:left="0" w:right="0" w:firstLine="0"/>
              <w:jc w:val="both"/>
              <w:rPr>
                <w:rFonts w:cstheme="minorHAnsi"/>
                <w:color w:val="D73329"/>
                <w:sz w:val="22"/>
              </w:rPr>
            </w:pPr>
            <w:r w:rsidRPr="0054341E">
              <w:rPr>
                <w:rFonts w:cstheme="minorHAnsi"/>
                <w:color w:val="D73329"/>
                <w:sz w:val="22"/>
              </w:rPr>
              <w:t>Registered nurses are qualified and legally authorised to administer medicines under the Health Practitioner Regulation National Law Act 2009 and relevant state/territory legislation and regulation</w:t>
            </w:r>
            <w:r w:rsidR="00D74A97">
              <w:rPr>
                <w:rFonts w:cstheme="minorHAnsi"/>
                <w:color w:val="D73329"/>
                <w:sz w:val="22"/>
              </w:rPr>
              <w:t>.</w:t>
            </w:r>
          </w:p>
        </w:tc>
        <w:tc>
          <w:tcPr>
            <w:tcW w:w="1029" w:type="pct"/>
            <w:shd w:val="clear" w:color="auto" w:fill="auto"/>
          </w:tcPr>
          <w:p w14:paraId="49FC85C1"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7A4166D" w14:textId="0C34D400" w:rsidR="00D74A97" w:rsidRPr="00D74A97" w:rsidRDefault="007424E4" w:rsidP="00B51F20">
            <w:pPr>
              <w:spacing w:after="120" w:line="276" w:lineRule="auto"/>
              <w:ind w:left="0" w:right="0" w:firstLine="0"/>
              <w:jc w:val="both"/>
              <w:rPr>
                <w:rFonts w:cstheme="minorHAnsi"/>
                <w:color w:val="D73329"/>
                <w:sz w:val="22"/>
              </w:rPr>
            </w:pPr>
            <w:r w:rsidRPr="00602993">
              <w:rPr>
                <w:rFonts w:cstheme="minorHAnsi"/>
                <w:color w:val="D73329"/>
                <w:sz w:val="22"/>
              </w:rPr>
              <w:t xml:space="preserve">A </w:t>
            </w:r>
            <w:r w:rsidR="00412AD0">
              <w:rPr>
                <w:rFonts w:cstheme="minorHAnsi"/>
                <w:color w:val="D73329"/>
                <w:sz w:val="22"/>
              </w:rPr>
              <w:t>healthcare</w:t>
            </w:r>
            <w:r w:rsidRPr="00602993">
              <w:rPr>
                <w:rFonts w:cstheme="minorHAnsi"/>
                <w:color w:val="D73329"/>
                <w:sz w:val="22"/>
              </w:rPr>
              <w:t xml:space="preserve"> worker must have a sound understanding of any possible adverse interactions between the therapies and treatments being provided or prescribed and any other medications or treatments</w:t>
            </w:r>
            <w:r>
              <w:rPr>
                <w:rFonts w:cstheme="minorHAnsi"/>
                <w:color w:val="D73329"/>
                <w:sz w:val="22"/>
              </w:rPr>
              <w:t>.</w:t>
            </w:r>
          </w:p>
        </w:tc>
        <w:tc>
          <w:tcPr>
            <w:tcW w:w="1109" w:type="pct"/>
            <w:vMerge/>
            <w:shd w:val="clear" w:color="auto" w:fill="auto"/>
          </w:tcPr>
          <w:p w14:paraId="6CFD4137"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6" w:type="pct"/>
            <w:vMerge/>
            <w:shd w:val="clear" w:color="auto" w:fill="auto"/>
          </w:tcPr>
          <w:p w14:paraId="4ABBD1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25BF4AA5" w14:textId="77777777" w:rsidR="007424E4" w:rsidRDefault="007424E4" w:rsidP="00D74A97">
      <w:pPr>
        <w:spacing w:after="120" w:line="276" w:lineRule="auto"/>
        <w:ind w:left="0" w:right="0" w:firstLine="0"/>
      </w:pPr>
      <w:r>
        <w:br w:type="page"/>
      </w:r>
    </w:p>
    <w:tbl>
      <w:tblPr>
        <w:tblStyle w:val="TableGrid"/>
        <w:tblW w:w="498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97"/>
        <w:gridCol w:w="2701"/>
        <w:gridCol w:w="2856"/>
        <w:gridCol w:w="3079"/>
        <w:gridCol w:w="2873"/>
      </w:tblGrid>
      <w:tr w:rsidR="007424E4" w:rsidRPr="000C547B" w14:paraId="65D57945" w14:textId="77777777" w:rsidTr="00854B44">
        <w:trPr>
          <w:trHeight w:val="56"/>
          <w:tblHeader/>
          <w:jc w:val="center"/>
        </w:trPr>
        <w:tc>
          <w:tcPr>
            <w:tcW w:w="862" w:type="pct"/>
            <w:shd w:val="clear" w:color="auto" w:fill="E7E6E6" w:themeFill="background2"/>
          </w:tcPr>
          <w:p w14:paraId="369F6C91"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1D14BB3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F5FCE5B"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7" w:type="pct"/>
            <w:shd w:val="clear" w:color="auto" w:fill="E7E6E6" w:themeFill="background2"/>
          </w:tcPr>
          <w:p w14:paraId="597C3F91"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E9F7499"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7" w:type="pct"/>
            <w:shd w:val="clear" w:color="auto" w:fill="E7E6E6" w:themeFill="background2"/>
          </w:tcPr>
          <w:p w14:paraId="1648B9AC"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3" w:type="pct"/>
            <w:shd w:val="clear" w:color="auto" w:fill="E7E6E6" w:themeFill="background2"/>
          </w:tcPr>
          <w:p w14:paraId="7F07B5C6"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0C547B" w14:paraId="7C882C7E" w14:textId="77777777" w:rsidTr="00854B44">
        <w:trPr>
          <w:trHeight w:val="1529"/>
          <w:jc w:val="center"/>
        </w:trPr>
        <w:tc>
          <w:tcPr>
            <w:tcW w:w="862" w:type="pct"/>
            <w:shd w:val="clear" w:color="auto" w:fill="auto"/>
            <w:vAlign w:val="center"/>
          </w:tcPr>
          <w:p w14:paraId="499A2E26" w14:textId="77777777" w:rsidR="007424E4" w:rsidRPr="005C372C" w:rsidRDefault="007424E4" w:rsidP="009C33E5">
            <w:pPr>
              <w:tabs>
                <w:tab w:val="left" w:pos="180"/>
              </w:tabs>
              <w:spacing w:after="120" w:line="276" w:lineRule="auto"/>
              <w:ind w:left="0" w:right="0" w:firstLine="0"/>
              <w:rPr>
                <w:rFonts w:cstheme="minorHAnsi"/>
                <w:color w:val="404040" w:themeColor="text1" w:themeTint="BF"/>
                <w:szCs w:val="24"/>
              </w:rPr>
            </w:pPr>
          </w:p>
        </w:tc>
        <w:tc>
          <w:tcPr>
            <w:tcW w:w="971" w:type="pct"/>
            <w:shd w:val="clear" w:color="auto" w:fill="auto"/>
          </w:tcPr>
          <w:p w14:paraId="3AE938BA" w14:textId="77777777" w:rsidR="007424E4" w:rsidRPr="00870582" w:rsidRDefault="007424E4" w:rsidP="009C33E5">
            <w:pPr>
              <w:spacing w:after="120" w:line="276" w:lineRule="auto"/>
              <w:ind w:left="0" w:right="0" w:firstLine="0"/>
              <w:jc w:val="both"/>
              <w:rPr>
                <w:rFonts w:cstheme="minorHAnsi"/>
                <w:color w:val="404040" w:themeColor="text1" w:themeTint="BF"/>
                <w:szCs w:val="24"/>
              </w:rPr>
            </w:pPr>
          </w:p>
        </w:tc>
        <w:tc>
          <w:tcPr>
            <w:tcW w:w="1027" w:type="pct"/>
            <w:shd w:val="clear" w:color="auto" w:fill="auto"/>
          </w:tcPr>
          <w:p w14:paraId="20321801" w14:textId="64702C94" w:rsidR="00D74A97" w:rsidRPr="00D74A97" w:rsidRDefault="007424E4" w:rsidP="00D43D40">
            <w:pPr>
              <w:spacing w:after="120" w:line="276" w:lineRule="auto"/>
              <w:ind w:left="0" w:right="0" w:firstLine="0"/>
              <w:jc w:val="both"/>
              <w:rPr>
                <w:rFonts w:cstheme="minorHAnsi"/>
                <w:color w:val="D73329"/>
                <w:sz w:val="22"/>
              </w:rPr>
            </w:pPr>
            <w:r>
              <w:rPr>
                <w:rFonts w:cstheme="minorHAnsi"/>
                <w:color w:val="D73329"/>
                <w:sz w:val="22"/>
              </w:rPr>
              <w:t>W</w:t>
            </w:r>
            <w:r w:rsidRPr="00602993">
              <w:rPr>
                <w:rFonts w:cstheme="minorHAnsi"/>
                <w:color w:val="D73329"/>
                <w:sz w:val="22"/>
              </w:rPr>
              <w:t xml:space="preserve">hether prescribed or not, </w:t>
            </w:r>
            <w:r w:rsidR="00123966">
              <w:rPr>
                <w:rFonts w:cstheme="minorHAnsi"/>
                <w:color w:val="D73329"/>
                <w:sz w:val="22"/>
              </w:rPr>
              <w:t>they are</w:t>
            </w:r>
            <w:r w:rsidRPr="00602993">
              <w:rPr>
                <w:rFonts w:cstheme="minorHAnsi"/>
                <w:color w:val="D73329"/>
                <w:sz w:val="22"/>
              </w:rPr>
              <w:t xml:space="preserve"> or should be aware that a client is taking or receiving and advise the client of these interactions.</w:t>
            </w:r>
          </w:p>
        </w:tc>
        <w:tc>
          <w:tcPr>
            <w:tcW w:w="1107" w:type="pct"/>
            <w:shd w:val="clear" w:color="auto" w:fill="auto"/>
          </w:tcPr>
          <w:p w14:paraId="3CCFAF70" w14:textId="77777777" w:rsidR="007424E4" w:rsidRPr="000C547B" w:rsidRDefault="007424E4" w:rsidP="00D43D40">
            <w:pPr>
              <w:spacing w:after="120" w:line="276" w:lineRule="auto"/>
              <w:ind w:left="0" w:right="0" w:firstLine="0"/>
              <w:jc w:val="both"/>
              <w:rPr>
                <w:rFonts w:cstheme="minorHAnsi"/>
                <w:b/>
                <w:bCs/>
                <w:color w:val="404040" w:themeColor="text1" w:themeTint="BF"/>
                <w:szCs w:val="24"/>
              </w:rPr>
            </w:pPr>
          </w:p>
        </w:tc>
        <w:tc>
          <w:tcPr>
            <w:tcW w:w="1033" w:type="pct"/>
            <w:shd w:val="clear" w:color="auto" w:fill="auto"/>
          </w:tcPr>
          <w:p w14:paraId="068A23B3" w14:textId="77777777" w:rsidR="007424E4" w:rsidRPr="000C547B" w:rsidRDefault="007424E4" w:rsidP="00D43D40">
            <w:pPr>
              <w:spacing w:after="120" w:line="276" w:lineRule="auto"/>
              <w:ind w:left="0" w:right="0" w:firstLine="0"/>
              <w:jc w:val="both"/>
              <w:rPr>
                <w:rFonts w:cstheme="minorHAnsi"/>
                <w:b/>
                <w:bCs/>
                <w:color w:val="404040" w:themeColor="text1" w:themeTint="BF"/>
                <w:szCs w:val="24"/>
              </w:rPr>
            </w:pPr>
          </w:p>
        </w:tc>
      </w:tr>
    </w:tbl>
    <w:p w14:paraId="393D61A2" w14:textId="77777777" w:rsidR="00B67F1C" w:rsidRDefault="00B67F1C">
      <w:r>
        <w:br w:type="page"/>
      </w:r>
    </w:p>
    <w:tbl>
      <w:tblPr>
        <w:tblStyle w:val="TableGrid"/>
        <w:tblW w:w="498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97"/>
        <w:gridCol w:w="2701"/>
        <w:gridCol w:w="2856"/>
        <w:gridCol w:w="3079"/>
        <w:gridCol w:w="2873"/>
      </w:tblGrid>
      <w:tr w:rsidR="00B67F1C" w:rsidRPr="000C547B" w14:paraId="1DFA2908" w14:textId="77777777" w:rsidTr="00D718C2">
        <w:trPr>
          <w:trHeight w:val="56"/>
          <w:tblHeader/>
          <w:jc w:val="center"/>
        </w:trPr>
        <w:tc>
          <w:tcPr>
            <w:tcW w:w="862" w:type="pct"/>
            <w:shd w:val="clear" w:color="auto" w:fill="E7E6E6" w:themeFill="background2"/>
          </w:tcPr>
          <w:p w14:paraId="5C6F28CD" w14:textId="77777777" w:rsidR="00B67F1C" w:rsidRPr="000C547B" w:rsidRDefault="00B67F1C" w:rsidP="00D718C2">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2F7D30DE"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70C879CE" w14:textId="77777777" w:rsidR="00B67F1C" w:rsidRPr="000C547B" w:rsidRDefault="00B67F1C" w:rsidP="00D718C2">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7" w:type="pct"/>
            <w:shd w:val="clear" w:color="auto" w:fill="E7E6E6" w:themeFill="background2"/>
          </w:tcPr>
          <w:p w14:paraId="55F5C6C6"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50D78C58" w14:textId="77777777" w:rsidR="00B67F1C" w:rsidRPr="000C547B" w:rsidRDefault="00B67F1C" w:rsidP="00D718C2">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7" w:type="pct"/>
            <w:shd w:val="clear" w:color="auto" w:fill="E7E6E6" w:themeFill="background2"/>
          </w:tcPr>
          <w:p w14:paraId="782FF3D1"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3" w:type="pct"/>
            <w:shd w:val="clear" w:color="auto" w:fill="E7E6E6" w:themeFill="background2"/>
          </w:tcPr>
          <w:p w14:paraId="62A98FAF"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373FFA06" w14:textId="77777777" w:rsidTr="00854B44">
        <w:trPr>
          <w:trHeight w:val="1537"/>
          <w:jc w:val="center"/>
        </w:trPr>
        <w:tc>
          <w:tcPr>
            <w:tcW w:w="862" w:type="pct"/>
            <w:vMerge w:val="restart"/>
            <w:shd w:val="clear" w:color="auto" w:fill="auto"/>
            <w:vAlign w:val="center"/>
          </w:tcPr>
          <w:p w14:paraId="0F1FCCE5" w14:textId="1E658F76"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Work role boundaries, responsibilities and limitations</w:t>
            </w:r>
          </w:p>
          <w:p w14:paraId="52042F0D" w14:textId="29733184" w:rsidR="00D74A97" w:rsidRPr="00D74A97" w:rsidRDefault="007424E4" w:rsidP="00D74A97">
            <w:pPr>
              <w:pStyle w:val="ListParagraph"/>
              <w:tabs>
                <w:tab w:val="left" w:pos="180"/>
              </w:tabs>
              <w:spacing w:after="120" w:line="276" w:lineRule="auto"/>
              <w:ind w:left="695"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8 (p)</w:t>
            </w:r>
          </w:p>
        </w:tc>
        <w:tc>
          <w:tcPr>
            <w:tcW w:w="971" w:type="pct"/>
            <w:shd w:val="clear" w:color="auto" w:fill="auto"/>
          </w:tcPr>
          <w:p w14:paraId="371BE6CF" w14:textId="77777777" w:rsidR="00D43D40"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 xml:space="preserve">Relevant legislation: </w:t>
            </w:r>
          </w:p>
          <w:p w14:paraId="531AD7EB" w14:textId="77777777" w:rsidR="0087695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294DD25" w14:textId="55204C45" w:rsidR="007424E4" w:rsidRPr="00D43D40"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0C547B">
              <w:rPr>
                <w:rFonts w:cstheme="minorHAnsi"/>
                <w:color w:val="D73329"/>
                <w:sz w:val="22"/>
              </w:rPr>
              <w:t xml:space="preserve">Aged Care Act 1997; Aged Care Quality Standards; </w:t>
            </w:r>
            <w:hyperlink r:id="rId26" w:history="1">
              <w:r w:rsidRPr="000C547B">
                <w:rPr>
                  <w:rStyle w:val="Hyperlink"/>
                  <w:rFonts w:cstheme="minorHAnsi"/>
                  <w:color w:val="D73329"/>
                  <w:sz w:val="22"/>
                </w:rPr>
                <w:t>Quality of Care Principles 2014</w:t>
              </w:r>
            </w:hyperlink>
          </w:p>
        </w:tc>
        <w:tc>
          <w:tcPr>
            <w:tcW w:w="1027" w:type="pct"/>
            <w:shd w:val="clear" w:color="auto" w:fill="auto"/>
          </w:tcPr>
          <w:p w14:paraId="6EDB2819" w14:textId="77777777" w:rsidR="00D43D40"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1AAD84F6" w14:textId="77777777" w:rsidR="0087695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A594E27" w14:textId="47DA3EF1" w:rsidR="007424E4" w:rsidRPr="0087695F" w:rsidRDefault="000A793D" w:rsidP="00D43D40">
            <w:pPr>
              <w:tabs>
                <w:tab w:val="left" w:pos="180"/>
              </w:tabs>
              <w:spacing w:after="120" w:line="276" w:lineRule="auto"/>
              <w:ind w:left="0" w:right="0" w:firstLine="0"/>
              <w:jc w:val="both"/>
              <w:rPr>
                <w:rFonts w:cstheme="minorHAnsi"/>
                <w:color w:val="404040" w:themeColor="text1" w:themeTint="BF"/>
                <w:sz w:val="22"/>
              </w:rPr>
            </w:pPr>
            <w:r w:rsidRPr="0087695F">
              <w:rPr>
                <w:rFonts w:cstheme="minorHAnsi"/>
                <w:color w:val="D73329"/>
                <w:sz w:val="22"/>
              </w:rPr>
              <w:t>e.g.,</w:t>
            </w:r>
            <w:r w:rsidR="007424E4" w:rsidRPr="0087695F">
              <w:rPr>
                <w:rFonts w:cstheme="minorHAnsi"/>
                <w:color w:val="D73329"/>
                <w:sz w:val="22"/>
              </w:rPr>
              <w:t xml:space="preserve"> National Code of Conduct for </w:t>
            </w:r>
            <w:r w:rsidR="00412AD0" w:rsidRPr="0087695F">
              <w:rPr>
                <w:rFonts w:cstheme="minorHAnsi"/>
                <w:color w:val="D73329"/>
                <w:sz w:val="22"/>
              </w:rPr>
              <w:t>Healthcare</w:t>
            </w:r>
            <w:r w:rsidR="007424E4" w:rsidRPr="0087695F">
              <w:rPr>
                <w:rFonts w:cstheme="minorHAnsi"/>
                <w:color w:val="D73329"/>
                <w:sz w:val="22"/>
              </w:rPr>
              <w:t xml:space="preserve"> Workers (Queensland)</w:t>
            </w:r>
          </w:p>
        </w:tc>
        <w:tc>
          <w:tcPr>
            <w:tcW w:w="1107" w:type="pct"/>
            <w:vMerge w:val="restart"/>
            <w:shd w:val="clear" w:color="auto" w:fill="auto"/>
          </w:tcPr>
          <w:p w14:paraId="3F17F55A" w14:textId="77777777" w:rsidR="007424E4" w:rsidRPr="00692C3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152C469A" w14:textId="77777777" w:rsidR="007424E4" w:rsidRPr="00692C3F" w:rsidRDefault="007424E4" w:rsidP="00D43D4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5E9D51AB" w14:textId="77777777" w:rsidR="007424E4" w:rsidRPr="00692C3F"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 xml:space="preserve">Proper screening, onboarding, and training of staff </w:t>
            </w:r>
          </w:p>
          <w:p w14:paraId="5452F126" w14:textId="4FF56694" w:rsidR="007714A6" w:rsidRPr="007714A6"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Establishing proper organisational structure and communication lines</w:t>
            </w:r>
          </w:p>
        </w:tc>
        <w:tc>
          <w:tcPr>
            <w:tcW w:w="1033" w:type="pct"/>
            <w:vMerge w:val="restart"/>
            <w:shd w:val="clear" w:color="auto" w:fill="auto"/>
          </w:tcPr>
          <w:p w14:paraId="0CFA2B74" w14:textId="77777777" w:rsidR="007424E4" w:rsidRPr="00692C3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461C326" w14:textId="77777777" w:rsidR="007424E4" w:rsidRPr="00692C3F" w:rsidRDefault="007424E4" w:rsidP="00D43D4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658889FB" w14:textId="146D09FE" w:rsidR="007424E4" w:rsidRPr="00692C3F"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Working within the scope of one’s role and responsibilities.</w:t>
            </w:r>
          </w:p>
          <w:p w14:paraId="422241B8" w14:textId="77777777" w:rsidR="007424E4" w:rsidRPr="00692C3F"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Reporting any changes to the client’s health and wellbeing so that the client’s individualised support plan may be modified/revised.</w:t>
            </w:r>
          </w:p>
        </w:tc>
      </w:tr>
      <w:tr w:rsidR="007424E4" w:rsidRPr="00692C3F" w14:paraId="671A47E2" w14:textId="77777777" w:rsidTr="00854B44">
        <w:trPr>
          <w:trHeight w:val="2121"/>
          <w:jc w:val="center"/>
        </w:trPr>
        <w:tc>
          <w:tcPr>
            <w:tcW w:w="862" w:type="pct"/>
            <w:vMerge/>
            <w:shd w:val="clear" w:color="auto" w:fill="auto"/>
          </w:tcPr>
          <w:p w14:paraId="2C678B47" w14:textId="77777777" w:rsidR="007424E4" w:rsidRPr="000C547B" w:rsidRDefault="007424E4" w:rsidP="009C33E5">
            <w:pPr>
              <w:tabs>
                <w:tab w:val="left" w:pos="180"/>
              </w:tabs>
              <w:spacing w:after="120" w:line="276" w:lineRule="auto"/>
              <w:ind w:left="0" w:right="0" w:firstLine="0"/>
              <w:rPr>
                <w:rFonts w:cstheme="minorHAnsi"/>
                <w:b/>
                <w:bCs/>
                <w:color w:val="404040" w:themeColor="text1" w:themeTint="BF"/>
                <w:szCs w:val="24"/>
              </w:rPr>
            </w:pPr>
          </w:p>
        </w:tc>
        <w:tc>
          <w:tcPr>
            <w:tcW w:w="971" w:type="pct"/>
            <w:shd w:val="clear" w:color="auto" w:fill="auto"/>
          </w:tcPr>
          <w:p w14:paraId="1B56E721" w14:textId="77777777" w:rsidR="007424E4" w:rsidRPr="00870582" w:rsidRDefault="007424E4" w:rsidP="00D43D4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FEDA9A3" w14:textId="127E44D3" w:rsidR="007424E4" w:rsidRPr="005C372C"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Aged care services in Australia must comply with Quality Standards.</w:t>
            </w:r>
          </w:p>
        </w:tc>
        <w:tc>
          <w:tcPr>
            <w:tcW w:w="1027" w:type="pct"/>
            <w:shd w:val="clear" w:color="auto" w:fill="auto"/>
          </w:tcPr>
          <w:p w14:paraId="0B91CB74" w14:textId="77777777" w:rsidR="007424E4" w:rsidRPr="00870582" w:rsidRDefault="007424E4" w:rsidP="00D43D4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336D0B8" w14:textId="52B7CAD2" w:rsidR="007424E4" w:rsidRPr="005C372C"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E31B67">
              <w:rPr>
                <w:rFonts w:cstheme="minorHAnsi"/>
                <w:color w:val="D73329"/>
                <w:sz w:val="22"/>
              </w:rPr>
              <w:t xml:space="preserve">A </w:t>
            </w:r>
            <w:r w:rsidR="00412AD0">
              <w:rPr>
                <w:rFonts w:cstheme="minorHAnsi"/>
                <w:color w:val="D73329"/>
                <w:sz w:val="22"/>
              </w:rPr>
              <w:t>healthcare</w:t>
            </w:r>
            <w:r w:rsidRPr="00E31B67">
              <w:rPr>
                <w:rFonts w:cstheme="minorHAnsi"/>
                <w:color w:val="D73329"/>
                <w:sz w:val="22"/>
              </w:rPr>
              <w:t xml:space="preserve"> worker must not claim or represent that </w:t>
            </w:r>
            <w:r w:rsidR="00123966">
              <w:rPr>
                <w:rFonts w:cstheme="minorHAnsi"/>
                <w:color w:val="D73329"/>
                <w:sz w:val="22"/>
              </w:rPr>
              <w:t>they are</w:t>
            </w:r>
            <w:r w:rsidRPr="00E31B67">
              <w:rPr>
                <w:rFonts w:cstheme="minorHAnsi"/>
                <w:color w:val="D73329"/>
                <w:sz w:val="22"/>
              </w:rPr>
              <w:t xml:space="preserve"> qualified, able or willing to cure cancer or other terminal illnesses</w:t>
            </w:r>
          </w:p>
        </w:tc>
        <w:tc>
          <w:tcPr>
            <w:tcW w:w="1107" w:type="pct"/>
            <w:vMerge/>
            <w:shd w:val="clear" w:color="auto" w:fill="auto"/>
          </w:tcPr>
          <w:p w14:paraId="18F209CC" w14:textId="77777777" w:rsidR="007424E4" w:rsidRPr="00692C3F" w:rsidRDefault="007424E4" w:rsidP="00D43D40">
            <w:pPr>
              <w:spacing w:after="120" w:line="276" w:lineRule="auto"/>
              <w:ind w:left="0" w:right="0" w:firstLine="0"/>
              <w:jc w:val="both"/>
              <w:rPr>
                <w:rFonts w:cstheme="minorHAnsi"/>
                <w:b/>
                <w:bCs/>
                <w:color w:val="404040" w:themeColor="text1" w:themeTint="BF"/>
                <w:szCs w:val="24"/>
              </w:rPr>
            </w:pPr>
          </w:p>
        </w:tc>
        <w:tc>
          <w:tcPr>
            <w:tcW w:w="1033" w:type="pct"/>
            <w:vMerge/>
            <w:shd w:val="clear" w:color="auto" w:fill="auto"/>
          </w:tcPr>
          <w:p w14:paraId="186EA0C4" w14:textId="77777777" w:rsidR="007424E4" w:rsidRPr="00692C3F" w:rsidRDefault="007424E4" w:rsidP="00D43D40">
            <w:pPr>
              <w:spacing w:after="120" w:line="276" w:lineRule="auto"/>
              <w:ind w:left="0" w:right="0" w:firstLine="0"/>
              <w:jc w:val="both"/>
              <w:rPr>
                <w:rFonts w:cstheme="minorHAnsi"/>
                <w:b/>
                <w:bCs/>
                <w:color w:val="404040" w:themeColor="text1" w:themeTint="BF"/>
                <w:szCs w:val="24"/>
              </w:rPr>
            </w:pPr>
          </w:p>
        </w:tc>
      </w:tr>
    </w:tbl>
    <w:p w14:paraId="797BD2D1" w14:textId="77777777" w:rsidR="007714A6" w:rsidRPr="007714A6" w:rsidRDefault="007714A6" w:rsidP="007714A6">
      <w:pPr>
        <w:ind w:left="0" w:firstLine="0"/>
        <w:rPr>
          <w:sz w:val="12"/>
          <w:szCs w:val="12"/>
        </w:rPr>
      </w:pPr>
      <w:r w:rsidRPr="007714A6">
        <w:rPr>
          <w:sz w:val="12"/>
          <w:szCs w:val="12"/>
        </w:rPr>
        <w:br w:type="page"/>
      </w:r>
    </w:p>
    <w:tbl>
      <w:tblPr>
        <w:tblStyle w:val="TableGrid"/>
        <w:tblW w:w="497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8"/>
        <w:gridCol w:w="2700"/>
        <w:gridCol w:w="2858"/>
        <w:gridCol w:w="3077"/>
        <w:gridCol w:w="2872"/>
      </w:tblGrid>
      <w:tr w:rsidR="007714A6" w:rsidRPr="000C547B" w14:paraId="6BA73A76" w14:textId="77777777" w:rsidTr="00854B44">
        <w:trPr>
          <w:trHeight w:val="56"/>
          <w:tblHeader/>
          <w:jc w:val="center"/>
        </w:trPr>
        <w:tc>
          <w:tcPr>
            <w:tcW w:w="853" w:type="pct"/>
            <w:shd w:val="clear" w:color="auto" w:fill="E7E6E6" w:themeFill="background2"/>
          </w:tcPr>
          <w:p w14:paraId="4872EB69" w14:textId="77777777" w:rsidR="007714A6" w:rsidRPr="000C547B" w:rsidRDefault="007714A6"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3" w:type="pct"/>
            <w:shd w:val="clear" w:color="auto" w:fill="E7E6E6" w:themeFill="background2"/>
          </w:tcPr>
          <w:p w14:paraId="7BBDEC5D"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021A817" w14:textId="77777777" w:rsidR="007714A6" w:rsidRPr="000C547B" w:rsidRDefault="007714A6"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663A6161"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8B6BD13" w14:textId="77777777" w:rsidR="007714A6" w:rsidRPr="000C547B" w:rsidRDefault="007714A6"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9" w:type="pct"/>
            <w:shd w:val="clear" w:color="auto" w:fill="E7E6E6" w:themeFill="background2"/>
          </w:tcPr>
          <w:p w14:paraId="45805EE3"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68C51443"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0C547B" w14:paraId="140E30EC" w14:textId="77777777" w:rsidTr="00854B44">
        <w:trPr>
          <w:trHeight w:val="56"/>
          <w:jc w:val="center"/>
        </w:trPr>
        <w:tc>
          <w:tcPr>
            <w:tcW w:w="853" w:type="pct"/>
            <w:shd w:val="clear" w:color="auto" w:fill="auto"/>
          </w:tcPr>
          <w:p w14:paraId="76448A48" w14:textId="77777777" w:rsidR="007424E4" w:rsidRPr="000C547B" w:rsidRDefault="007424E4" w:rsidP="009C33E5">
            <w:pPr>
              <w:tabs>
                <w:tab w:val="left" w:pos="180"/>
              </w:tabs>
              <w:spacing w:after="120" w:line="276" w:lineRule="auto"/>
              <w:ind w:left="0" w:right="0" w:firstLine="0"/>
              <w:rPr>
                <w:rFonts w:cstheme="minorHAnsi"/>
                <w:b/>
                <w:bCs/>
                <w:color w:val="404040" w:themeColor="text1" w:themeTint="BF"/>
                <w:szCs w:val="24"/>
              </w:rPr>
            </w:pPr>
          </w:p>
        </w:tc>
        <w:tc>
          <w:tcPr>
            <w:tcW w:w="973" w:type="pct"/>
            <w:shd w:val="clear" w:color="auto" w:fill="auto"/>
          </w:tcPr>
          <w:p w14:paraId="3E79DC8D" w14:textId="77777777" w:rsidR="007424E4" w:rsidRPr="005C372C" w:rsidRDefault="007424E4" w:rsidP="0051181B">
            <w:pPr>
              <w:pStyle w:val="ListParagraph"/>
              <w:numPr>
                <w:ilvl w:val="0"/>
                <w:numId w:val="54"/>
              </w:numPr>
              <w:tabs>
                <w:tab w:val="left" w:pos="180"/>
              </w:tabs>
              <w:spacing w:after="120" w:line="276" w:lineRule="auto"/>
              <w:ind w:left="714" w:right="0" w:hanging="357"/>
              <w:contextualSpacing w:val="0"/>
              <w:rPr>
                <w:rFonts w:cstheme="minorHAnsi"/>
                <w:color w:val="D73329"/>
                <w:sz w:val="22"/>
              </w:rPr>
            </w:pPr>
            <w:r>
              <w:rPr>
                <w:rFonts w:cstheme="minorHAnsi"/>
                <w:color w:val="D73329"/>
                <w:sz w:val="22"/>
              </w:rPr>
              <w:t>Aged care quality standards include consumer dignity and choice, ongoing assessment, personal care, services and support etc.</w:t>
            </w:r>
          </w:p>
        </w:tc>
        <w:tc>
          <w:tcPr>
            <w:tcW w:w="1030" w:type="pct"/>
            <w:shd w:val="clear" w:color="auto" w:fill="auto"/>
          </w:tcPr>
          <w:p w14:paraId="640ED261" w14:textId="4BA4AA8D" w:rsidR="007424E4" w:rsidRPr="00FD5D48" w:rsidRDefault="007424E4" w:rsidP="0051181B">
            <w:pPr>
              <w:pStyle w:val="ListParagraph"/>
              <w:numPr>
                <w:ilvl w:val="0"/>
                <w:numId w:val="54"/>
              </w:numPr>
              <w:tabs>
                <w:tab w:val="left" w:pos="180"/>
              </w:tabs>
              <w:spacing w:after="120" w:line="276" w:lineRule="auto"/>
              <w:ind w:left="714" w:right="0" w:hanging="357"/>
              <w:contextualSpacing w:val="0"/>
              <w:rPr>
                <w:rFonts w:cstheme="minorHAnsi"/>
                <w:color w:val="D73329"/>
                <w:sz w:val="22"/>
              </w:rPr>
            </w:pPr>
            <w:r w:rsidRPr="00B55440">
              <w:rPr>
                <w:rFonts w:cstheme="minorHAnsi"/>
                <w:color w:val="D73329"/>
                <w:sz w:val="22"/>
              </w:rPr>
              <w:t xml:space="preserve">A </w:t>
            </w:r>
            <w:r w:rsidR="00412AD0">
              <w:rPr>
                <w:rFonts w:cstheme="minorHAnsi"/>
                <w:color w:val="D73329"/>
                <w:sz w:val="22"/>
              </w:rPr>
              <w:t>healthcare</w:t>
            </w:r>
            <w:r w:rsidRPr="00B55440">
              <w:rPr>
                <w:rFonts w:cstheme="minorHAnsi"/>
                <w:color w:val="D73329"/>
                <w:sz w:val="22"/>
              </w:rPr>
              <w:t xml:space="preserve"> worker must not engage in behaviour of a sexual or close personal nature with a client.</w:t>
            </w:r>
          </w:p>
          <w:p w14:paraId="27A9C62E" w14:textId="4EBC91BE" w:rsidR="007424E4" w:rsidRPr="005C372C" w:rsidRDefault="007424E4" w:rsidP="0051181B">
            <w:pPr>
              <w:pStyle w:val="ListParagraph"/>
              <w:numPr>
                <w:ilvl w:val="0"/>
                <w:numId w:val="54"/>
              </w:numPr>
              <w:tabs>
                <w:tab w:val="left" w:pos="180"/>
              </w:tabs>
              <w:spacing w:after="120" w:line="276" w:lineRule="auto"/>
              <w:ind w:left="714" w:right="0" w:hanging="357"/>
              <w:contextualSpacing w:val="0"/>
              <w:rPr>
                <w:rFonts w:cstheme="minorHAnsi"/>
                <w:color w:val="D73329"/>
                <w:sz w:val="22"/>
              </w:rPr>
            </w:pPr>
            <w:r w:rsidRPr="00FD5D48">
              <w:rPr>
                <w:rFonts w:cstheme="minorHAnsi"/>
                <w:color w:val="D73329"/>
                <w:sz w:val="22"/>
              </w:rPr>
              <w:t xml:space="preserve">A </w:t>
            </w:r>
            <w:r w:rsidR="00412AD0">
              <w:rPr>
                <w:rFonts w:cstheme="minorHAnsi"/>
                <w:color w:val="D73329"/>
                <w:sz w:val="22"/>
              </w:rPr>
              <w:t>healthcare</w:t>
            </w:r>
            <w:r w:rsidRPr="00FD5D48">
              <w:rPr>
                <w:rFonts w:cstheme="minorHAnsi"/>
                <w:color w:val="D73329"/>
                <w:sz w:val="22"/>
              </w:rPr>
              <w:t xml:space="preserve"> worker must not engage in a sexual or other inappropriate close personal, physical or emotional relationship with a client.</w:t>
            </w:r>
          </w:p>
        </w:tc>
        <w:tc>
          <w:tcPr>
            <w:tcW w:w="1109" w:type="pct"/>
            <w:shd w:val="clear" w:color="auto" w:fill="auto"/>
          </w:tcPr>
          <w:p w14:paraId="37249E9D" w14:textId="77777777" w:rsidR="007424E4" w:rsidRPr="000C547B" w:rsidRDefault="007424E4" w:rsidP="009C33E5">
            <w:pPr>
              <w:spacing w:after="120" w:line="276" w:lineRule="auto"/>
              <w:ind w:left="0" w:right="0" w:firstLine="0"/>
              <w:rPr>
                <w:rFonts w:cstheme="minorHAnsi"/>
                <w:b/>
                <w:bCs/>
                <w:color w:val="404040" w:themeColor="text1" w:themeTint="BF"/>
                <w:szCs w:val="24"/>
              </w:rPr>
            </w:pPr>
          </w:p>
        </w:tc>
        <w:tc>
          <w:tcPr>
            <w:tcW w:w="1036" w:type="pct"/>
            <w:shd w:val="clear" w:color="auto" w:fill="auto"/>
          </w:tcPr>
          <w:p w14:paraId="12E5C6F4" w14:textId="77777777" w:rsidR="007424E4" w:rsidRPr="000C547B" w:rsidRDefault="007424E4" w:rsidP="009C33E5">
            <w:pPr>
              <w:spacing w:after="120" w:line="276" w:lineRule="auto"/>
              <w:ind w:left="0" w:right="0" w:firstLine="0"/>
              <w:rPr>
                <w:rFonts w:cstheme="minorHAnsi"/>
                <w:b/>
                <w:bCs/>
                <w:color w:val="404040" w:themeColor="text1" w:themeTint="BF"/>
                <w:szCs w:val="24"/>
              </w:rPr>
            </w:pPr>
          </w:p>
        </w:tc>
      </w:tr>
    </w:tbl>
    <w:p w14:paraId="25F56E2E" w14:textId="77777777" w:rsidR="007424E4" w:rsidRPr="008B449A" w:rsidRDefault="007424E4" w:rsidP="009C33E5">
      <w:pPr>
        <w:spacing w:after="120" w:line="276" w:lineRule="auto"/>
        <w:ind w:left="0" w:right="0" w:firstLine="0"/>
        <w:rPr>
          <w:color w:val="404040" w:themeColor="text1" w:themeTint="BF"/>
        </w:rPr>
      </w:pPr>
    </w:p>
    <w:p w14:paraId="5390A304" w14:textId="77777777" w:rsidR="007424E4" w:rsidRPr="008B449A" w:rsidRDefault="007424E4" w:rsidP="009C33E5">
      <w:pPr>
        <w:spacing w:after="120" w:line="276" w:lineRule="auto"/>
        <w:ind w:left="0" w:right="0" w:firstLine="0"/>
        <w:rPr>
          <w:color w:val="404040" w:themeColor="text1" w:themeTint="BF"/>
        </w:rPr>
        <w:sectPr w:rsidR="007424E4" w:rsidRPr="008B449A" w:rsidSect="00036B3D">
          <w:headerReference w:type="even" r:id="rId27"/>
          <w:headerReference w:type="default" r:id="rId28"/>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6D849AFB" w14:textId="77777777" w:rsidTr="007714A6">
        <w:trPr>
          <w:cantSplit/>
          <w:trHeight w:val="1260"/>
          <w:jc w:val="center"/>
        </w:trPr>
        <w:tc>
          <w:tcPr>
            <w:tcW w:w="848" w:type="pct"/>
            <w:tcBorders>
              <w:top w:val="nil"/>
              <w:left w:val="nil"/>
              <w:bottom w:val="nil"/>
              <w:right w:val="nil"/>
            </w:tcBorders>
            <w:shd w:val="clear" w:color="auto" w:fill="auto"/>
          </w:tcPr>
          <w:p w14:paraId="6ECAB527"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958EE00" wp14:editId="43AF6CB0">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949E2A" w14:textId="77777777" w:rsidR="007424E4" w:rsidRPr="00C806BB"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individual support workers.</w:t>
            </w:r>
          </w:p>
        </w:tc>
      </w:tr>
      <w:tr w:rsidR="007424E4" w:rsidRPr="008B449A" w14:paraId="4490C945" w14:textId="77777777" w:rsidTr="007714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3A746A"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41ED9B9" w14:textId="77777777" w:rsidTr="007714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862FD7"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CHCCCS031 KE4.8 (p)</w:t>
            </w:r>
          </w:p>
          <w:p w14:paraId="79D1A6E2"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8B777D">
              <w:rPr>
                <w:rFonts w:cstheme="minorHAnsi"/>
                <w:i/>
                <w:color w:val="F79723"/>
                <w:sz w:val="20"/>
                <w:szCs w:val="20"/>
              </w:rPr>
              <w:t xml:space="preserve">Learner guide reference: </w:t>
            </w:r>
            <w:r w:rsidRPr="008B777D">
              <w:rPr>
                <w:rFonts w:cstheme="minorHAnsi"/>
                <w:i/>
                <w:color w:val="F79723"/>
                <w:sz w:val="20"/>
                <w:szCs w:val="24"/>
              </w:rPr>
              <w:t>CHCCCS031 Learner Guide, Chapter 1, Subchapter 1.6, Section 1.6.1</w:t>
            </w:r>
          </w:p>
          <w:p w14:paraId="7AFC3435" w14:textId="4A43F9E9"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386BC07A"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identify</w:t>
            </w:r>
            <w:r w:rsidRPr="00B473D6">
              <w:rPr>
                <w:rFonts w:cstheme="minorHAnsi"/>
                <w:bCs/>
                <w:color w:val="D73329"/>
                <w:sz w:val="22"/>
              </w:rPr>
              <w:t xml:space="preserve"> three work role boundaries, three responsibilities, and three limitations of individual support workers.</w:t>
            </w:r>
          </w:p>
          <w:p w14:paraId="18C3DF77" w14:textId="77777777" w:rsidR="007424E4" w:rsidRPr="0019747E" w:rsidRDefault="007424E4" w:rsidP="009C33E5">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t>Work role boundaries</w:t>
            </w:r>
          </w:p>
          <w:p w14:paraId="2D609539"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6D498000"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Engage in </w:t>
            </w:r>
            <w:r w:rsidRPr="009C0E90">
              <w:rPr>
                <w:rFonts w:cstheme="minorHAnsi"/>
                <w:bCs/>
                <w:color w:val="D73329"/>
                <w:sz w:val="22"/>
                <w:szCs w:val="20"/>
              </w:rPr>
              <w:t>sexual or other inappropriate close personal, physical or emotional relationship</w:t>
            </w:r>
            <w:r>
              <w:rPr>
                <w:rFonts w:cstheme="minorHAnsi"/>
                <w:bCs/>
                <w:color w:val="D73329"/>
                <w:sz w:val="22"/>
                <w:szCs w:val="20"/>
              </w:rPr>
              <w:t>s</w:t>
            </w:r>
            <w:r w:rsidRPr="009C0E90">
              <w:rPr>
                <w:rFonts w:cstheme="minorHAnsi"/>
                <w:bCs/>
                <w:color w:val="D73329"/>
                <w:sz w:val="22"/>
                <w:szCs w:val="20"/>
              </w:rPr>
              <w:t xml:space="preserve"> with a client.</w:t>
            </w:r>
          </w:p>
          <w:p w14:paraId="37C0671A"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Be involved with the client’s private family matters/concerns.</w:t>
            </w:r>
          </w:p>
          <w:p w14:paraId="6B4027E2"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Accept gifts and favours from clients, their families, or carers.</w:t>
            </w:r>
          </w:p>
          <w:p w14:paraId="17470855" w14:textId="08A066CD"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Share matters about one’s personal life </w:t>
            </w:r>
            <w:r w:rsidR="004468C1">
              <w:rPr>
                <w:rFonts w:cstheme="minorHAnsi"/>
                <w:bCs/>
                <w:color w:val="D73329"/>
                <w:sz w:val="22"/>
                <w:szCs w:val="20"/>
              </w:rPr>
              <w:t>with</w:t>
            </w:r>
            <w:r>
              <w:rPr>
                <w:rFonts w:cstheme="minorHAnsi"/>
                <w:bCs/>
                <w:color w:val="D73329"/>
                <w:sz w:val="22"/>
                <w:szCs w:val="20"/>
              </w:rPr>
              <w:t xml:space="preserve"> clients, families, or carers.</w:t>
            </w:r>
          </w:p>
          <w:p w14:paraId="1B1768D7" w14:textId="77777777" w:rsidR="007424E4" w:rsidRPr="009C0E90"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Communicate with clients, families, or carers outside work hours or about non-work-related matters.</w:t>
            </w:r>
          </w:p>
          <w:p w14:paraId="6C1DD047" w14:textId="77777777" w:rsidR="007424E4" w:rsidRPr="0019747E" w:rsidRDefault="007424E4" w:rsidP="009C33E5">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t>Responsibilities</w:t>
            </w:r>
          </w:p>
          <w:p w14:paraId="4ECC1B45"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073EFA11" w14:textId="77777777" w:rsidR="007424E4" w:rsidRPr="00463DC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Follow the client’s individualised support plan.</w:t>
            </w:r>
          </w:p>
          <w:p w14:paraId="160C030B" w14:textId="77777777" w:rsidR="007424E4" w:rsidRPr="00463DC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Work within service standards, policies, and procedures.</w:t>
            </w:r>
          </w:p>
          <w:p w14:paraId="65DD7E8E"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indicators of abuse and neglect of children/older persons.</w:t>
            </w:r>
          </w:p>
          <w:p w14:paraId="7D4D0B50"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changes to the client’s health and wellbeing.</w:t>
            </w:r>
          </w:p>
          <w:p w14:paraId="0FB7F453" w14:textId="62598174"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Complete required documentation and reporting, </w:t>
            </w:r>
            <w:r w:rsidR="000A793D">
              <w:rPr>
                <w:rFonts w:cstheme="minorHAnsi"/>
                <w:bCs/>
                <w:color w:val="D73329"/>
                <w:sz w:val="22"/>
                <w:szCs w:val="20"/>
              </w:rPr>
              <w:t>e.g.,</w:t>
            </w:r>
            <w:r>
              <w:rPr>
                <w:rFonts w:cstheme="minorHAnsi"/>
                <w:bCs/>
                <w:color w:val="D73329"/>
                <w:sz w:val="22"/>
                <w:szCs w:val="20"/>
              </w:rPr>
              <w:t xml:space="preserve"> progress notes. </w:t>
            </w:r>
          </w:p>
          <w:p w14:paraId="1F24DC29" w14:textId="77777777" w:rsidR="007424E4" w:rsidRPr="00347EE8"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Maintain the client’s privacy and confidentiality.</w:t>
            </w:r>
          </w:p>
        </w:tc>
      </w:tr>
    </w:tbl>
    <w:p w14:paraId="20444E0C" w14:textId="77777777" w:rsidR="007714A6" w:rsidRDefault="007714A6" w:rsidP="007714A6">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1AF31981"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937D54" w14:textId="77777777" w:rsidR="007424E4" w:rsidRPr="0019747E" w:rsidRDefault="007424E4" w:rsidP="009C33E5">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lastRenderedPageBreak/>
              <w:t>Work role limitations</w:t>
            </w:r>
          </w:p>
          <w:p w14:paraId="4B3BC14D"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4E73933E"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Diagnose illnesses and conditions.</w:t>
            </w:r>
          </w:p>
          <w:p w14:paraId="42E49D6C"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Provide psychological, emotional, and spiritual counselling.</w:t>
            </w:r>
          </w:p>
          <w:p w14:paraId="5778014A"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Any support practices not covered in the client’s individualised plan.</w:t>
            </w:r>
          </w:p>
          <w:p w14:paraId="31D6518B" w14:textId="0C94789A" w:rsidR="007424E4" w:rsidRPr="00076696"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Increase </w:t>
            </w:r>
            <w:r w:rsidR="004468C1">
              <w:rPr>
                <w:rFonts w:cstheme="minorHAnsi"/>
                <w:bCs/>
                <w:color w:val="D73329"/>
                <w:sz w:val="22"/>
                <w:szCs w:val="20"/>
              </w:rPr>
              <w:t xml:space="preserve">the </w:t>
            </w:r>
            <w:r>
              <w:rPr>
                <w:rFonts w:cstheme="minorHAnsi"/>
                <w:bCs/>
                <w:color w:val="D73329"/>
                <w:sz w:val="22"/>
                <w:szCs w:val="20"/>
              </w:rPr>
              <w:t>dosage of pain medication for clients.</w:t>
            </w:r>
          </w:p>
          <w:p w14:paraId="06031D4A"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may provide work role boundaries, responsibilities, and limitations other than those listed above. This is still acceptable provided that their responses:</w:t>
            </w:r>
          </w:p>
          <w:p w14:paraId="4087408D"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Are consistent with the roles and responsibilities of individual support workers, care workers, etc. </w:t>
            </w:r>
          </w:p>
          <w:p w14:paraId="1FC4428F"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Align with current industry and workplace practices in individualised support. </w:t>
            </w:r>
          </w:p>
          <w:p w14:paraId="473A198D" w14:textId="36E37347" w:rsidR="007424E4" w:rsidRPr="008F18A8" w:rsidRDefault="007424E4" w:rsidP="009C33E5">
            <w:pPr>
              <w:tabs>
                <w:tab w:val="left" w:pos="180"/>
              </w:tabs>
              <w:spacing w:after="120" w:line="276" w:lineRule="auto"/>
              <w:ind w:left="0" w:right="0" w:firstLine="0"/>
              <w:jc w:val="both"/>
              <w:rPr>
                <w:rFonts w:cstheme="minorHAnsi"/>
                <w:bCs/>
                <w:color w:val="D73329"/>
                <w:sz w:val="22"/>
              </w:rPr>
            </w:pPr>
            <w:r w:rsidRPr="008F18A8">
              <w:rPr>
                <w:rFonts w:cstheme="minorHAnsi"/>
                <w:bCs/>
                <w:color w:val="D73329"/>
                <w:sz w:val="22"/>
              </w:rPr>
              <w:t xml:space="preserve">Note that boundaries relate to behaviours or actions towards clients, families, </w:t>
            </w:r>
            <w:r w:rsidR="004468C1">
              <w:rPr>
                <w:rFonts w:cstheme="minorHAnsi"/>
                <w:bCs/>
                <w:color w:val="D73329"/>
                <w:sz w:val="22"/>
              </w:rPr>
              <w:t xml:space="preserve">and </w:t>
            </w:r>
            <w:r w:rsidRPr="008F18A8">
              <w:rPr>
                <w:rFonts w:cstheme="minorHAnsi"/>
                <w:bCs/>
                <w:color w:val="D73329"/>
                <w:sz w:val="22"/>
              </w:rPr>
              <w:t>carers that individual support workers must</w:t>
            </w:r>
            <w:r>
              <w:rPr>
                <w:rFonts w:cstheme="minorHAnsi"/>
                <w:bCs/>
                <w:color w:val="D73329"/>
                <w:sz w:val="22"/>
              </w:rPr>
              <w:t xml:space="preserve"> refrain from doing.</w:t>
            </w:r>
            <w:r w:rsidRPr="008F18A8">
              <w:rPr>
                <w:rFonts w:cstheme="minorHAnsi"/>
                <w:bCs/>
                <w:color w:val="D73329"/>
                <w:sz w:val="22"/>
              </w:rPr>
              <w:t xml:space="preserve"> </w:t>
            </w:r>
            <w:r>
              <w:rPr>
                <w:rFonts w:cstheme="minorHAnsi"/>
                <w:bCs/>
                <w:color w:val="D73329"/>
                <w:sz w:val="22"/>
              </w:rPr>
              <w:t>W</w:t>
            </w:r>
            <w:r w:rsidRPr="008F18A8">
              <w:rPr>
                <w:rFonts w:cstheme="minorHAnsi"/>
                <w:bCs/>
                <w:color w:val="D73329"/>
                <w:sz w:val="22"/>
              </w:rPr>
              <w:t xml:space="preserve">hile limitations </w:t>
            </w:r>
            <w:r w:rsidRPr="00ED0FE6">
              <w:rPr>
                <w:rFonts w:cstheme="minorHAnsi"/>
                <w:bCs/>
                <w:color w:val="D73329"/>
                <w:sz w:val="22"/>
              </w:rPr>
              <w:t>are workplace tasks or activities that individual support workers are not qualified or trained to perform.</w:t>
            </w:r>
          </w:p>
        </w:tc>
      </w:tr>
      <w:tr w:rsidR="007424E4" w:rsidRPr="0051339A" w14:paraId="042017AA"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B263730" w14:textId="77777777" w:rsidR="007424E4" w:rsidRPr="0051339A" w:rsidRDefault="007424E4" w:rsidP="009C33E5">
            <w:pPr>
              <w:tabs>
                <w:tab w:val="left" w:pos="180"/>
              </w:tabs>
              <w:spacing w:after="120" w:line="276" w:lineRule="auto"/>
              <w:ind w:left="0" w:right="0" w:firstLine="0"/>
              <w:rPr>
                <w:rFonts w:cstheme="minorHAnsi"/>
                <w:b/>
                <w:bCs/>
                <w:color w:val="404040" w:themeColor="text1" w:themeTint="BF"/>
                <w:szCs w:val="24"/>
              </w:rPr>
            </w:pPr>
            <w:r w:rsidRPr="0051339A">
              <w:rPr>
                <w:rFonts w:cstheme="minorHAnsi"/>
                <w:b/>
                <w:bCs/>
                <w:color w:val="404040" w:themeColor="text1" w:themeTint="BF"/>
                <w:szCs w:val="24"/>
              </w:rPr>
              <w:t>Three work role boundaries of individual support workers</w:t>
            </w:r>
          </w:p>
        </w:tc>
      </w:tr>
      <w:tr w:rsidR="007424E4" w:rsidRPr="0051339A" w14:paraId="3967BC20"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388589"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7A6F7D78"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A8EBEB"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224BBFF"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22D6267"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20AFF6FD"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64CF06B"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responsibilities of individual support workers</w:t>
            </w:r>
          </w:p>
        </w:tc>
      </w:tr>
      <w:tr w:rsidR="007424E4" w:rsidRPr="0051339A" w14:paraId="1FE8903B"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A311A4"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54E388C1"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F1DE22"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8C902DF"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023C1D"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191F7B0"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27FF2C9"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work role limitations of individual support workers</w:t>
            </w:r>
          </w:p>
        </w:tc>
      </w:tr>
      <w:tr w:rsidR="007424E4" w:rsidRPr="0051339A" w14:paraId="74771536"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D7FFA4"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16DEE90A"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75A245"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CC66E73"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9EF26A"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bl>
    <w:p w14:paraId="5E19EC44" w14:textId="2404197F" w:rsidR="007424E4" w:rsidRDefault="007714A6" w:rsidP="009C33E5">
      <w:pPr>
        <w:spacing w:after="120" w:line="276" w:lineRule="auto"/>
        <w:ind w:left="0" w:righ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30B80640" w14:textId="77777777" w:rsidTr="006208A6">
        <w:trPr>
          <w:cantSplit/>
          <w:trHeight w:val="1260"/>
          <w:jc w:val="center"/>
        </w:trPr>
        <w:tc>
          <w:tcPr>
            <w:tcW w:w="848" w:type="pct"/>
            <w:tcBorders>
              <w:top w:val="nil"/>
              <w:left w:val="nil"/>
              <w:bottom w:val="nil"/>
              <w:right w:val="nil"/>
            </w:tcBorders>
            <w:shd w:val="clear" w:color="auto" w:fill="auto"/>
          </w:tcPr>
          <w:p w14:paraId="66D356D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3BE96AFD" wp14:editId="04BA3797">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B7F828"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restrictive practices in individualised support.</w:t>
            </w:r>
          </w:p>
        </w:tc>
      </w:tr>
      <w:tr w:rsidR="007424E4" w:rsidRPr="008B449A" w14:paraId="5CE83289"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D4986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0863523"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E7A0AA"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Provided in each question below.</w:t>
            </w:r>
          </w:p>
          <w:p w14:paraId="1B0B6D01"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2527D9">
              <w:rPr>
                <w:rFonts w:cstheme="minorHAnsi"/>
                <w:i/>
                <w:color w:val="F79723"/>
                <w:sz w:val="20"/>
                <w:szCs w:val="20"/>
              </w:rPr>
              <w:t xml:space="preserve">Learner guide reference: </w:t>
            </w:r>
            <w:r w:rsidRPr="002527D9">
              <w:rPr>
                <w:rFonts w:cstheme="minorHAnsi"/>
                <w:i/>
                <w:color w:val="F79723"/>
                <w:sz w:val="20"/>
                <w:szCs w:val="24"/>
              </w:rPr>
              <w:t>CHCCCS031 Learner Guide, Chapter 2, Subchapter 2.</w:t>
            </w:r>
            <w:r>
              <w:rPr>
                <w:rFonts w:cstheme="minorHAnsi"/>
                <w:i/>
                <w:color w:val="F79723"/>
                <w:sz w:val="20"/>
                <w:szCs w:val="24"/>
              </w:rPr>
              <w:t>5</w:t>
            </w:r>
            <w:r w:rsidRPr="002527D9">
              <w:rPr>
                <w:rFonts w:cstheme="minorHAnsi"/>
                <w:i/>
                <w:color w:val="F79723"/>
                <w:sz w:val="20"/>
                <w:szCs w:val="24"/>
              </w:rPr>
              <w:t>, Section 2.</w:t>
            </w:r>
            <w:r>
              <w:rPr>
                <w:rFonts w:cstheme="minorHAnsi"/>
                <w:i/>
                <w:color w:val="F79723"/>
                <w:sz w:val="20"/>
                <w:szCs w:val="24"/>
              </w:rPr>
              <w:t>5.2</w:t>
            </w:r>
          </w:p>
          <w:p w14:paraId="206191A3" w14:textId="77777777"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5A1CDEA0"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w:t>
            </w:r>
            <w:r w:rsidRPr="004979ED">
              <w:rPr>
                <w:rFonts w:cstheme="minorHAnsi"/>
                <w:bCs/>
                <w:color w:val="D73329"/>
                <w:sz w:val="22"/>
              </w:rPr>
              <w:t>nswer the following questions about restrictive practices in individualised support.</w:t>
            </w:r>
          </w:p>
          <w:p w14:paraId="209573BF" w14:textId="77777777" w:rsidR="007424E4" w:rsidRPr="00B43F08" w:rsidRDefault="007424E4" w:rsidP="009C33E5">
            <w:pPr>
              <w:tabs>
                <w:tab w:val="left" w:pos="180"/>
              </w:tabs>
              <w:spacing w:after="120" w:line="276" w:lineRule="auto"/>
              <w:ind w:left="0" w:right="0" w:firstLine="0"/>
              <w:jc w:val="both"/>
              <w:rPr>
                <w:rFonts w:cstheme="minorHAnsi"/>
                <w:color w:val="D73329"/>
                <w:sz w:val="22"/>
              </w:rPr>
            </w:pPr>
            <w:r>
              <w:rPr>
                <w:rFonts w:cstheme="minorHAnsi"/>
                <w:bCs/>
                <w:color w:val="D73329"/>
                <w:sz w:val="22"/>
                <w:szCs w:val="20"/>
              </w:rPr>
              <w:t>Marking guides and benchmark answers are provided below for the assessor’s reference.</w:t>
            </w:r>
          </w:p>
        </w:tc>
      </w:tr>
      <w:tr w:rsidR="007424E4" w:rsidRPr="008B449A" w14:paraId="49AC129A"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B155E2"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What are restrictive practices?</w:t>
            </w:r>
          </w:p>
          <w:p w14:paraId="7109916F" w14:textId="77777777" w:rsidR="007424E4" w:rsidRDefault="007424E4" w:rsidP="00CC3EC3">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A9BCB97"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KE7.1 (p)</w:t>
            </w:r>
          </w:p>
          <w:p w14:paraId="171D548D" w14:textId="77777777" w:rsidR="007424E4" w:rsidRPr="00735988" w:rsidRDefault="007424E4" w:rsidP="00CC3EC3">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The candidate must explain what restrictive practices are.</w:t>
            </w:r>
          </w:p>
          <w:p w14:paraId="5B415733" w14:textId="77BFEAF7"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explanation must be consistent with the definitio</w:t>
            </w:r>
            <w:r w:rsidRPr="000C547B">
              <w:rPr>
                <w:rFonts w:cstheme="minorHAnsi"/>
                <w:bCs/>
                <w:color w:val="D73329"/>
                <w:sz w:val="22"/>
              </w:rPr>
              <w:t xml:space="preserve">n from </w:t>
            </w:r>
            <w:hyperlink r:id="rId29" w:anchor=":~:text=8.4%20Restrictive%20practices%20involve%20the,social%20or%20physical)%20and%20seclusion." w:history="1">
              <w:r w:rsidRPr="000C547B">
                <w:rPr>
                  <w:rStyle w:val="Hyperlink"/>
                  <w:rFonts w:cstheme="minorHAnsi"/>
                  <w:bCs/>
                  <w:color w:val="D73329"/>
                  <w:sz w:val="22"/>
                </w:rPr>
                <w:t>the Australian Government, National Framework for Reducing and Eliminating the Use of Restrictive Practices in the Disability Service Sector:</w:t>
              </w:r>
            </w:hyperlink>
          </w:p>
          <w:p w14:paraId="74BB1F48" w14:textId="77777777" w:rsidR="007424E4" w:rsidRPr="00735988" w:rsidRDefault="007424E4" w:rsidP="00CC3EC3">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 xml:space="preserve">Restrictive practices involve the use of interventions and practices that have the effect of restricting the rights or freedom of movement of a person with </w:t>
            </w:r>
            <w:r>
              <w:rPr>
                <w:rFonts w:cstheme="minorHAnsi"/>
                <w:bCs/>
                <w:color w:val="D73329"/>
                <w:sz w:val="22"/>
              </w:rPr>
              <w:t xml:space="preserve">a </w:t>
            </w:r>
            <w:r w:rsidRPr="00735988">
              <w:rPr>
                <w:rFonts w:cstheme="minorHAnsi"/>
                <w:bCs/>
                <w:color w:val="D73329"/>
                <w:sz w:val="22"/>
              </w:rPr>
              <w:t>disability.</w:t>
            </w:r>
            <w:r w:rsidRPr="0039504B">
              <w:rPr>
                <w:rFonts w:cstheme="minorHAnsi"/>
                <w:bCs/>
                <w:color w:val="D73329"/>
                <w:sz w:val="22"/>
              </w:rPr>
              <w:t xml:space="preserve"> </w:t>
            </w:r>
          </w:p>
        </w:tc>
      </w:tr>
      <w:tr w:rsidR="007424E4" w:rsidRPr="008B449A" w14:paraId="497A49AD"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528B1D" w14:textId="77777777" w:rsidR="007424E4" w:rsidRPr="00F423FF"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t>Identify five forms of restrictive practices.</w:t>
            </w:r>
          </w:p>
          <w:p w14:paraId="4BF26ED7"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E9305FF"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5959E3F2" w14:textId="05741798"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688AB2B9" w14:textId="1B396F6B"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BF74E0E" w14:textId="77777777" w:rsidR="007424E4" w:rsidRPr="00856AFD"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bl>
    <w:p w14:paraId="4882461C" w14:textId="77777777" w:rsidR="00CC3EC3" w:rsidRDefault="00CC3EC3" w:rsidP="00CC3EC3">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1AE6D65D"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30CAE6F"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lastRenderedPageBreak/>
              <w:t>Mapping: CHCCCS031 KE7.1 (p)</w:t>
            </w:r>
          </w:p>
          <w:p w14:paraId="73693C79" w14:textId="77777777" w:rsidR="007424E4" w:rsidRPr="00735988" w:rsidRDefault="007424E4" w:rsidP="00CC3EC3">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Pr="00735988">
              <w:rPr>
                <w:rFonts w:cstheme="minorHAnsi"/>
                <w:bCs/>
                <w:color w:val="D73329"/>
                <w:sz w:val="22"/>
              </w:rPr>
              <w:t xml:space="preserve"> </w:t>
            </w:r>
            <w:r w:rsidRPr="00856AFD">
              <w:rPr>
                <w:rFonts w:cstheme="minorHAnsi"/>
                <w:bCs/>
                <w:color w:val="D73329"/>
                <w:sz w:val="22"/>
              </w:rPr>
              <w:t>five forms of restrictive practices.</w:t>
            </w:r>
          </w:p>
          <w:p w14:paraId="2741EADD" w14:textId="330521BE"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the five below (in no particular order) (</w:t>
            </w:r>
            <w:hyperlink r:id="rId30"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26DBF255"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Chemical restraint</w:t>
            </w:r>
          </w:p>
          <w:p w14:paraId="5EEC7CBF"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Mechanical restraint</w:t>
            </w:r>
          </w:p>
          <w:p w14:paraId="317A8B5F"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Environmental restraint</w:t>
            </w:r>
          </w:p>
          <w:p w14:paraId="45418923"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Physical restraint</w:t>
            </w:r>
          </w:p>
          <w:p w14:paraId="7E36E472" w14:textId="77777777" w:rsidR="007424E4" w:rsidRPr="009470E6"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Seclusion</w:t>
            </w:r>
          </w:p>
        </w:tc>
      </w:tr>
      <w:tr w:rsidR="007424E4" w:rsidRPr="008B449A" w14:paraId="209C74CE"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4BA6575"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Identify the three legislative instruments that set out the conditions under which regulated restrictive practices can be used.</w:t>
            </w:r>
          </w:p>
          <w:p w14:paraId="30B8054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AEC810"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23DD6CB" w14:textId="04EE2254"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3DEFA67"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w:t>
            </w:r>
          </w:p>
          <w:p w14:paraId="09660071" w14:textId="77777777"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Pr="00735988">
              <w:rPr>
                <w:rFonts w:cstheme="minorHAnsi"/>
                <w:bCs/>
                <w:color w:val="D73329"/>
                <w:sz w:val="22"/>
              </w:rPr>
              <w:t xml:space="preserve"> </w:t>
            </w:r>
            <w:r w:rsidRPr="00A10F1B">
              <w:rPr>
                <w:rFonts w:cstheme="minorHAnsi"/>
                <w:bCs/>
                <w:color w:val="D73329"/>
                <w:sz w:val="22"/>
              </w:rPr>
              <w:t>the three legislative instruments that set out the conditions under which regulated restrictive practices can be used</w:t>
            </w:r>
            <w:r>
              <w:rPr>
                <w:rFonts w:cstheme="minorHAnsi"/>
                <w:bCs/>
                <w:color w:val="D73329"/>
                <w:sz w:val="22"/>
              </w:rPr>
              <w:t>.</w:t>
            </w:r>
            <w:r w:rsidRPr="00A10F1B">
              <w:rPr>
                <w:rFonts w:cstheme="minorHAnsi"/>
                <w:bCs/>
                <w:color w:val="D73329"/>
                <w:sz w:val="22"/>
              </w:rPr>
              <w:t xml:space="preserve"> </w:t>
            </w:r>
          </w:p>
          <w:p w14:paraId="292BA899" w14:textId="1319BEF3"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the three below (in no particular order) (</w:t>
            </w:r>
            <w:hyperlink r:id="rId31"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0AEFBC3E" w14:textId="77777777" w:rsidR="007424E4" w:rsidRPr="00F4694E" w:rsidRDefault="007424E4" w:rsidP="0051181B">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F4694E">
              <w:rPr>
                <w:rFonts w:cstheme="minorHAnsi"/>
                <w:bCs/>
                <w:color w:val="D73329"/>
                <w:sz w:val="22"/>
              </w:rPr>
              <w:t>National Disability Insurance Scheme (Restrictive Practices and Behaviour Support) Rules 2018</w:t>
            </w:r>
          </w:p>
          <w:p w14:paraId="2A155504" w14:textId="77777777" w:rsidR="007424E4" w:rsidRPr="00F4694E" w:rsidRDefault="007424E4" w:rsidP="0051181B">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F4694E">
              <w:rPr>
                <w:rFonts w:cstheme="minorHAnsi"/>
                <w:bCs/>
                <w:color w:val="D73329"/>
                <w:sz w:val="22"/>
              </w:rPr>
              <w:t>National Disability Insurance Scheme (Provider Registration and Practice Standards) Rules 2018</w:t>
            </w:r>
          </w:p>
          <w:p w14:paraId="0F6B40AA" w14:textId="6468F829" w:rsidR="00CC3EC3" w:rsidRPr="00CC3EC3" w:rsidRDefault="007424E4" w:rsidP="0051181B">
            <w:pPr>
              <w:pStyle w:val="ListParagraph"/>
              <w:numPr>
                <w:ilvl w:val="0"/>
                <w:numId w:val="101"/>
              </w:numPr>
              <w:tabs>
                <w:tab w:val="left" w:pos="180"/>
              </w:tabs>
              <w:spacing w:after="120" w:line="276" w:lineRule="auto"/>
              <w:ind w:left="1514" w:right="0" w:hanging="357"/>
              <w:contextualSpacing w:val="0"/>
              <w:jc w:val="both"/>
              <w:rPr>
                <w:rFonts w:cstheme="minorHAnsi"/>
                <w:color w:val="404040" w:themeColor="text1" w:themeTint="BF"/>
                <w:szCs w:val="24"/>
              </w:rPr>
            </w:pPr>
            <w:r w:rsidRPr="00F4694E">
              <w:rPr>
                <w:rFonts w:cstheme="minorHAnsi"/>
                <w:bCs/>
                <w:color w:val="D73329"/>
                <w:sz w:val="22"/>
              </w:rPr>
              <w:t>National Disability Insurance Scheme (Incident Management and Reportable Incidents) Rules</w:t>
            </w:r>
            <w:r>
              <w:rPr>
                <w:rFonts w:cstheme="minorHAnsi"/>
                <w:bCs/>
                <w:color w:val="D73329"/>
                <w:sz w:val="22"/>
              </w:rPr>
              <w:t xml:space="preserve"> 2018</w:t>
            </w:r>
          </w:p>
        </w:tc>
      </w:tr>
    </w:tbl>
    <w:p w14:paraId="0D6E4744" w14:textId="77777777" w:rsidR="00CC3EC3" w:rsidRDefault="00CC3EC3" w:rsidP="00CC3EC3">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258F8486" w14:textId="77777777" w:rsidTr="00CC3EC3">
        <w:trPr>
          <w:cantSplit/>
          <w:trHeight w:val="984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39BB69"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List five examples of conditions under which regulated restrictive practices can be used according to the three legislative instruments you identified above.</w:t>
            </w:r>
          </w:p>
          <w:p w14:paraId="32F198F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9858B19"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33642B5" w14:textId="386F1BF8"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A9E0B7"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71E807B" w14:textId="7F3AC44E" w:rsidR="007424E4" w:rsidRPr="00845B9E"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CDE5248"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w:t>
            </w:r>
          </w:p>
          <w:p w14:paraId="7833CAC4" w14:textId="77777777"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DF60ED">
              <w:rPr>
                <w:rFonts w:cstheme="minorHAnsi"/>
                <w:bCs/>
                <w:color w:val="D73329"/>
                <w:sz w:val="22"/>
              </w:rPr>
              <w:t xml:space="preserve">ist </w:t>
            </w:r>
            <w:r>
              <w:rPr>
                <w:rFonts w:cstheme="minorHAnsi"/>
                <w:bCs/>
                <w:color w:val="D73329"/>
                <w:sz w:val="22"/>
              </w:rPr>
              <w:t>five</w:t>
            </w:r>
            <w:r w:rsidRPr="00DF60ED">
              <w:rPr>
                <w:rFonts w:cstheme="minorHAnsi"/>
                <w:bCs/>
                <w:color w:val="D73329"/>
                <w:sz w:val="22"/>
              </w:rPr>
              <w:t xml:space="preserve"> examples of conditions under which regulated restrictive practices can be used according to the three legislative instruments </w:t>
            </w:r>
            <w:r>
              <w:rPr>
                <w:rFonts w:cstheme="minorHAnsi"/>
                <w:bCs/>
                <w:color w:val="D73329"/>
                <w:sz w:val="22"/>
              </w:rPr>
              <w:t>they</w:t>
            </w:r>
            <w:r w:rsidRPr="00DF60ED">
              <w:rPr>
                <w:rFonts w:cstheme="minorHAnsi"/>
                <w:bCs/>
                <w:color w:val="D73329"/>
                <w:sz w:val="22"/>
              </w:rPr>
              <w:t xml:space="preserve"> identified above.</w:t>
            </w:r>
          </w:p>
          <w:p w14:paraId="75F6CA78" w14:textId="0C942935"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include any five of the following (in no particular order) (</w:t>
            </w:r>
            <w:hyperlink r:id="rId32"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17C254CF" w14:textId="4044D1B2"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e clearly identified in the behaviour support plan</w:t>
            </w:r>
          </w:p>
          <w:p w14:paraId="153C3C61" w14:textId="0B589AA8"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I</w:t>
            </w:r>
            <w:r w:rsidR="007424E4" w:rsidRPr="00D87DE9">
              <w:rPr>
                <w:rFonts w:cstheme="minorHAnsi"/>
                <w:bCs/>
                <w:color w:val="D73329"/>
                <w:sz w:val="22"/>
              </w:rPr>
              <w:t>f the State or Territory in which the regulated restrictive practice is to be used has an authorisation process (however described) in relation to that practice, be authorised in</w:t>
            </w:r>
            <w:r w:rsidR="007424E4">
              <w:rPr>
                <w:rFonts w:cstheme="minorHAnsi"/>
                <w:bCs/>
                <w:color w:val="D73329"/>
                <w:sz w:val="22"/>
              </w:rPr>
              <w:t xml:space="preserve"> </w:t>
            </w:r>
            <w:r w:rsidR="007424E4" w:rsidRPr="00D87DE9">
              <w:rPr>
                <w:rFonts w:cstheme="minorHAnsi"/>
                <w:bCs/>
                <w:color w:val="D73329"/>
                <w:sz w:val="22"/>
              </w:rPr>
              <w:t>accordance with that process</w:t>
            </w:r>
          </w:p>
          <w:p w14:paraId="42E50B09" w14:textId="628E53B5"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 xml:space="preserve">e used only as a last resort in response to </w:t>
            </w:r>
            <w:r w:rsidR="007424E4">
              <w:rPr>
                <w:rFonts w:cstheme="minorHAnsi"/>
                <w:bCs/>
                <w:color w:val="D73329"/>
                <w:sz w:val="22"/>
              </w:rPr>
              <w:t xml:space="preserve">the </w:t>
            </w:r>
            <w:r w:rsidR="007424E4" w:rsidRPr="00D87DE9">
              <w:rPr>
                <w:rFonts w:cstheme="minorHAnsi"/>
                <w:bCs/>
                <w:color w:val="D73329"/>
                <w:sz w:val="22"/>
              </w:rPr>
              <w:t xml:space="preserve">risk of harm to the person with </w:t>
            </w:r>
            <w:r>
              <w:rPr>
                <w:rFonts w:cstheme="minorHAnsi"/>
                <w:bCs/>
                <w:color w:val="D73329"/>
                <w:sz w:val="22"/>
              </w:rPr>
              <w:t xml:space="preserve">a </w:t>
            </w:r>
            <w:r w:rsidR="007424E4" w:rsidRPr="00D87DE9">
              <w:rPr>
                <w:rFonts w:cstheme="minorHAnsi"/>
                <w:bCs/>
                <w:color w:val="D73329"/>
                <w:sz w:val="22"/>
              </w:rPr>
              <w:t>disability or others and after the provider has explored and applied evidence-based, person-centred and</w:t>
            </w:r>
            <w:r w:rsidR="007424E4">
              <w:rPr>
                <w:rFonts w:cstheme="minorHAnsi"/>
                <w:bCs/>
                <w:color w:val="D73329"/>
                <w:sz w:val="22"/>
              </w:rPr>
              <w:t xml:space="preserve"> </w:t>
            </w:r>
            <w:r w:rsidR="007424E4" w:rsidRPr="00D87DE9">
              <w:rPr>
                <w:rFonts w:cstheme="minorHAnsi"/>
                <w:bCs/>
                <w:color w:val="D73329"/>
                <w:sz w:val="22"/>
              </w:rPr>
              <w:t>proactive strategies</w:t>
            </w:r>
          </w:p>
          <w:p w14:paraId="67E54224" w14:textId="4442C7C5"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e the least restrictive response possible in the circumstances to ensure the safety of the</w:t>
            </w:r>
            <w:r w:rsidR="007424E4">
              <w:rPr>
                <w:rFonts w:cstheme="minorHAnsi"/>
                <w:bCs/>
                <w:color w:val="D73329"/>
                <w:sz w:val="22"/>
              </w:rPr>
              <w:t xml:space="preserve"> </w:t>
            </w:r>
            <w:r w:rsidR="007424E4" w:rsidRPr="00D87DE9">
              <w:rPr>
                <w:rFonts w:cstheme="minorHAnsi"/>
                <w:bCs/>
                <w:color w:val="D73329"/>
                <w:sz w:val="22"/>
              </w:rPr>
              <w:t>person or others</w:t>
            </w:r>
          </w:p>
          <w:p w14:paraId="6127522B" w14:textId="23C014C3"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007424E4" w:rsidRPr="00D87DE9">
              <w:rPr>
                <w:rFonts w:cstheme="minorHAnsi"/>
                <w:bCs/>
                <w:color w:val="D73329"/>
                <w:sz w:val="22"/>
              </w:rPr>
              <w:t xml:space="preserve">educe the risk of harm to the person with </w:t>
            </w:r>
            <w:r w:rsidR="007424E4">
              <w:rPr>
                <w:rFonts w:cstheme="minorHAnsi"/>
                <w:bCs/>
                <w:color w:val="D73329"/>
                <w:sz w:val="22"/>
              </w:rPr>
              <w:t xml:space="preserve">a </w:t>
            </w:r>
            <w:r w:rsidR="007424E4" w:rsidRPr="00D87DE9">
              <w:rPr>
                <w:rFonts w:cstheme="minorHAnsi"/>
                <w:bCs/>
                <w:color w:val="D73329"/>
                <w:sz w:val="22"/>
              </w:rPr>
              <w:t>disability or others</w:t>
            </w:r>
          </w:p>
          <w:p w14:paraId="3C881576" w14:textId="0389F014"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e in proportion to the potential negative consequence or risk of harm</w:t>
            </w:r>
          </w:p>
          <w:p w14:paraId="4BAC218A" w14:textId="0CAD9962" w:rsidR="00CC3EC3" w:rsidRPr="00CC3EC3"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7424E4" w:rsidRPr="00D87DE9">
              <w:rPr>
                <w:rFonts w:cstheme="minorHAnsi"/>
                <w:bCs/>
                <w:color w:val="D73329"/>
                <w:sz w:val="22"/>
              </w:rPr>
              <w:t xml:space="preserve">e used for the shortest possible time to ensure the safety of the person with </w:t>
            </w:r>
            <w:r w:rsidR="007424E4">
              <w:rPr>
                <w:rFonts w:cstheme="minorHAnsi"/>
                <w:bCs/>
                <w:color w:val="D73329"/>
                <w:sz w:val="22"/>
              </w:rPr>
              <w:t xml:space="preserve">a </w:t>
            </w:r>
            <w:r w:rsidR="007424E4" w:rsidRPr="00D87DE9">
              <w:rPr>
                <w:rFonts w:cstheme="minorHAnsi"/>
                <w:bCs/>
                <w:color w:val="D73329"/>
                <w:sz w:val="22"/>
              </w:rPr>
              <w:t>disability or</w:t>
            </w:r>
            <w:r w:rsidR="007424E4">
              <w:rPr>
                <w:rFonts w:cstheme="minorHAnsi"/>
                <w:bCs/>
                <w:color w:val="D73329"/>
                <w:sz w:val="22"/>
              </w:rPr>
              <w:t xml:space="preserve"> </w:t>
            </w:r>
            <w:r w:rsidR="007424E4" w:rsidRPr="00D87DE9">
              <w:rPr>
                <w:rFonts w:cstheme="minorHAnsi"/>
                <w:bCs/>
                <w:color w:val="D73329"/>
                <w:sz w:val="22"/>
              </w:rPr>
              <w:t>others.</w:t>
            </w:r>
          </w:p>
        </w:tc>
      </w:tr>
    </w:tbl>
    <w:p w14:paraId="7B807EFC" w14:textId="77777777" w:rsidR="00CC3EC3" w:rsidRDefault="00CC3EC3" w:rsidP="00CC3EC3">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728EA288"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DBD6E9"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EF7B07">
              <w:rPr>
                <w:rFonts w:cstheme="minorHAnsi"/>
                <w:color w:val="404040" w:themeColor="text1" w:themeTint="BF"/>
                <w:szCs w:val="24"/>
              </w:rPr>
              <w:lastRenderedPageBreak/>
              <w:t xml:space="preserve">The </w:t>
            </w:r>
            <w:r w:rsidRPr="00EF7B07">
              <w:rPr>
                <w:rFonts w:cstheme="minorHAnsi"/>
                <w:i/>
                <w:iCs/>
                <w:color w:val="404040" w:themeColor="text1" w:themeTint="BF"/>
                <w:szCs w:val="24"/>
              </w:rPr>
              <w:t>National Framework for Reducing and Eliminating the Use of Restrictive Practices in the Disability Service</w:t>
            </w:r>
            <w:r>
              <w:rPr>
                <w:rFonts w:cstheme="minorHAnsi"/>
                <w:i/>
                <w:iCs/>
                <w:color w:val="404040" w:themeColor="text1" w:themeTint="BF"/>
                <w:szCs w:val="24"/>
              </w:rPr>
              <w:t xml:space="preserve"> Sector</w:t>
            </w:r>
            <w:r>
              <w:rPr>
                <w:rFonts w:cstheme="minorHAnsi"/>
                <w:color w:val="404040" w:themeColor="text1" w:themeTint="BF"/>
                <w:szCs w:val="24"/>
              </w:rPr>
              <w:t xml:space="preserve"> identified six core strategies for reducing and eliminating restrictive practices. List these six core strategies below.</w:t>
            </w:r>
          </w:p>
          <w:p w14:paraId="70B95A1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1C1D3A3"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E0DF5E" w14:textId="0B041EE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4E5FA1A"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B8B94C" w14:textId="02261BC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AA96A36"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2722449"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KE7.4 (p)</w:t>
            </w:r>
          </w:p>
          <w:p w14:paraId="205C45AD" w14:textId="77777777" w:rsidR="007424E4" w:rsidRPr="00845B9E"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DF60ED">
              <w:rPr>
                <w:rFonts w:cstheme="minorHAnsi"/>
                <w:bCs/>
                <w:color w:val="D73329"/>
                <w:sz w:val="22"/>
              </w:rPr>
              <w:t xml:space="preserve">ist </w:t>
            </w:r>
            <w:r>
              <w:rPr>
                <w:rFonts w:cstheme="minorHAnsi"/>
                <w:bCs/>
                <w:color w:val="D73329"/>
                <w:sz w:val="22"/>
              </w:rPr>
              <w:t xml:space="preserve">the six core strategies identified by the </w:t>
            </w:r>
            <w:r w:rsidRPr="00EF7B07">
              <w:rPr>
                <w:rFonts w:cstheme="minorHAnsi"/>
                <w:bCs/>
                <w:i/>
                <w:iCs/>
                <w:color w:val="D73329"/>
                <w:sz w:val="22"/>
              </w:rPr>
              <w:t>National Framework for Reducing and Eliminating the Use of Restrictive Practices in the Disability Service Sector</w:t>
            </w:r>
            <w:r w:rsidRPr="00EF7B07">
              <w:rPr>
                <w:rFonts w:cstheme="minorHAnsi"/>
                <w:bCs/>
                <w:color w:val="D73329"/>
                <w:sz w:val="22"/>
              </w:rPr>
              <w:t xml:space="preserve"> for reducing and eliminating restrictive practices</w:t>
            </w:r>
            <w:r>
              <w:rPr>
                <w:rFonts w:cstheme="minorHAnsi"/>
                <w:bCs/>
                <w:color w:val="D73329"/>
                <w:sz w:val="22"/>
              </w:rPr>
              <w:t xml:space="preserve">. </w:t>
            </w:r>
          </w:p>
          <w:p w14:paraId="0EE9D032" w14:textId="5A604AB3"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all of the following (in no particular order) (</w:t>
            </w:r>
            <w:hyperlink r:id="rId33"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3AE4D98B"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Person-centred focus </w:t>
            </w:r>
          </w:p>
          <w:p w14:paraId="787A78FE"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Leadership towards organisational change </w:t>
            </w:r>
          </w:p>
          <w:p w14:paraId="0D809DC4"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Use of data to inform practice</w:t>
            </w:r>
          </w:p>
          <w:p w14:paraId="1A31147D"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Workforce development </w:t>
            </w:r>
          </w:p>
          <w:p w14:paraId="67EBC04C"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Use of restraint and seclusion reduction tools (including evidence-based assessment, prevention approaches, emergency management plans, environmental changes and meaningful activities integrated into the individual’s support plan) </w:t>
            </w:r>
          </w:p>
          <w:p w14:paraId="5A3D08FC"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Debriefing and practice review.</w:t>
            </w:r>
          </w:p>
        </w:tc>
      </w:tr>
      <w:tr w:rsidR="007424E4" w:rsidRPr="008B449A" w14:paraId="49FACE1F"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FE2654"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statement below:</w:t>
            </w:r>
          </w:p>
          <w:p w14:paraId="05114627"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13ECF">
              <w:rPr>
                <w:rFonts w:cstheme="minorHAnsi"/>
                <w:color w:val="404040" w:themeColor="text1" w:themeTint="BF"/>
                <w:szCs w:val="24"/>
              </w:rPr>
              <w:t>Where an NDIS participant’s behaviours of concern place themselves or others at risk of harm, and subsequently a regulated restrictive practice is required</w:t>
            </w:r>
            <w:r>
              <w:rPr>
                <w:rFonts w:cstheme="minorHAnsi"/>
                <w:color w:val="404040" w:themeColor="text1" w:themeTint="BF"/>
                <w:szCs w:val="24"/>
              </w:rPr>
              <w:t>,</w:t>
            </w:r>
            <w:r w:rsidRPr="00213ECF">
              <w:rPr>
                <w:rFonts w:cstheme="minorHAnsi"/>
                <w:color w:val="404040" w:themeColor="text1" w:themeTint="BF"/>
                <w:szCs w:val="24"/>
              </w:rPr>
              <w:t xml:space="preserv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sidRPr="00213ECF">
              <w:rPr>
                <w:rFonts w:cstheme="minorHAnsi"/>
                <w:color w:val="404040" w:themeColor="text1" w:themeTint="BF"/>
                <w:szCs w:val="24"/>
              </w:rPr>
              <w:t xml:space="preserve"> must be developed and lodged with the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Pr>
                <w:rFonts w:cstheme="minorHAnsi"/>
                <w:color w:val="404040" w:themeColor="text1" w:themeTint="BF"/>
                <w:szCs w:val="24"/>
              </w:rPr>
              <w:t>.</w:t>
            </w:r>
          </w:p>
          <w:p w14:paraId="02BCED49"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KE7.6 (p)</w:t>
            </w:r>
          </w:p>
          <w:p w14:paraId="65B6695E" w14:textId="225DDE2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complete the statement above. For a satisfactory performance, although wording may </w:t>
            </w:r>
            <w:r w:rsidR="00E27766">
              <w:rPr>
                <w:rFonts w:cstheme="minorHAnsi"/>
                <w:bCs/>
                <w:color w:val="D73329"/>
                <w:sz w:val="22"/>
              </w:rPr>
              <w:t>vary slightly</w:t>
            </w:r>
            <w:r>
              <w:rPr>
                <w:rFonts w:cstheme="minorHAnsi"/>
                <w:bCs/>
                <w:color w:val="D73329"/>
                <w:sz w:val="22"/>
              </w:rPr>
              <w:t>, the candidate’s responses must be (respectively):</w:t>
            </w:r>
          </w:p>
          <w:p w14:paraId="21F529D2" w14:textId="77777777" w:rsidR="007424E4" w:rsidRPr="00845B9E" w:rsidRDefault="007424E4" w:rsidP="0051181B">
            <w:pPr>
              <w:pStyle w:val="ListParagraph"/>
              <w:numPr>
                <w:ilvl w:val="0"/>
                <w:numId w:val="62"/>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Behaviour support plan</w:t>
            </w:r>
          </w:p>
          <w:p w14:paraId="55521BA1" w14:textId="4BDB7F6A" w:rsidR="007424E4" w:rsidRPr="00AD2690" w:rsidRDefault="007424E4" w:rsidP="0051181B">
            <w:pPr>
              <w:pStyle w:val="ListParagraph"/>
              <w:numPr>
                <w:ilvl w:val="0"/>
                <w:numId w:val="62"/>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 xml:space="preserve">NDIS </w:t>
            </w:r>
            <w:r w:rsidR="004468C1">
              <w:rPr>
                <w:rFonts w:cstheme="minorHAnsi"/>
                <w:bCs/>
                <w:color w:val="D73329"/>
                <w:sz w:val="22"/>
              </w:rPr>
              <w:t>C</w:t>
            </w:r>
            <w:r>
              <w:rPr>
                <w:rFonts w:cstheme="minorHAnsi"/>
                <w:bCs/>
                <w:color w:val="D73329"/>
                <w:sz w:val="22"/>
              </w:rPr>
              <w:t>ommission</w:t>
            </w:r>
          </w:p>
        </w:tc>
      </w:tr>
    </w:tbl>
    <w:p w14:paraId="332CE476" w14:textId="77777777" w:rsidR="00F0168F" w:rsidRDefault="00F0168F" w:rsidP="00F0168F">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1330BDAD"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C264E9"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When restrictive practices are used as part of a person’s behaviour support plan, the plan must contain three positive strategies. List these strategies below.</w:t>
            </w:r>
          </w:p>
          <w:p w14:paraId="4B0AC1C8"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6B8FB5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18ED860" w14:textId="7387B089" w:rsidR="007424E4" w:rsidRPr="0022290A"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472E976" w14:textId="77777777" w:rsidR="00B37FAB" w:rsidRDefault="00B37FAB"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KE7.4 (p)</w:t>
            </w:r>
          </w:p>
          <w:p w14:paraId="500FB550" w14:textId="77777777" w:rsidR="007424E4" w:rsidRPr="00BD5B15"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list three positive strategies that a behaviour support plan must include when restrictive practices are used as part of the plan. </w:t>
            </w:r>
          </w:p>
          <w:p w14:paraId="05ABA11F" w14:textId="1FC94E53"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all of the following (in no particular order) (</w:t>
            </w:r>
            <w:hyperlink r:id="rId34"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2450DAAF" w14:textId="77777777" w:rsidR="007424E4" w:rsidRPr="000D52AE" w:rsidRDefault="007424E4" w:rsidP="0051181B">
            <w:pPr>
              <w:pStyle w:val="ListParagraph"/>
              <w:numPr>
                <w:ilvl w:val="0"/>
                <w:numId w:val="104"/>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are outcomes-focused, person-centred and proactive</w:t>
            </w:r>
          </w:p>
          <w:p w14:paraId="4CE23CCC" w14:textId="77777777" w:rsidR="007424E4" w:rsidRPr="000D52AE" w:rsidRDefault="007424E4" w:rsidP="0051181B">
            <w:pPr>
              <w:pStyle w:val="ListParagraph"/>
              <w:numPr>
                <w:ilvl w:val="0"/>
                <w:numId w:val="104"/>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address the participant’s individual needs and the functions of the behaviour of concern</w:t>
            </w:r>
          </w:p>
          <w:p w14:paraId="1E43340E" w14:textId="77777777" w:rsidR="007424E4" w:rsidRPr="00BD5B15" w:rsidRDefault="007424E4" w:rsidP="0051181B">
            <w:pPr>
              <w:pStyle w:val="ListParagraph"/>
              <w:numPr>
                <w:ilvl w:val="0"/>
                <w:numId w:val="104"/>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to reduce or eliminate the use of restrictive practices over time</w:t>
            </w:r>
          </w:p>
        </w:tc>
      </w:tr>
      <w:tr w:rsidR="007424E4" w:rsidRPr="008B449A" w14:paraId="0E34659C"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E95F5A"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 the ethical considerations relating to the use of restrictive practices.</w:t>
            </w:r>
          </w:p>
          <w:p w14:paraId="46FBE0CD"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D2DCD">
              <w:rPr>
                <w:rFonts w:cstheme="minorHAnsi"/>
                <w:color w:val="404040" w:themeColor="text1" w:themeTint="BF"/>
                <w:szCs w:val="24"/>
              </w:rPr>
              <w:fldChar w:fldCharType="begin">
                <w:ffData>
                  <w:name w:val="Text2"/>
                  <w:enabled/>
                  <w:calcOnExit w:val="0"/>
                  <w:textInput/>
                </w:ffData>
              </w:fldChar>
            </w:r>
            <w:r w:rsidRPr="008D2DCD">
              <w:rPr>
                <w:rFonts w:cstheme="minorHAnsi"/>
                <w:color w:val="404040" w:themeColor="text1" w:themeTint="BF"/>
                <w:szCs w:val="24"/>
              </w:rPr>
              <w:instrText xml:space="preserve"> FORMTEXT </w:instrText>
            </w:r>
            <w:r w:rsidRPr="008D2DCD">
              <w:rPr>
                <w:rFonts w:cstheme="minorHAnsi"/>
                <w:color w:val="404040" w:themeColor="text1" w:themeTint="BF"/>
                <w:szCs w:val="24"/>
              </w:rPr>
            </w:r>
            <w:r w:rsidRPr="008D2DCD">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D2DCD">
              <w:rPr>
                <w:rFonts w:cstheme="minorHAnsi"/>
                <w:color w:val="404040" w:themeColor="text1" w:themeTint="BF"/>
                <w:szCs w:val="24"/>
              </w:rPr>
              <w:fldChar w:fldCharType="end"/>
            </w:r>
          </w:p>
          <w:p w14:paraId="47EC01E6"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KE7.5</w:t>
            </w:r>
          </w:p>
          <w:p w14:paraId="72E0E6F1"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explain the</w:t>
            </w:r>
            <w:r w:rsidRPr="008D2DCD">
              <w:rPr>
                <w:rFonts w:cstheme="minorHAnsi"/>
                <w:bCs/>
                <w:color w:val="D73329"/>
                <w:sz w:val="22"/>
              </w:rPr>
              <w:t xml:space="preserve"> ethical considerations relating to the use of restrictive practices.</w:t>
            </w:r>
          </w:p>
          <w:p w14:paraId="3908A157" w14:textId="79108E20"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consistent with the benchmark answer provided below:</w:t>
            </w:r>
          </w:p>
          <w:p w14:paraId="1B224EC4" w14:textId="66DFCE7B" w:rsidR="007424E4" w:rsidRPr="00BD5B15"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C54666">
              <w:rPr>
                <w:rFonts w:cstheme="minorHAnsi"/>
                <w:bCs/>
                <w:color w:val="D73329"/>
                <w:sz w:val="22"/>
              </w:rPr>
              <w:t xml:space="preserve">When considering the use of restrictive practices, </w:t>
            </w:r>
            <w:r>
              <w:rPr>
                <w:rFonts w:cstheme="minorHAnsi"/>
                <w:bCs/>
                <w:color w:val="D73329"/>
                <w:sz w:val="22"/>
              </w:rPr>
              <w:t xml:space="preserve">support workers </w:t>
            </w:r>
            <w:r w:rsidRPr="00C54666">
              <w:rPr>
                <w:rFonts w:cstheme="minorHAnsi"/>
                <w:bCs/>
                <w:color w:val="D73329"/>
                <w:sz w:val="22"/>
              </w:rPr>
              <w:t>must</w:t>
            </w:r>
            <w:r>
              <w:rPr>
                <w:rFonts w:cstheme="minorHAnsi"/>
                <w:bCs/>
                <w:color w:val="D73329"/>
                <w:sz w:val="22"/>
              </w:rPr>
              <w:t xml:space="preserve"> always</w:t>
            </w:r>
            <w:r w:rsidRPr="00C54666">
              <w:rPr>
                <w:rFonts w:cstheme="minorHAnsi"/>
                <w:bCs/>
                <w:color w:val="D73329"/>
                <w:sz w:val="22"/>
              </w:rPr>
              <w:t xml:space="preserve"> uphold the</w:t>
            </w:r>
            <w:r w:rsidR="004468C1">
              <w:rPr>
                <w:rFonts w:cstheme="minorHAnsi"/>
                <w:bCs/>
                <w:color w:val="D73329"/>
                <w:sz w:val="22"/>
              </w:rPr>
              <w:t>ir</w:t>
            </w:r>
            <w:r w:rsidRPr="00C54666">
              <w:rPr>
                <w:rFonts w:cstheme="minorHAnsi"/>
                <w:bCs/>
                <w:color w:val="D73329"/>
                <w:sz w:val="22"/>
              </w:rPr>
              <w:t xml:space="preserve"> moral rights in accordance</w:t>
            </w:r>
            <w:r>
              <w:rPr>
                <w:rFonts w:cstheme="minorHAnsi"/>
                <w:bCs/>
                <w:color w:val="D73329"/>
                <w:sz w:val="22"/>
              </w:rPr>
              <w:t xml:space="preserve"> </w:t>
            </w:r>
            <w:r w:rsidRPr="00C54666">
              <w:rPr>
                <w:rFonts w:cstheme="minorHAnsi"/>
                <w:bCs/>
                <w:color w:val="D73329"/>
                <w:sz w:val="22"/>
              </w:rPr>
              <w:t xml:space="preserve">with relevant legislation. </w:t>
            </w:r>
            <w:r>
              <w:rPr>
                <w:rFonts w:cstheme="minorHAnsi"/>
                <w:bCs/>
                <w:color w:val="D73329"/>
                <w:sz w:val="22"/>
              </w:rPr>
              <w:t>They</w:t>
            </w:r>
            <w:r w:rsidRPr="00C54666">
              <w:rPr>
                <w:rFonts w:cstheme="minorHAnsi"/>
                <w:bCs/>
                <w:color w:val="D73329"/>
                <w:sz w:val="22"/>
              </w:rPr>
              <w:t xml:space="preserve"> must also comply with their profession’s ethical guidelines at all times.</w:t>
            </w:r>
          </w:p>
        </w:tc>
      </w:tr>
    </w:tbl>
    <w:p w14:paraId="7B72265F" w14:textId="77777777" w:rsidR="00F0168F" w:rsidRDefault="00F0168F" w:rsidP="00F0168F">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259053EB"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2AD230"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402643">
              <w:rPr>
                <w:rFonts w:cstheme="minorHAnsi"/>
                <w:color w:val="404040" w:themeColor="text1" w:themeTint="BF"/>
                <w:szCs w:val="24"/>
              </w:rPr>
              <w:lastRenderedPageBreak/>
              <w:t>Explain the documentation requirements stated in Sections 14 and 15 of the</w:t>
            </w:r>
            <w:r w:rsidRPr="00F423FF">
              <w:rPr>
                <w:rFonts w:cstheme="minorHAnsi"/>
                <w:i/>
                <w:iCs/>
                <w:color w:val="404040" w:themeColor="text1" w:themeTint="BF"/>
                <w:szCs w:val="24"/>
              </w:rPr>
              <w:t xml:space="preserve"> NDIS Restrictive Practices and Behaviour Support Rules 2018.</w:t>
            </w:r>
          </w:p>
          <w:p w14:paraId="04CE3DFA"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02643">
              <w:rPr>
                <w:rFonts w:cstheme="minorHAnsi"/>
                <w:color w:val="404040" w:themeColor="text1" w:themeTint="BF"/>
                <w:szCs w:val="24"/>
              </w:rPr>
              <w:fldChar w:fldCharType="begin">
                <w:ffData>
                  <w:name w:val="Text2"/>
                  <w:enabled/>
                  <w:calcOnExit w:val="0"/>
                  <w:textInput/>
                </w:ffData>
              </w:fldChar>
            </w:r>
            <w:r w:rsidRPr="00402643">
              <w:rPr>
                <w:rFonts w:cstheme="minorHAnsi"/>
                <w:color w:val="404040" w:themeColor="text1" w:themeTint="BF"/>
                <w:szCs w:val="24"/>
              </w:rPr>
              <w:instrText xml:space="preserve"> FORMTEXT </w:instrText>
            </w:r>
            <w:r w:rsidRPr="00402643">
              <w:rPr>
                <w:rFonts w:cstheme="minorHAnsi"/>
                <w:color w:val="404040" w:themeColor="text1" w:themeTint="BF"/>
                <w:szCs w:val="24"/>
              </w:rPr>
            </w:r>
            <w:r w:rsidRPr="00402643">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402643">
              <w:rPr>
                <w:rFonts w:cstheme="minorHAnsi"/>
                <w:color w:val="404040" w:themeColor="text1" w:themeTint="BF"/>
                <w:szCs w:val="24"/>
              </w:rPr>
              <w:fldChar w:fldCharType="end"/>
            </w:r>
          </w:p>
          <w:p w14:paraId="772C5EAF"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KE7.6 (p)</w:t>
            </w:r>
          </w:p>
          <w:p w14:paraId="78179AB8"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explain the </w:t>
            </w:r>
            <w:r w:rsidRPr="00402643">
              <w:rPr>
                <w:rFonts w:cstheme="minorHAnsi"/>
                <w:bCs/>
                <w:color w:val="D73329"/>
                <w:sz w:val="22"/>
              </w:rPr>
              <w:t>documentation requirements stated in Sections 14 and 15 of the NDIS Restrictive Practices and Behaviour Support</w:t>
            </w:r>
            <w:r>
              <w:rPr>
                <w:rFonts w:cstheme="minorHAnsi"/>
                <w:bCs/>
                <w:color w:val="D73329"/>
                <w:sz w:val="22"/>
              </w:rPr>
              <w:t xml:space="preserve"> </w:t>
            </w:r>
            <w:r w:rsidRPr="00402643">
              <w:rPr>
                <w:rFonts w:cstheme="minorHAnsi"/>
                <w:bCs/>
                <w:color w:val="D73329"/>
                <w:sz w:val="22"/>
              </w:rPr>
              <w:t>Rules 2018.</w:t>
            </w:r>
          </w:p>
          <w:p w14:paraId="3C97777C" w14:textId="4B648D50"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consistent with the benchmark answer provided below:</w:t>
            </w:r>
          </w:p>
          <w:p w14:paraId="19CFA697"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(At a minimum, the underlined phrases must appear in the candidate’s response)</w:t>
            </w:r>
          </w:p>
          <w:p w14:paraId="4E36C0D4" w14:textId="77777777" w:rsidR="007424E4" w:rsidRPr="00BD5B15"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A601B8">
              <w:rPr>
                <w:rFonts w:cstheme="minorHAnsi"/>
                <w:bCs/>
                <w:color w:val="D73329"/>
                <w:sz w:val="22"/>
              </w:rPr>
              <w:t xml:space="preserve">NDIS providers implementing regulated restrictive practices need to </w:t>
            </w:r>
            <w:r w:rsidRPr="00A601B8">
              <w:rPr>
                <w:rFonts w:cstheme="minorHAnsi"/>
                <w:bCs/>
                <w:color w:val="D73329"/>
                <w:sz w:val="22"/>
                <w:u w:val="single"/>
              </w:rPr>
              <w:t>keep records on their use of restrictive practices and report use to the NDIS Commission</w:t>
            </w:r>
            <w:r>
              <w:rPr>
                <w:rFonts w:cstheme="minorHAnsi"/>
                <w:bCs/>
                <w:color w:val="D73329"/>
                <w:sz w:val="22"/>
                <w:u w:val="single"/>
              </w:rPr>
              <w:t>.</w:t>
            </w:r>
          </w:p>
        </w:tc>
      </w:tr>
      <w:tr w:rsidR="000E738D" w:rsidRPr="00BE7AE5" w14:paraId="26FBA748"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EA378B" w14:textId="3FA26B3C" w:rsidR="000E738D" w:rsidRPr="00F0168F" w:rsidRDefault="000E738D"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F0168F">
              <w:rPr>
                <w:rFonts w:cstheme="minorHAnsi"/>
                <w:color w:val="404040" w:themeColor="text1" w:themeTint="BF"/>
                <w:szCs w:val="24"/>
              </w:rPr>
              <w:t xml:space="preserve">List </w:t>
            </w:r>
            <w:r w:rsidR="00A40EB7" w:rsidRPr="00F0168F">
              <w:rPr>
                <w:rFonts w:cstheme="minorHAnsi"/>
                <w:color w:val="404040" w:themeColor="text1" w:themeTint="BF"/>
                <w:szCs w:val="24"/>
              </w:rPr>
              <w:t>t</w:t>
            </w:r>
            <w:r w:rsidR="00BE7AE5" w:rsidRPr="00F0168F">
              <w:rPr>
                <w:rFonts w:cstheme="minorHAnsi"/>
                <w:color w:val="404040" w:themeColor="text1" w:themeTint="BF"/>
                <w:szCs w:val="24"/>
              </w:rPr>
              <w:t>wo</w:t>
            </w:r>
            <w:r w:rsidR="00A40EB7" w:rsidRPr="00F0168F">
              <w:rPr>
                <w:rFonts w:cstheme="minorHAnsi"/>
                <w:color w:val="404040" w:themeColor="text1" w:themeTint="BF"/>
                <w:szCs w:val="24"/>
              </w:rPr>
              <w:t xml:space="preserve"> </w:t>
            </w:r>
            <w:r w:rsidRPr="00F0168F">
              <w:rPr>
                <w:rFonts w:cstheme="minorHAnsi"/>
                <w:color w:val="404040" w:themeColor="text1" w:themeTint="BF"/>
                <w:szCs w:val="24"/>
              </w:rPr>
              <w:t xml:space="preserve">conditions that must be met </w:t>
            </w:r>
            <w:r w:rsidR="00A40EB7" w:rsidRPr="00F0168F">
              <w:rPr>
                <w:rFonts w:cstheme="minorHAnsi"/>
                <w:color w:val="404040" w:themeColor="text1" w:themeTint="BF"/>
                <w:szCs w:val="24"/>
              </w:rPr>
              <w:t>before and during the use of any restrictive practice according to the Quality of Care Principles.</w:t>
            </w:r>
          </w:p>
          <w:p w14:paraId="0D619C73" w14:textId="745A0C92" w:rsidR="000E738D" w:rsidRPr="00F0168F" w:rsidRDefault="000E738D" w:rsidP="0051181B">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p w14:paraId="6CD9EF4D" w14:textId="77777777" w:rsidR="00A40EB7" w:rsidRPr="00F0168F" w:rsidRDefault="00A40EB7" w:rsidP="0051181B">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p w14:paraId="5F61DA34" w14:textId="45B149D9" w:rsidR="000E738D" w:rsidRPr="00F0168F" w:rsidRDefault="000E738D"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F0168F">
              <w:rPr>
                <w:rFonts w:cstheme="minorHAnsi"/>
                <w:bCs/>
                <w:color w:val="D73329"/>
                <w:sz w:val="22"/>
              </w:rPr>
              <w:t xml:space="preserve">The candidate must </w:t>
            </w:r>
            <w:r w:rsidR="00A40EB7" w:rsidRPr="00F0168F">
              <w:rPr>
                <w:rFonts w:cstheme="minorHAnsi"/>
                <w:bCs/>
                <w:color w:val="D73329"/>
                <w:sz w:val="22"/>
              </w:rPr>
              <w:t>list</w:t>
            </w:r>
            <w:r w:rsidR="00BE7AE5" w:rsidRPr="00F0168F">
              <w:rPr>
                <w:rFonts w:cstheme="minorHAnsi"/>
                <w:bCs/>
                <w:color w:val="D73329"/>
                <w:sz w:val="22"/>
              </w:rPr>
              <w:t xml:space="preserve"> two</w:t>
            </w:r>
            <w:r w:rsidR="00A40EB7" w:rsidRPr="00F0168F">
              <w:rPr>
                <w:rFonts w:cstheme="minorHAnsi"/>
                <w:bCs/>
                <w:color w:val="D73329"/>
                <w:sz w:val="22"/>
              </w:rPr>
              <w:t xml:space="preserve"> conditions that must be met before and during the use of any restrictive practice according to the Quality of Care Principles.</w:t>
            </w:r>
          </w:p>
          <w:p w14:paraId="47FCD77B" w14:textId="5DB67BD2" w:rsidR="000E738D" w:rsidRPr="00F0168F" w:rsidRDefault="000E738D"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F0168F">
              <w:rPr>
                <w:rFonts w:cstheme="minorHAnsi"/>
                <w:bCs/>
                <w:color w:val="D73329"/>
                <w:sz w:val="22"/>
              </w:rPr>
              <w:t xml:space="preserve">For a satisfactory performance, although wording may vary slightly, the candidate’s responses must be </w:t>
            </w:r>
            <w:r w:rsidR="00A40EB7" w:rsidRPr="00F0168F">
              <w:rPr>
                <w:rFonts w:cstheme="minorHAnsi"/>
                <w:bCs/>
                <w:color w:val="D73329"/>
                <w:sz w:val="22"/>
              </w:rPr>
              <w:t>any t</w:t>
            </w:r>
            <w:r w:rsidR="00BE7AE5" w:rsidRPr="00F0168F">
              <w:rPr>
                <w:rFonts w:cstheme="minorHAnsi"/>
                <w:bCs/>
                <w:color w:val="D73329"/>
                <w:sz w:val="22"/>
              </w:rPr>
              <w:t>wo</w:t>
            </w:r>
            <w:r w:rsidR="00A40EB7" w:rsidRPr="00F0168F">
              <w:rPr>
                <w:rFonts w:cstheme="minorHAnsi"/>
                <w:bCs/>
                <w:color w:val="D73329"/>
                <w:sz w:val="22"/>
              </w:rPr>
              <w:t xml:space="preserve"> of the following (in no particular order):</w:t>
            </w:r>
          </w:p>
          <w:p w14:paraId="031A3184" w14:textId="774A83E9" w:rsidR="00BE7AE5"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Providers are required to document the alternatives to restrictive practices that have been considered and used, and why they have not been successful.</w:t>
            </w:r>
          </w:p>
          <w:p w14:paraId="1EEA4F06" w14:textId="7F97EA06" w:rsidR="00BE7AE5"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Where any restrictive practices are used, the consumer must be regularly monitored for signs of distress or harm, side effects and adverse events, changes in wellbeing, as well as independent functions or ability to undertake activities of daily living.</w:t>
            </w:r>
          </w:p>
          <w:p w14:paraId="1DE66A42" w14:textId="6AF5F914" w:rsidR="00BE7AE5"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The use of the restrictive practice must be regularly reviewed by the provider with a view to removing it as soon as possible or practicable.</w:t>
            </w:r>
          </w:p>
          <w:p w14:paraId="3126579B" w14:textId="265C1FCC" w:rsidR="000E738D"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Providers are required to develop and implement a behaviour support plan for every consumer who exhibits behaviours of concern, or changed behaviours, or who has restrictive practices considered, applied or used as part of their care.</w:t>
            </w:r>
          </w:p>
        </w:tc>
      </w:tr>
    </w:tbl>
    <w:p w14:paraId="664D5223" w14:textId="420B39DA" w:rsidR="00F0168F" w:rsidRDefault="00F0168F" w:rsidP="009C33E5">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6A81089D" w14:textId="77777777" w:rsidTr="006208A6">
        <w:trPr>
          <w:cantSplit/>
          <w:trHeight w:val="1260"/>
          <w:jc w:val="center"/>
        </w:trPr>
        <w:tc>
          <w:tcPr>
            <w:tcW w:w="848" w:type="pct"/>
            <w:tcBorders>
              <w:top w:val="nil"/>
              <w:left w:val="nil"/>
              <w:bottom w:val="nil"/>
              <w:right w:val="nil"/>
            </w:tcBorders>
            <w:shd w:val="clear" w:color="auto" w:fill="auto"/>
          </w:tcPr>
          <w:p w14:paraId="127351CA"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6F360DD" wp14:editId="71D7E349">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157045"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five factors that affect aged care clients and people with a disability requiring individualised support.</w:t>
            </w:r>
          </w:p>
        </w:tc>
      </w:tr>
      <w:tr w:rsidR="007424E4" w:rsidRPr="008B449A" w14:paraId="3DF284F4"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34717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F12D5B" w:rsidRPr="008B449A" w14:paraId="769A6D29"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945F61" w14:textId="77777777" w:rsidR="00F12D5B" w:rsidRPr="000C03FE" w:rsidRDefault="00F12D5B"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KE9.0</w:t>
            </w:r>
          </w:p>
          <w:p w14:paraId="461BEB79" w14:textId="77777777" w:rsidR="00F12D5B" w:rsidRPr="00B43F08" w:rsidRDefault="00F12D5B" w:rsidP="009C33E5">
            <w:pPr>
              <w:tabs>
                <w:tab w:val="left" w:pos="180"/>
              </w:tabs>
              <w:spacing w:after="120" w:line="276" w:lineRule="auto"/>
              <w:ind w:left="0" w:right="0" w:firstLine="0"/>
              <w:rPr>
                <w:rFonts w:cstheme="minorHAnsi"/>
                <w:i/>
                <w:color w:val="F79723"/>
                <w:sz w:val="20"/>
                <w:szCs w:val="24"/>
              </w:rPr>
            </w:pPr>
            <w:r w:rsidRPr="002527D9">
              <w:rPr>
                <w:rFonts w:cstheme="minorHAnsi"/>
                <w:i/>
                <w:color w:val="F79723"/>
                <w:sz w:val="20"/>
                <w:szCs w:val="20"/>
              </w:rPr>
              <w:t xml:space="preserve">Learner guide reference: </w:t>
            </w:r>
            <w:r w:rsidRPr="002527D9">
              <w:rPr>
                <w:rFonts w:cstheme="minorHAnsi"/>
                <w:i/>
                <w:color w:val="F79723"/>
                <w:sz w:val="20"/>
                <w:szCs w:val="24"/>
              </w:rPr>
              <w:t xml:space="preserve">CHCCCS031 Learner Guide, Chapter </w:t>
            </w:r>
            <w:r>
              <w:rPr>
                <w:rFonts w:cstheme="minorHAnsi"/>
                <w:i/>
                <w:color w:val="F79723"/>
                <w:sz w:val="20"/>
                <w:szCs w:val="24"/>
              </w:rPr>
              <w:t>1</w:t>
            </w:r>
            <w:r w:rsidRPr="002527D9">
              <w:rPr>
                <w:rFonts w:cstheme="minorHAnsi"/>
                <w:i/>
                <w:color w:val="F79723"/>
                <w:sz w:val="20"/>
                <w:szCs w:val="24"/>
              </w:rPr>
              <w:t xml:space="preserve">, Subchapter </w:t>
            </w:r>
            <w:r>
              <w:rPr>
                <w:rFonts w:cstheme="minorHAnsi"/>
                <w:i/>
                <w:color w:val="F79723"/>
                <w:sz w:val="20"/>
                <w:szCs w:val="24"/>
              </w:rPr>
              <w:t>1.2</w:t>
            </w:r>
            <w:r w:rsidRPr="002527D9">
              <w:rPr>
                <w:rFonts w:cstheme="minorHAnsi"/>
                <w:i/>
                <w:color w:val="F79723"/>
                <w:sz w:val="20"/>
                <w:szCs w:val="24"/>
              </w:rPr>
              <w:t xml:space="preserve">, Section </w:t>
            </w:r>
            <w:r>
              <w:rPr>
                <w:rFonts w:cstheme="minorHAnsi"/>
                <w:i/>
                <w:color w:val="F79723"/>
                <w:sz w:val="20"/>
                <w:szCs w:val="24"/>
              </w:rPr>
              <w:t>1.2.1</w:t>
            </w:r>
          </w:p>
          <w:p w14:paraId="382555A0" w14:textId="059C4695" w:rsidR="00F12D5B" w:rsidRPr="00B43F08" w:rsidRDefault="00F12D5B"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0B52BEB5" w14:textId="77777777" w:rsidR="00F12D5B" w:rsidRDefault="00F12D5B"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w:t>
            </w:r>
            <w:r w:rsidRPr="00D14B0D">
              <w:rPr>
                <w:rFonts w:cstheme="minorHAnsi"/>
                <w:bCs/>
                <w:color w:val="D73329"/>
                <w:sz w:val="22"/>
              </w:rPr>
              <w:t xml:space="preserve">entify </w:t>
            </w:r>
            <w:r>
              <w:rPr>
                <w:rFonts w:cstheme="minorHAnsi"/>
                <w:bCs/>
                <w:color w:val="D73329"/>
                <w:sz w:val="22"/>
              </w:rPr>
              <w:t xml:space="preserve">five </w:t>
            </w:r>
            <w:r w:rsidRPr="00D14B0D">
              <w:rPr>
                <w:rFonts w:cstheme="minorHAnsi"/>
                <w:bCs/>
                <w:color w:val="D73329"/>
                <w:sz w:val="22"/>
              </w:rPr>
              <w:t xml:space="preserve">factors that affect aged care clients and people with </w:t>
            </w:r>
            <w:r>
              <w:rPr>
                <w:rFonts w:cstheme="minorHAnsi"/>
                <w:bCs/>
                <w:color w:val="D73329"/>
                <w:sz w:val="22"/>
              </w:rPr>
              <w:t xml:space="preserve">a </w:t>
            </w:r>
            <w:r w:rsidRPr="00D14B0D">
              <w:rPr>
                <w:rFonts w:cstheme="minorHAnsi"/>
                <w:bCs/>
                <w:color w:val="D73329"/>
                <w:sz w:val="22"/>
              </w:rPr>
              <w:t>disability requiring support</w:t>
            </w:r>
            <w:r>
              <w:rPr>
                <w:rFonts w:cstheme="minorHAnsi"/>
                <w:bCs/>
                <w:color w:val="D73329"/>
                <w:sz w:val="22"/>
              </w:rPr>
              <w:t>.</w:t>
            </w:r>
          </w:p>
          <w:p w14:paraId="006AE898" w14:textId="77777777" w:rsidR="00F12D5B" w:rsidRDefault="00F12D5B"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For a satisfactory performance, although wording may vary slightly, the candidate’s responses must be any five of the following (in no particular order):</w:t>
            </w:r>
          </w:p>
          <w:p w14:paraId="2069C399" w14:textId="77777777" w:rsidR="00F12D5B" w:rsidRPr="005A2F3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Attitudinal barriers</w:t>
            </w:r>
          </w:p>
          <w:p w14:paraId="148176CA" w14:textId="77777777" w:rsidR="00F12D5B" w:rsidRPr="005A2F3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Physical health conditions</w:t>
            </w:r>
          </w:p>
          <w:p w14:paraId="45B6D6D2" w14:textId="77777777" w:rsidR="00F12D5B" w:rsidRPr="005A2F3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Social, emotional, and mental health conditions</w:t>
            </w:r>
          </w:p>
          <w:p w14:paraId="2E253902" w14:textId="77777777" w:rsidR="00F12D5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Access to resources and support (family, carers, financial capacity, etc.)</w:t>
            </w:r>
          </w:p>
          <w:p w14:paraId="6508BB92" w14:textId="77777777" w:rsidR="009F45EA" w:rsidRPr="005A2F3B" w:rsidRDefault="009F45EA"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Multi-faceted needs (e.g., mental health issues arising from unemployment or substance abuse)</w:t>
            </w:r>
          </w:p>
          <w:p w14:paraId="1B10B293" w14:textId="77777777" w:rsidR="009F45EA" w:rsidRPr="005A2F3B" w:rsidRDefault="009F45EA"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 xml:space="preserve">Culture, language, </w:t>
            </w:r>
            <w:r>
              <w:rPr>
                <w:rFonts w:cstheme="minorHAnsi"/>
                <w:color w:val="D73329"/>
                <w:sz w:val="22"/>
              </w:rPr>
              <w:t xml:space="preserve">and </w:t>
            </w:r>
            <w:r w:rsidRPr="005A2F3B">
              <w:rPr>
                <w:rFonts w:cstheme="minorHAnsi"/>
                <w:color w:val="D73329"/>
                <w:sz w:val="22"/>
              </w:rPr>
              <w:t>religion that impact service delivery or access to support/resources</w:t>
            </w:r>
          </w:p>
          <w:p w14:paraId="6A9F5F68" w14:textId="77777777" w:rsidR="009F45EA" w:rsidRPr="005A2F3B" w:rsidRDefault="009F45EA" w:rsidP="00745439">
            <w:pPr>
              <w:pStyle w:val="ListParagraph"/>
              <w:numPr>
                <w:ilvl w:val="0"/>
                <w:numId w:val="41"/>
              </w:numPr>
              <w:tabs>
                <w:tab w:val="left" w:pos="180"/>
              </w:tabs>
              <w:spacing w:after="120" w:line="276" w:lineRule="auto"/>
              <w:ind w:right="0"/>
              <w:contextualSpacing w:val="0"/>
              <w:jc w:val="both"/>
              <w:rPr>
                <w:rFonts w:cstheme="minorHAnsi"/>
                <w:color w:val="D73329"/>
              </w:rPr>
            </w:pPr>
            <w:r w:rsidRPr="005A2F3B">
              <w:rPr>
                <w:rFonts w:cstheme="minorHAnsi"/>
                <w:color w:val="D73329"/>
                <w:sz w:val="22"/>
              </w:rPr>
              <w:t xml:space="preserve">Risks associated with the person’s age, disability, physical, social, emotional, and psychological health and </w:t>
            </w:r>
            <w:r>
              <w:rPr>
                <w:rFonts w:cstheme="minorHAnsi"/>
                <w:color w:val="D73329"/>
                <w:sz w:val="22"/>
              </w:rPr>
              <w:t>well-being</w:t>
            </w:r>
            <w:r w:rsidRPr="005A2F3B">
              <w:rPr>
                <w:rFonts w:cstheme="minorHAnsi"/>
                <w:color w:val="D73329"/>
                <w:sz w:val="22"/>
              </w:rPr>
              <w:t xml:space="preserve"> (e.g., abuse, falls, fire hazards in one’s home)</w:t>
            </w:r>
          </w:p>
          <w:p w14:paraId="7F1C06D9" w14:textId="77777777" w:rsidR="009F45EA" w:rsidRDefault="009F45EA"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Other responses are acceptable, provided that they are:</w:t>
            </w:r>
          </w:p>
          <w:p w14:paraId="713FAC83" w14:textId="77777777" w:rsidR="009F45EA" w:rsidRDefault="009F45EA" w:rsidP="00745439">
            <w:pPr>
              <w:pStyle w:val="ListParagraph"/>
              <w:numPr>
                <w:ilvl w:val="0"/>
                <w:numId w:val="40"/>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Factors relevant to people requiring support in residential aged care, disability, respite, home and community care settings</w:t>
            </w:r>
          </w:p>
          <w:p w14:paraId="28022D8E" w14:textId="32CA1D32" w:rsidR="009F45EA" w:rsidRPr="00F12D5B" w:rsidRDefault="009F45EA" w:rsidP="00745439">
            <w:pPr>
              <w:pStyle w:val="ListParagraph"/>
              <w:numPr>
                <w:ilvl w:val="0"/>
                <w:numId w:val="40"/>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Relevant to individual support</w:t>
            </w:r>
          </w:p>
        </w:tc>
      </w:tr>
      <w:tr w:rsidR="007424E4" w:rsidRPr="00264DC0" w14:paraId="0B62EF5F"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B08ECC"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3E17E6C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85B905"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5603E771"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FD6B23"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2884D2E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D2D00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69DC6B0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9AA5E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bl>
    <w:p w14:paraId="311AB7CC" w14:textId="3A7433C2" w:rsidR="007424E4" w:rsidRPr="008A7541" w:rsidRDefault="00F0168F" w:rsidP="009C33E5">
      <w:pPr>
        <w:spacing w:after="120" w:line="276" w:lineRule="auto"/>
        <w:ind w:left="0" w:right="0" w:firstLine="0"/>
        <w:rPr>
          <w:color w:val="404040" w:themeColor="text1" w:themeTint="BF"/>
          <w:sz w:val="24"/>
          <w:highlight w:val="yellow"/>
        </w:rPr>
      </w:pPr>
      <w:r>
        <w:rPr>
          <w:color w:val="404040" w:themeColor="text1" w:themeTint="BF"/>
          <w:sz w:val="24"/>
          <w:highlight w:val="yellow"/>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3C8ECC02" w14:textId="77777777" w:rsidTr="006208A6">
        <w:trPr>
          <w:cantSplit/>
          <w:trHeight w:val="1260"/>
          <w:jc w:val="center"/>
        </w:trPr>
        <w:tc>
          <w:tcPr>
            <w:tcW w:w="848" w:type="pct"/>
            <w:tcBorders>
              <w:top w:val="nil"/>
              <w:left w:val="nil"/>
              <w:bottom w:val="nil"/>
              <w:right w:val="nil"/>
            </w:tcBorders>
            <w:shd w:val="clear" w:color="auto" w:fill="auto"/>
          </w:tcPr>
          <w:p w14:paraId="384AD45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02376208" wp14:editId="21B87FC9">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9BFC254" w14:textId="77777777" w:rsidR="007424E4" w:rsidRPr="00345D4A"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procedures for assisting a person in taking medication pre-packaged by a pharmacist.</w:t>
            </w:r>
            <w:r w:rsidRPr="00345D4A">
              <w:rPr>
                <w:rFonts w:cstheme="minorHAnsi"/>
                <w:color w:val="404040" w:themeColor="text1" w:themeTint="BF"/>
                <w:szCs w:val="24"/>
              </w:rPr>
              <w:t xml:space="preserve"> </w:t>
            </w:r>
          </w:p>
        </w:tc>
      </w:tr>
      <w:tr w:rsidR="007424E4" w:rsidRPr="008B449A" w14:paraId="108F379C"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D354B1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8103BA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550541"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Provided per sub-question below.</w:t>
            </w:r>
          </w:p>
          <w:p w14:paraId="15B7878D" w14:textId="7411E4F3" w:rsidR="007424E4" w:rsidRPr="005A3E51" w:rsidRDefault="007424E4" w:rsidP="009C33E5">
            <w:pPr>
              <w:tabs>
                <w:tab w:val="left" w:pos="180"/>
              </w:tabs>
              <w:spacing w:after="120" w:line="276" w:lineRule="auto"/>
              <w:ind w:left="0" w:right="0" w:firstLine="0"/>
              <w:rPr>
                <w:rFonts w:cstheme="minorHAnsi"/>
                <w:i/>
                <w:color w:val="F79723"/>
                <w:sz w:val="20"/>
                <w:szCs w:val="20"/>
              </w:rPr>
            </w:pPr>
            <w:r w:rsidRPr="005A3E51">
              <w:rPr>
                <w:rFonts w:cstheme="minorHAnsi"/>
                <w:i/>
                <w:color w:val="F79723"/>
                <w:sz w:val="20"/>
                <w:szCs w:val="20"/>
              </w:rPr>
              <w:t>Learner guide reference:</w:t>
            </w:r>
          </w:p>
          <w:p w14:paraId="3CD7E625" w14:textId="77777777" w:rsidR="007424E4" w:rsidRPr="005A3E51" w:rsidRDefault="007424E4" w:rsidP="0051181B">
            <w:pPr>
              <w:pStyle w:val="ListParagraph"/>
              <w:numPr>
                <w:ilvl w:val="0"/>
                <w:numId w:val="87"/>
              </w:numPr>
              <w:tabs>
                <w:tab w:val="left" w:pos="180"/>
              </w:tabs>
              <w:spacing w:after="120" w:line="276" w:lineRule="auto"/>
              <w:ind w:right="0"/>
              <w:contextualSpacing w:val="0"/>
              <w:rPr>
                <w:rFonts w:cstheme="minorHAnsi"/>
                <w:i/>
                <w:color w:val="F79723"/>
                <w:sz w:val="20"/>
                <w:szCs w:val="20"/>
              </w:rPr>
            </w:pPr>
            <w:r w:rsidRPr="005A3E51">
              <w:rPr>
                <w:rFonts w:cstheme="minorHAnsi"/>
                <w:i/>
                <w:color w:val="F79723"/>
                <w:sz w:val="20"/>
                <w:szCs w:val="24"/>
              </w:rPr>
              <w:t>CHCCCS031 Learner Guide, Chapter 2, Subchapter 2.3, Section 2.3.</w:t>
            </w:r>
            <w:r>
              <w:rPr>
                <w:rFonts w:cstheme="minorHAnsi"/>
                <w:i/>
                <w:color w:val="F79723"/>
                <w:sz w:val="20"/>
                <w:szCs w:val="24"/>
              </w:rPr>
              <w:t>2</w:t>
            </w:r>
          </w:p>
          <w:p w14:paraId="41A4DC94" w14:textId="77777777" w:rsidR="007424E4" w:rsidRPr="00660279" w:rsidRDefault="007424E4" w:rsidP="0051181B">
            <w:pPr>
              <w:pStyle w:val="ListParagraph"/>
              <w:numPr>
                <w:ilvl w:val="0"/>
                <w:numId w:val="87"/>
              </w:numPr>
              <w:tabs>
                <w:tab w:val="left" w:pos="180"/>
              </w:tabs>
              <w:spacing w:after="120" w:line="276" w:lineRule="auto"/>
              <w:ind w:right="0"/>
              <w:contextualSpacing w:val="0"/>
              <w:rPr>
                <w:rFonts w:cstheme="minorHAnsi"/>
                <w:i/>
                <w:color w:val="F79723"/>
                <w:sz w:val="20"/>
                <w:szCs w:val="20"/>
              </w:rPr>
            </w:pPr>
            <w:r w:rsidRPr="005A3E51">
              <w:rPr>
                <w:rFonts w:cstheme="minorHAnsi"/>
                <w:i/>
                <w:color w:val="F79723"/>
                <w:sz w:val="20"/>
                <w:szCs w:val="24"/>
              </w:rPr>
              <w:t>CHCCCS031 Learner Guide, Chapter 2, Subchapter 2.3, Section 2.3.</w:t>
            </w:r>
            <w:r>
              <w:rPr>
                <w:rFonts w:cstheme="minorHAnsi"/>
                <w:i/>
                <w:color w:val="F79723"/>
                <w:sz w:val="20"/>
                <w:szCs w:val="24"/>
              </w:rPr>
              <w:t>3</w:t>
            </w:r>
          </w:p>
          <w:p w14:paraId="6CAEEA03" w14:textId="77777777" w:rsidR="007424E4" w:rsidRPr="005A3E51" w:rsidRDefault="007424E4" w:rsidP="0051181B">
            <w:pPr>
              <w:pStyle w:val="ListParagraph"/>
              <w:numPr>
                <w:ilvl w:val="0"/>
                <w:numId w:val="87"/>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4"/>
              </w:rPr>
              <w:t>CHCCCS031 Learner Guide, Chapter 2, Subchapter 2.3, Section 2.3.4</w:t>
            </w:r>
          </w:p>
          <w:p w14:paraId="797B4EB7" w14:textId="6D892B25"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0A87BB6B" w14:textId="77777777" w:rsidR="007424E4" w:rsidRDefault="007424E4" w:rsidP="009C33E5">
            <w:pPr>
              <w:pStyle w:val="ListParagraph"/>
              <w:tabs>
                <w:tab w:val="left" w:pos="180"/>
              </w:tabs>
              <w:spacing w:after="120" w:line="276" w:lineRule="auto"/>
              <w:ind w:left="0"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w:t>
            </w:r>
            <w:r w:rsidRPr="00B41A04">
              <w:rPr>
                <w:rFonts w:cstheme="minorHAnsi"/>
                <w:bCs/>
                <w:color w:val="D73329"/>
                <w:sz w:val="22"/>
              </w:rPr>
              <w:t>a</w:t>
            </w:r>
            <w:r w:rsidRPr="00345D4A">
              <w:rPr>
                <w:rFonts w:cstheme="minorHAnsi"/>
                <w:bCs/>
                <w:color w:val="D73329"/>
                <w:sz w:val="22"/>
              </w:rPr>
              <w:t xml:space="preserve">nswer the following questions about procedures for assisting a person </w:t>
            </w:r>
            <w:r>
              <w:rPr>
                <w:rFonts w:cstheme="minorHAnsi"/>
                <w:bCs/>
                <w:color w:val="D73329"/>
                <w:sz w:val="22"/>
              </w:rPr>
              <w:t>in taking</w:t>
            </w:r>
            <w:r w:rsidRPr="00345D4A">
              <w:rPr>
                <w:rFonts w:cstheme="minorHAnsi"/>
                <w:bCs/>
                <w:color w:val="D73329"/>
                <w:sz w:val="22"/>
              </w:rPr>
              <w:t xml:space="preserve"> medication pre-packaged by a pharmacist.</w:t>
            </w:r>
          </w:p>
          <w:p w14:paraId="142DB1F2" w14:textId="77777777" w:rsidR="007424E4" w:rsidRPr="005A2F3B" w:rsidRDefault="007424E4" w:rsidP="009C33E5">
            <w:pPr>
              <w:pStyle w:val="ListParagraph"/>
              <w:tabs>
                <w:tab w:val="left" w:pos="180"/>
              </w:tabs>
              <w:spacing w:after="120" w:line="276" w:lineRule="auto"/>
              <w:ind w:left="0" w:right="0" w:firstLine="0"/>
              <w:contextualSpacing w:val="0"/>
              <w:jc w:val="both"/>
              <w:rPr>
                <w:rFonts w:cstheme="minorHAnsi"/>
                <w:color w:val="D73329"/>
                <w:sz w:val="22"/>
              </w:rPr>
            </w:pPr>
            <w:r>
              <w:rPr>
                <w:rFonts w:cstheme="minorHAnsi"/>
                <w:bCs/>
                <w:color w:val="D73329"/>
                <w:sz w:val="22"/>
                <w:szCs w:val="20"/>
              </w:rPr>
              <w:t>Marking guides and benchmark answers are provided below for the assessor’s reference.</w:t>
            </w:r>
          </w:p>
        </w:tc>
      </w:tr>
      <w:tr w:rsidR="007424E4" w:rsidRPr="008B449A" w14:paraId="6382EDE2"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CC3121"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following sentence:</w:t>
            </w:r>
          </w:p>
          <w:p w14:paraId="7185AE2E" w14:textId="77777777" w:rsidR="007424E4" w:rsidRPr="000F1EF8"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F1EF8">
              <w:rPr>
                <w:rFonts w:cstheme="minorHAnsi"/>
                <w:color w:val="404040" w:themeColor="text1" w:themeTint="BF"/>
                <w:szCs w:val="24"/>
              </w:rPr>
              <w:t xml:space="preserve">The right medicine must be administered to the </w:t>
            </w: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in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at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via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sidRPr="000F1EF8">
              <w:rPr>
                <w:rFonts w:cstheme="minorHAnsi"/>
                <w:color w:val="404040" w:themeColor="text1" w:themeTint="BF"/>
                <w:szCs w:val="24"/>
              </w:rPr>
              <w:t>.</w:t>
            </w:r>
          </w:p>
          <w:p w14:paraId="307809D5"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KE10.1 (p), KE10.2 (p), KE10.3 (p)</w:t>
            </w:r>
          </w:p>
          <w:p w14:paraId="7FE30165" w14:textId="77777777" w:rsidR="007424E4" w:rsidRPr="000F1EF8"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0F1EF8">
              <w:rPr>
                <w:rFonts w:cstheme="minorHAnsi"/>
                <w:bCs/>
                <w:color w:val="D73329"/>
                <w:sz w:val="22"/>
              </w:rPr>
              <w:t>The candidate must complete the sentence above.  For a satisfactory performance, the candidate’s response must be:</w:t>
            </w:r>
          </w:p>
          <w:p w14:paraId="42B98DD5" w14:textId="77777777" w:rsidR="007424E4" w:rsidRPr="00864796"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F1EF8">
              <w:rPr>
                <w:rFonts w:cstheme="minorHAnsi"/>
                <w:bCs/>
                <w:color w:val="D73329"/>
                <w:sz w:val="22"/>
              </w:rPr>
              <w:t xml:space="preserve">The right medicine must be administered to the </w:t>
            </w:r>
            <w:r w:rsidRPr="000F1EF8">
              <w:rPr>
                <w:rFonts w:cstheme="minorHAnsi"/>
                <w:bCs/>
                <w:color w:val="D73329"/>
                <w:sz w:val="22"/>
                <w:u w:val="single"/>
              </w:rPr>
              <w:t>right person</w:t>
            </w:r>
            <w:r w:rsidRPr="000F1EF8">
              <w:rPr>
                <w:rFonts w:cstheme="minorHAnsi"/>
                <w:bCs/>
                <w:color w:val="D73329"/>
                <w:sz w:val="22"/>
              </w:rPr>
              <w:t xml:space="preserve"> in the </w:t>
            </w:r>
            <w:r w:rsidRPr="000F1EF8">
              <w:rPr>
                <w:rFonts w:cstheme="minorHAnsi"/>
                <w:bCs/>
                <w:color w:val="D73329"/>
                <w:sz w:val="22"/>
                <w:u w:val="single"/>
              </w:rPr>
              <w:t>right dose</w:t>
            </w:r>
            <w:r w:rsidRPr="000F1EF8">
              <w:rPr>
                <w:rFonts w:cstheme="minorHAnsi"/>
                <w:bCs/>
                <w:color w:val="D73329"/>
                <w:sz w:val="22"/>
              </w:rPr>
              <w:t xml:space="preserve"> at the </w:t>
            </w:r>
            <w:r w:rsidRPr="000F1EF8">
              <w:rPr>
                <w:rFonts w:cstheme="minorHAnsi"/>
                <w:bCs/>
                <w:color w:val="D73329"/>
                <w:sz w:val="22"/>
                <w:u w:val="single"/>
              </w:rPr>
              <w:t>right time</w:t>
            </w:r>
            <w:r w:rsidRPr="000F1EF8">
              <w:rPr>
                <w:rFonts w:cstheme="minorHAnsi"/>
                <w:bCs/>
                <w:color w:val="D73329"/>
                <w:sz w:val="22"/>
              </w:rPr>
              <w:t xml:space="preserve"> via the </w:t>
            </w:r>
            <w:r w:rsidRPr="000F1EF8">
              <w:rPr>
                <w:rFonts w:cstheme="minorHAnsi"/>
                <w:bCs/>
                <w:color w:val="D73329"/>
                <w:sz w:val="22"/>
                <w:u w:val="single"/>
              </w:rPr>
              <w:t>right route.</w:t>
            </w:r>
          </w:p>
        </w:tc>
      </w:tr>
    </w:tbl>
    <w:p w14:paraId="54C4DA96" w14:textId="77777777" w:rsidR="00F0168F" w:rsidRDefault="00F0168F" w:rsidP="00F0168F">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070F78A8" w14:textId="77777777" w:rsidTr="00F0168F">
        <w:trPr>
          <w:cantSplit/>
          <w:trHeight w:val="301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ECD836"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List three identifiers that you may use to confirm the person’s identity before assisting them in taking their medication.</w:t>
            </w:r>
          </w:p>
          <w:p w14:paraId="1096FBFB"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B4D7553"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A04E703" w14:textId="77777777" w:rsidR="007424E4" w:rsidRDefault="007424E4" w:rsidP="0051181B">
            <w:pPr>
              <w:pStyle w:val="ListParagraph"/>
              <w:numPr>
                <w:ilvl w:val="0"/>
                <w:numId w:val="67"/>
              </w:numPr>
              <w:tabs>
                <w:tab w:val="left" w:pos="180"/>
              </w:tabs>
              <w:spacing w:after="120" w:line="276" w:lineRule="auto"/>
              <w:ind w:left="1517" w:right="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05B79C8" w14:textId="77777777" w:rsidR="00692C3F" w:rsidRDefault="00692C3F" w:rsidP="007D7511">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 xml:space="preserve">CHCCCS031 KE10.1 (p) </w:t>
            </w:r>
          </w:p>
          <w:p w14:paraId="605BC219" w14:textId="77777777" w:rsidR="00692C3F" w:rsidRDefault="00692C3F" w:rsidP="007D7511">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list three identifiers that they may </w:t>
            </w:r>
            <w:r w:rsidRPr="000478A7">
              <w:rPr>
                <w:rFonts w:cstheme="minorHAnsi"/>
                <w:bCs/>
                <w:color w:val="D73329"/>
                <w:sz w:val="22"/>
              </w:rPr>
              <w:t>use to confirm the person’s identity before assisting them in taking their medication.</w:t>
            </w:r>
          </w:p>
          <w:p w14:paraId="3B322E1F" w14:textId="77777777" w:rsidR="00692C3F" w:rsidRDefault="00692C3F" w:rsidP="007D751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the candidate’s response must be the three below (in no particular order):</w:t>
            </w:r>
          </w:p>
          <w:p w14:paraId="0F202A77" w14:textId="77777777" w:rsidR="00692C3F" w:rsidRPr="00692C3F" w:rsidRDefault="00692C3F" w:rsidP="0051181B">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sidRPr="00692C3F">
              <w:rPr>
                <w:rFonts w:cstheme="minorHAnsi"/>
                <w:bCs/>
                <w:color w:val="D73329"/>
                <w:sz w:val="22"/>
              </w:rPr>
              <w:t>The person’s name</w:t>
            </w:r>
          </w:p>
          <w:p w14:paraId="4DE1E71E" w14:textId="77777777" w:rsidR="00692C3F" w:rsidRPr="00692C3F" w:rsidRDefault="00692C3F" w:rsidP="0051181B">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sidRPr="00692C3F">
              <w:rPr>
                <w:rFonts w:cstheme="minorHAnsi"/>
                <w:bCs/>
                <w:color w:val="D73329"/>
                <w:sz w:val="22"/>
              </w:rPr>
              <w:t>Date of birth</w:t>
            </w:r>
          </w:p>
          <w:p w14:paraId="359A99EA" w14:textId="6E6C5ABD" w:rsidR="00692C3F" w:rsidRPr="00692C3F" w:rsidRDefault="00692C3F" w:rsidP="0051181B">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sidRPr="00692C3F">
              <w:rPr>
                <w:rFonts w:cstheme="minorHAnsi"/>
                <w:bCs/>
                <w:color w:val="D73329"/>
                <w:sz w:val="22"/>
              </w:rPr>
              <w:t>Medical Record Number (MRN)</w:t>
            </w:r>
          </w:p>
        </w:tc>
      </w:tr>
      <w:tr w:rsidR="007424E4" w:rsidRPr="008B449A" w14:paraId="16B08579" w14:textId="77777777" w:rsidTr="00F0168F">
        <w:trPr>
          <w:cantSplit/>
          <w:trHeight w:val="2817"/>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E99FF5"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t>Where can you find the information on when and how often medication must be taken by the person?</w:t>
            </w:r>
          </w:p>
          <w:p w14:paraId="1800022D" w14:textId="77777777" w:rsidR="007424E4" w:rsidRDefault="007424E4" w:rsidP="007D7511">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7E29A4">
              <w:rPr>
                <w:rFonts w:cstheme="minorHAnsi"/>
                <w:color w:val="404040" w:themeColor="text1" w:themeTint="BF"/>
                <w:szCs w:val="24"/>
              </w:rPr>
              <w:fldChar w:fldCharType="begin">
                <w:ffData>
                  <w:name w:val="Text2"/>
                  <w:enabled/>
                  <w:calcOnExit w:val="0"/>
                  <w:textInput/>
                </w:ffData>
              </w:fldChar>
            </w:r>
            <w:r w:rsidRPr="007E29A4">
              <w:rPr>
                <w:rFonts w:cstheme="minorHAnsi"/>
                <w:color w:val="404040" w:themeColor="text1" w:themeTint="BF"/>
                <w:szCs w:val="24"/>
              </w:rPr>
              <w:instrText xml:space="preserve"> FORMTEXT </w:instrText>
            </w:r>
            <w:r w:rsidRPr="007E29A4">
              <w:rPr>
                <w:rFonts w:cstheme="minorHAnsi"/>
                <w:color w:val="404040" w:themeColor="text1" w:themeTint="BF"/>
                <w:szCs w:val="24"/>
              </w:rPr>
            </w:r>
            <w:r w:rsidRPr="007E29A4">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7E29A4">
              <w:rPr>
                <w:rFonts w:cstheme="minorHAnsi"/>
                <w:color w:val="404040" w:themeColor="text1" w:themeTint="BF"/>
                <w:szCs w:val="24"/>
              </w:rPr>
              <w:fldChar w:fldCharType="end"/>
            </w:r>
          </w:p>
          <w:p w14:paraId="57864BE2" w14:textId="77777777" w:rsidR="00B37FAB" w:rsidRDefault="00B37FAB" w:rsidP="007D7511">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KE10.2 (p)</w:t>
            </w:r>
          </w:p>
          <w:p w14:paraId="5360400E" w14:textId="77777777" w:rsidR="007424E4" w:rsidRDefault="007424E4" w:rsidP="007D7511">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indicate where they can </w:t>
            </w:r>
            <w:r w:rsidRPr="008B4CF3">
              <w:rPr>
                <w:rFonts w:cstheme="minorHAnsi"/>
                <w:bCs/>
                <w:color w:val="D73329"/>
                <w:sz w:val="22"/>
              </w:rPr>
              <w:t>find the information on when and how often medication must be taken by the person</w:t>
            </w:r>
            <w:r>
              <w:rPr>
                <w:rFonts w:cstheme="minorHAnsi"/>
                <w:bCs/>
                <w:color w:val="D73329"/>
                <w:sz w:val="22"/>
              </w:rPr>
              <w:t>.</w:t>
            </w:r>
          </w:p>
          <w:p w14:paraId="2E862C68" w14:textId="77777777" w:rsidR="007424E4" w:rsidRDefault="007424E4" w:rsidP="007D751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the candidate’s response must be:</w:t>
            </w:r>
          </w:p>
          <w:p w14:paraId="6C626B05" w14:textId="77777777" w:rsidR="007424E4" w:rsidRPr="00A25B8F" w:rsidRDefault="007424E4" w:rsidP="007D751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In </w:t>
            </w:r>
            <w:r w:rsidRPr="00A25B8F">
              <w:rPr>
                <w:rFonts w:cstheme="minorHAnsi"/>
                <w:bCs/>
                <w:color w:val="D73329"/>
                <w:sz w:val="22"/>
              </w:rPr>
              <w:t>the written direction of the client’s health professional.</w:t>
            </w:r>
          </w:p>
        </w:tc>
      </w:tr>
    </w:tbl>
    <w:p w14:paraId="628B2975" w14:textId="77777777" w:rsidR="007D7511" w:rsidRDefault="007D7511" w:rsidP="007D7511">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2100D38E" w14:textId="77777777" w:rsidTr="00F0168F">
        <w:trPr>
          <w:cantSplit/>
          <w:trHeight w:val="2817"/>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FD20BE"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lastRenderedPageBreak/>
              <w:t>List three consequences when medication is taken through the wrong route.</w:t>
            </w:r>
          </w:p>
          <w:p w14:paraId="43FAE45C"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B176847"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1C0830E1"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54751A1A" w14:textId="77777777" w:rsidR="00B37FAB" w:rsidRDefault="00B37FAB" w:rsidP="00EB3DF1">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KE10.3 (p)</w:t>
            </w:r>
          </w:p>
          <w:p w14:paraId="0147ED5A" w14:textId="77777777" w:rsidR="007424E4" w:rsidRPr="00103DD3" w:rsidRDefault="007424E4" w:rsidP="00EB3DF1">
            <w:pPr>
              <w:pStyle w:val="ListParagraph"/>
              <w:tabs>
                <w:tab w:val="left" w:pos="180"/>
              </w:tabs>
              <w:spacing w:after="120" w:line="276" w:lineRule="auto"/>
              <w:ind w:left="794" w:right="0" w:firstLine="0"/>
              <w:contextualSpacing w:val="0"/>
              <w:jc w:val="both"/>
              <w:rPr>
                <w:rFonts w:cstheme="minorHAnsi"/>
                <w:bCs/>
                <w:color w:val="D73329"/>
                <w:sz w:val="22"/>
              </w:rPr>
            </w:pPr>
            <w:r w:rsidRPr="00103DD3">
              <w:rPr>
                <w:rFonts w:cstheme="minorHAnsi"/>
                <w:bCs/>
                <w:color w:val="D73329"/>
                <w:sz w:val="22"/>
              </w:rPr>
              <w:t>The candidate must list three consequences when medication is taken through the wrong route.</w:t>
            </w:r>
          </w:p>
          <w:p w14:paraId="3F693F5B" w14:textId="77777777" w:rsidR="007424E4" w:rsidRPr="00103DD3" w:rsidRDefault="007424E4" w:rsidP="00EB3DF1">
            <w:pPr>
              <w:pStyle w:val="ListParagraph"/>
              <w:tabs>
                <w:tab w:val="left" w:pos="180"/>
              </w:tabs>
              <w:spacing w:after="120" w:line="276" w:lineRule="auto"/>
              <w:ind w:left="794" w:right="0" w:firstLine="0"/>
              <w:contextualSpacing w:val="0"/>
              <w:jc w:val="both"/>
              <w:rPr>
                <w:rFonts w:cstheme="minorHAnsi"/>
                <w:bCs/>
                <w:color w:val="D73329"/>
                <w:sz w:val="22"/>
              </w:rPr>
            </w:pPr>
            <w:r w:rsidRPr="00103DD3">
              <w:rPr>
                <w:rFonts w:cstheme="minorHAnsi"/>
                <w:bCs/>
                <w:color w:val="D73329"/>
                <w:sz w:val="22"/>
              </w:rPr>
              <w:t>For a satisfactory performance, the candidate’s response must be the three below (in no particular order):</w:t>
            </w:r>
          </w:p>
          <w:p w14:paraId="43B05F99" w14:textId="68C176F3" w:rsidR="007424E4" w:rsidRPr="00103DD3" w:rsidRDefault="00EB3DF1" w:rsidP="0051181B">
            <w:pPr>
              <w:pStyle w:val="ListParagraph"/>
              <w:numPr>
                <w:ilvl w:val="0"/>
                <w:numId w:val="107"/>
              </w:numPr>
              <w:tabs>
                <w:tab w:val="left" w:pos="180"/>
              </w:tabs>
              <w:spacing w:after="120" w:line="276" w:lineRule="auto"/>
              <w:ind w:left="1514" w:right="0" w:hanging="357"/>
              <w:contextualSpacing w:val="0"/>
              <w:jc w:val="both"/>
              <w:rPr>
                <w:rFonts w:cstheme="minorHAnsi"/>
                <w:bCs/>
                <w:color w:val="D73329"/>
                <w:sz w:val="22"/>
              </w:rPr>
            </w:pPr>
            <w:r w:rsidRPr="00103DD3">
              <w:rPr>
                <w:rFonts w:cstheme="minorHAnsi"/>
                <w:bCs/>
                <w:color w:val="D73329"/>
                <w:sz w:val="22"/>
              </w:rPr>
              <w:t>Toxic or have harmful effects on the client</w:t>
            </w:r>
          </w:p>
          <w:p w14:paraId="60505835" w14:textId="700905E5" w:rsidR="007424E4" w:rsidRPr="00103DD3" w:rsidRDefault="00EB3DF1" w:rsidP="0051181B">
            <w:pPr>
              <w:pStyle w:val="ListParagraph"/>
              <w:numPr>
                <w:ilvl w:val="0"/>
                <w:numId w:val="107"/>
              </w:numPr>
              <w:tabs>
                <w:tab w:val="left" w:pos="180"/>
              </w:tabs>
              <w:spacing w:after="120" w:line="276" w:lineRule="auto"/>
              <w:ind w:left="1514" w:right="0" w:hanging="357"/>
              <w:contextualSpacing w:val="0"/>
              <w:jc w:val="both"/>
              <w:rPr>
                <w:rFonts w:cstheme="minorHAnsi"/>
                <w:bCs/>
                <w:color w:val="D73329"/>
                <w:sz w:val="22"/>
              </w:rPr>
            </w:pPr>
            <w:r w:rsidRPr="00103DD3">
              <w:rPr>
                <w:rFonts w:cstheme="minorHAnsi"/>
                <w:bCs/>
                <w:color w:val="D73329"/>
                <w:sz w:val="22"/>
              </w:rPr>
              <w:t>Have no effect on the client</w:t>
            </w:r>
          </w:p>
          <w:p w14:paraId="0554CB1D" w14:textId="0A15F421" w:rsidR="007424E4" w:rsidRPr="00AB5417" w:rsidRDefault="00EB3DF1" w:rsidP="0051181B">
            <w:pPr>
              <w:pStyle w:val="ListParagraph"/>
              <w:numPr>
                <w:ilvl w:val="0"/>
                <w:numId w:val="107"/>
              </w:numPr>
              <w:tabs>
                <w:tab w:val="left" w:pos="180"/>
              </w:tabs>
              <w:spacing w:after="120" w:line="276" w:lineRule="auto"/>
              <w:ind w:left="1514" w:right="0" w:hanging="357"/>
              <w:contextualSpacing w:val="0"/>
              <w:jc w:val="both"/>
              <w:rPr>
                <w:rFonts w:cstheme="minorHAnsi"/>
                <w:bCs/>
                <w:color w:val="D73329"/>
                <w:sz w:val="22"/>
              </w:rPr>
            </w:pPr>
            <w:r w:rsidRPr="00103DD3">
              <w:rPr>
                <w:rFonts w:cstheme="minorHAnsi"/>
                <w:bCs/>
                <w:color w:val="D73329"/>
                <w:sz w:val="22"/>
              </w:rPr>
              <w:t>Cause discomfort</w:t>
            </w:r>
          </w:p>
        </w:tc>
      </w:tr>
      <w:tr w:rsidR="007424E4" w:rsidRPr="008B449A" w14:paraId="3DBA6EE8"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C0B505" w14:textId="4C537CC3" w:rsidR="007424E4" w:rsidRPr="00BE7F8C"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 xml:space="preserve">What does the </w:t>
            </w:r>
            <w:r w:rsidRPr="00EF1CC4">
              <w:rPr>
                <w:rFonts w:cstheme="minorHAnsi"/>
                <w:b/>
                <w:bCs/>
                <w:color w:val="404040" w:themeColor="text1" w:themeTint="BF"/>
                <w:szCs w:val="24"/>
              </w:rPr>
              <w:t>right to refuse</w:t>
            </w:r>
            <w:r w:rsidR="004468C1">
              <w:rPr>
                <w:rFonts w:cstheme="minorHAnsi"/>
                <w:b/>
                <w:bCs/>
                <w:color w:val="404040" w:themeColor="text1" w:themeTint="BF"/>
                <w:szCs w:val="24"/>
              </w:rPr>
              <w:t xml:space="preserve"> </w:t>
            </w:r>
            <w:r>
              <w:rPr>
                <w:rFonts w:cstheme="minorHAnsi"/>
                <w:color w:val="404040" w:themeColor="text1" w:themeTint="BF"/>
                <w:szCs w:val="24"/>
              </w:rPr>
              <w:t xml:space="preserve">mean in assisting a person </w:t>
            </w:r>
            <w:r w:rsidR="004468C1">
              <w:rPr>
                <w:rFonts w:cstheme="minorHAnsi"/>
                <w:color w:val="404040" w:themeColor="text1" w:themeTint="BF"/>
                <w:szCs w:val="24"/>
              </w:rPr>
              <w:t>in taking</w:t>
            </w:r>
            <w:r>
              <w:rPr>
                <w:rFonts w:cstheme="minorHAnsi"/>
                <w:color w:val="404040" w:themeColor="text1" w:themeTint="BF"/>
                <w:szCs w:val="24"/>
              </w:rPr>
              <w:t xml:space="preserve"> pre-packaged medication?</w:t>
            </w:r>
          </w:p>
          <w:p w14:paraId="76ED50C3" w14:textId="77777777" w:rsidR="007424E4" w:rsidRDefault="007424E4" w:rsidP="004E396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94041C7" w14:textId="77777777" w:rsidR="007424E4" w:rsidRDefault="007424E4" w:rsidP="004E3966">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KE10.4 (p)</w:t>
            </w:r>
          </w:p>
          <w:p w14:paraId="7CC7A5DB" w14:textId="583B551B" w:rsidR="007424E4" w:rsidRDefault="007424E4" w:rsidP="004E3966">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explain what</w:t>
            </w:r>
            <w:r w:rsidRPr="00604931">
              <w:rPr>
                <w:rFonts w:cstheme="minorHAnsi"/>
                <w:bCs/>
                <w:color w:val="D73329"/>
                <w:sz w:val="22"/>
              </w:rPr>
              <w:t xml:space="preserve"> </w:t>
            </w:r>
            <w:r w:rsidR="004468C1">
              <w:rPr>
                <w:rFonts w:cstheme="minorHAnsi"/>
                <w:bCs/>
                <w:color w:val="D73329"/>
                <w:sz w:val="22"/>
              </w:rPr>
              <w:t>the ‘</w:t>
            </w:r>
            <w:r w:rsidRPr="00604931">
              <w:rPr>
                <w:rFonts w:cstheme="minorHAnsi"/>
                <w:bCs/>
                <w:color w:val="D73329"/>
                <w:sz w:val="22"/>
              </w:rPr>
              <w:t xml:space="preserve">right </w:t>
            </w:r>
            <w:r>
              <w:rPr>
                <w:rFonts w:cstheme="minorHAnsi"/>
                <w:bCs/>
                <w:color w:val="D73329"/>
                <w:sz w:val="22"/>
              </w:rPr>
              <w:t>to refuse</w:t>
            </w:r>
            <w:r w:rsidR="004468C1">
              <w:rPr>
                <w:rFonts w:cstheme="minorHAnsi"/>
                <w:bCs/>
                <w:color w:val="D73329"/>
                <w:sz w:val="22"/>
              </w:rPr>
              <w:t xml:space="preserve">’ </w:t>
            </w:r>
            <w:r>
              <w:rPr>
                <w:rFonts w:cstheme="minorHAnsi"/>
                <w:bCs/>
                <w:color w:val="D73329"/>
                <w:sz w:val="22"/>
              </w:rPr>
              <w:t xml:space="preserve">means </w:t>
            </w:r>
            <w:r w:rsidRPr="00011801">
              <w:rPr>
                <w:rFonts w:cstheme="minorHAnsi"/>
                <w:bCs/>
                <w:color w:val="D73329"/>
                <w:sz w:val="22"/>
              </w:rPr>
              <w:t xml:space="preserve">in assisting a person </w:t>
            </w:r>
            <w:r w:rsidR="004468C1">
              <w:rPr>
                <w:rFonts w:cstheme="minorHAnsi"/>
                <w:bCs/>
                <w:color w:val="D73329"/>
                <w:sz w:val="22"/>
              </w:rPr>
              <w:t>in taking</w:t>
            </w:r>
            <w:r w:rsidRPr="00011801">
              <w:rPr>
                <w:rFonts w:cstheme="minorHAnsi"/>
                <w:bCs/>
                <w:color w:val="D73329"/>
                <w:sz w:val="22"/>
              </w:rPr>
              <w:t xml:space="preserve"> pre-packaged medication</w:t>
            </w:r>
            <w:r>
              <w:rPr>
                <w:rFonts w:cstheme="minorHAnsi"/>
                <w:bCs/>
                <w:color w:val="D73329"/>
                <w:sz w:val="22"/>
              </w:rPr>
              <w:t>. For a satisfactory performance, although wording may vary, the candidate’s response must be:</w:t>
            </w:r>
          </w:p>
          <w:p w14:paraId="1232B0EF" w14:textId="2CE21927" w:rsidR="004E3966" w:rsidRPr="004E3966" w:rsidRDefault="007424E4" w:rsidP="004E3966">
            <w:pPr>
              <w:pStyle w:val="ListParagraph"/>
              <w:tabs>
                <w:tab w:val="left" w:pos="180"/>
              </w:tabs>
              <w:spacing w:after="120" w:line="276" w:lineRule="auto"/>
              <w:ind w:left="794" w:right="0" w:firstLine="0"/>
              <w:contextualSpacing w:val="0"/>
              <w:jc w:val="both"/>
              <w:rPr>
                <w:rFonts w:cstheme="minorHAnsi"/>
                <w:bCs/>
                <w:color w:val="D73329"/>
                <w:sz w:val="22"/>
              </w:rPr>
            </w:pPr>
            <w:r w:rsidRPr="00EF1CC4">
              <w:rPr>
                <w:rFonts w:cstheme="minorHAnsi"/>
                <w:bCs/>
                <w:color w:val="D73329"/>
                <w:sz w:val="22"/>
              </w:rPr>
              <w:t xml:space="preserve">It is the right of an adult person with </w:t>
            </w:r>
            <w:r>
              <w:rPr>
                <w:rFonts w:cstheme="minorHAnsi"/>
                <w:bCs/>
                <w:color w:val="D73329"/>
                <w:sz w:val="22"/>
              </w:rPr>
              <w:t xml:space="preserve">the </w:t>
            </w:r>
            <w:r w:rsidRPr="00EF1CC4">
              <w:rPr>
                <w:rFonts w:cstheme="minorHAnsi"/>
                <w:bCs/>
                <w:color w:val="D73329"/>
                <w:sz w:val="22"/>
              </w:rPr>
              <w:t>capacity to refuse any medical treatment</w:t>
            </w:r>
            <w:r>
              <w:rPr>
                <w:rFonts w:cstheme="minorHAnsi"/>
                <w:bCs/>
                <w:color w:val="D73329"/>
                <w:sz w:val="22"/>
              </w:rPr>
              <w:t>,</w:t>
            </w:r>
            <w:r w:rsidRPr="00EF1CC4">
              <w:rPr>
                <w:rFonts w:cstheme="minorHAnsi"/>
                <w:bCs/>
                <w:color w:val="D73329"/>
                <w:sz w:val="22"/>
              </w:rPr>
              <w:t xml:space="preserve"> including medication, regardless of whether their decision </w:t>
            </w:r>
            <w:r>
              <w:rPr>
                <w:rFonts w:cstheme="minorHAnsi"/>
                <w:bCs/>
                <w:color w:val="D73329"/>
                <w:sz w:val="22"/>
              </w:rPr>
              <w:t xml:space="preserve">will </w:t>
            </w:r>
            <w:r w:rsidRPr="00EF1CC4">
              <w:rPr>
                <w:rFonts w:cstheme="minorHAnsi"/>
                <w:bCs/>
                <w:color w:val="D73329"/>
                <w:sz w:val="22"/>
              </w:rPr>
              <w:t xml:space="preserve">lead to </w:t>
            </w:r>
            <w:r>
              <w:rPr>
                <w:rFonts w:cstheme="minorHAnsi"/>
                <w:bCs/>
                <w:color w:val="D73329"/>
                <w:sz w:val="22"/>
              </w:rPr>
              <w:t xml:space="preserve">the </w:t>
            </w:r>
            <w:r w:rsidRPr="00EF1CC4">
              <w:rPr>
                <w:rFonts w:cstheme="minorHAnsi"/>
                <w:bCs/>
                <w:color w:val="D73329"/>
                <w:sz w:val="22"/>
              </w:rPr>
              <w:t>death or death of their unborn baby and whether the reason for the decision may seem irrational, unknown, or even non-existent.</w:t>
            </w:r>
          </w:p>
        </w:tc>
      </w:tr>
    </w:tbl>
    <w:p w14:paraId="4692DE51" w14:textId="77777777" w:rsidR="007B5862" w:rsidRDefault="007B5862">
      <w:r>
        <w:br w:type="page"/>
      </w:r>
    </w:p>
    <w:tbl>
      <w:tblPr>
        <w:tblStyle w:val="TableGrid"/>
        <w:tblW w:w="5003" w:type="pct"/>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B5862" w:rsidRPr="008B449A" w14:paraId="1F978C91" w14:textId="77777777" w:rsidTr="007B5862">
        <w:trPr>
          <w:cantSplit/>
          <w:trHeight w:val="6121"/>
          <w:jc w:val="center"/>
        </w:trPr>
        <w:tc>
          <w:tcPr>
            <w:tcW w:w="5000" w:type="pct"/>
            <w:tcBorders>
              <w:top w:val="single" w:sz="2" w:space="0" w:color="A6A6A6" w:themeColor="background1" w:themeShade="A6"/>
              <w:bottom w:val="single" w:sz="4" w:space="0" w:color="A6A6A6" w:themeColor="background1" w:themeShade="A6"/>
            </w:tcBorders>
            <w:shd w:val="clear" w:color="auto" w:fill="auto"/>
          </w:tcPr>
          <w:p w14:paraId="2C503641" w14:textId="23BA8BD3" w:rsidR="007B5862" w:rsidRDefault="007B5862"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When a person refuses medication, the refusal must be:</w:t>
            </w:r>
          </w:p>
          <w:p w14:paraId="1C3E2F29" w14:textId="77777777" w:rsidR="007B5862" w:rsidRPr="00BE7F8C" w:rsidRDefault="007B5862" w:rsidP="004E396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List three criteria.</w:t>
            </w:r>
          </w:p>
          <w:p w14:paraId="18A3FFAE" w14:textId="77777777" w:rsidR="007B5862" w:rsidRDefault="007B5862"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6946A22" w14:textId="77777777" w:rsidR="007B5862" w:rsidRDefault="007B5862"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6B895D5" w14:textId="77777777" w:rsidR="007B5862" w:rsidRPr="00EF1CC4" w:rsidRDefault="007B5862"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258F368" w14:textId="77777777" w:rsidR="007B5862" w:rsidRDefault="007B5862" w:rsidP="004E3966">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KE10.4 (p)</w:t>
            </w:r>
          </w:p>
          <w:p w14:paraId="7C12E484" w14:textId="77777777" w:rsidR="007B5862" w:rsidRPr="00F12D5B" w:rsidRDefault="007B5862" w:rsidP="004E3966">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list the three criteria that the person’s refusal must meet when they refuse medication.</w:t>
            </w:r>
          </w:p>
          <w:p w14:paraId="7BD58839" w14:textId="77777777" w:rsidR="007B5862" w:rsidRDefault="007B5862" w:rsidP="004E3966">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slightly, the candidate’s responses must be the three below (in no particular order):</w:t>
            </w:r>
          </w:p>
          <w:p w14:paraId="49D7DEAE" w14:textId="77777777" w:rsidR="007B5862" w:rsidRPr="00F1675D" w:rsidRDefault="007B5862" w:rsidP="004E3966">
            <w:pPr>
              <w:pStyle w:val="ListParagraph"/>
              <w:tabs>
                <w:tab w:val="left" w:pos="180"/>
              </w:tabs>
              <w:spacing w:after="120" w:line="276" w:lineRule="auto"/>
              <w:ind w:left="794" w:right="0" w:firstLine="0"/>
              <w:contextualSpacing w:val="0"/>
              <w:jc w:val="both"/>
              <w:rPr>
                <w:rFonts w:cstheme="minorHAnsi"/>
                <w:color w:val="D73329"/>
                <w:sz w:val="22"/>
              </w:rPr>
            </w:pPr>
            <w:r>
              <w:rPr>
                <w:rFonts w:cstheme="minorHAnsi"/>
                <w:color w:val="D73329"/>
                <w:sz w:val="22"/>
              </w:rPr>
              <w:t>T</w:t>
            </w:r>
            <w:r w:rsidRPr="00F1675D">
              <w:rPr>
                <w:rFonts w:cstheme="minorHAnsi"/>
                <w:color w:val="D73329"/>
                <w:sz w:val="22"/>
              </w:rPr>
              <w:t>he refusal must be:</w:t>
            </w:r>
          </w:p>
          <w:p w14:paraId="7986894E" w14:textId="77777777" w:rsidR="007B5862" w:rsidRPr="003A6F31" w:rsidRDefault="007B5862" w:rsidP="0051181B">
            <w:pPr>
              <w:pStyle w:val="ListParagraph"/>
              <w:numPr>
                <w:ilvl w:val="0"/>
                <w:numId w:val="108"/>
              </w:numPr>
              <w:tabs>
                <w:tab w:val="left" w:pos="180"/>
              </w:tabs>
              <w:spacing w:after="120" w:line="276" w:lineRule="auto"/>
              <w:ind w:left="1514" w:right="0" w:hanging="357"/>
              <w:contextualSpacing w:val="0"/>
              <w:jc w:val="both"/>
              <w:rPr>
                <w:rFonts w:cstheme="minorHAnsi"/>
                <w:color w:val="D73329"/>
                <w:sz w:val="22"/>
              </w:rPr>
            </w:pPr>
            <w:r w:rsidRPr="00F1675D">
              <w:rPr>
                <w:rFonts w:cstheme="minorHAnsi"/>
                <w:color w:val="D73329"/>
                <w:sz w:val="22"/>
              </w:rPr>
              <w:t>Freely given</w:t>
            </w:r>
          </w:p>
          <w:p w14:paraId="394E7C35" w14:textId="77777777" w:rsidR="007B5862" w:rsidRPr="003A6F31" w:rsidRDefault="007B5862" w:rsidP="0051181B">
            <w:pPr>
              <w:pStyle w:val="ListParagraph"/>
              <w:numPr>
                <w:ilvl w:val="0"/>
                <w:numId w:val="108"/>
              </w:numPr>
              <w:tabs>
                <w:tab w:val="left" w:pos="180"/>
              </w:tabs>
              <w:spacing w:after="120" w:line="276" w:lineRule="auto"/>
              <w:ind w:left="1514" w:right="0" w:hanging="357"/>
              <w:contextualSpacing w:val="0"/>
              <w:jc w:val="both"/>
              <w:rPr>
                <w:rFonts w:cstheme="minorHAnsi"/>
                <w:color w:val="D73329"/>
                <w:sz w:val="22"/>
              </w:rPr>
            </w:pPr>
            <w:r w:rsidRPr="003A6F31">
              <w:rPr>
                <w:rFonts w:cstheme="minorHAnsi"/>
                <w:color w:val="D73329"/>
                <w:sz w:val="22"/>
              </w:rPr>
              <w:t>Specific</w:t>
            </w:r>
          </w:p>
          <w:p w14:paraId="4470346A" w14:textId="12FFD54C" w:rsidR="007B5862" w:rsidRPr="00F12D5B" w:rsidRDefault="007B5862" w:rsidP="0051181B">
            <w:pPr>
              <w:pStyle w:val="ListParagraph"/>
              <w:numPr>
                <w:ilvl w:val="0"/>
                <w:numId w:val="108"/>
              </w:numPr>
              <w:tabs>
                <w:tab w:val="left" w:pos="180"/>
              </w:tabs>
              <w:spacing w:after="120" w:line="276" w:lineRule="auto"/>
              <w:ind w:left="1514" w:right="0" w:hanging="357"/>
              <w:jc w:val="both"/>
              <w:rPr>
                <w:rFonts w:cstheme="minorHAnsi"/>
                <w:bCs/>
                <w:color w:val="D73329"/>
                <w:sz w:val="22"/>
              </w:rPr>
            </w:pPr>
            <w:r w:rsidRPr="003A6F31">
              <w:rPr>
                <w:rFonts w:cstheme="minorHAnsi"/>
                <w:color w:val="D73329"/>
                <w:sz w:val="22"/>
              </w:rPr>
              <w:t>Informed</w:t>
            </w:r>
          </w:p>
        </w:tc>
      </w:tr>
      <w:tr w:rsidR="007424E4" w:rsidRPr="008B449A" w14:paraId="511E0CEA" w14:textId="77777777" w:rsidTr="007B5862">
        <w:trPr>
          <w:cantSplit/>
          <w:trHeight w:val="74"/>
          <w:jc w:val="center"/>
        </w:trPr>
        <w:tc>
          <w:tcPr>
            <w:tcW w:w="5000" w:type="pct"/>
            <w:tcBorders>
              <w:top w:val="single" w:sz="4" w:space="0" w:color="A6A6A6" w:themeColor="background1" w:themeShade="A6"/>
            </w:tcBorders>
            <w:shd w:val="clear" w:color="auto" w:fill="auto"/>
          </w:tcPr>
          <w:p w14:paraId="45421285"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List three steps that may be undertaken where refusal of the medication is likely to have serious consequences for the health and wellbeing of the person.</w:t>
            </w:r>
          </w:p>
          <w:p w14:paraId="12CD5B4D"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B344A6C"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0180CF1" w14:textId="77777777" w:rsidR="007424E4" w:rsidRPr="00EF1CC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5B54F32"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KE10.4 (p)</w:t>
            </w:r>
          </w:p>
          <w:p w14:paraId="7BF8B082"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w:t>
            </w:r>
            <w:r w:rsidRPr="00835132">
              <w:rPr>
                <w:rFonts w:cstheme="minorHAnsi"/>
                <w:bCs/>
                <w:color w:val="D73329"/>
                <w:sz w:val="22"/>
              </w:rPr>
              <w:t>ist three steps that may be undertaken where refusal of the medication is likely to have serious consequences for the health and wellbeing of the person.</w:t>
            </w:r>
          </w:p>
          <w:p w14:paraId="0E987134" w14:textId="6A93C1AA"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the three below (in no particular order):</w:t>
            </w:r>
          </w:p>
          <w:p w14:paraId="093B82AE" w14:textId="77777777" w:rsidR="007424E4" w:rsidRPr="003A6F31" w:rsidRDefault="007424E4" w:rsidP="0051181B">
            <w:pPr>
              <w:pStyle w:val="ListParagraph"/>
              <w:numPr>
                <w:ilvl w:val="0"/>
                <w:numId w:val="109"/>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C</w:t>
            </w:r>
            <w:r w:rsidRPr="003861D4">
              <w:rPr>
                <w:rFonts w:cstheme="minorHAnsi"/>
                <w:color w:val="D73329"/>
                <w:sz w:val="22"/>
              </w:rPr>
              <w:t xml:space="preserve">onsideration should be given to assessing the </w:t>
            </w:r>
            <w:r>
              <w:rPr>
                <w:rFonts w:cstheme="minorHAnsi"/>
                <w:color w:val="D73329"/>
                <w:sz w:val="22"/>
              </w:rPr>
              <w:t>person’s</w:t>
            </w:r>
            <w:r w:rsidRPr="003861D4">
              <w:rPr>
                <w:rFonts w:cstheme="minorHAnsi"/>
                <w:color w:val="D73329"/>
                <w:sz w:val="22"/>
              </w:rPr>
              <w:t xml:space="preserve"> capacity to refuse </w:t>
            </w:r>
            <w:r>
              <w:rPr>
                <w:rFonts w:cstheme="minorHAnsi"/>
                <w:color w:val="D73329"/>
                <w:sz w:val="22"/>
              </w:rPr>
              <w:t>medication.</w:t>
            </w:r>
          </w:p>
          <w:p w14:paraId="4B10F5D2" w14:textId="77777777" w:rsidR="007424E4" w:rsidRPr="002A593A" w:rsidRDefault="007424E4" w:rsidP="0051181B">
            <w:pPr>
              <w:pStyle w:val="ListParagraph"/>
              <w:numPr>
                <w:ilvl w:val="0"/>
                <w:numId w:val="109"/>
              </w:numPr>
              <w:tabs>
                <w:tab w:val="left" w:pos="180"/>
              </w:tabs>
              <w:spacing w:after="120" w:line="276" w:lineRule="auto"/>
              <w:ind w:left="1514" w:right="0" w:hanging="357"/>
              <w:contextualSpacing w:val="0"/>
              <w:jc w:val="both"/>
              <w:rPr>
                <w:rFonts w:cstheme="minorHAnsi"/>
                <w:color w:val="D73329"/>
                <w:sz w:val="22"/>
              </w:rPr>
            </w:pPr>
            <w:r w:rsidRPr="002A593A">
              <w:rPr>
                <w:rFonts w:cstheme="minorHAnsi"/>
                <w:color w:val="D73329"/>
                <w:sz w:val="22"/>
              </w:rPr>
              <w:t>Efforts should be made to ascertain the reasons for the refusal and whether these can be addressed by</w:t>
            </w:r>
            <w:r>
              <w:rPr>
                <w:rFonts w:cstheme="minorHAnsi"/>
                <w:color w:val="D73329"/>
                <w:sz w:val="22"/>
              </w:rPr>
              <w:t xml:space="preserve"> </w:t>
            </w:r>
            <w:r w:rsidRPr="002A593A">
              <w:rPr>
                <w:rFonts w:cstheme="minorHAnsi"/>
                <w:color w:val="D73329"/>
                <w:sz w:val="22"/>
              </w:rPr>
              <w:t>providing alternative treatment or by other means</w:t>
            </w:r>
            <w:r>
              <w:rPr>
                <w:rFonts w:cstheme="minorHAnsi"/>
                <w:color w:val="D73329"/>
                <w:sz w:val="22"/>
              </w:rPr>
              <w:t>.</w:t>
            </w:r>
          </w:p>
          <w:p w14:paraId="64B3645C" w14:textId="725E374F" w:rsidR="007424E4" w:rsidRPr="002A593A" w:rsidRDefault="007424E4" w:rsidP="0051181B">
            <w:pPr>
              <w:pStyle w:val="ListParagraph"/>
              <w:numPr>
                <w:ilvl w:val="0"/>
                <w:numId w:val="109"/>
              </w:numPr>
              <w:tabs>
                <w:tab w:val="left" w:pos="180"/>
              </w:tabs>
              <w:spacing w:after="120" w:line="276" w:lineRule="auto"/>
              <w:ind w:left="1514" w:right="0" w:hanging="357"/>
              <w:contextualSpacing w:val="0"/>
              <w:jc w:val="both"/>
              <w:rPr>
                <w:rFonts w:cstheme="minorHAnsi"/>
                <w:color w:val="D73329"/>
                <w:sz w:val="22"/>
              </w:rPr>
            </w:pPr>
            <w:r w:rsidRPr="002A593A">
              <w:rPr>
                <w:rFonts w:cstheme="minorHAnsi"/>
                <w:color w:val="D73329"/>
                <w:sz w:val="22"/>
              </w:rPr>
              <w:t>Sensitive cultural and religious issues should be accommodated</w:t>
            </w:r>
            <w:r>
              <w:rPr>
                <w:rFonts w:cstheme="minorHAnsi"/>
                <w:color w:val="D73329"/>
                <w:sz w:val="22"/>
              </w:rPr>
              <w:t xml:space="preserve"> </w:t>
            </w:r>
            <w:r w:rsidRPr="002A593A">
              <w:rPr>
                <w:rFonts w:cstheme="minorHAnsi"/>
                <w:color w:val="D73329"/>
                <w:sz w:val="22"/>
              </w:rPr>
              <w:t>where possible</w:t>
            </w:r>
            <w:r>
              <w:rPr>
                <w:rFonts w:cstheme="minorHAnsi"/>
                <w:color w:val="D73329"/>
                <w:sz w:val="22"/>
              </w:rPr>
              <w:t>.</w:t>
            </w:r>
          </w:p>
        </w:tc>
      </w:tr>
    </w:tbl>
    <w:p w14:paraId="267B5904" w14:textId="77777777" w:rsidR="00D45BA3" w:rsidRDefault="00D45BA3" w:rsidP="00D45BA3">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589B60B4"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E251A4" w14:textId="77777777"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186D81">
              <w:rPr>
                <w:rFonts w:cstheme="minorHAnsi"/>
                <w:color w:val="404040" w:themeColor="text1" w:themeTint="BF"/>
                <w:szCs w:val="24"/>
              </w:rPr>
              <w:lastRenderedPageBreak/>
              <w:t xml:space="preserve">What </w:t>
            </w:r>
            <w:r>
              <w:rPr>
                <w:rFonts w:cstheme="minorHAnsi"/>
                <w:color w:val="404040" w:themeColor="text1" w:themeTint="BF"/>
                <w:szCs w:val="24"/>
              </w:rPr>
              <w:t xml:space="preserve">is the importance of the person’s </w:t>
            </w:r>
            <w:r w:rsidRPr="00E95292">
              <w:rPr>
                <w:rFonts w:cstheme="minorHAnsi"/>
                <w:b/>
                <w:bCs/>
                <w:color w:val="404040" w:themeColor="text1" w:themeTint="BF"/>
                <w:szCs w:val="24"/>
              </w:rPr>
              <w:t>right to be educated</w:t>
            </w:r>
            <w:r>
              <w:rPr>
                <w:rFonts w:cstheme="minorHAnsi"/>
                <w:color w:val="404040" w:themeColor="text1" w:themeTint="BF"/>
                <w:szCs w:val="24"/>
              </w:rPr>
              <w:t xml:space="preserve"> when assisting them in taking medication?</w:t>
            </w:r>
          </w:p>
          <w:p w14:paraId="6D62B1E1" w14:textId="77777777" w:rsidR="007424E4" w:rsidRDefault="007424E4" w:rsidP="00D45BA3">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E4EF281"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KE10.5 (p)</w:t>
            </w:r>
          </w:p>
          <w:p w14:paraId="45AD79F0"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explain the importance of </w:t>
            </w:r>
            <w:r w:rsidRPr="00492823">
              <w:rPr>
                <w:rFonts w:cstheme="minorHAnsi"/>
                <w:bCs/>
                <w:color w:val="D73329"/>
                <w:sz w:val="22"/>
              </w:rPr>
              <w:t xml:space="preserve">the person’s right to be educated when assisting them </w:t>
            </w:r>
            <w:r>
              <w:rPr>
                <w:rFonts w:cstheme="minorHAnsi"/>
                <w:bCs/>
                <w:color w:val="D73329"/>
                <w:sz w:val="22"/>
              </w:rPr>
              <w:t>in taking</w:t>
            </w:r>
            <w:r w:rsidRPr="00492823">
              <w:rPr>
                <w:rFonts w:cstheme="minorHAnsi"/>
                <w:bCs/>
                <w:color w:val="D73329"/>
                <w:sz w:val="22"/>
              </w:rPr>
              <w:t xml:space="preserve"> medication</w:t>
            </w:r>
            <w:r>
              <w:rPr>
                <w:rFonts w:cstheme="minorHAnsi"/>
                <w:bCs/>
                <w:color w:val="D73329"/>
                <w:sz w:val="22"/>
              </w:rPr>
              <w:t>.</w:t>
            </w:r>
          </w:p>
          <w:p w14:paraId="2B2BD431"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the candidate’s response must be:</w:t>
            </w:r>
          </w:p>
          <w:p w14:paraId="4B7813C6" w14:textId="02C03BDC" w:rsidR="00D45BA3" w:rsidRPr="00D45BA3"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person’s right to be educated aligns with person-centred practices and their right to be informed about services and treatment they are receiving. Knowing about the medication they are taking, its ingredients and potential side effects, and understanding why they are taking this medication and how this will help them are all critical so that they can make informed decisions about their treatment.</w:t>
            </w:r>
          </w:p>
        </w:tc>
      </w:tr>
      <w:tr w:rsidR="007424E4" w:rsidRPr="008B449A" w14:paraId="606A6FE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DCCC27" w14:textId="77777777"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List three steps that you can undertake to support the person’s right to be educated.</w:t>
            </w:r>
          </w:p>
          <w:p w14:paraId="4D90D2CD"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7F3EC1F"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3B63F72" w14:textId="77777777" w:rsidR="007424E4" w:rsidRPr="00495159"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1ACDE9E"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KE10.5 (p)</w:t>
            </w:r>
          </w:p>
          <w:p w14:paraId="24A0DEDF"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w:t>
            </w:r>
            <w:r w:rsidRPr="00EA72FA">
              <w:rPr>
                <w:rFonts w:cstheme="minorHAnsi"/>
                <w:bCs/>
                <w:color w:val="D73329"/>
                <w:sz w:val="22"/>
              </w:rPr>
              <w:t xml:space="preserve">ist </w:t>
            </w:r>
            <w:r>
              <w:rPr>
                <w:rFonts w:cstheme="minorHAnsi"/>
                <w:bCs/>
                <w:color w:val="D73329"/>
                <w:sz w:val="22"/>
              </w:rPr>
              <w:t>three</w:t>
            </w:r>
            <w:r w:rsidRPr="00EA72FA">
              <w:rPr>
                <w:rFonts w:cstheme="minorHAnsi"/>
                <w:bCs/>
                <w:color w:val="D73329"/>
                <w:sz w:val="22"/>
              </w:rPr>
              <w:t xml:space="preserve"> steps that </w:t>
            </w:r>
            <w:r>
              <w:rPr>
                <w:rFonts w:cstheme="minorHAnsi"/>
                <w:bCs/>
                <w:color w:val="D73329"/>
                <w:sz w:val="22"/>
              </w:rPr>
              <w:t>they</w:t>
            </w:r>
            <w:r w:rsidRPr="00EA72FA">
              <w:rPr>
                <w:rFonts w:cstheme="minorHAnsi"/>
                <w:bCs/>
                <w:color w:val="D73329"/>
                <w:sz w:val="22"/>
              </w:rPr>
              <w:t xml:space="preserve"> can undertake to support the person’s right to be educated.</w:t>
            </w:r>
          </w:p>
          <w:p w14:paraId="4A92D053"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the candidate’s responses must be the following (in no particular order):</w:t>
            </w:r>
          </w:p>
          <w:p w14:paraId="7D4EECA5" w14:textId="77777777" w:rsidR="007424E4" w:rsidRPr="003A6F31" w:rsidRDefault="007424E4" w:rsidP="0051181B">
            <w:pPr>
              <w:pStyle w:val="ListParagraph"/>
              <w:numPr>
                <w:ilvl w:val="0"/>
                <w:numId w:val="110"/>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Carefully reviewing the person’s medication, including its right dosage, timing, route, expiration dates, and other special instructions provided by the person’s health professional.</w:t>
            </w:r>
          </w:p>
          <w:p w14:paraId="57D976BE" w14:textId="77777777" w:rsidR="007424E4" w:rsidRPr="00BE6065" w:rsidRDefault="007424E4" w:rsidP="0051181B">
            <w:pPr>
              <w:pStyle w:val="ListParagraph"/>
              <w:numPr>
                <w:ilvl w:val="0"/>
                <w:numId w:val="110"/>
              </w:numPr>
              <w:tabs>
                <w:tab w:val="left" w:pos="180"/>
              </w:tabs>
              <w:spacing w:after="120" w:line="276" w:lineRule="auto"/>
              <w:ind w:left="1517" w:right="0"/>
              <w:contextualSpacing w:val="0"/>
              <w:jc w:val="both"/>
              <w:rPr>
                <w:rFonts w:cstheme="minorHAnsi"/>
                <w:bCs/>
                <w:color w:val="D73329"/>
                <w:sz w:val="22"/>
              </w:rPr>
            </w:pPr>
            <w:r>
              <w:rPr>
                <w:rFonts w:cstheme="minorHAnsi"/>
                <w:color w:val="D73329"/>
                <w:sz w:val="22"/>
              </w:rPr>
              <w:t xml:space="preserve">Answering the person’s questions about the medication, where applicable, and providing factual and accurate information. </w:t>
            </w:r>
          </w:p>
          <w:p w14:paraId="4CAD3A27" w14:textId="77777777" w:rsidR="007424E4" w:rsidRDefault="007424E4" w:rsidP="0051181B">
            <w:pPr>
              <w:pStyle w:val="ListParagraph"/>
              <w:numPr>
                <w:ilvl w:val="0"/>
                <w:numId w:val="110"/>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 xml:space="preserve">Directing the person’s queries to the health professional if you are unsure. </w:t>
            </w:r>
          </w:p>
          <w:p w14:paraId="2C9CCFEC"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may provide other responses. This is still acceptable provided that their responses:</w:t>
            </w:r>
          </w:p>
          <w:p w14:paraId="16E15DD7" w14:textId="77777777" w:rsidR="007424E4" w:rsidRPr="003A6F31" w:rsidRDefault="007424E4" w:rsidP="0051181B">
            <w:pPr>
              <w:pStyle w:val="ListParagraph"/>
              <w:numPr>
                <w:ilvl w:val="0"/>
                <w:numId w:val="69"/>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Reflect current industry and workplace practices for assisting people in taking their medicine.</w:t>
            </w:r>
          </w:p>
          <w:p w14:paraId="5ED9B10F" w14:textId="7D136022" w:rsidR="007424E4" w:rsidRPr="004A3960" w:rsidRDefault="007424E4" w:rsidP="0051181B">
            <w:pPr>
              <w:pStyle w:val="ListParagraph"/>
              <w:numPr>
                <w:ilvl w:val="0"/>
                <w:numId w:val="69"/>
              </w:numPr>
              <w:tabs>
                <w:tab w:val="left" w:pos="180"/>
              </w:tabs>
              <w:spacing w:after="120" w:line="276" w:lineRule="auto"/>
              <w:ind w:left="1514" w:right="0" w:hanging="357"/>
              <w:contextualSpacing w:val="0"/>
              <w:jc w:val="both"/>
              <w:rPr>
                <w:rFonts w:cstheme="minorHAnsi"/>
                <w:bCs/>
                <w:color w:val="D73329"/>
                <w:sz w:val="22"/>
              </w:rPr>
            </w:pPr>
            <w:r>
              <w:rPr>
                <w:rFonts w:cstheme="minorHAnsi"/>
                <w:color w:val="D73329"/>
                <w:sz w:val="22"/>
              </w:rPr>
              <w:t>Within the scope of the roles and responsibilities of individual support workers/care workers.</w:t>
            </w:r>
          </w:p>
        </w:tc>
      </w:tr>
    </w:tbl>
    <w:p w14:paraId="6218CC47" w14:textId="77777777" w:rsidR="00D45BA3" w:rsidRPr="00D45BA3" w:rsidRDefault="00D45BA3" w:rsidP="00D45BA3">
      <w:pPr>
        <w:ind w:left="0" w:firstLine="0"/>
        <w:rPr>
          <w:sz w:val="14"/>
          <w:szCs w:val="14"/>
        </w:rPr>
      </w:pPr>
      <w:r w:rsidRPr="00D45BA3">
        <w:rPr>
          <w:sz w:val="14"/>
          <w:szCs w:val="1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28FF0535" w14:textId="77777777" w:rsidTr="00F0168F">
        <w:trPr>
          <w:cantSplit/>
          <w:trHeight w:val="256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E52E600"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Complete the sentence below:</w:t>
            </w:r>
          </w:p>
          <w:p w14:paraId="7D4E70FA"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When inspecting the client’s pre-packaged medication, you must make sure that:</w:t>
            </w:r>
          </w:p>
          <w:p w14:paraId="45512513" w14:textId="77777777" w:rsidR="007424E4" w:rsidRDefault="007424E4" w:rsidP="0051181B">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08264A" w14:textId="77777777" w:rsidR="007424E4" w:rsidRDefault="007424E4" w:rsidP="0051181B">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458ED8"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KE10.6, KE10.7 (p)</w:t>
            </w:r>
          </w:p>
          <w:p w14:paraId="1F0EE4BB" w14:textId="77777777" w:rsidR="00884562" w:rsidRPr="00760EF9" w:rsidRDefault="00884562"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760EF9">
              <w:rPr>
                <w:rFonts w:cstheme="minorHAnsi"/>
                <w:bCs/>
                <w:color w:val="D73329"/>
                <w:sz w:val="22"/>
              </w:rPr>
              <w:t>The candidate must complete the sentence above.</w:t>
            </w:r>
          </w:p>
          <w:p w14:paraId="19699880" w14:textId="77777777" w:rsidR="00884562" w:rsidRPr="00760EF9" w:rsidRDefault="00884562"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760EF9">
              <w:rPr>
                <w:rFonts w:cstheme="minorHAnsi"/>
                <w:bCs/>
                <w:color w:val="D73329"/>
                <w:sz w:val="22"/>
              </w:rPr>
              <w:t>For a satisfactory performance, the candidate’s responses must be:</w:t>
            </w:r>
          </w:p>
          <w:p w14:paraId="030C33AE" w14:textId="77777777" w:rsidR="00884562" w:rsidRDefault="00884562" w:rsidP="00D45BA3">
            <w:pPr>
              <w:pStyle w:val="ListParagraph"/>
              <w:tabs>
                <w:tab w:val="left" w:pos="180"/>
              </w:tabs>
              <w:spacing w:after="120" w:line="276" w:lineRule="auto"/>
              <w:ind w:left="794" w:right="0" w:firstLine="0"/>
              <w:contextualSpacing w:val="0"/>
              <w:jc w:val="both"/>
              <w:rPr>
                <w:rFonts w:cstheme="minorHAnsi"/>
                <w:color w:val="D73329"/>
                <w:sz w:val="22"/>
              </w:rPr>
            </w:pPr>
            <w:r w:rsidRPr="00760EF9">
              <w:rPr>
                <w:rFonts w:cstheme="minorHAnsi"/>
                <w:color w:val="D73329"/>
                <w:sz w:val="22"/>
              </w:rPr>
              <w:t>When inspecting the client’s pre-packaged medication, you must make sure that:</w:t>
            </w:r>
          </w:p>
          <w:p w14:paraId="06275123" w14:textId="77777777" w:rsidR="00884562" w:rsidRPr="00760EF9" w:rsidRDefault="00884562" w:rsidP="00D45BA3">
            <w:pPr>
              <w:pStyle w:val="ListParagraph"/>
              <w:tabs>
                <w:tab w:val="left" w:pos="180"/>
              </w:tabs>
              <w:spacing w:after="120" w:line="276" w:lineRule="auto"/>
              <w:ind w:left="794" w:right="0" w:firstLine="0"/>
              <w:contextualSpacing w:val="0"/>
              <w:jc w:val="both"/>
              <w:rPr>
                <w:rFonts w:cstheme="minorHAnsi"/>
                <w:color w:val="D73329"/>
                <w:sz w:val="22"/>
              </w:rPr>
            </w:pPr>
            <w:r>
              <w:rPr>
                <w:rFonts w:cstheme="minorHAnsi"/>
                <w:color w:val="D73329"/>
                <w:sz w:val="22"/>
              </w:rPr>
              <w:t>(The following may be listed in any order).</w:t>
            </w:r>
          </w:p>
          <w:p w14:paraId="14EB2168" w14:textId="77777777" w:rsidR="00884562" w:rsidRPr="00884562" w:rsidRDefault="00884562" w:rsidP="0051181B">
            <w:pPr>
              <w:pStyle w:val="ListParagraph"/>
              <w:numPr>
                <w:ilvl w:val="0"/>
                <w:numId w:val="111"/>
              </w:numPr>
              <w:tabs>
                <w:tab w:val="left" w:pos="180"/>
              </w:tabs>
              <w:spacing w:after="120" w:line="276" w:lineRule="auto"/>
              <w:ind w:left="1514" w:right="0" w:hanging="357"/>
              <w:contextualSpacing w:val="0"/>
              <w:jc w:val="both"/>
              <w:rPr>
                <w:rFonts w:cstheme="minorHAnsi"/>
                <w:color w:val="D73329"/>
                <w:sz w:val="22"/>
              </w:rPr>
            </w:pPr>
            <w:r w:rsidRPr="00884562">
              <w:rPr>
                <w:rFonts w:cstheme="minorHAnsi"/>
                <w:color w:val="D73329"/>
                <w:sz w:val="22"/>
              </w:rPr>
              <w:t>The package of the medication was not tampered with</w:t>
            </w:r>
          </w:p>
          <w:p w14:paraId="21B7F357" w14:textId="06197AC9" w:rsidR="00884562" w:rsidRPr="00884562" w:rsidRDefault="00884562" w:rsidP="0051181B">
            <w:pPr>
              <w:pStyle w:val="ListParagraph"/>
              <w:numPr>
                <w:ilvl w:val="0"/>
                <w:numId w:val="111"/>
              </w:numPr>
              <w:tabs>
                <w:tab w:val="left" w:pos="180"/>
              </w:tabs>
              <w:spacing w:after="120" w:line="276" w:lineRule="auto"/>
              <w:ind w:left="1514" w:right="0" w:hanging="357"/>
              <w:contextualSpacing w:val="0"/>
              <w:jc w:val="both"/>
              <w:rPr>
                <w:rFonts w:cstheme="minorHAnsi"/>
                <w:color w:val="D73329"/>
                <w:sz w:val="22"/>
              </w:rPr>
            </w:pPr>
            <w:r w:rsidRPr="00884562">
              <w:rPr>
                <w:rFonts w:cstheme="minorHAnsi"/>
                <w:color w:val="D73329"/>
                <w:sz w:val="22"/>
              </w:rPr>
              <w:t>The medication is within the expiry date</w:t>
            </w:r>
          </w:p>
        </w:tc>
      </w:tr>
      <w:tr w:rsidR="007424E4" w:rsidRPr="008B449A" w14:paraId="229A58A7"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9C84AC" w14:textId="77777777" w:rsidR="007424E4" w:rsidRPr="00186D81"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What must be done when medication is found to be past the expiry date?</w:t>
            </w:r>
          </w:p>
          <w:p w14:paraId="209AA5EF" w14:textId="77777777" w:rsidR="007424E4" w:rsidRDefault="007424E4" w:rsidP="00D45BA3">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7DC876E"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KE10.7 (p)</w:t>
            </w:r>
          </w:p>
          <w:p w14:paraId="688998DF"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explain what must be done </w:t>
            </w:r>
            <w:r w:rsidRPr="006D5E07">
              <w:rPr>
                <w:rFonts w:cstheme="minorHAnsi"/>
                <w:bCs/>
                <w:color w:val="D73329"/>
                <w:sz w:val="22"/>
              </w:rPr>
              <w:t>when medication is found to be past the expiry date</w:t>
            </w:r>
            <w:r>
              <w:rPr>
                <w:rFonts w:cstheme="minorHAnsi"/>
                <w:bCs/>
                <w:color w:val="D73329"/>
                <w:sz w:val="22"/>
              </w:rPr>
              <w:t>.</w:t>
            </w:r>
          </w:p>
          <w:p w14:paraId="01BA7F2D"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the candidate’s response must be:</w:t>
            </w:r>
          </w:p>
          <w:p w14:paraId="6AADA4DB" w14:textId="77777777" w:rsidR="007424E4" w:rsidRPr="00145DA8"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145DA8">
              <w:rPr>
                <w:rFonts w:cstheme="minorHAnsi"/>
                <w:bCs/>
                <w:color w:val="D73329"/>
                <w:sz w:val="22"/>
              </w:rPr>
              <w:t xml:space="preserve">Follow </w:t>
            </w:r>
            <w:r>
              <w:rPr>
                <w:rFonts w:cstheme="minorHAnsi"/>
                <w:bCs/>
                <w:color w:val="D73329"/>
                <w:sz w:val="22"/>
              </w:rPr>
              <w:t xml:space="preserve">the </w:t>
            </w:r>
            <w:r w:rsidRPr="00145DA8">
              <w:rPr>
                <w:rFonts w:cstheme="minorHAnsi"/>
                <w:bCs/>
                <w:color w:val="D73329"/>
                <w:sz w:val="22"/>
              </w:rPr>
              <w:t>organisation’s policies and procedures for disposing</w:t>
            </w:r>
            <w:r>
              <w:rPr>
                <w:rFonts w:cstheme="minorHAnsi"/>
                <w:bCs/>
                <w:color w:val="D73329"/>
                <w:sz w:val="22"/>
              </w:rPr>
              <w:t xml:space="preserve"> of</w:t>
            </w:r>
            <w:r w:rsidRPr="00145DA8">
              <w:rPr>
                <w:rFonts w:cstheme="minorHAnsi"/>
                <w:bCs/>
                <w:color w:val="D73329"/>
                <w:sz w:val="22"/>
              </w:rPr>
              <w:t xml:space="preserve"> expired medication.</w:t>
            </w:r>
          </w:p>
        </w:tc>
      </w:tr>
    </w:tbl>
    <w:p w14:paraId="75B1E837" w14:textId="77777777" w:rsidR="00D45BA3" w:rsidRDefault="00D45BA3" w:rsidP="00D45BA3">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7EFEE363"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47C926"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BF20A8">
              <w:rPr>
                <w:rFonts w:cstheme="minorHAnsi"/>
                <w:color w:val="404040" w:themeColor="text1" w:themeTint="BF"/>
                <w:szCs w:val="24"/>
              </w:rPr>
              <w:lastRenderedPageBreak/>
              <w:t>Identify the four services that you may contact other than the person’s health professional when reporting adverse reactions to medication</w:t>
            </w:r>
            <w:r>
              <w:rPr>
                <w:rFonts w:cstheme="minorHAnsi"/>
                <w:color w:val="404040" w:themeColor="text1" w:themeTint="BF"/>
                <w:szCs w:val="24"/>
              </w:rPr>
              <w:t>. Include in your response their contact number.</w:t>
            </w:r>
          </w:p>
          <w:p w14:paraId="5AFC7F69"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B0B95C"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DC3CC92"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B8BE82F" w14:textId="77777777" w:rsidR="007424E4" w:rsidRPr="007A3855"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1574988"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KE10.9.1 (p)</w:t>
            </w:r>
          </w:p>
          <w:p w14:paraId="038E0A65"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CE4E5C">
              <w:rPr>
                <w:rFonts w:cstheme="minorHAnsi"/>
                <w:bCs/>
                <w:color w:val="D73329"/>
                <w:sz w:val="22"/>
              </w:rPr>
              <w:t xml:space="preserve">The candidate must </w:t>
            </w:r>
            <w:r>
              <w:rPr>
                <w:rFonts w:cstheme="minorHAnsi"/>
                <w:bCs/>
                <w:color w:val="D73329"/>
                <w:sz w:val="22"/>
              </w:rPr>
              <w:t>i</w:t>
            </w:r>
            <w:r w:rsidRPr="00BF20A8">
              <w:rPr>
                <w:rFonts w:cstheme="minorHAnsi"/>
                <w:bCs/>
                <w:color w:val="D73329"/>
                <w:sz w:val="22"/>
              </w:rPr>
              <w:t>dentify the four services that you may contact other than the person’s health professional when reporting adverse reactions to medication</w:t>
            </w:r>
            <w:r w:rsidRPr="00CE4E5C">
              <w:rPr>
                <w:rFonts w:cstheme="minorHAnsi"/>
                <w:bCs/>
                <w:color w:val="D73329"/>
                <w:sz w:val="22"/>
              </w:rPr>
              <w:t xml:space="preserve">. </w:t>
            </w:r>
          </w:p>
          <w:p w14:paraId="7B316548" w14:textId="77777777" w:rsidR="00C5789D" w:rsidRPr="00CE4E5C" w:rsidRDefault="00C5789D"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CE4E5C">
              <w:rPr>
                <w:rFonts w:cstheme="minorHAnsi"/>
                <w:bCs/>
                <w:color w:val="D73329"/>
                <w:sz w:val="22"/>
              </w:rPr>
              <w:t>For a satisfactory performance, although wording may vary, the candidate’s response must be the following (in no particular order):</w:t>
            </w:r>
          </w:p>
          <w:p w14:paraId="31077BE2" w14:textId="77777777" w:rsidR="00C5789D" w:rsidRPr="00CE4E5C" w:rsidRDefault="00C5789D"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CE4E5C">
              <w:rPr>
                <w:rFonts w:cstheme="minorHAnsi"/>
                <w:bCs/>
                <w:color w:val="D73329"/>
                <w:sz w:val="22"/>
              </w:rPr>
              <w:t>Contact numbers must be included:</w:t>
            </w:r>
          </w:p>
          <w:p w14:paraId="07286958" w14:textId="77777777" w:rsidR="00C5789D" w:rsidRPr="00D45BA3"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Medicines helpline – 1300 MEDICINE (1300 633 424)</w:t>
            </w:r>
          </w:p>
          <w:p w14:paraId="345DF916" w14:textId="77777777" w:rsidR="00C5789D" w:rsidRPr="00D45BA3"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Health Direct Australia – 1800 022 222</w:t>
            </w:r>
          </w:p>
          <w:p w14:paraId="2A8DB06F" w14:textId="77777777" w:rsidR="00C5789D" w:rsidRPr="00D45BA3"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Poisons Information Centre – 13 11 26</w:t>
            </w:r>
          </w:p>
          <w:p w14:paraId="511A74C7" w14:textId="63C8D484" w:rsidR="00C5789D" w:rsidRPr="00C5789D"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Triple Zero - 000</w:t>
            </w:r>
          </w:p>
        </w:tc>
      </w:tr>
    </w:tbl>
    <w:p w14:paraId="2F941133" w14:textId="77777777" w:rsidR="00D45BA3" w:rsidRDefault="00D45BA3" w:rsidP="00D45BA3">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136DDBD0"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11CC28"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the five important details you must include when reporting and documenting adverse reactions in an incident report.</w:t>
            </w:r>
          </w:p>
          <w:p w14:paraId="63D1D81F"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45D02F2"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F469DAE"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1C1D03"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891DF38" w14:textId="77777777" w:rsidR="007424E4" w:rsidRPr="007A3855"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F2D4D1A"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KE10.9.1 (p)</w:t>
            </w:r>
          </w:p>
          <w:p w14:paraId="344EF222"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must l</w:t>
            </w:r>
            <w:r w:rsidRPr="007A3855">
              <w:rPr>
                <w:rFonts w:cstheme="minorHAnsi"/>
                <w:bCs/>
                <w:color w:val="D73329"/>
                <w:sz w:val="22"/>
              </w:rPr>
              <w:t xml:space="preserve">ist the five important details </w:t>
            </w:r>
            <w:r>
              <w:rPr>
                <w:rFonts w:cstheme="minorHAnsi"/>
                <w:bCs/>
                <w:color w:val="D73329"/>
                <w:sz w:val="22"/>
              </w:rPr>
              <w:t>they</w:t>
            </w:r>
            <w:r w:rsidRPr="007A3855">
              <w:rPr>
                <w:rFonts w:cstheme="minorHAnsi"/>
                <w:bCs/>
                <w:color w:val="D73329"/>
                <w:sz w:val="22"/>
              </w:rPr>
              <w:t xml:space="preserve"> must include when reporting and documenting adverse reaction</w:t>
            </w:r>
            <w:r>
              <w:rPr>
                <w:rFonts w:cstheme="minorHAnsi"/>
                <w:bCs/>
                <w:color w:val="D73329"/>
                <w:sz w:val="22"/>
              </w:rPr>
              <w:t>s</w:t>
            </w:r>
            <w:r w:rsidRPr="007A3855">
              <w:rPr>
                <w:rFonts w:cstheme="minorHAnsi"/>
                <w:bCs/>
                <w:color w:val="D73329"/>
                <w:sz w:val="22"/>
              </w:rPr>
              <w:t xml:space="preserve"> in an incident report.</w:t>
            </w:r>
          </w:p>
          <w:p w14:paraId="53ABDD8A"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9F6558">
              <w:rPr>
                <w:rFonts w:cstheme="minorHAnsi"/>
                <w:bCs/>
                <w:color w:val="D73329"/>
                <w:sz w:val="22"/>
              </w:rPr>
              <w:t>For a satisfactory performance, the candidate’s response must include all of the following (in no particular order):</w:t>
            </w:r>
          </w:p>
          <w:p w14:paraId="035ED326"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time and date of the reaction</w:t>
            </w:r>
          </w:p>
          <w:p w14:paraId="67D70E60"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Client name and information</w:t>
            </w:r>
          </w:p>
          <w:p w14:paraId="404F7435"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description of the adverse reaction</w:t>
            </w:r>
          </w:p>
          <w:p w14:paraId="4329EE58"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strategies implemented at the time of the incident</w:t>
            </w:r>
          </w:p>
          <w:p w14:paraId="3AA97EAF"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outcome or response of the client and others to the strategy</w:t>
            </w:r>
          </w:p>
        </w:tc>
      </w:tr>
    </w:tbl>
    <w:p w14:paraId="5A008357" w14:textId="77777777" w:rsidR="007B5862" w:rsidRDefault="007B5862">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B5862" w:rsidRPr="008B449A" w14:paraId="6FA12E02" w14:textId="77777777" w:rsidTr="007B5862">
        <w:trPr>
          <w:cantSplit/>
          <w:trHeight w:val="6928"/>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96850A" w14:textId="0DC50293" w:rsidR="007B5862" w:rsidRPr="006F5057" w:rsidRDefault="007B5862"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List the four steps that you must follow if the client is unable to take medication.</w:t>
            </w:r>
          </w:p>
          <w:p w14:paraId="417ABF9A"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D15513D"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DA3FEA"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0D2DB09"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5982FAA" w14:textId="77777777" w:rsidR="007B5862" w:rsidRDefault="007B5862" w:rsidP="00CA11BA">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KE10.8, KE10.9.2 (p)</w:t>
            </w:r>
          </w:p>
          <w:p w14:paraId="1A696ED7" w14:textId="77777777" w:rsidR="007B5862" w:rsidRDefault="007B5862" w:rsidP="00CA11BA">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w:t>
            </w:r>
            <w:r w:rsidRPr="006F5057">
              <w:rPr>
                <w:rFonts w:cstheme="minorHAnsi"/>
                <w:bCs/>
                <w:color w:val="D73329"/>
                <w:sz w:val="22"/>
              </w:rPr>
              <w:t xml:space="preserve">ist the four steps that </w:t>
            </w:r>
            <w:r>
              <w:rPr>
                <w:rFonts w:cstheme="minorHAnsi"/>
                <w:bCs/>
                <w:color w:val="D73329"/>
                <w:sz w:val="22"/>
              </w:rPr>
              <w:t>they</w:t>
            </w:r>
            <w:r w:rsidRPr="006F5057">
              <w:rPr>
                <w:rFonts w:cstheme="minorHAnsi"/>
                <w:bCs/>
                <w:color w:val="D73329"/>
                <w:sz w:val="22"/>
              </w:rPr>
              <w:t xml:space="preserve"> must follow if the client is unable to take medication.</w:t>
            </w:r>
          </w:p>
          <w:p w14:paraId="30F9DB6E" w14:textId="77777777" w:rsidR="007B5862" w:rsidRPr="00F12D5B" w:rsidRDefault="007B5862" w:rsidP="00CA11BA">
            <w:pPr>
              <w:pStyle w:val="ListParagraph"/>
              <w:tabs>
                <w:tab w:val="left" w:pos="180"/>
              </w:tabs>
              <w:spacing w:after="120" w:line="276" w:lineRule="auto"/>
              <w:ind w:left="794" w:right="0" w:firstLine="0"/>
              <w:contextualSpacing w:val="0"/>
              <w:jc w:val="both"/>
              <w:rPr>
                <w:rFonts w:cstheme="minorHAnsi"/>
                <w:bCs/>
                <w:color w:val="D73329"/>
              </w:rPr>
            </w:pPr>
            <w:r>
              <w:rPr>
                <w:rFonts w:cstheme="minorHAnsi"/>
                <w:bCs/>
                <w:color w:val="D73329"/>
                <w:sz w:val="22"/>
              </w:rPr>
              <w:t>For a satisfactory performance, although wording may vary, the candidate’s response must be the four of the following (in this particular order)</w:t>
            </w:r>
            <w:r w:rsidRPr="009F6558">
              <w:rPr>
                <w:rFonts w:cstheme="minorHAnsi"/>
                <w:bCs/>
                <w:color w:val="D73329"/>
              </w:rPr>
              <w:t>:</w:t>
            </w:r>
          </w:p>
          <w:p w14:paraId="7C63E8FE" w14:textId="77777777" w:rsidR="007B5862" w:rsidRPr="009F6558" w:rsidRDefault="007B5862" w:rsidP="00251A3E">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color w:val="D73329"/>
                <w:sz w:val="22"/>
              </w:rPr>
              <w:t>At a minimum, the underlined phrases and words must appear in the candidate’s response.</w:t>
            </w:r>
          </w:p>
          <w:p w14:paraId="1FEE56E8" w14:textId="77777777" w:rsidR="007B5862" w:rsidRPr="00CE4E5C" w:rsidRDefault="007B5862" w:rsidP="0051181B">
            <w:pPr>
              <w:pStyle w:val="ListParagraph"/>
              <w:numPr>
                <w:ilvl w:val="0"/>
                <w:numId w:val="114"/>
              </w:numPr>
              <w:tabs>
                <w:tab w:val="left" w:pos="180"/>
              </w:tabs>
              <w:spacing w:after="120" w:line="276" w:lineRule="auto"/>
              <w:ind w:left="1517" w:right="0"/>
              <w:contextualSpacing w:val="0"/>
              <w:rPr>
                <w:rFonts w:cstheme="minorHAnsi"/>
                <w:color w:val="D73329"/>
                <w:sz w:val="22"/>
              </w:rPr>
            </w:pPr>
            <w:r w:rsidRPr="00CE4E5C">
              <w:rPr>
                <w:rFonts w:cstheme="minorHAnsi"/>
                <w:color w:val="D73329"/>
                <w:sz w:val="22"/>
              </w:rPr>
              <w:t>Ask the client why they do not want to take the medication.</w:t>
            </w:r>
          </w:p>
          <w:p w14:paraId="1588B4DC" w14:textId="77777777" w:rsidR="007B5862" w:rsidRPr="00CE4E5C" w:rsidRDefault="007B5862" w:rsidP="0051181B">
            <w:pPr>
              <w:pStyle w:val="ListParagraph"/>
              <w:numPr>
                <w:ilvl w:val="0"/>
                <w:numId w:val="114"/>
              </w:numPr>
              <w:tabs>
                <w:tab w:val="left" w:pos="180"/>
              </w:tabs>
              <w:spacing w:after="120" w:line="276" w:lineRule="auto"/>
              <w:ind w:left="1517" w:right="0"/>
              <w:contextualSpacing w:val="0"/>
              <w:rPr>
                <w:rFonts w:cstheme="minorHAnsi"/>
                <w:color w:val="D73329"/>
                <w:sz w:val="22"/>
              </w:rPr>
            </w:pPr>
            <w:r w:rsidRPr="00CE4E5C">
              <w:rPr>
                <w:rFonts w:cstheme="minorHAnsi"/>
                <w:color w:val="D73329"/>
                <w:sz w:val="22"/>
              </w:rPr>
              <w:t>Calmly explain the consequences of not taking their pre-packaged medication.</w:t>
            </w:r>
          </w:p>
          <w:p w14:paraId="388F26B3" w14:textId="77777777" w:rsidR="007B5862" w:rsidRPr="00CE4E5C" w:rsidRDefault="007B5862" w:rsidP="0051181B">
            <w:pPr>
              <w:pStyle w:val="ListParagraph"/>
              <w:numPr>
                <w:ilvl w:val="0"/>
                <w:numId w:val="114"/>
              </w:numPr>
              <w:tabs>
                <w:tab w:val="left" w:pos="180"/>
              </w:tabs>
              <w:spacing w:after="120" w:line="276" w:lineRule="auto"/>
              <w:ind w:left="1517" w:right="0"/>
              <w:contextualSpacing w:val="0"/>
              <w:rPr>
                <w:rFonts w:cstheme="minorHAnsi"/>
                <w:color w:val="D73329"/>
                <w:sz w:val="22"/>
              </w:rPr>
            </w:pPr>
            <w:r w:rsidRPr="00CE4E5C">
              <w:rPr>
                <w:rFonts w:cstheme="minorHAnsi"/>
                <w:color w:val="D73329"/>
                <w:sz w:val="22"/>
              </w:rPr>
              <w:t>If the medication is still refused, document the situation.</w:t>
            </w:r>
          </w:p>
          <w:p w14:paraId="2429B8BF" w14:textId="66CC8581" w:rsidR="007B5862" w:rsidRPr="00F12D5B" w:rsidRDefault="007B5862" w:rsidP="0051181B">
            <w:pPr>
              <w:pStyle w:val="ListParagraph"/>
              <w:numPr>
                <w:ilvl w:val="0"/>
                <w:numId w:val="114"/>
              </w:numPr>
              <w:tabs>
                <w:tab w:val="left" w:pos="180"/>
              </w:tabs>
              <w:spacing w:after="120" w:line="276" w:lineRule="auto"/>
              <w:ind w:left="1517" w:right="0"/>
              <w:jc w:val="both"/>
              <w:rPr>
                <w:rFonts w:cstheme="minorHAnsi"/>
                <w:bCs/>
                <w:color w:val="D73329"/>
              </w:rPr>
            </w:pPr>
            <w:r w:rsidRPr="00CE4E5C">
              <w:rPr>
                <w:rFonts w:cstheme="minorHAnsi"/>
                <w:color w:val="D73329"/>
                <w:sz w:val="22"/>
              </w:rPr>
              <w:t xml:space="preserve">Escalate the situation by reporting to the </w:t>
            </w:r>
            <w:r w:rsidRPr="00AE61CC">
              <w:rPr>
                <w:rFonts w:cstheme="minorHAnsi"/>
                <w:color w:val="D73329"/>
                <w:sz w:val="22"/>
                <w:u w:val="single"/>
              </w:rPr>
              <w:t>client’s healthcare professional</w:t>
            </w:r>
            <w:r w:rsidRPr="00CE4E5C">
              <w:rPr>
                <w:rFonts w:cstheme="minorHAnsi"/>
                <w:color w:val="D73329"/>
                <w:sz w:val="22"/>
              </w:rPr>
              <w:t xml:space="preserve"> and your </w:t>
            </w:r>
            <w:r w:rsidRPr="00AE61CC">
              <w:rPr>
                <w:rFonts w:cstheme="minorHAnsi"/>
                <w:color w:val="D73329"/>
                <w:sz w:val="22"/>
                <w:u w:val="single"/>
              </w:rPr>
              <w:t>supervisors.</w:t>
            </w:r>
          </w:p>
        </w:tc>
      </w:tr>
      <w:tr w:rsidR="007424E4" w:rsidRPr="008B449A" w14:paraId="785CC05B" w14:textId="77777777" w:rsidTr="007B5862">
        <w:trPr>
          <w:cantSplit/>
          <w:trHeight w:val="2786"/>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452FD5" w14:textId="77777777" w:rsidR="007424E4" w:rsidRPr="006F5057"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the three key details that you must document if the person refuses to take their medication.</w:t>
            </w:r>
          </w:p>
          <w:p w14:paraId="1548D2C0"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5C9D775"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B5B76D3"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EEA55E5" w14:textId="77777777" w:rsidR="007424E4" w:rsidRDefault="007424E4" w:rsidP="00D65AAF">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KE10.9.2 (p)</w:t>
            </w:r>
          </w:p>
          <w:p w14:paraId="197C2CAE" w14:textId="77777777" w:rsidR="007424E4" w:rsidRPr="00A702C4" w:rsidRDefault="007424E4" w:rsidP="00D65AAF">
            <w:pPr>
              <w:pStyle w:val="ListParagraph"/>
              <w:tabs>
                <w:tab w:val="left" w:pos="180"/>
              </w:tabs>
              <w:spacing w:after="120" w:line="276" w:lineRule="auto"/>
              <w:ind w:left="794" w:right="0" w:firstLine="0"/>
              <w:contextualSpacing w:val="0"/>
              <w:jc w:val="both"/>
              <w:rPr>
                <w:rFonts w:cstheme="minorHAnsi"/>
                <w:bCs/>
                <w:color w:val="D73329"/>
                <w:sz w:val="22"/>
              </w:rPr>
            </w:pPr>
            <w:r w:rsidRPr="00A702C4">
              <w:rPr>
                <w:rFonts w:cstheme="minorHAnsi"/>
                <w:bCs/>
                <w:color w:val="D73329"/>
                <w:sz w:val="22"/>
              </w:rPr>
              <w:t>The candidate</w:t>
            </w:r>
            <w:r>
              <w:rPr>
                <w:rFonts w:cstheme="minorHAnsi"/>
                <w:bCs/>
                <w:color w:val="D73329"/>
                <w:sz w:val="22"/>
              </w:rPr>
              <w:t xml:space="preserve"> must</w:t>
            </w:r>
            <w:r w:rsidRPr="00A702C4">
              <w:rPr>
                <w:color w:val="D73329"/>
                <w:sz w:val="22"/>
              </w:rPr>
              <w:t xml:space="preserve"> l</w:t>
            </w:r>
            <w:r w:rsidRPr="00A702C4">
              <w:rPr>
                <w:rFonts w:cstheme="minorHAnsi"/>
                <w:bCs/>
                <w:color w:val="D73329"/>
                <w:sz w:val="22"/>
              </w:rPr>
              <w:t xml:space="preserve">ist the three key details that </w:t>
            </w:r>
            <w:r>
              <w:rPr>
                <w:rFonts w:cstheme="minorHAnsi"/>
                <w:bCs/>
                <w:color w:val="D73329"/>
                <w:sz w:val="22"/>
              </w:rPr>
              <w:t xml:space="preserve">they </w:t>
            </w:r>
            <w:r w:rsidRPr="00A702C4">
              <w:rPr>
                <w:rFonts w:cstheme="minorHAnsi"/>
                <w:bCs/>
                <w:color w:val="D73329"/>
                <w:sz w:val="22"/>
              </w:rPr>
              <w:t>must document if the person refuses to take their medication.</w:t>
            </w:r>
          </w:p>
          <w:p w14:paraId="4BCADA70" w14:textId="77777777" w:rsidR="007424E4" w:rsidRDefault="007424E4" w:rsidP="00D65AAF">
            <w:pPr>
              <w:pStyle w:val="ListParagraph"/>
              <w:tabs>
                <w:tab w:val="left" w:pos="180"/>
              </w:tabs>
              <w:spacing w:after="120" w:line="276" w:lineRule="auto"/>
              <w:ind w:left="794" w:right="0" w:firstLine="0"/>
              <w:contextualSpacing w:val="0"/>
              <w:jc w:val="both"/>
              <w:rPr>
                <w:rFonts w:cstheme="minorHAnsi"/>
                <w:bCs/>
                <w:color w:val="D73329"/>
                <w:sz w:val="22"/>
              </w:rPr>
            </w:pPr>
            <w:r w:rsidRPr="00A702C4">
              <w:rPr>
                <w:rFonts w:cstheme="minorHAnsi"/>
                <w:bCs/>
                <w:color w:val="D73329"/>
                <w:sz w:val="22"/>
              </w:rPr>
              <w:t>For a satisfactory performance, although wording may vary, the candidate’s response must be the</w:t>
            </w:r>
            <w:r>
              <w:rPr>
                <w:rFonts w:cstheme="minorHAnsi"/>
                <w:bCs/>
                <w:color w:val="D73329"/>
                <w:sz w:val="22"/>
              </w:rPr>
              <w:t xml:space="preserve"> three below (in no particular order)</w:t>
            </w:r>
          </w:p>
          <w:p w14:paraId="402AE29D" w14:textId="77777777" w:rsidR="007424E4" w:rsidRPr="00970997" w:rsidRDefault="007424E4" w:rsidP="0051181B">
            <w:pPr>
              <w:pStyle w:val="ListParagraph"/>
              <w:numPr>
                <w:ilvl w:val="1"/>
                <w:numId w:val="115"/>
              </w:numPr>
              <w:spacing w:after="120" w:line="276" w:lineRule="auto"/>
              <w:ind w:left="1517" w:right="0"/>
              <w:contextualSpacing w:val="0"/>
              <w:jc w:val="both"/>
              <w:rPr>
                <w:color w:val="D73329"/>
                <w:sz w:val="22"/>
              </w:rPr>
            </w:pPr>
            <w:r w:rsidRPr="00970997">
              <w:rPr>
                <w:color w:val="D73329"/>
                <w:sz w:val="22"/>
              </w:rPr>
              <w:t>The reason for the refusal</w:t>
            </w:r>
          </w:p>
          <w:p w14:paraId="48447867" w14:textId="77777777" w:rsidR="007424E4" w:rsidRPr="00970997" w:rsidRDefault="007424E4" w:rsidP="0051181B">
            <w:pPr>
              <w:pStyle w:val="ListParagraph"/>
              <w:numPr>
                <w:ilvl w:val="1"/>
                <w:numId w:val="115"/>
              </w:numPr>
              <w:spacing w:after="120" w:line="276" w:lineRule="auto"/>
              <w:ind w:left="1517" w:right="0"/>
              <w:contextualSpacing w:val="0"/>
              <w:jc w:val="both"/>
              <w:rPr>
                <w:color w:val="D73329"/>
                <w:sz w:val="22"/>
              </w:rPr>
            </w:pPr>
            <w:r w:rsidRPr="00970997">
              <w:rPr>
                <w:color w:val="D73329"/>
                <w:sz w:val="22"/>
              </w:rPr>
              <w:t>The action taken</w:t>
            </w:r>
          </w:p>
          <w:p w14:paraId="05CBD952" w14:textId="77777777" w:rsidR="007424E4" w:rsidRPr="00970997" w:rsidRDefault="007424E4" w:rsidP="0051181B">
            <w:pPr>
              <w:pStyle w:val="ListParagraph"/>
              <w:numPr>
                <w:ilvl w:val="1"/>
                <w:numId w:val="115"/>
              </w:numPr>
              <w:spacing w:after="120" w:line="276" w:lineRule="auto"/>
              <w:ind w:left="1517" w:right="0"/>
              <w:contextualSpacing w:val="0"/>
              <w:jc w:val="both"/>
              <w:rPr>
                <w:color w:val="D73329"/>
                <w:sz w:val="22"/>
              </w:rPr>
            </w:pPr>
            <w:r w:rsidRPr="00970997">
              <w:rPr>
                <w:color w:val="D73329"/>
                <w:sz w:val="22"/>
              </w:rPr>
              <w:t>What was done with the refused medication</w:t>
            </w:r>
          </w:p>
        </w:tc>
      </w:tr>
    </w:tbl>
    <w:p w14:paraId="194C4B49"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4552ACEA" w14:textId="77777777" w:rsidTr="00D65AAF">
        <w:trPr>
          <w:cantSplit/>
          <w:trHeight w:val="1260"/>
          <w:jc w:val="center"/>
        </w:trPr>
        <w:tc>
          <w:tcPr>
            <w:tcW w:w="848" w:type="pct"/>
            <w:tcBorders>
              <w:top w:val="nil"/>
              <w:left w:val="nil"/>
              <w:bottom w:val="nil"/>
              <w:right w:val="nil"/>
            </w:tcBorders>
            <w:shd w:val="clear" w:color="auto" w:fill="auto"/>
          </w:tcPr>
          <w:p w14:paraId="1EF0FC79"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3E0B0250" wp14:editId="47647BB2">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E127657" w14:textId="1B5BD9A6" w:rsidR="007424E4" w:rsidRPr="0007159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71596">
              <w:rPr>
                <w:rFonts w:cstheme="minorHAnsi"/>
                <w:color w:val="404040" w:themeColor="text1" w:themeTint="BF"/>
                <w:szCs w:val="24"/>
              </w:rPr>
              <w:t>Identify three examples of practices that you can implement to support</w:t>
            </w:r>
            <w:r>
              <w:rPr>
                <w:rFonts w:cstheme="minorHAnsi"/>
                <w:color w:val="404040" w:themeColor="text1" w:themeTint="BF"/>
                <w:szCs w:val="24"/>
              </w:rPr>
              <w:t xml:space="preserve"> the</w:t>
            </w:r>
            <w:r w:rsidRPr="00071596">
              <w:rPr>
                <w:rFonts w:cstheme="minorHAnsi"/>
                <w:color w:val="404040" w:themeColor="text1" w:themeTint="BF"/>
                <w:szCs w:val="24"/>
              </w:rPr>
              <w:t xml:space="preserve"> </w:t>
            </w:r>
            <w:r w:rsidRPr="00071596">
              <w:rPr>
                <w:rFonts w:cstheme="minorHAnsi"/>
                <w:b/>
                <w:bCs/>
                <w:color w:val="404040" w:themeColor="text1" w:themeTint="BF"/>
                <w:szCs w:val="24"/>
              </w:rPr>
              <w:t xml:space="preserve">skill </w:t>
            </w:r>
            <w:r>
              <w:rPr>
                <w:rFonts w:cstheme="minorHAnsi"/>
                <w:b/>
                <w:bCs/>
                <w:color w:val="404040" w:themeColor="text1" w:themeTint="BF"/>
                <w:szCs w:val="24"/>
              </w:rPr>
              <w:t>development</w:t>
            </w:r>
            <w:r w:rsidRPr="00071596">
              <w:rPr>
                <w:rFonts w:cstheme="minorHAnsi"/>
                <w:color w:val="404040" w:themeColor="text1" w:themeTint="BF"/>
                <w:szCs w:val="24"/>
              </w:rPr>
              <w:t xml:space="preserve"> of individual support clients.</w:t>
            </w:r>
          </w:p>
        </w:tc>
      </w:tr>
      <w:tr w:rsidR="007424E4" w:rsidRPr="008B449A" w14:paraId="63504357" w14:textId="77777777" w:rsidTr="00D65AA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067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24CE838" w14:textId="77777777" w:rsidTr="00D65AAF">
        <w:trPr>
          <w:cantSplit/>
          <w:trHeight w:val="7652"/>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343B45"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KE11.0</w:t>
            </w:r>
            <w:r>
              <w:rPr>
                <w:rFonts w:cstheme="minorHAnsi"/>
                <w:i/>
                <w:color w:val="F79723"/>
                <w:sz w:val="20"/>
                <w:szCs w:val="20"/>
              </w:rPr>
              <w:t xml:space="preserve"> (p)</w:t>
            </w:r>
          </w:p>
          <w:p w14:paraId="4111272E"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582BEB">
              <w:rPr>
                <w:rFonts w:cstheme="minorHAnsi"/>
                <w:i/>
                <w:color w:val="F79723"/>
                <w:sz w:val="20"/>
                <w:szCs w:val="20"/>
              </w:rPr>
              <w:t xml:space="preserve">Learner guide reference: </w:t>
            </w:r>
            <w:r w:rsidRPr="00582BEB">
              <w:rPr>
                <w:rFonts w:cstheme="minorHAnsi"/>
                <w:i/>
                <w:color w:val="F79723"/>
                <w:sz w:val="20"/>
                <w:szCs w:val="24"/>
              </w:rPr>
              <w:t>CHCCCS031 Learner Guide, Chapter 2, Subchapter 2.1, Section 2.1.8</w:t>
            </w:r>
          </w:p>
          <w:p w14:paraId="4A18E20F" w14:textId="2DB987A7"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37A524D4"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w:t>
            </w:r>
            <w:r w:rsidRPr="00D14B0D">
              <w:rPr>
                <w:rFonts w:cstheme="minorHAnsi"/>
                <w:bCs/>
                <w:color w:val="D73329"/>
                <w:sz w:val="22"/>
              </w:rPr>
              <w:t xml:space="preserve">entify </w:t>
            </w:r>
            <w:r w:rsidRPr="00071596">
              <w:rPr>
                <w:rFonts w:cstheme="minorHAnsi"/>
                <w:bCs/>
                <w:color w:val="D73329"/>
                <w:sz w:val="22"/>
              </w:rPr>
              <w:t xml:space="preserve">three examples of practices that they </w:t>
            </w:r>
            <w:r w:rsidRPr="00E83445">
              <w:rPr>
                <w:rFonts w:cstheme="minorHAnsi"/>
                <w:bCs/>
                <w:color w:val="D73329"/>
                <w:sz w:val="22"/>
              </w:rPr>
              <w:t xml:space="preserve">can implement to support </w:t>
            </w:r>
            <w:r>
              <w:rPr>
                <w:rFonts w:cstheme="minorHAnsi"/>
                <w:bCs/>
                <w:color w:val="D73329"/>
                <w:sz w:val="22"/>
              </w:rPr>
              <w:t xml:space="preserve">the </w:t>
            </w:r>
            <w:r w:rsidRPr="00E83445">
              <w:rPr>
                <w:rFonts w:cstheme="minorHAnsi"/>
                <w:bCs/>
                <w:color w:val="D73329"/>
                <w:sz w:val="22"/>
              </w:rPr>
              <w:t>skill development of individual support clients.</w:t>
            </w:r>
          </w:p>
          <w:p w14:paraId="5582A883" w14:textId="6FB577A4"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For a satisfactory performance, although wording may </w:t>
            </w:r>
            <w:r w:rsidR="00E27766">
              <w:rPr>
                <w:rFonts w:cstheme="minorHAnsi"/>
                <w:color w:val="D73329"/>
                <w:sz w:val="22"/>
              </w:rPr>
              <w:t>vary slightly</w:t>
            </w:r>
            <w:r>
              <w:rPr>
                <w:rFonts w:cstheme="minorHAnsi"/>
                <w:color w:val="D73329"/>
                <w:sz w:val="22"/>
              </w:rPr>
              <w:t xml:space="preserve">, the candidate’s responses must be any three of the </w:t>
            </w:r>
            <w:r w:rsidRPr="008A7541">
              <w:rPr>
                <w:rFonts w:cstheme="minorHAnsi"/>
                <w:color w:val="D73329"/>
                <w:sz w:val="22"/>
                <w:szCs w:val="21"/>
              </w:rPr>
              <w:t>following</w:t>
            </w:r>
            <w:r>
              <w:rPr>
                <w:rFonts w:cstheme="minorHAnsi"/>
                <w:color w:val="D73329"/>
                <w:sz w:val="22"/>
              </w:rPr>
              <w:t xml:space="preserve"> (in no particular order):</w:t>
            </w:r>
          </w:p>
          <w:p w14:paraId="10879F15" w14:textId="055CAA61"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Assessing the person’s physical capabilities, strengths, what they want to learn/achieve, and what skills will support their independence.</w:t>
            </w:r>
          </w:p>
          <w:p w14:paraId="3DEE94E9" w14:textId="77777777"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Focusing on developing one skill at a time while removing distractions or hazards in the environment.</w:t>
            </w:r>
          </w:p>
          <w:p w14:paraId="04D395E6" w14:textId="77777777"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sidRPr="00C61C58">
              <w:rPr>
                <w:rFonts w:cstheme="minorHAnsi"/>
                <w:color w:val="D73329"/>
                <w:sz w:val="22"/>
                <w:szCs w:val="21"/>
              </w:rPr>
              <w:t>Supporting client</w:t>
            </w:r>
            <w:r>
              <w:rPr>
                <w:rFonts w:cstheme="minorHAnsi"/>
                <w:color w:val="D73329"/>
                <w:sz w:val="22"/>
                <w:szCs w:val="21"/>
              </w:rPr>
              <w:t>s</w:t>
            </w:r>
            <w:r w:rsidRPr="00C61C58">
              <w:rPr>
                <w:rFonts w:cstheme="minorHAnsi"/>
                <w:color w:val="D73329"/>
                <w:sz w:val="22"/>
                <w:szCs w:val="21"/>
              </w:rPr>
              <w:t xml:space="preserve"> to set S-M-A-R-T goals (specific, measurable, attainable, realistic, time-based)</w:t>
            </w:r>
            <w:r>
              <w:rPr>
                <w:rFonts w:cstheme="minorHAnsi"/>
                <w:color w:val="D73329"/>
                <w:sz w:val="22"/>
                <w:szCs w:val="21"/>
              </w:rPr>
              <w:t xml:space="preserve"> in relation to skills they want to develop.</w:t>
            </w:r>
          </w:p>
          <w:p w14:paraId="442A5792" w14:textId="77777777"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Aligning goal setting with the client’s individualised support plan.</w:t>
            </w:r>
          </w:p>
          <w:p w14:paraId="276E4CAA" w14:textId="330AB7CB"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Teaching by telling by providing instructions using the person’s preferred mode of communication (</w:t>
            </w:r>
            <w:r w:rsidR="00A23AC5">
              <w:rPr>
                <w:rFonts w:cstheme="minorHAnsi"/>
                <w:color w:val="D73329"/>
                <w:sz w:val="22"/>
                <w:szCs w:val="21"/>
              </w:rPr>
              <w:t>e.g.,</w:t>
            </w:r>
            <w:r>
              <w:rPr>
                <w:rFonts w:cstheme="minorHAnsi"/>
                <w:color w:val="D73329"/>
                <w:sz w:val="22"/>
                <w:szCs w:val="21"/>
              </w:rPr>
              <w:t xml:space="preserve"> Auslan, posters, pictures, etc.)</w:t>
            </w:r>
          </w:p>
          <w:p w14:paraId="4D7FDA51" w14:textId="705D9706" w:rsidR="007424E4" w:rsidRPr="00E158A9"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 xml:space="preserve">Teaching by modelling by demonstrating the skill slowly and getting the person to observe you </w:t>
            </w:r>
            <w:r w:rsidR="00A23AC5">
              <w:rPr>
                <w:rFonts w:cstheme="minorHAnsi"/>
                <w:color w:val="D73329"/>
                <w:sz w:val="22"/>
                <w:szCs w:val="21"/>
              </w:rPr>
              <w:t>first and</w:t>
            </w:r>
            <w:r>
              <w:rPr>
                <w:rFonts w:cstheme="minorHAnsi"/>
                <w:color w:val="D73329"/>
                <w:sz w:val="22"/>
                <w:szCs w:val="21"/>
              </w:rPr>
              <w:t xml:space="preserve"> letting them copy what you are doing.</w:t>
            </w:r>
          </w:p>
          <w:p w14:paraId="3CE736FC" w14:textId="71AC0182"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Other responses are acceptable</w:t>
            </w:r>
            <w:r w:rsidR="004468C1">
              <w:rPr>
                <w:rFonts w:cstheme="minorHAnsi"/>
                <w:color w:val="D73329"/>
                <w:sz w:val="22"/>
              </w:rPr>
              <w:t>,</w:t>
            </w:r>
            <w:r>
              <w:rPr>
                <w:rFonts w:cstheme="minorHAnsi"/>
                <w:color w:val="D73329"/>
                <w:sz w:val="22"/>
              </w:rPr>
              <w:t xml:space="preserve"> provided that they:</w:t>
            </w:r>
          </w:p>
          <w:p w14:paraId="0D35280F" w14:textId="77777777" w:rsidR="007424E4" w:rsidRDefault="007424E4" w:rsidP="0051181B">
            <w:pPr>
              <w:pStyle w:val="ListParagraph"/>
              <w:numPr>
                <w:ilvl w:val="0"/>
                <w:numId w:val="7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Are relevant to individualised support.</w:t>
            </w:r>
          </w:p>
          <w:p w14:paraId="4B4E7801" w14:textId="6EC2C060" w:rsidR="007424E4" w:rsidRDefault="007424E4" w:rsidP="0051181B">
            <w:pPr>
              <w:pStyle w:val="ListParagraph"/>
              <w:numPr>
                <w:ilvl w:val="0"/>
                <w:numId w:val="7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 xml:space="preserve">Reflect current industry and workplace best practices for supporting </w:t>
            </w:r>
            <w:r w:rsidR="004468C1">
              <w:rPr>
                <w:rFonts w:cstheme="minorHAnsi"/>
                <w:color w:val="D73329"/>
                <w:sz w:val="22"/>
              </w:rPr>
              <w:t xml:space="preserve">the </w:t>
            </w:r>
            <w:r>
              <w:rPr>
                <w:rFonts w:cstheme="minorHAnsi"/>
                <w:color w:val="D73329"/>
                <w:sz w:val="22"/>
              </w:rPr>
              <w:t>skill development of individual support clients.</w:t>
            </w:r>
          </w:p>
          <w:p w14:paraId="1C5E8CD1" w14:textId="77777777" w:rsidR="007424E4" w:rsidRPr="007E60EF" w:rsidRDefault="007424E4" w:rsidP="0051181B">
            <w:pPr>
              <w:pStyle w:val="ListParagraph"/>
              <w:numPr>
                <w:ilvl w:val="0"/>
                <w:numId w:val="7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Are within the scope of the role and responsibilities of an individual support worker.</w:t>
            </w:r>
          </w:p>
        </w:tc>
      </w:tr>
      <w:tr w:rsidR="007424E4" w:rsidRPr="005F3E8D" w14:paraId="387B35DF"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759253" w14:textId="77777777" w:rsidR="007424E4" w:rsidRPr="005F3E8D" w:rsidRDefault="007424E4" w:rsidP="002C611A">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319BBD42"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CE7CEF" w14:textId="77777777" w:rsidR="007424E4" w:rsidRPr="005F3E8D" w:rsidRDefault="007424E4" w:rsidP="002C611A">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41FCE0BB"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EB85E0D" w14:textId="77777777" w:rsidR="007424E4" w:rsidRPr="005F3E8D" w:rsidRDefault="007424E4" w:rsidP="002C611A">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bl>
    <w:p w14:paraId="1D9C1A81" w14:textId="77777777" w:rsidR="00D65AAF" w:rsidRDefault="00D65AAF" w:rsidP="00D65AAF">
      <w:pPr>
        <w:ind w:left="0" w:firstLine="0"/>
      </w:pPr>
      <w:r>
        <w:rPr>
          <w:iC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25"/>
        <w:gridCol w:w="5970"/>
      </w:tblGrid>
      <w:tr w:rsidR="007424E4" w:rsidRPr="008B449A" w14:paraId="55781095" w14:textId="77777777" w:rsidTr="006208A6">
        <w:trPr>
          <w:cantSplit/>
          <w:trHeight w:val="1260"/>
          <w:jc w:val="center"/>
        </w:trPr>
        <w:tc>
          <w:tcPr>
            <w:tcW w:w="848" w:type="pct"/>
            <w:tcBorders>
              <w:top w:val="nil"/>
              <w:left w:val="nil"/>
              <w:bottom w:val="nil"/>
              <w:right w:val="nil"/>
            </w:tcBorders>
            <w:shd w:val="clear" w:color="auto" w:fill="auto"/>
          </w:tcPr>
          <w:p w14:paraId="595BE827"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4EA4430" wp14:editId="5A46CE30">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E60C71" w14:textId="73ED908B" w:rsidR="007424E4" w:rsidRPr="00723F6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examples of practices that support the skills maintenance of individual support clients. Briefly explain what each practice does.</w:t>
            </w:r>
          </w:p>
        </w:tc>
      </w:tr>
      <w:tr w:rsidR="007424E4" w:rsidRPr="008B449A" w14:paraId="61F7BF85" w14:textId="77777777" w:rsidTr="006208A6">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21138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0DF7F5A" w14:textId="77777777" w:rsidTr="006208A6">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7B2D40"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KE11.0</w:t>
            </w:r>
            <w:r>
              <w:rPr>
                <w:rFonts w:cstheme="minorHAnsi"/>
                <w:i/>
                <w:color w:val="F79723"/>
                <w:sz w:val="20"/>
                <w:szCs w:val="20"/>
              </w:rPr>
              <w:t xml:space="preserve"> (p)</w:t>
            </w:r>
          </w:p>
          <w:p w14:paraId="67F18C5E" w14:textId="77777777" w:rsidR="007424E4" w:rsidRDefault="007424E4" w:rsidP="009C33E5">
            <w:pPr>
              <w:tabs>
                <w:tab w:val="left" w:pos="180"/>
              </w:tabs>
              <w:spacing w:after="120" w:line="276" w:lineRule="auto"/>
              <w:ind w:left="0" w:right="0" w:firstLine="0"/>
              <w:rPr>
                <w:rFonts w:cstheme="minorHAnsi"/>
                <w:i/>
                <w:color w:val="F79723"/>
                <w:sz w:val="20"/>
                <w:szCs w:val="20"/>
              </w:rPr>
            </w:pPr>
            <w:r w:rsidRPr="00582BEB">
              <w:rPr>
                <w:rFonts w:cstheme="minorHAnsi"/>
                <w:i/>
                <w:color w:val="F79723"/>
                <w:sz w:val="20"/>
                <w:szCs w:val="20"/>
              </w:rPr>
              <w:t>Learner guide reference:</w:t>
            </w:r>
            <w:r w:rsidRPr="005021AD">
              <w:rPr>
                <w:rFonts w:cstheme="minorHAnsi"/>
                <w:i/>
                <w:color w:val="F79723"/>
                <w:sz w:val="20"/>
                <w:szCs w:val="20"/>
              </w:rPr>
              <w:t xml:space="preserve"> </w:t>
            </w:r>
            <w:r w:rsidRPr="00582BEB">
              <w:rPr>
                <w:rFonts w:cstheme="minorHAnsi"/>
                <w:i/>
                <w:color w:val="F79723"/>
                <w:sz w:val="20"/>
                <w:szCs w:val="24"/>
              </w:rPr>
              <w:t>CHCCCS031 Learner Guide, Chapter 2, Subchapter 2.1, Section 2.1.8</w:t>
            </w:r>
          </w:p>
          <w:p w14:paraId="38A2D8CD" w14:textId="1E97308C"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A640477"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b</w:t>
            </w:r>
            <w:r w:rsidRPr="00513EB2">
              <w:rPr>
                <w:rFonts w:cstheme="minorHAnsi"/>
                <w:bCs/>
                <w:color w:val="D73329"/>
                <w:sz w:val="22"/>
              </w:rPr>
              <w:t xml:space="preserve">riefly explain </w:t>
            </w:r>
            <w:r w:rsidRPr="00B65859">
              <w:rPr>
                <w:rFonts w:cstheme="minorHAnsi"/>
                <w:bCs/>
                <w:color w:val="D73329"/>
                <w:sz w:val="22"/>
              </w:rPr>
              <w:t>what each practice does.</w:t>
            </w:r>
          </w:p>
          <w:p w14:paraId="4A0C3AD2" w14:textId="01CDADDB"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consistent with the benchmark answers provided below.</w:t>
            </w:r>
          </w:p>
          <w:p w14:paraId="52397237" w14:textId="77777777" w:rsidR="007424E4" w:rsidRPr="007553DE" w:rsidRDefault="007424E4" w:rsidP="009C33E5">
            <w:pPr>
              <w:tabs>
                <w:tab w:val="left" w:pos="180"/>
              </w:tabs>
              <w:spacing w:after="120" w:line="276" w:lineRule="auto"/>
              <w:ind w:left="0" w:right="0" w:firstLine="0"/>
              <w:rPr>
                <w:rFonts w:cstheme="minorHAnsi"/>
                <w:bCs/>
                <w:color w:val="D73329"/>
                <w:sz w:val="22"/>
              </w:rPr>
            </w:pPr>
            <w:r>
              <w:rPr>
                <w:rFonts w:cstheme="minorHAnsi"/>
                <w:bCs/>
                <w:color w:val="D73329"/>
                <w:sz w:val="22"/>
              </w:rPr>
              <w:t>At a minimum,</w:t>
            </w:r>
            <w:r w:rsidRPr="00504391">
              <w:rPr>
                <w:rFonts w:cstheme="minorHAnsi"/>
                <w:bCs/>
                <w:color w:val="D73329"/>
                <w:sz w:val="22"/>
              </w:rPr>
              <w:t xml:space="preserve"> the underlined sentences must appear in the candidate’s responses. </w:t>
            </w:r>
          </w:p>
        </w:tc>
      </w:tr>
      <w:tr w:rsidR="007424E4" w:rsidRPr="008B449A" w14:paraId="63368983" w14:textId="77777777" w:rsidTr="006208A6">
        <w:trPr>
          <w:cantSplit/>
          <w:trHeight w:val="74"/>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9254B3B"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sidRPr="00870582">
              <w:rPr>
                <w:b/>
                <w:bCs/>
                <w:color w:val="404040" w:themeColor="text1" w:themeTint="BF"/>
              </w:rPr>
              <w:t>Practices that support skills maintenance</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6C3DE5E"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Pr>
                <w:b/>
                <w:bCs/>
                <w:color w:val="404040" w:themeColor="text1" w:themeTint="BF"/>
              </w:rPr>
              <w:t>What each practice does</w:t>
            </w:r>
          </w:p>
        </w:tc>
      </w:tr>
      <w:tr w:rsidR="007424E4" w:rsidRPr="008B449A" w14:paraId="7E67A269" w14:textId="77777777" w:rsidTr="006208A6">
        <w:trPr>
          <w:cantSplit/>
          <w:trHeight w:val="1440"/>
          <w:jc w:val="center"/>
        </w:trPr>
        <w:tc>
          <w:tcPr>
            <w:tcW w:w="169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E464227"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Reinforcing techniques</w:t>
            </w:r>
          </w:p>
        </w:tc>
        <w:tc>
          <w:tcPr>
            <w:tcW w:w="330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864AAA9" w14:textId="77777777" w:rsidR="007424E4" w:rsidRPr="00870582" w:rsidRDefault="007424E4" w:rsidP="009C33E5">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p w14:paraId="38F3DCBA" w14:textId="77777777" w:rsidR="007424E4" w:rsidRPr="008A4E7B" w:rsidRDefault="007424E4" w:rsidP="009C33E5">
            <w:pPr>
              <w:tabs>
                <w:tab w:val="left" w:pos="180"/>
              </w:tabs>
              <w:spacing w:after="120" w:line="276" w:lineRule="auto"/>
              <w:ind w:left="0" w:right="0" w:firstLine="0"/>
              <w:jc w:val="both"/>
              <w:rPr>
                <w:rFonts w:cstheme="minorHAnsi"/>
                <w:bCs/>
                <w:color w:val="D73329"/>
                <w:sz w:val="22"/>
              </w:rPr>
            </w:pPr>
            <w:r w:rsidRPr="00174372">
              <w:rPr>
                <w:rFonts w:cstheme="minorHAnsi"/>
                <w:bCs/>
                <w:color w:val="D73329"/>
                <w:sz w:val="22"/>
              </w:rPr>
              <w:t xml:space="preserve">Reinforcing techniques are an application of the Behaviourist Theory of Learning. They are used to </w:t>
            </w:r>
            <w:r w:rsidRPr="00F34999">
              <w:rPr>
                <w:rFonts w:cstheme="minorHAnsi"/>
                <w:bCs/>
                <w:color w:val="D73329"/>
                <w:sz w:val="22"/>
                <w:u w:val="single"/>
              </w:rPr>
              <w:t xml:space="preserve">increase the likelihood of doing the desired behaviour. </w:t>
            </w:r>
            <w:r w:rsidRPr="00174372">
              <w:rPr>
                <w:rFonts w:cstheme="minorHAnsi"/>
                <w:bCs/>
                <w:color w:val="D73329"/>
                <w:sz w:val="22"/>
              </w:rPr>
              <w:t xml:space="preserve">They work </w:t>
            </w:r>
            <w:r w:rsidRPr="00F34999">
              <w:rPr>
                <w:rFonts w:cstheme="minorHAnsi"/>
                <w:bCs/>
                <w:color w:val="D73329"/>
                <w:sz w:val="22"/>
                <w:u w:val="single"/>
              </w:rPr>
              <w:t xml:space="preserve">by presenting positive reinforcements or rewards following </w:t>
            </w:r>
            <w:r>
              <w:rPr>
                <w:rFonts w:cstheme="minorHAnsi"/>
                <w:bCs/>
                <w:color w:val="D73329"/>
                <w:sz w:val="22"/>
                <w:u w:val="single"/>
              </w:rPr>
              <w:t>the</w:t>
            </w:r>
            <w:r w:rsidRPr="00F34999">
              <w:rPr>
                <w:rFonts w:cstheme="minorHAnsi"/>
                <w:bCs/>
                <w:color w:val="D73329"/>
                <w:sz w:val="22"/>
                <w:u w:val="single"/>
              </w:rPr>
              <w:t xml:space="preserve"> desired behaviour</w:t>
            </w:r>
            <w:r>
              <w:rPr>
                <w:rFonts w:cstheme="minorHAnsi"/>
                <w:bCs/>
                <w:color w:val="D73329"/>
                <w:sz w:val="22"/>
              </w:rPr>
              <w:t>.</w:t>
            </w:r>
          </w:p>
        </w:tc>
      </w:tr>
      <w:tr w:rsidR="007424E4" w:rsidRPr="008B449A" w14:paraId="138AC572" w14:textId="77777777" w:rsidTr="006208A6">
        <w:trPr>
          <w:cantSplit/>
          <w:trHeight w:val="1440"/>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68CE83FD"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Skills component mastery</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5AA65D6" w14:textId="77777777" w:rsidR="007424E4" w:rsidRPr="00870582" w:rsidRDefault="007424E4" w:rsidP="009C33E5">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p w14:paraId="0511B649" w14:textId="64DBFA5C" w:rsidR="00D65AAF" w:rsidRPr="00D65AAF"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This</w:t>
            </w:r>
            <w:r w:rsidRPr="00AA022E">
              <w:rPr>
                <w:rFonts w:cstheme="minorHAnsi"/>
                <w:bCs/>
                <w:color w:val="D73329"/>
                <w:sz w:val="22"/>
              </w:rPr>
              <w:t xml:space="preserve"> strategy aims to </w:t>
            </w:r>
            <w:r w:rsidRPr="00F34999">
              <w:rPr>
                <w:rFonts w:cstheme="minorHAnsi"/>
                <w:bCs/>
                <w:color w:val="D73329"/>
                <w:sz w:val="22"/>
                <w:u w:val="single"/>
              </w:rPr>
              <w:t>‘master’ or achieve</w:t>
            </w:r>
            <w:r w:rsidR="004468C1">
              <w:rPr>
                <w:rFonts w:cstheme="minorHAnsi"/>
                <w:bCs/>
                <w:color w:val="D73329"/>
                <w:sz w:val="22"/>
                <w:u w:val="single"/>
              </w:rPr>
              <w:t>s</w:t>
            </w:r>
            <w:r w:rsidRPr="00F34999">
              <w:rPr>
                <w:rFonts w:cstheme="minorHAnsi"/>
                <w:bCs/>
                <w:color w:val="D73329"/>
                <w:sz w:val="22"/>
                <w:u w:val="single"/>
              </w:rPr>
              <w:t xml:space="preserve"> a level of performance for a particular skill component</w:t>
            </w:r>
            <w:r>
              <w:rPr>
                <w:rFonts w:cstheme="minorHAnsi"/>
                <w:bCs/>
                <w:color w:val="D73329"/>
                <w:sz w:val="22"/>
                <w:u w:val="single"/>
              </w:rPr>
              <w:t>,</w:t>
            </w:r>
            <w:r w:rsidRPr="00AA022E">
              <w:rPr>
                <w:rFonts w:cstheme="minorHAnsi"/>
                <w:bCs/>
                <w:color w:val="D73329"/>
                <w:sz w:val="22"/>
              </w:rPr>
              <w:t xml:space="preserve"> usually before moving on</w:t>
            </w:r>
            <w:r w:rsidR="004468C1">
              <w:rPr>
                <w:rFonts w:cstheme="minorHAnsi"/>
                <w:bCs/>
                <w:color w:val="D73329"/>
                <w:sz w:val="22"/>
              </w:rPr>
              <w:t xml:space="preserve"> </w:t>
            </w:r>
            <w:r w:rsidRPr="00AA022E">
              <w:rPr>
                <w:rFonts w:cstheme="minorHAnsi"/>
                <w:bCs/>
                <w:color w:val="D73329"/>
                <w:sz w:val="22"/>
              </w:rPr>
              <w:t>to another skill component</w:t>
            </w:r>
            <w:r w:rsidR="00D65AAF">
              <w:rPr>
                <w:rFonts w:cstheme="minorHAnsi"/>
                <w:bCs/>
                <w:color w:val="D73329"/>
                <w:sz w:val="22"/>
              </w:rPr>
              <w:t>.</w:t>
            </w:r>
          </w:p>
        </w:tc>
      </w:tr>
      <w:tr w:rsidR="007424E4" w:rsidRPr="008B449A" w14:paraId="40F0FBDB" w14:textId="77777777" w:rsidTr="006208A6">
        <w:trPr>
          <w:cantSplit/>
          <w:trHeight w:val="1440"/>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4DC55F5C"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Prompting and fading</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27E82810" w14:textId="77777777" w:rsidR="007424E4" w:rsidRPr="00870582" w:rsidRDefault="007424E4" w:rsidP="009C33E5">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p w14:paraId="1055A6E9" w14:textId="77777777" w:rsidR="007424E4" w:rsidRPr="00E249BF" w:rsidRDefault="007424E4" w:rsidP="009C33E5">
            <w:pPr>
              <w:tabs>
                <w:tab w:val="left" w:pos="180"/>
              </w:tabs>
              <w:spacing w:after="120" w:line="276" w:lineRule="auto"/>
              <w:ind w:left="0" w:right="0" w:firstLine="0"/>
              <w:jc w:val="both"/>
              <w:rPr>
                <w:rFonts w:cstheme="minorHAnsi"/>
                <w:bCs/>
                <w:color w:val="D73329"/>
                <w:sz w:val="22"/>
              </w:rPr>
            </w:pPr>
            <w:r w:rsidRPr="00E249BF">
              <w:rPr>
                <w:rFonts w:cstheme="minorHAnsi"/>
                <w:bCs/>
                <w:color w:val="D73329"/>
                <w:sz w:val="22"/>
                <w:u w:val="single"/>
              </w:rPr>
              <w:t>Prompting is the way of ‘prompting’ or inducing the person to perform a particular behaviour by presenting a prompt</w:t>
            </w:r>
            <w:r w:rsidRPr="00066255">
              <w:rPr>
                <w:rFonts w:cstheme="minorHAnsi"/>
                <w:bCs/>
                <w:color w:val="D73329"/>
                <w:sz w:val="22"/>
              </w:rPr>
              <w:t>.</w:t>
            </w:r>
            <w:r>
              <w:rPr>
                <w:rFonts w:cstheme="minorHAnsi"/>
                <w:bCs/>
                <w:color w:val="D73329"/>
                <w:sz w:val="22"/>
              </w:rPr>
              <w:t xml:space="preserve"> While </w:t>
            </w:r>
            <w:r w:rsidRPr="00E249BF">
              <w:rPr>
                <w:rFonts w:cstheme="minorHAnsi"/>
                <w:bCs/>
                <w:color w:val="D73329"/>
                <w:sz w:val="22"/>
                <w:u w:val="single"/>
              </w:rPr>
              <w:t>fading is gradually reducing the prompt</w:t>
            </w:r>
            <w:r>
              <w:rPr>
                <w:rFonts w:cstheme="minorHAnsi"/>
                <w:bCs/>
                <w:color w:val="D73329"/>
                <w:sz w:val="22"/>
              </w:rPr>
              <w:t xml:space="preserve">. Together, they can be used effectively to help people retain skills they have developed. </w:t>
            </w:r>
          </w:p>
        </w:tc>
      </w:tr>
    </w:tbl>
    <w:p w14:paraId="6D34B140" w14:textId="77777777" w:rsidR="007424E4" w:rsidRPr="008B449A" w:rsidRDefault="007424E4" w:rsidP="00D65AAF">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180B7DD2" w14:textId="77777777" w:rsidTr="006208A6">
        <w:trPr>
          <w:cantSplit/>
          <w:trHeight w:val="1260"/>
          <w:jc w:val="center"/>
        </w:trPr>
        <w:tc>
          <w:tcPr>
            <w:tcW w:w="848" w:type="pct"/>
            <w:tcBorders>
              <w:top w:val="nil"/>
              <w:left w:val="nil"/>
              <w:bottom w:val="nil"/>
              <w:right w:val="nil"/>
            </w:tcBorders>
            <w:shd w:val="clear" w:color="auto" w:fill="auto"/>
          </w:tcPr>
          <w:p w14:paraId="1980DADD"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960DEE0" wp14:editId="4453369A">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591870" w14:textId="66207E66" w:rsidR="007424E4" w:rsidRPr="00106BA5"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unmet needs and ways of responding to them.</w:t>
            </w:r>
          </w:p>
        </w:tc>
      </w:tr>
      <w:tr w:rsidR="007424E4" w:rsidRPr="008B449A" w14:paraId="29DFDE1E"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E6A1F5"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1198C5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58DB86" w14:textId="77777777" w:rsidR="007424E4" w:rsidRPr="00BC43C4" w:rsidRDefault="007424E4" w:rsidP="009C33E5">
            <w:pPr>
              <w:tabs>
                <w:tab w:val="left" w:pos="180"/>
              </w:tabs>
              <w:spacing w:after="120" w:line="276" w:lineRule="auto"/>
              <w:ind w:left="0" w:right="0" w:firstLine="0"/>
              <w:rPr>
                <w:rFonts w:cstheme="minorHAnsi"/>
                <w:i/>
                <w:color w:val="F79723"/>
                <w:sz w:val="20"/>
                <w:szCs w:val="20"/>
              </w:rPr>
            </w:pPr>
            <w:r w:rsidRPr="00BC43C4">
              <w:rPr>
                <w:rFonts w:cstheme="minorHAnsi"/>
                <w:i/>
                <w:color w:val="F79723"/>
                <w:sz w:val="20"/>
                <w:szCs w:val="20"/>
              </w:rPr>
              <w:t>Mapping: CHCCCS031 KE12.0</w:t>
            </w:r>
          </w:p>
          <w:p w14:paraId="0682AFA9" w14:textId="1CC9437C" w:rsidR="007424E4" w:rsidRPr="00BC43C4" w:rsidRDefault="007424E4" w:rsidP="009C33E5">
            <w:pPr>
              <w:tabs>
                <w:tab w:val="left" w:pos="180"/>
              </w:tabs>
              <w:spacing w:after="120" w:line="276" w:lineRule="auto"/>
              <w:ind w:left="0" w:right="0" w:firstLine="0"/>
              <w:rPr>
                <w:rFonts w:cstheme="minorHAnsi"/>
                <w:i/>
                <w:color w:val="F79723"/>
                <w:sz w:val="20"/>
                <w:szCs w:val="20"/>
              </w:rPr>
            </w:pPr>
            <w:r w:rsidRPr="00BC43C4">
              <w:rPr>
                <w:rFonts w:cstheme="minorHAnsi"/>
                <w:i/>
                <w:color w:val="F79723"/>
                <w:sz w:val="20"/>
                <w:szCs w:val="20"/>
              </w:rPr>
              <w:t>Learner guide reference:</w:t>
            </w:r>
          </w:p>
          <w:p w14:paraId="5E999DFD" w14:textId="77777777" w:rsidR="007424E4" w:rsidRPr="00BC43C4" w:rsidRDefault="007424E4" w:rsidP="0051181B">
            <w:pPr>
              <w:pStyle w:val="ListParagraph"/>
              <w:numPr>
                <w:ilvl w:val="0"/>
                <w:numId w:val="88"/>
              </w:numPr>
              <w:tabs>
                <w:tab w:val="left" w:pos="180"/>
              </w:tabs>
              <w:spacing w:after="120" w:line="276" w:lineRule="auto"/>
              <w:ind w:right="0"/>
              <w:contextualSpacing w:val="0"/>
              <w:rPr>
                <w:rFonts w:cstheme="minorHAnsi"/>
                <w:i/>
                <w:color w:val="F79723"/>
                <w:sz w:val="20"/>
                <w:szCs w:val="20"/>
              </w:rPr>
            </w:pPr>
            <w:r w:rsidRPr="00BC43C4">
              <w:rPr>
                <w:rFonts w:cstheme="minorHAnsi"/>
                <w:i/>
                <w:color w:val="F79723"/>
                <w:sz w:val="20"/>
                <w:szCs w:val="24"/>
              </w:rPr>
              <w:t>CHCCCS031 Learner Guide, Chapter 3, Subchapter 3.4</w:t>
            </w:r>
          </w:p>
          <w:p w14:paraId="464EEA92" w14:textId="77777777" w:rsidR="007424E4" w:rsidRPr="00BC43C4" w:rsidRDefault="007424E4" w:rsidP="0051181B">
            <w:pPr>
              <w:pStyle w:val="ListParagraph"/>
              <w:numPr>
                <w:ilvl w:val="0"/>
                <w:numId w:val="88"/>
              </w:numPr>
              <w:tabs>
                <w:tab w:val="left" w:pos="180"/>
              </w:tabs>
              <w:spacing w:after="120" w:line="276" w:lineRule="auto"/>
              <w:ind w:right="0"/>
              <w:contextualSpacing w:val="0"/>
              <w:rPr>
                <w:rFonts w:cstheme="minorHAnsi"/>
                <w:i/>
                <w:color w:val="F79723"/>
                <w:sz w:val="20"/>
                <w:szCs w:val="20"/>
              </w:rPr>
            </w:pPr>
            <w:r w:rsidRPr="00BC43C4">
              <w:rPr>
                <w:rFonts w:cstheme="minorHAnsi"/>
                <w:i/>
                <w:color w:val="F79723"/>
                <w:sz w:val="20"/>
                <w:szCs w:val="24"/>
              </w:rPr>
              <w:t>CHCCCS031 Learner Guide, Chapter 3, Subchapter 3.4, Section 3.4.1</w:t>
            </w:r>
          </w:p>
          <w:p w14:paraId="5C89BFF3" w14:textId="051BF66C"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2B95B01C"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answer </w:t>
            </w:r>
            <w:r w:rsidRPr="00106BA5">
              <w:rPr>
                <w:rFonts w:cstheme="minorHAnsi"/>
                <w:bCs/>
                <w:color w:val="D73329"/>
                <w:sz w:val="22"/>
              </w:rPr>
              <w:t xml:space="preserve">the following questions </w:t>
            </w:r>
            <w:r w:rsidRPr="00A20CDF">
              <w:rPr>
                <w:rFonts w:cstheme="minorHAnsi"/>
                <w:bCs/>
                <w:color w:val="D73329"/>
                <w:sz w:val="22"/>
              </w:rPr>
              <w:t>about unmet needs and ways of responding to them.</w:t>
            </w:r>
          </w:p>
          <w:p w14:paraId="2891EC0E" w14:textId="77777777" w:rsidR="007424E4" w:rsidRPr="007553DE"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szCs w:val="20"/>
              </w:rPr>
              <w:t>Marking guides and benchmark answers are provided below for the assessor’s reference.</w:t>
            </w:r>
          </w:p>
        </w:tc>
      </w:tr>
      <w:tr w:rsidR="007424E4" w:rsidRPr="008B449A" w14:paraId="6FF2FAEC" w14:textId="77777777" w:rsidTr="007A6915">
        <w:trPr>
          <w:cantSplit/>
          <w:trHeight w:val="6435"/>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88785" w14:textId="77777777" w:rsidR="007424E4" w:rsidRPr="00071DD4" w:rsidRDefault="007424E4" w:rsidP="0051181B">
            <w:pPr>
              <w:pStyle w:val="ListParagraph"/>
              <w:numPr>
                <w:ilvl w:val="0"/>
                <w:numId w:val="116"/>
              </w:numPr>
              <w:tabs>
                <w:tab w:val="left" w:pos="180"/>
              </w:tabs>
              <w:spacing w:after="120" w:line="276" w:lineRule="auto"/>
              <w:ind w:left="794" w:right="0" w:hanging="357"/>
              <w:contextualSpacing w:val="0"/>
              <w:jc w:val="both"/>
              <w:rPr>
                <w:rFonts w:cstheme="minorHAnsi"/>
                <w:color w:val="404040" w:themeColor="text1" w:themeTint="BF"/>
                <w:szCs w:val="24"/>
              </w:rPr>
            </w:pPr>
            <w:r w:rsidRPr="00071DD4">
              <w:rPr>
                <w:rFonts w:cstheme="minorHAnsi"/>
                <w:color w:val="404040" w:themeColor="text1" w:themeTint="BF"/>
                <w:szCs w:val="24"/>
              </w:rPr>
              <w:t>Provide one example of behaviours that may be an indicator of unmet needs in each of the following:</w:t>
            </w:r>
          </w:p>
          <w:p w14:paraId="49E3C478" w14:textId="77083EB3" w:rsidR="007424E4" w:rsidRPr="00370911" w:rsidRDefault="007424E4" w:rsidP="00071DD4">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p</w:t>
            </w:r>
            <w:r w:rsidRPr="00370911">
              <w:rPr>
                <w:rFonts w:cstheme="minorHAnsi"/>
                <w:bCs/>
                <w:color w:val="D73329"/>
                <w:sz w:val="22"/>
              </w:rPr>
              <w:t>rovide one example of behaviours that may be an indicator of unmet needs in each of the following</w:t>
            </w:r>
            <w:r>
              <w:rPr>
                <w:rFonts w:cstheme="minorHAnsi"/>
                <w:bCs/>
                <w:color w:val="D73329"/>
                <w:sz w:val="22"/>
              </w:rPr>
              <w:t>.</w:t>
            </w: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48"/>
              <w:gridCol w:w="5132"/>
            </w:tblGrid>
            <w:tr w:rsidR="00F64FD4" w:rsidRPr="008B449A" w14:paraId="2A703731" w14:textId="77777777" w:rsidTr="000E7193">
              <w:trPr>
                <w:trHeight w:val="350"/>
              </w:trPr>
              <w:tc>
                <w:tcPr>
                  <w:tcW w:w="2948" w:type="dxa"/>
                  <w:shd w:val="clear" w:color="auto" w:fill="E7E6E6" w:themeFill="background2"/>
                </w:tcPr>
                <w:p w14:paraId="5E181B59" w14:textId="77777777" w:rsidR="00F64FD4" w:rsidRPr="002C611A" w:rsidRDefault="00F64FD4" w:rsidP="002C611A">
                  <w:pPr>
                    <w:pStyle w:val="CLRMapping"/>
                    <w:jc w:val="center"/>
                    <w:rPr>
                      <w:b/>
                      <w:bCs/>
                    </w:rPr>
                  </w:pPr>
                  <w:r w:rsidRPr="002C611A">
                    <w:rPr>
                      <w:b/>
                      <w:bCs/>
                    </w:rPr>
                    <w:t>Unmet need</w:t>
                  </w:r>
                </w:p>
              </w:tc>
              <w:tc>
                <w:tcPr>
                  <w:tcW w:w="5132" w:type="dxa"/>
                  <w:shd w:val="clear" w:color="auto" w:fill="E7E6E6" w:themeFill="background2"/>
                </w:tcPr>
                <w:p w14:paraId="5DDE0B9C" w14:textId="77777777" w:rsidR="00F64FD4" w:rsidRPr="002C611A" w:rsidRDefault="00F64FD4" w:rsidP="002C611A">
                  <w:pPr>
                    <w:pStyle w:val="CLRMapping"/>
                    <w:jc w:val="center"/>
                    <w:rPr>
                      <w:b/>
                      <w:bCs/>
                    </w:rPr>
                  </w:pPr>
                  <w:r w:rsidRPr="002C611A">
                    <w:rPr>
                      <w:b/>
                      <w:bCs/>
                    </w:rPr>
                    <w:t>Behaviour</w:t>
                  </w:r>
                </w:p>
              </w:tc>
            </w:tr>
            <w:tr w:rsidR="00F64FD4" w:rsidRPr="008B449A" w14:paraId="5D0ED140" w14:textId="77777777" w:rsidTr="002C611A">
              <w:trPr>
                <w:trHeight w:val="914"/>
              </w:trPr>
              <w:tc>
                <w:tcPr>
                  <w:tcW w:w="2948" w:type="dxa"/>
                  <w:vAlign w:val="center"/>
                </w:tcPr>
                <w:p w14:paraId="2E020C46" w14:textId="77777777" w:rsidR="00F64FD4" w:rsidRDefault="00F64FD4" w:rsidP="002C611A">
                  <w:pPr>
                    <w:pStyle w:val="CLRMapping"/>
                    <w:numPr>
                      <w:ilvl w:val="0"/>
                      <w:numId w:val="121"/>
                    </w:numPr>
                  </w:pPr>
                  <w:r>
                    <w:t>Need for safety</w:t>
                  </w:r>
                </w:p>
              </w:tc>
              <w:tc>
                <w:tcPr>
                  <w:tcW w:w="5132" w:type="dxa"/>
                </w:tcPr>
                <w:p w14:paraId="1F9D991F"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7C07FCDF" w14:textId="77777777" w:rsidR="00F64FD4"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be one of the following:</w:t>
                  </w:r>
                </w:p>
                <w:p w14:paraId="597CE335" w14:textId="77777777" w:rsidR="00F64FD4" w:rsidRPr="00370911" w:rsidRDefault="00F64FD4" w:rsidP="0051181B">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sidRPr="00370911">
                    <w:rPr>
                      <w:rFonts w:cstheme="minorHAnsi"/>
                      <w:bCs/>
                      <w:color w:val="D73329"/>
                      <w:sz w:val="22"/>
                    </w:rPr>
                    <w:t>Aggression</w:t>
                  </w:r>
                </w:p>
                <w:p w14:paraId="27254D2F" w14:textId="77777777" w:rsidR="00F64FD4" w:rsidRPr="00370911" w:rsidRDefault="00F64FD4" w:rsidP="0051181B">
                  <w:pPr>
                    <w:pStyle w:val="ListParagraph"/>
                    <w:numPr>
                      <w:ilvl w:val="0"/>
                      <w:numId w:val="79"/>
                    </w:numPr>
                    <w:tabs>
                      <w:tab w:val="left" w:pos="180"/>
                    </w:tabs>
                    <w:spacing w:after="120" w:line="276" w:lineRule="auto"/>
                    <w:ind w:right="0"/>
                    <w:contextualSpacing w:val="0"/>
                    <w:jc w:val="both"/>
                    <w:rPr>
                      <w:rFonts w:cstheme="minorHAnsi"/>
                      <w:bCs/>
                      <w:color w:val="D73329"/>
                    </w:rPr>
                  </w:pPr>
                  <w:r w:rsidRPr="00370911">
                    <w:rPr>
                      <w:rFonts w:cstheme="minorHAnsi"/>
                      <w:bCs/>
                      <w:color w:val="D73329"/>
                      <w:sz w:val="22"/>
                    </w:rPr>
                    <w:t>Avoidance</w:t>
                  </w:r>
                </w:p>
              </w:tc>
            </w:tr>
            <w:tr w:rsidR="00F64FD4" w:rsidRPr="008B449A" w14:paraId="62A11399" w14:textId="77777777" w:rsidTr="002C611A">
              <w:trPr>
                <w:trHeight w:val="914"/>
              </w:trPr>
              <w:tc>
                <w:tcPr>
                  <w:tcW w:w="2948" w:type="dxa"/>
                  <w:vAlign w:val="center"/>
                </w:tcPr>
                <w:p w14:paraId="1C7E618A" w14:textId="77777777" w:rsidR="00F64FD4" w:rsidRDefault="00F64FD4" w:rsidP="002C611A">
                  <w:pPr>
                    <w:pStyle w:val="CLRMapping"/>
                    <w:numPr>
                      <w:ilvl w:val="0"/>
                      <w:numId w:val="121"/>
                    </w:numPr>
                  </w:pPr>
                  <w:r>
                    <w:t>Need for food or water</w:t>
                  </w:r>
                </w:p>
              </w:tc>
              <w:tc>
                <w:tcPr>
                  <w:tcW w:w="5132" w:type="dxa"/>
                </w:tcPr>
                <w:p w14:paraId="3770A414"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77536EE6" w14:textId="77777777" w:rsidR="00F64FD4" w:rsidRPr="00370911"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be</w:t>
                  </w:r>
                </w:p>
                <w:p w14:paraId="56D27360" w14:textId="77777777" w:rsidR="00F64FD4" w:rsidRPr="00370911" w:rsidRDefault="00F64FD4" w:rsidP="0051181B">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sidRPr="00370911">
                    <w:rPr>
                      <w:rFonts w:cstheme="minorHAnsi"/>
                      <w:bCs/>
                      <w:color w:val="D73329"/>
                      <w:sz w:val="22"/>
                    </w:rPr>
                    <w:t>Hoarding</w:t>
                  </w:r>
                </w:p>
              </w:tc>
            </w:tr>
          </w:tbl>
          <w:p w14:paraId="3D869AF2" w14:textId="44E202A4" w:rsidR="00F64FD4" w:rsidRPr="00C25D6D" w:rsidRDefault="00F64FD4" w:rsidP="002C611A">
            <w:pPr>
              <w:pStyle w:val="CLRMapping"/>
            </w:pPr>
          </w:p>
        </w:tc>
      </w:tr>
    </w:tbl>
    <w:p w14:paraId="27817083" w14:textId="77777777" w:rsidR="00F64FD4" w:rsidRDefault="00F64FD4" w:rsidP="00F64FD4">
      <w:pPr>
        <w:ind w:left="0" w:firstLine="0"/>
      </w:pPr>
      <w:r>
        <w:rPr>
          <w:iC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52734E77" w14:textId="77777777" w:rsidTr="00F64FD4">
        <w:trPr>
          <w:cantSplit/>
          <w:trHeight w:val="3736"/>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9114BD" w14:textId="77777777" w:rsidR="007424E4" w:rsidRPr="00F64FD4" w:rsidRDefault="007424E4" w:rsidP="009C33E5">
            <w:pPr>
              <w:ind w:right="0"/>
              <w:rPr>
                <w:color w:val="404040" w:themeColor="text1" w:themeTint="BF"/>
                <w:sz w:val="2"/>
                <w:szCs w:val="2"/>
              </w:rPr>
            </w:pP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48"/>
              <w:gridCol w:w="5131"/>
            </w:tblGrid>
            <w:tr w:rsidR="007424E4" w:rsidRPr="008B449A" w14:paraId="0F10F1D6" w14:textId="77777777" w:rsidTr="006208A6">
              <w:trPr>
                <w:trHeight w:val="350"/>
              </w:trPr>
              <w:tc>
                <w:tcPr>
                  <w:tcW w:w="2948" w:type="dxa"/>
                  <w:shd w:val="clear" w:color="auto" w:fill="E7E6E6" w:themeFill="background2"/>
                </w:tcPr>
                <w:p w14:paraId="73D56ACD" w14:textId="77777777" w:rsidR="007424E4" w:rsidRPr="002C611A" w:rsidRDefault="007424E4" w:rsidP="002C611A">
                  <w:pPr>
                    <w:pStyle w:val="CLRMapping"/>
                    <w:jc w:val="center"/>
                    <w:rPr>
                      <w:b/>
                      <w:bCs/>
                    </w:rPr>
                  </w:pPr>
                  <w:r w:rsidRPr="002C611A">
                    <w:rPr>
                      <w:b/>
                      <w:bCs/>
                    </w:rPr>
                    <w:t>Unmet need</w:t>
                  </w:r>
                </w:p>
              </w:tc>
              <w:tc>
                <w:tcPr>
                  <w:tcW w:w="5132" w:type="dxa"/>
                  <w:shd w:val="clear" w:color="auto" w:fill="E7E6E6" w:themeFill="background2"/>
                </w:tcPr>
                <w:p w14:paraId="5D6F3A00" w14:textId="77777777" w:rsidR="007424E4" w:rsidRPr="002C611A" w:rsidRDefault="007424E4" w:rsidP="002C611A">
                  <w:pPr>
                    <w:pStyle w:val="CLRMapping"/>
                    <w:jc w:val="center"/>
                    <w:rPr>
                      <w:b/>
                      <w:bCs/>
                    </w:rPr>
                  </w:pPr>
                  <w:r w:rsidRPr="002C611A">
                    <w:rPr>
                      <w:b/>
                      <w:bCs/>
                    </w:rPr>
                    <w:t>Behaviour</w:t>
                  </w:r>
                </w:p>
              </w:tc>
            </w:tr>
            <w:tr w:rsidR="007424E4" w:rsidRPr="008B449A" w14:paraId="3547CC99" w14:textId="77777777" w:rsidTr="002C611A">
              <w:trPr>
                <w:trHeight w:val="914"/>
              </w:trPr>
              <w:tc>
                <w:tcPr>
                  <w:tcW w:w="2948" w:type="dxa"/>
                  <w:vAlign w:val="center"/>
                </w:tcPr>
                <w:p w14:paraId="181A5E6F" w14:textId="77777777" w:rsidR="007424E4" w:rsidRDefault="007424E4" w:rsidP="002C611A">
                  <w:pPr>
                    <w:pStyle w:val="CLRMapping"/>
                    <w:numPr>
                      <w:ilvl w:val="0"/>
                      <w:numId w:val="121"/>
                    </w:numPr>
                  </w:pPr>
                  <w:r>
                    <w:t>Need to understand what is happening</w:t>
                  </w:r>
                </w:p>
              </w:tc>
              <w:tc>
                <w:tcPr>
                  <w:tcW w:w="5132" w:type="dxa"/>
                </w:tcPr>
                <w:p w14:paraId="46A58AEF" w14:textId="77777777" w:rsidR="007424E4" w:rsidRDefault="007424E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57CFDF05"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be one of the following:</w:t>
                  </w:r>
                </w:p>
                <w:p w14:paraId="5CABA7BE" w14:textId="77777777" w:rsidR="007424E4" w:rsidRDefault="007424E4" w:rsidP="0051181B">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Wandering</w:t>
                  </w:r>
                </w:p>
                <w:p w14:paraId="404F1790" w14:textId="77777777" w:rsidR="007424E4" w:rsidRPr="00006603" w:rsidRDefault="007424E4" w:rsidP="0051181B">
                  <w:pPr>
                    <w:pStyle w:val="ListParagraph"/>
                    <w:numPr>
                      <w:ilvl w:val="0"/>
                      <w:numId w:val="7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Resisting care</w:t>
                  </w:r>
                </w:p>
              </w:tc>
            </w:tr>
          </w:tbl>
          <w:p w14:paraId="1E80E8E5" w14:textId="7D9A884F" w:rsidR="007424E4" w:rsidRPr="006B73B8" w:rsidRDefault="007424E4" w:rsidP="009C33E5">
            <w:pPr>
              <w:tabs>
                <w:tab w:val="left" w:pos="180"/>
              </w:tabs>
              <w:spacing w:after="120" w:line="276" w:lineRule="auto"/>
              <w:ind w:left="706" w:right="0" w:firstLine="0"/>
              <w:jc w:val="both"/>
              <w:rPr>
                <w:rFonts w:cstheme="minorHAnsi"/>
                <w:bCs/>
                <w:color w:val="D73329"/>
                <w:sz w:val="22"/>
              </w:rPr>
            </w:pPr>
            <w:r>
              <w:rPr>
                <w:rFonts w:cstheme="minorHAnsi"/>
                <w:bCs/>
                <w:color w:val="D73329"/>
                <w:sz w:val="22"/>
              </w:rPr>
              <w:t>Note that the candidate may provide other behaviours. This is still acceptable</w:t>
            </w:r>
            <w:r w:rsidR="004468C1">
              <w:rPr>
                <w:rFonts w:cstheme="minorHAnsi"/>
                <w:bCs/>
                <w:color w:val="D73329"/>
                <w:sz w:val="22"/>
              </w:rPr>
              <w:t>,</w:t>
            </w:r>
            <w:r>
              <w:rPr>
                <w:rFonts w:cstheme="minorHAnsi"/>
                <w:bCs/>
                <w:color w:val="D73329"/>
                <w:sz w:val="22"/>
              </w:rPr>
              <w:t xml:space="preserve"> provided that these behaviours are known indicators of unmet needs listed above.</w:t>
            </w:r>
          </w:p>
        </w:tc>
      </w:tr>
      <w:tr w:rsidR="007424E4" w:rsidRPr="008B449A" w14:paraId="0F38140E" w14:textId="77777777" w:rsidTr="00F64FD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960AB1" w14:textId="77777777" w:rsidR="007424E4" w:rsidRPr="002C611A"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2C611A">
              <w:rPr>
                <w:color w:val="404040" w:themeColor="text1" w:themeTint="BF"/>
              </w:rPr>
              <w:t>List three ways that can help you recognise signs of additional or unmet needs in your clients.</w:t>
            </w:r>
          </w:p>
          <w:p w14:paraId="1324EB84" w14:textId="77777777" w:rsidR="007424E4" w:rsidRDefault="007424E4" w:rsidP="002C611A">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A6BD7CF" w14:textId="77777777" w:rsidR="007424E4" w:rsidRDefault="007424E4" w:rsidP="002C611A">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6642E428" w14:textId="77777777" w:rsidR="007424E4" w:rsidRDefault="007424E4" w:rsidP="002C611A">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2F37C912"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The candidate must</w:t>
            </w:r>
            <w:r w:rsidRPr="009A060D">
              <w:rPr>
                <w:rFonts w:cstheme="minorHAnsi"/>
                <w:bCs/>
                <w:color w:val="D73329"/>
                <w:sz w:val="22"/>
              </w:rPr>
              <w:t xml:space="preserve"> list three ways that can help </w:t>
            </w:r>
            <w:r>
              <w:rPr>
                <w:rFonts w:cstheme="minorHAnsi"/>
                <w:bCs/>
                <w:color w:val="D73329"/>
                <w:sz w:val="22"/>
              </w:rPr>
              <w:t>them</w:t>
            </w:r>
            <w:r w:rsidRPr="009A060D">
              <w:rPr>
                <w:rFonts w:cstheme="minorHAnsi"/>
                <w:bCs/>
                <w:color w:val="D73329"/>
                <w:sz w:val="22"/>
              </w:rPr>
              <w:t xml:space="preserve"> recognise signs of additional or unmet needs in </w:t>
            </w:r>
            <w:r>
              <w:rPr>
                <w:rFonts w:cstheme="minorHAnsi"/>
                <w:bCs/>
                <w:color w:val="D73329"/>
                <w:sz w:val="22"/>
              </w:rPr>
              <w:t xml:space="preserve">their </w:t>
            </w:r>
            <w:r w:rsidRPr="009A060D">
              <w:rPr>
                <w:rFonts w:cstheme="minorHAnsi"/>
                <w:bCs/>
                <w:color w:val="D73329"/>
                <w:sz w:val="22"/>
              </w:rPr>
              <w:t>clients.</w:t>
            </w:r>
          </w:p>
          <w:p w14:paraId="0A2978A8"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the following:</w:t>
            </w:r>
          </w:p>
          <w:p w14:paraId="74067296"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sidRPr="003E424A">
              <w:rPr>
                <w:rFonts w:cstheme="minorHAnsi"/>
                <w:bCs/>
                <w:color w:val="D73329"/>
                <w:sz w:val="22"/>
              </w:rPr>
              <w:t>Keep</w:t>
            </w:r>
            <w:r>
              <w:rPr>
                <w:rFonts w:cstheme="minorHAnsi"/>
                <w:bCs/>
                <w:color w:val="D73329"/>
                <w:sz w:val="22"/>
              </w:rPr>
              <w:t>ing</w:t>
            </w:r>
            <w:r w:rsidRPr="003E424A">
              <w:rPr>
                <w:rFonts w:cstheme="minorHAnsi"/>
                <w:bCs/>
                <w:color w:val="D73329"/>
                <w:sz w:val="22"/>
              </w:rPr>
              <w:t xml:space="preserve"> track of their physical needs</w:t>
            </w:r>
          </w:p>
          <w:p w14:paraId="3666CF1E"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sidRPr="003E424A">
              <w:rPr>
                <w:rFonts w:cstheme="minorHAnsi"/>
                <w:bCs/>
                <w:color w:val="D73329"/>
                <w:sz w:val="22"/>
              </w:rPr>
              <w:t>Check</w:t>
            </w:r>
            <w:r>
              <w:rPr>
                <w:rFonts w:cstheme="minorHAnsi"/>
                <w:bCs/>
                <w:color w:val="D73329"/>
                <w:sz w:val="22"/>
              </w:rPr>
              <w:t>ing</w:t>
            </w:r>
            <w:r w:rsidRPr="003E424A">
              <w:rPr>
                <w:rFonts w:cstheme="minorHAnsi"/>
                <w:bCs/>
                <w:color w:val="D73329"/>
                <w:sz w:val="22"/>
              </w:rPr>
              <w:t xml:space="preserve"> on their mental health</w:t>
            </w:r>
          </w:p>
          <w:p w14:paraId="212477A9"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sidRPr="003E424A">
              <w:rPr>
                <w:rFonts w:cstheme="minorHAnsi"/>
                <w:bCs/>
                <w:color w:val="D73329"/>
                <w:sz w:val="22"/>
              </w:rPr>
              <w:t>Analys</w:t>
            </w:r>
            <w:r>
              <w:rPr>
                <w:rFonts w:cstheme="minorHAnsi"/>
                <w:bCs/>
                <w:color w:val="D73329"/>
                <w:sz w:val="22"/>
              </w:rPr>
              <w:t>ing</w:t>
            </w:r>
            <w:r w:rsidRPr="003E424A">
              <w:rPr>
                <w:rFonts w:cstheme="minorHAnsi"/>
                <w:bCs/>
                <w:color w:val="D73329"/>
                <w:sz w:val="22"/>
              </w:rPr>
              <w:t xml:space="preserve"> their behaviour</w:t>
            </w:r>
          </w:p>
          <w:p w14:paraId="0F0F45FF" w14:textId="2C6C3F5B" w:rsidR="007424E4" w:rsidRDefault="007424E4" w:rsidP="00F64FD4">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The candidate may provide other responses. This is still acceptable</w:t>
            </w:r>
            <w:r w:rsidR="004468C1">
              <w:rPr>
                <w:rFonts w:cstheme="minorHAnsi"/>
                <w:bCs/>
                <w:color w:val="D73329"/>
                <w:sz w:val="22"/>
              </w:rPr>
              <w:t>,</w:t>
            </w:r>
            <w:r>
              <w:rPr>
                <w:rFonts w:cstheme="minorHAnsi"/>
                <w:bCs/>
                <w:color w:val="D73329"/>
                <w:sz w:val="22"/>
              </w:rPr>
              <w:t xml:space="preserve"> provided that they:</w:t>
            </w:r>
          </w:p>
          <w:p w14:paraId="57FCF292"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Are relevant to individual support.</w:t>
            </w:r>
          </w:p>
          <w:p w14:paraId="1DF2A7F4" w14:textId="77777777" w:rsidR="007424E4" w:rsidRPr="003E424A" w:rsidRDefault="007424E4" w:rsidP="002C611A">
            <w:pPr>
              <w:pStyle w:val="ListParagraph"/>
              <w:numPr>
                <w:ilvl w:val="0"/>
                <w:numId w:val="7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Reflect current industry and workplace practices for recognising unmet needs.</w:t>
            </w:r>
          </w:p>
          <w:p w14:paraId="0121F81D" w14:textId="77777777" w:rsidR="007424E4" w:rsidRPr="00326D8D" w:rsidRDefault="007424E4" w:rsidP="002C611A">
            <w:pPr>
              <w:pStyle w:val="ListParagraph"/>
              <w:numPr>
                <w:ilvl w:val="0"/>
                <w:numId w:val="7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Are within the scope of the roles and responsibilities of an individual support worker.</w:t>
            </w:r>
          </w:p>
        </w:tc>
      </w:tr>
    </w:tbl>
    <w:p w14:paraId="197F318D" w14:textId="77777777" w:rsidR="00F64FD4" w:rsidRDefault="00F64FD4" w:rsidP="00F64FD4">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5C3E5A31" w14:textId="77777777" w:rsidTr="007A6915">
        <w:trPr>
          <w:cantSplit/>
          <w:trHeight w:val="862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66144E" w14:textId="77777777" w:rsidR="007424E4" w:rsidRDefault="007424E4" w:rsidP="0051181B">
            <w:pPr>
              <w:pStyle w:val="ListParagraph"/>
              <w:numPr>
                <w:ilvl w:val="0"/>
                <w:numId w:val="116"/>
              </w:numPr>
              <w:tabs>
                <w:tab w:val="left" w:pos="180"/>
              </w:tabs>
              <w:spacing w:after="120" w:line="276" w:lineRule="auto"/>
              <w:ind w:left="794" w:right="0" w:hanging="357"/>
              <w:contextualSpacing w:val="0"/>
              <w:jc w:val="both"/>
            </w:pPr>
            <w:r>
              <w:lastRenderedPageBreak/>
              <w:t>The following are ways you can respond to unmet needs. Briefly explain each.</w:t>
            </w:r>
          </w:p>
          <w:p w14:paraId="6825FB04"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The candidate must</w:t>
            </w:r>
            <w:r w:rsidRPr="009A060D">
              <w:rPr>
                <w:rFonts w:cstheme="minorHAnsi"/>
                <w:bCs/>
                <w:color w:val="D73329"/>
                <w:sz w:val="22"/>
              </w:rPr>
              <w:t xml:space="preserve"> </w:t>
            </w:r>
            <w:r>
              <w:rPr>
                <w:rFonts w:cstheme="minorHAnsi"/>
                <w:bCs/>
                <w:color w:val="D73329"/>
                <w:sz w:val="22"/>
              </w:rPr>
              <w:t>briefly explain the following ways of responding to unmet needs:</w:t>
            </w:r>
          </w:p>
          <w:p w14:paraId="141BC8A9"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consistent with the benchmark answers provided.</w:t>
            </w:r>
          </w:p>
          <w:p w14:paraId="08EDA6B5" w14:textId="77777777" w:rsidR="007424E4" w:rsidRPr="005D4CBF" w:rsidRDefault="007424E4" w:rsidP="00F64FD4">
            <w:pPr>
              <w:tabs>
                <w:tab w:val="left" w:pos="180"/>
              </w:tabs>
              <w:spacing w:after="120" w:line="276" w:lineRule="auto"/>
              <w:ind w:left="794" w:right="0" w:firstLine="0"/>
              <w:jc w:val="both"/>
              <w:rPr>
                <w:rFonts w:cstheme="minorHAnsi"/>
                <w:bCs/>
                <w:color w:val="D73329"/>
                <w:sz w:val="22"/>
              </w:rPr>
            </w:pPr>
            <w:r w:rsidRPr="005053B2">
              <w:rPr>
                <w:rFonts w:cstheme="minorHAnsi"/>
                <w:bCs/>
                <w:color w:val="D73329"/>
                <w:sz w:val="22"/>
              </w:rPr>
              <w:t>(At a minimum, the underlined sentence must appear in the candidate’s response)</w:t>
            </w:r>
          </w:p>
          <w:tbl>
            <w:tblPr>
              <w:tblStyle w:val="TableGrid"/>
              <w:tblW w:w="0" w:type="auto"/>
              <w:tblInd w:w="81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56"/>
              <w:gridCol w:w="5131"/>
            </w:tblGrid>
            <w:tr w:rsidR="00F64FD4" w:rsidRPr="008B449A" w14:paraId="0D1CB606" w14:textId="77777777" w:rsidTr="000E7193">
              <w:trPr>
                <w:trHeight w:val="350"/>
              </w:trPr>
              <w:tc>
                <w:tcPr>
                  <w:tcW w:w="2856" w:type="dxa"/>
                  <w:shd w:val="clear" w:color="auto" w:fill="E7E6E6" w:themeFill="background2"/>
                </w:tcPr>
                <w:p w14:paraId="6275A72A" w14:textId="77777777" w:rsidR="00F64FD4" w:rsidRPr="007A6915" w:rsidRDefault="00F64FD4" w:rsidP="007A6915">
                  <w:pPr>
                    <w:pStyle w:val="CLRMapping"/>
                    <w:jc w:val="center"/>
                    <w:rPr>
                      <w:b/>
                      <w:bCs/>
                    </w:rPr>
                  </w:pPr>
                  <w:r w:rsidRPr="007A6915">
                    <w:rPr>
                      <w:b/>
                      <w:bCs/>
                    </w:rPr>
                    <w:t>Ways of responding to unmet needs</w:t>
                  </w:r>
                </w:p>
              </w:tc>
              <w:tc>
                <w:tcPr>
                  <w:tcW w:w="5131" w:type="dxa"/>
                  <w:shd w:val="clear" w:color="auto" w:fill="E7E6E6" w:themeFill="background2"/>
                </w:tcPr>
                <w:p w14:paraId="569AD651" w14:textId="77777777" w:rsidR="00F64FD4" w:rsidRPr="007A6915" w:rsidRDefault="00F64FD4" w:rsidP="007A6915">
                  <w:pPr>
                    <w:pStyle w:val="CLRMapping"/>
                    <w:jc w:val="center"/>
                    <w:rPr>
                      <w:b/>
                      <w:bCs/>
                    </w:rPr>
                  </w:pPr>
                  <w:r w:rsidRPr="007A6915">
                    <w:rPr>
                      <w:b/>
                      <w:bCs/>
                    </w:rPr>
                    <w:t>Explanation</w:t>
                  </w:r>
                </w:p>
              </w:tc>
            </w:tr>
            <w:tr w:rsidR="00F64FD4" w:rsidRPr="008B449A" w14:paraId="5ABCF781" w14:textId="77777777" w:rsidTr="000E7193">
              <w:trPr>
                <w:trHeight w:val="1315"/>
              </w:trPr>
              <w:tc>
                <w:tcPr>
                  <w:tcW w:w="2856" w:type="dxa"/>
                  <w:vAlign w:val="center"/>
                </w:tcPr>
                <w:p w14:paraId="217FBA6E" w14:textId="77777777" w:rsidR="00F64FD4" w:rsidRDefault="00F64FD4" w:rsidP="002C611A">
                  <w:pPr>
                    <w:pStyle w:val="CLRMapping"/>
                    <w:numPr>
                      <w:ilvl w:val="0"/>
                      <w:numId w:val="81"/>
                    </w:numPr>
                  </w:pPr>
                  <w:r>
                    <w:t>Verbal report</w:t>
                  </w:r>
                </w:p>
              </w:tc>
              <w:tc>
                <w:tcPr>
                  <w:tcW w:w="5131" w:type="dxa"/>
                </w:tcPr>
                <w:p w14:paraId="3C1FD4EB"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2C3815BC" w14:textId="77777777" w:rsidR="00F64FD4" w:rsidRPr="005053B2" w:rsidRDefault="00F64FD4" w:rsidP="00F64FD4">
                  <w:pPr>
                    <w:tabs>
                      <w:tab w:val="left" w:pos="180"/>
                    </w:tabs>
                    <w:spacing w:after="120" w:line="276" w:lineRule="auto"/>
                    <w:ind w:left="0" w:right="0" w:firstLine="0"/>
                    <w:jc w:val="both"/>
                    <w:rPr>
                      <w:rFonts w:cstheme="minorHAnsi"/>
                      <w:bCs/>
                      <w:color w:val="D73329"/>
                      <w:sz w:val="22"/>
                      <w:u w:val="single"/>
                    </w:rPr>
                  </w:pPr>
                  <w:r w:rsidRPr="005053B2">
                    <w:rPr>
                      <w:rFonts w:cstheme="minorHAnsi"/>
                      <w:bCs/>
                      <w:color w:val="D73329"/>
                      <w:sz w:val="22"/>
                      <w:u w:val="single"/>
                    </w:rPr>
                    <w:t xml:space="preserve">This involves relaying or reporting information </w:t>
                  </w:r>
                  <w:r>
                    <w:rPr>
                      <w:rFonts w:cstheme="minorHAnsi"/>
                      <w:bCs/>
                      <w:color w:val="D73329"/>
                      <w:sz w:val="22"/>
                      <w:u w:val="single"/>
                    </w:rPr>
                    <w:t xml:space="preserve">about the client’s unmet needs </w:t>
                  </w:r>
                  <w:r w:rsidRPr="005053B2">
                    <w:rPr>
                      <w:rFonts w:cstheme="minorHAnsi"/>
                      <w:bCs/>
                      <w:color w:val="D73329"/>
                      <w:sz w:val="22"/>
                      <w:u w:val="single"/>
                    </w:rPr>
                    <w:t>to the supervisor verbally/orally.</w:t>
                  </w:r>
                </w:p>
                <w:p w14:paraId="7EA6A961" w14:textId="77777777" w:rsidR="00F64FD4" w:rsidRPr="00C2582F"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Ideally, this must be followed up with a written report.</w:t>
                  </w:r>
                </w:p>
              </w:tc>
            </w:tr>
            <w:tr w:rsidR="00F64FD4" w:rsidRPr="008B449A" w14:paraId="79283B99" w14:textId="77777777" w:rsidTr="000E7193">
              <w:trPr>
                <w:trHeight w:val="1315"/>
              </w:trPr>
              <w:tc>
                <w:tcPr>
                  <w:tcW w:w="2856" w:type="dxa"/>
                  <w:vAlign w:val="center"/>
                </w:tcPr>
                <w:p w14:paraId="1E700714" w14:textId="77777777" w:rsidR="00F64FD4" w:rsidRDefault="00F64FD4" w:rsidP="002C611A">
                  <w:pPr>
                    <w:pStyle w:val="CLRMapping"/>
                    <w:numPr>
                      <w:ilvl w:val="0"/>
                      <w:numId w:val="81"/>
                    </w:numPr>
                  </w:pPr>
                  <w:r>
                    <w:t>Written report</w:t>
                  </w:r>
                </w:p>
              </w:tc>
              <w:tc>
                <w:tcPr>
                  <w:tcW w:w="5131" w:type="dxa"/>
                </w:tcPr>
                <w:p w14:paraId="4ACC3D5E"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185B1458" w14:textId="77777777" w:rsidR="00F64FD4" w:rsidRPr="0013008A" w:rsidRDefault="00F64FD4" w:rsidP="00F64FD4">
                  <w:pPr>
                    <w:tabs>
                      <w:tab w:val="left" w:pos="180"/>
                    </w:tabs>
                    <w:spacing w:after="120" w:line="276" w:lineRule="auto"/>
                    <w:ind w:left="0" w:right="0" w:firstLine="0"/>
                    <w:jc w:val="both"/>
                    <w:rPr>
                      <w:rFonts w:cstheme="minorHAnsi"/>
                      <w:bCs/>
                      <w:color w:val="D73329"/>
                      <w:sz w:val="22"/>
                    </w:rPr>
                  </w:pPr>
                  <w:r w:rsidRPr="0013008A">
                    <w:rPr>
                      <w:rFonts w:cstheme="minorHAnsi"/>
                      <w:bCs/>
                      <w:color w:val="D73329"/>
                      <w:sz w:val="22"/>
                    </w:rPr>
                    <w:t xml:space="preserve">This involves </w:t>
                  </w:r>
                  <w:r w:rsidRPr="00613DA4">
                    <w:rPr>
                      <w:rFonts w:cstheme="minorHAnsi"/>
                      <w:bCs/>
                      <w:color w:val="D73329"/>
                      <w:sz w:val="22"/>
                      <w:u w:val="single"/>
                    </w:rPr>
                    <w:t>documenting/recording details of the client’s unmet needs</w:t>
                  </w:r>
                  <w:r w:rsidRPr="0013008A">
                    <w:rPr>
                      <w:rFonts w:cstheme="minorHAnsi"/>
                      <w:bCs/>
                      <w:color w:val="D73329"/>
                      <w:sz w:val="22"/>
                    </w:rPr>
                    <w:t>, e.g., through progress notes or incident reports.</w:t>
                  </w:r>
                </w:p>
              </w:tc>
            </w:tr>
            <w:tr w:rsidR="00F64FD4" w:rsidRPr="008B449A" w14:paraId="6E8418EB" w14:textId="77777777" w:rsidTr="000E7193">
              <w:trPr>
                <w:trHeight w:val="1315"/>
              </w:trPr>
              <w:tc>
                <w:tcPr>
                  <w:tcW w:w="2856" w:type="dxa"/>
                  <w:vAlign w:val="center"/>
                </w:tcPr>
                <w:p w14:paraId="17834F4D" w14:textId="77777777" w:rsidR="00F64FD4" w:rsidRDefault="00F64FD4" w:rsidP="002C611A">
                  <w:pPr>
                    <w:pStyle w:val="CLRMapping"/>
                    <w:numPr>
                      <w:ilvl w:val="0"/>
                      <w:numId w:val="81"/>
                    </w:numPr>
                  </w:pPr>
                  <w:r>
                    <w:t>Referral</w:t>
                  </w:r>
                </w:p>
              </w:tc>
              <w:tc>
                <w:tcPr>
                  <w:tcW w:w="5131" w:type="dxa"/>
                </w:tcPr>
                <w:p w14:paraId="2385F40C"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64F0373D" w14:textId="77777777" w:rsidR="00F64FD4" w:rsidRPr="00F64FD4"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w:t>
                  </w:r>
                  <w:r w:rsidRPr="00D17923">
                    <w:rPr>
                      <w:rFonts w:cstheme="minorHAnsi"/>
                      <w:bCs/>
                      <w:color w:val="D73329"/>
                      <w:sz w:val="22"/>
                    </w:rPr>
                    <w:t xml:space="preserve"> process of </w:t>
                  </w:r>
                  <w:r w:rsidRPr="00613DA4">
                    <w:rPr>
                      <w:rFonts w:cstheme="minorHAnsi"/>
                      <w:bCs/>
                      <w:color w:val="D73329"/>
                      <w:sz w:val="22"/>
                      <w:u w:val="single"/>
                    </w:rPr>
                    <w:t>connecting to other staff and support services outside of their area of expertise</w:t>
                  </w:r>
                  <w:r>
                    <w:rPr>
                      <w:rFonts w:cstheme="minorHAnsi"/>
                      <w:bCs/>
                      <w:color w:val="D73329"/>
                      <w:sz w:val="22"/>
                    </w:rPr>
                    <w:t xml:space="preserve"> to help meet the client’s additional or unmet needs.</w:t>
                  </w:r>
                </w:p>
              </w:tc>
            </w:tr>
          </w:tbl>
          <w:p w14:paraId="32114986" w14:textId="51468EFA" w:rsidR="00F64FD4" w:rsidRPr="00870582" w:rsidRDefault="00F64FD4" w:rsidP="00F64FD4">
            <w:pPr>
              <w:tabs>
                <w:tab w:val="left" w:pos="180"/>
              </w:tabs>
              <w:spacing w:after="120" w:line="276" w:lineRule="auto"/>
              <w:ind w:left="0" w:right="0" w:firstLine="0"/>
              <w:jc w:val="both"/>
              <w:rPr>
                <w:color w:val="404040" w:themeColor="text1" w:themeTint="BF"/>
              </w:rPr>
            </w:pPr>
          </w:p>
        </w:tc>
      </w:tr>
    </w:tbl>
    <w:p w14:paraId="5F16F2B3" w14:textId="77777777" w:rsidR="007424E4" w:rsidRPr="008B449A" w:rsidRDefault="007424E4" w:rsidP="00F64FD4">
      <w:pPr>
        <w:ind w:left="0" w:right="0" w:firstLine="0"/>
        <w:rPr>
          <w:color w:val="404040" w:themeColor="text1" w:themeTint="BF"/>
          <w:highlight w:val="yellow"/>
        </w:rPr>
      </w:pPr>
      <w:r w:rsidRPr="008B449A">
        <w:rPr>
          <w:color w:val="404040" w:themeColor="text1" w:themeTint="BF"/>
          <w:highlight w:val="yellow"/>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2583624F" w14:textId="77777777" w:rsidTr="006208A6">
        <w:trPr>
          <w:cantSplit/>
          <w:trHeight w:val="1260"/>
          <w:jc w:val="center"/>
        </w:trPr>
        <w:tc>
          <w:tcPr>
            <w:tcW w:w="848" w:type="pct"/>
            <w:tcBorders>
              <w:top w:val="nil"/>
              <w:left w:val="nil"/>
              <w:bottom w:val="nil"/>
              <w:right w:val="nil"/>
            </w:tcBorders>
            <w:shd w:val="clear" w:color="auto" w:fill="auto"/>
          </w:tcPr>
          <w:p w14:paraId="0E69A24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47629C1E" wp14:editId="2D0C1380">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58280AB"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life domains where assistive technologies may be used.</w:t>
            </w:r>
          </w:p>
          <w:p w14:paraId="7A8EC68E" w14:textId="77777777" w:rsidR="007424E4"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2643CC1" w14:textId="28B3A43A" w:rsidR="007424E4"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a brief explanation o</w:t>
            </w:r>
            <w:r w:rsidR="004468C1">
              <w:rPr>
                <w:rFonts w:cstheme="minorHAnsi"/>
                <w:color w:val="404040" w:themeColor="text1" w:themeTint="BF"/>
                <w:szCs w:val="24"/>
              </w:rPr>
              <w:t>f</w:t>
            </w:r>
            <w:r>
              <w:rPr>
                <w:rFonts w:cstheme="minorHAnsi"/>
                <w:color w:val="404040" w:themeColor="text1" w:themeTint="BF"/>
                <w:szCs w:val="24"/>
              </w:rPr>
              <w:t xml:space="preserve"> how assistive technologies can help individual</w:t>
            </w:r>
            <w:r w:rsidR="004468C1">
              <w:rPr>
                <w:rFonts w:cstheme="minorHAnsi"/>
                <w:color w:val="404040" w:themeColor="text1" w:themeTint="BF"/>
                <w:szCs w:val="24"/>
              </w:rPr>
              <w:t>s</w:t>
            </w:r>
            <w:r>
              <w:rPr>
                <w:rFonts w:cstheme="minorHAnsi"/>
                <w:color w:val="404040" w:themeColor="text1" w:themeTint="BF"/>
                <w:szCs w:val="24"/>
              </w:rPr>
              <w:t xml:space="preserve"> support clients in each life domain listed.</w:t>
            </w:r>
          </w:p>
          <w:p w14:paraId="6A7BAC06" w14:textId="7188FBC3" w:rsidR="007424E4" w:rsidRPr="00E63D8F"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Identifying one corresponding example of assistive technology for each.</w:t>
            </w:r>
          </w:p>
        </w:tc>
      </w:tr>
      <w:tr w:rsidR="007424E4" w:rsidRPr="008B449A" w14:paraId="2C76BBEE"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C5F3B6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75B050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214674F"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Provided per item below.</w:t>
            </w:r>
          </w:p>
          <w:p w14:paraId="43CC3756"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A638D0">
              <w:rPr>
                <w:rFonts w:cstheme="minorHAnsi"/>
                <w:i/>
                <w:color w:val="F79723"/>
                <w:sz w:val="20"/>
                <w:szCs w:val="20"/>
              </w:rPr>
              <w:t xml:space="preserve">Learner guide reference: </w:t>
            </w:r>
            <w:r w:rsidRPr="00A638D0">
              <w:rPr>
                <w:rFonts w:cstheme="minorHAnsi"/>
                <w:i/>
                <w:color w:val="F79723"/>
                <w:sz w:val="20"/>
                <w:szCs w:val="24"/>
              </w:rPr>
              <w:t>CHCCCS031</w:t>
            </w:r>
            <w:r w:rsidRPr="00582BEB">
              <w:rPr>
                <w:rFonts w:cstheme="minorHAnsi"/>
                <w:i/>
                <w:color w:val="F79723"/>
                <w:sz w:val="20"/>
                <w:szCs w:val="24"/>
              </w:rPr>
              <w:t xml:space="preserve"> Learner Guide, Chapter 2, Subchapter 2.</w:t>
            </w:r>
            <w:r>
              <w:rPr>
                <w:rFonts w:cstheme="minorHAnsi"/>
                <w:i/>
                <w:color w:val="F79723"/>
                <w:sz w:val="20"/>
                <w:szCs w:val="24"/>
              </w:rPr>
              <w:t>2</w:t>
            </w:r>
            <w:r w:rsidRPr="00582BEB">
              <w:rPr>
                <w:rFonts w:cstheme="minorHAnsi"/>
                <w:i/>
                <w:color w:val="F79723"/>
                <w:sz w:val="20"/>
                <w:szCs w:val="24"/>
              </w:rPr>
              <w:t>, Section 2.</w:t>
            </w:r>
            <w:r>
              <w:rPr>
                <w:rFonts w:cstheme="minorHAnsi"/>
                <w:i/>
                <w:color w:val="F79723"/>
                <w:sz w:val="20"/>
                <w:szCs w:val="24"/>
              </w:rPr>
              <w:t>2.1</w:t>
            </w:r>
          </w:p>
          <w:p w14:paraId="0C73BED4" w14:textId="2F2F4D5E"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F6C83A9"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872CBE">
              <w:rPr>
                <w:rFonts w:cstheme="minorHAnsi"/>
                <w:bCs/>
                <w:color w:val="D73329"/>
                <w:sz w:val="22"/>
              </w:rPr>
              <w:t>The candidate must</w:t>
            </w:r>
            <w:r>
              <w:rPr>
                <w:rFonts w:cstheme="minorHAnsi"/>
                <w:bCs/>
                <w:color w:val="D73329"/>
                <w:sz w:val="22"/>
              </w:rPr>
              <w:t xml:space="preserve"> complete the table below by:</w:t>
            </w:r>
          </w:p>
          <w:p w14:paraId="1103D086" w14:textId="156DC485" w:rsidR="007424E4" w:rsidRDefault="007424E4" w:rsidP="0051181B">
            <w:pPr>
              <w:pStyle w:val="ListParagraph"/>
              <w:numPr>
                <w:ilvl w:val="0"/>
                <w:numId w:val="4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 xml:space="preserve">Providing a </w:t>
            </w:r>
            <w:r w:rsidRPr="0083397A">
              <w:rPr>
                <w:rFonts w:cstheme="minorHAnsi"/>
                <w:bCs/>
                <w:color w:val="D73329"/>
                <w:sz w:val="22"/>
              </w:rPr>
              <w:t>brief explanation o</w:t>
            </w:r>
            <w:r w:rsidR="004468C1">
              <w:rPr>
                <w:rFonts w:cstheme="minorHAnsi"/>
                <w:bCs/>
                <w:color w:val="D73329"/>
                <w:sz w:val="22"/>
              </w:rPr>
              <w:t>f</w:t>
            </w:r>
            <w:r w:rsidRPr="0083397A">
              <w:rPr>
                <w:rFonts w:cstheme="minorHAnsi"/>
                <w:bCs/>
                <w:color w:val="D73329"/>
                <w:sz w:val="22"/>
              </w:rPr>
              <w:t xml:space="preserve"> how assistive technologies help </w:t>
            </w:r>
            <w:r w:rsidRPr="00315FFC">
              <w:rPr>
                <w:rFonts w:cstheme="minorHAnsi"/>
                <w:bCs/>
                <w:color w:val="D73329"/>
                <w:sz w:val="22"/>
              </w:rPr>
              <w:t xml:space="preserve">individual support clients </w:t>
            </w:r>
            <w:r w:rsidRPr="0083397A">
              <w:rPr>
                <w:rFonts w:cstheme="minorHAnsi"/>
                <w:bCs/>
                <w:color w:val="D73329"/>
                <w:sz w:val="22"/>
              </w:rPr>
              <w:t>for each life domain</w:t>
            </w:r>
            <w:r>
              <w:rPr>
                <w:rFonts w:cstheme="minorHAnsi"/>
                <w:bCs/>
                <w:color w:val="D73329"/>
                <w:sz w:val="22"/>
              </w:rPr>
              <w:t>.</w:t>
            </w:r>
          </w:p>
          <w:p w14:paraId="5A636E42" w14:textId="14825A51" w:rsidR="007424E4" w:rsidRDefault="007424E4" w:rsidP="009C33E5">
            <w:pPr>
              <w:pStyle w:val="ListParagraph"/>
              <w:tabs>
                <w:tab w:val="left" w:pos="180"/>
              </w:tabs>
              <w:spacing w:after="120" w:line="276" w:lineRule="auto"/>
              <w:ind w:left="739" w:right="0" w:firstLine="0"/>
              <w:contextualSpacing w:val="0"/>
              <w:jc w:val="both"/>
              <w:rPr>
                <w:rFonts w:cstheme="minorHAnsi"/>
                <w:bCs/>
                <w:color w:val="D73329"/>
                <w:sz w:val="22"/>
              </w:rPr>
            </w:pPr>
            <w:r w:rsidRPr="00872CBE">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w:t>
            </w:r>
            <w:r w:rsidRPr="00872CBE">
              <w:rPr>
                <w:rFonts w:cstheme="minorHAnsi"/>
                <w:bCs/>
                <w:color w:val="D73329"/>
                <w:sz w:val="22"/>
              </w:rPr>
              <w:t xml:space="preserve"> their </w:t>
            </w:r>
            <w:r>
              <w:rPr>
                <w:rFonts w:cstheme="minorHAnsi"/>
                <w:bCs/>
                <w:color w:val="D73329"/>
                <w:sz w:val="22"/>
              </w:rPr>
              <w:t>response</w:t>
            </w:r>
            <w:r w:rsidRPr="00872CBE">
              <w:rPr>
                <w:rFonts w:cstheme="minorHAnsi"/>
                <w:bCs/>
                <w:color w:val="D73329"/>
                <w:sz w:val="22"/>
              </w:rPr>
              <w:t xml:space="preserve"> must be consistent with the benchmark answers provided below</w:t>
            </w:r>
          </w:p>
          <w:p w14:paraId="3389C20E" w14:textId="77777777" w:rsidR="007424E4" w:rsidRPr="000E547A" w:rsidRDefault="007424E4" w:rsidP="0051181B">
            <w:pPr>
              <w:pStyle w:val="ListParagraph"/>
              <w:numPr>
                <w:ilvl w:val="0"/>
                <w:numId w:val="45"/>
              </w:numPr>
              <w:tabs>
                <w:tab w:val="left" w:pos="180"/>
              </w:tabs>
              <w:spacing w:after="120" w:line="276" w:lineRule="auto"/>
              <w:ind w:left="714" w:right="0" w:hanging="357"/>
              <w:contextualSpacing w:val="0"/>
              <w:jc w:val="both"/>
              <w:rPr>
                <w:rFonts w:cstheme="minorHAnsi"/>
                <w:bCs/>
                <w:color w:val="D73329"/>
                <w:sz w:val="22"/>
              </w:rPr>
            </w:pPr>
            <w:r w:rsidRPr="000E547A">
              <w:rPr>
                <w:rFonts w:cstheme="minorHAnsi"/>
                <w:bCs/>
                <w:color w:val="D73329"/>
                <w:sz w:val="22"/>
              </w:rPr>
              <w:t>Identify</w:t>
            </w:r>
            <w:r>
              <w:rPr>
                <w:rFonts w:cstheme="minorHAnsi"/>
                <w:bCs/>
                <w:color w:val="D73329"/>
                <w:sz w:val="22"/>
              </w:rPr>
              <w:t>ing</w:t>
            </w:r>
            <w:r w:rsidRPr="000E547A">
              <w:rPr>
                <w:rFonts w:cstheme="minorHAnsi"/>
                <w:bCs/>
                <w:color w:val="D73329"/>
                <w:sz w:val="22"/>
              </w:rPr>
              <w:t xml:space="preserve"> one corresponding example of assistive technology for each.</w:t>
            </w:r>
          </w:p>
          <w:p w14:paraId="46E65207" w14:textId="77777777" w:rsidR="007424E4" w:rsidRPr="000E547A"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candidate’s responses will vary. However, f</w:t>
            </w:r>
            <w:r w:rsidRPr="000E547A">
              <w:rPr>
                <w:rFonts w:cstheme="minorHAnsi"/>
                <w:bCs/>
                <w:color w:val="D73329"/>
                <w:sz w:val="22"/>
              </w:rPr>
              <w:t>or a satisfactory performance, their response must be</w:t>
            </w:r>
          </w:p>
          <w:p w14:paraId="0CE5A033" w14:textId="44B7EDC8" w:rsidR="007424E4" w:rsidRPr="000E547A" w:rsidRDefault="007424E4" w:rsidP="0051181B">
            <w:pPr>
              <w:pStyle w:val="ListParagraph"/>
              <w:numPr>
                <w:ilvl w:val="1"/>
                <w:numId w:val="46"/>
              </w:numPr>
              <w:spacing w:after="120" w:line="276" w:lineRule="auto"/>
              <w:ind w:right="0"/>
              <w:contextualSpacing w:val="0"/>
              <w:jc w:val="both"/>
              <w:rPr>
                <w:rFonts w:cstheme="minorHAnsi"/>
                <w:bCs/>
                <w:color w:val="D73329"/>
                <w:sz w:val="22"/>
              </w:rPr>
            </w:pPr>
            <w:r>
              <w:rPr>
                <w:rFonts w:cstheme="minorHAnsi"/>
                <w:bCs/>
                <w:color w:val="D73329"/>
                <w:sz w:val="22"/>
                <w:szCs w:val="20"/>
              </w:rPr>
              <w:t xml:space="preserve">Relevant to </w:t>
            </w:r>
            <w:r w:rsidRPr="000E547A">
              <w:rPr>
                <w:rFonts w:cstheme="minorHAnsi"/>
                <w:bCs/>
                <w:color w:val="D73329"/>
                <w:sz w:val="22"/>
              </w:rPr>
              <w:t>the life domain listed</w:t>
            </w:r>
          </w:p>
          <w:p w14:paraId="603F8D35" w14:textId="5F29FB4E" w:rsidR="007424E4" w:rsidRPr="000E547A" w:rsidRDefault="007424E4" w:rsidP="0051181B">
            <w:pPr>
              <w:pStyle w:val="ListParagraph"/>
              <w:numPr>
                <w:ilvl w:val="1"/>
                <w:numId w:val="46"/>
              </w:numPr>
              <w:spacing w:after="120" w:line="276" w:lineRule="auto"/>
              <w:ind w:right="0"/>
              <w:contextualSpacing w:val="0"/>
              <w:jc w:val="both"/>
              <w:rPr>
                <w:rFonts w:cstheme="minorHAnsi"/>
                <w:bCs/>
                <w:color w:val="D73329"/>
                <w:sz w:val="22"/>
              </w:rPr>
            </w:pPr>
            <w:r w:rsidRPr="000E547A">
              <w:rPr>
                <w:rFonts w:cstheme="minorHAnsi"/>
                <w:bCs/>
                <w:color w:val="D73329"/>
                <w:sz w:val="22"/>
              </w:rPr>
              <w:t>A typical example of assistive technology</w:t>
            </w:r>
          </w:p>
          <w:p w14:paraId="01190B71" w14:textId="27CD71E3" w:rsidR="007424E4" w:rsidRPr="000E547A" w:rsidRDefault="00D536F1" w:rsidP="009C33E5">
            <w:pPr>
              <w:pStyle w:val="ListParagraph"/>
              <w:spacing w:after="120" w:line="276" w:lineRule="auto"/>
              <w:ind w:left="1440" w:right="0" w:firstLine="0"/>
              <w:contextualSpacing w:val="0"/>
              <w:jc w:val="both"/>
              <w:rPr>
                <w:rFonts w:cstheme="minorHAnsi"/>
                <w:bCs/>
                <w:color w:val="D73329"/>
                <w:sz w:val="22"/>
              </w:rPr>
            </w:pPr>
            <w:r>
              <w:rPr>
                <w:rFonts w:cstheme="minorHAnsi"/>
                <w:bCs/>
                <w:color w:val="D73329"/>
                <w:sz w:val="22"/>
              </w:rPr>
              <w:t>i</w:t>
            </w:r>
            <w:r w:rsidRPr="000E547A">
              <w:rPr>
                <w:rFonts w:cstheme="minorHAnsi"/>
                <w:bCs/>
                <w:color w:val="D73329"/>
                <w:sz w:val="22"/>
              </w:rPr>
              <w:t>.e.,</w:t>
            </w:r>
            <w:r w:rsidR="007424E4" w:rsidRPr="000E547A">
              <w:rPr>
                <w:rFonts w:cstheme="minorHAnsi"/>
                <w:bCs/>
                <w:color w:val="D73329"/>
                <w:sz w:val="22"/>
              </w:rPr>
              <w:t xml:space="preserve"> Technology </w:t>
            </w:r>
            <w:r w:rsidR="007424E4">
              <w:rPr>
                <w:rFonts w:cstheme="minorHAnsi"/>
                <w:bCs/>
                <w:color w:val="D73329"/>
                <w:sz w:val="22"/>
              </w:rPr>
              <w:t>that</w:t>
            </w:r>
            <w:r w:rsidR="007424E4" w:rsidRPr="000E547A">
              <w:rPr>
                <w:rFonts w:cstheme="minorHAnsi"/>
                <w:bCs/>
                <w:color w:val="D73329"/>
                <w:sz w:val="22"/>
              </w:rPr>
              <w:t xml:space="preserve"> adds functionality to tools and allow</w:t>
            </w:r>
            <w:r w:rsidR="007424E4">
              <w:rPr>
                <w:rFonts w:cstheme="minorHAnsi"/>
                <w:bCs/>
                <w:color w:val="D73329"/>
                <w:sz w:val="22"/>
              </w:rPr>
              <w:t>s</w:t>
            </w:r>
            <w:r w:rsidR="007424E4" w:rsidRPr="000E547A">
              <w:rPr>
                <w:rFonts w:cstheme="minorHAnsi"/>
                <w:bCs/>
                <w:color w:val="D73329"/>
                <w:sz w:val="22"/>
              </w:rPr>
              <w:t xml:space="preserve"> people to perform tasks that they otherwise would not have been able to do.</w:t>
            </w:r>
          </w:p>
          <w:p w14:paraId="38D891B8" w14:textId="13657D86" w:rsidR="007424E4" w:rsidRPr="007553DE" w:rsidRDefault="007424E4" w:rsidP="009C33E5">
            <w:pPr>
              <w:tabs>
                <w:tab w:val="left" w:pos="180"/>
              </w:tabs>
              <w:spacing w:after="120" w:line="276" w:lineRule="auto"/>
              <w:ind w:left="0" w:right="0" w:firstLine="0"/>
              <w:jc w:val="both"/>
              <w:rPr>
                <w:rFonts w:cstheme="minorHAnsi"/>
                <w:bCs/>
                <w:color w:val="D73329"/>
                <w:sz w:val="22"/>
              </w:rPr>
            </w:pPr>
            <w:r w:rsidRPr="001D5600">
              <w:rPr>
                <w:rFonts w:cstheme="minorHAnsi"/>
                <w:bCs/>
                <w:color w:val="D73329"/>
                <w:sz w:val="22"/>
              </w:rPr>
              <w:t>Examples</w:t>
            </w:r>
            <w:r w:rsidRPr="000E547A">
              <w:rPr>
                <w:rFonts w:cstheme="minorHAnsi"/>
                <w:color w:val="D73329"/>
                <w:sz w:val="22"/>
              </w:rPr>
              <w:t xml:space="preserve"> of satisfactory responses are provided below to guide the assessor in assessing the candidate’s responses.</w:t>
            </w:r>
          </w:p>
        </w:tc>
      </w:tr>
    </w:tbl>
    <w:p w14:paraId="29DBCF68" w14:textId="77777777" w:rsidR="007424E4" w:rsidRPr="008B449A" w:rsidRDefault="007424E4" w:rsidP="009C33E5">
      <w:pPr>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424E4" w:rsidRPr="008B449A" w14:paraId="1586F649" w14:textId="77777777" w:rsidTr="006208A6">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0B08CAA"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114554"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19D6CD2" w14:textId="77777777" w:rsidR="007424E4"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3F64B52B" w14:textId="77777777" w:rsidR="007424E4" w:rsidRPr="00F277EC" w:rsidRDefault="007424E4" w:rsidP="009C33E5">
            <w:pPr>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175DE24B"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5A302D1"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Self-care</w:t>
            </w:r>
          </w:p>
          <w:p w14:paraId="09B003E4" w14:textId="77777777" w:rsidR="007424E4" w:rsidRPr="00AC24FF" w:rsidRDefault="007424E4" w:rsidP="00A51CF9">
            <w:pPr>
              <w:tabs>
                <w:tab w:val="left" w:pos="180"/>
              </w:tabs>
              <w:spacing w:after="120" w:line="276" w:lineRule="auto"/>
              <w:ind w:left="794" w:right="0" w:firstLine="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91EDF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962CFAF" w14:textId="001D0952"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Technology for s</w:t>
            </w:r>
            <w:r w:rsidRPr="005417F2">
              <w:rPr>
                <w:rFonts w:cstheme="minorHAnsi"/>
                <w:color w:val="D73329"/>
                <w:sz w:val="22"/>
              </w:rPr>
              <w:t>elf-care activities usually include</w:t>
            </w:r>
            <w:r>
              <w:rPr>
                <w:rFonts w:cstheme="minorHAnsi"/>
                <w:color w:val="D73329"/>
                <w:sz w:val="22"/>
              </w:rPr>
              <w:t>s</w:t>
            </w:r>
            <w:r w:rsidRPr="005417F2">
              <w:rPr>
                <w:rFonts w:cstheme="minorHAnsi"/>
                <w:color w:val="D73329"/>
                <w:sz w:val="22"/>
              </w:rPr>
              <w:t xml:space="preserve"> bathing, dressing, and washing hair. </w:t>
            </w:r>
            <w:r>
              <w:rPr>
                <w:rFonts w:cstheme="minorHAnsi"/>
                <w:color w:val="D73329"/>
                <w:sz w:val="22"/>
              </w:rPr>
              <w:t xml:space="preserve">These can help </w:t>
            </w:r>
            <w:r w:rsidRPr="005417F2">
              <w:rPr>
                <w:rFonts w:cstheme="minorHAnsi"/>
                <w:color w:val="D73329"/>
                <w:sz w:val="22"/>
              </w:rPr>
              <w:t xml:space="preserve">people </w:t>
            </w:r>
            <w:r>
              <w:rPr>
                <w:rFonts w:cstheme="minorHAnsi"/>
                <w:color w:val="D73329"/>
                <w:sz w:val="22"/>
              </w:rPr>
              <w:t xml:space="preserve">who </w:t>
            </w:r>
            <w:r w:rsidRPr="005417F2">
              <w:rPr>
                <w:rFonts w:cstheme="minorHAnsi"/>
                <w:color w:val="D73329"/>
                <w:sz w:val="22"/>
              </w:rPr>
              <w:t>may have difficulty moving and reaching around.</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D3F2D3D" w14:textId="0C78369A" w:rsidR="00621FB2" w:rsidRPr="00621FB2" w:rsidRDefault="007424E4" w:rsidP="009D1B63">
            <w:pPr>
              <w:tabs>
                <w:tab w:val="left" w:pos="180"/>
              </w:tabs>
              <w:spacing w:after="120" w:line="276" w:lineRule="auto"/>
              <w:ind w:left="0" w:right="0" w:firstLine="0"/>
              <w:jc w:val="both"/>
              <w:rPr>
                <w:rFonts w:cstheme="minorHAnsi"/>
                <w:color w:val="262626" w:themeColor="text1" w:themeTint="D9"/>
                <w:szCs w:val="24"/>
              </w:rPr>
            </w:pPr>
            <w:r w:rsidRPr="00E6169F">
              <w:rPr>
                <w:rFonts w:cstheme="minorHAnsi"/>
                <w:color w:val="262626" w:themeColor="text1" w:themeTint="D9"/>
                <w:szCs w:val="24"/>
              </w:rPr>
              <w:fldChar w:fldCharType="begin">
                <w:ffData>
                  <w:name w:val="Text1"/>
                  <w:enabled/>
                  <w:calcOnExit w:val="0"/>
                  <w:textInput/>
                </w:ffData>
              </w:fldChar>
            </w:r>
            <w:r w:rsidRPr="00E6169F">
              <w:rPr>
                <w:rFonts w:cstheme="minorHAnsi"/>
                <w:color w:val="262626" w:themeColor="text1" w:themeTint="D9"/>
                <w:szCs w:val="24"/>
              </w:rPr>
              <w:instrText xml:space="preserve"> FORMTEXT </w:instrText>
            </w:r>
            <w:r w:rsidRPr="00E6169F">
              <w:rPr>
                <w:rFonts w:cstheme="minorHAnsi"/>
                <w:color w:val="262626" w:themeColor="text1" w:themeTint="D9"/>
                <w:szCs w:val="24"/>
              </w:rPr>
            </w:r>
            <w:r w:rsidRPr="00E6169F">
              <w:rPr>
                <w:rFonts w:cstheme="minorHAnsi"/>
                <w:color w:val="262626" w:themeColor="text1" w:themeTint="D9"/>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E6169F">
              <w:rPr>
                <w:rFonts w:cstheme="minorHAnsi"/>
                <w:color w:val="262626" w:themeColor="text1" w:themeTint="D9"/>
                <w:szCs w:val="24"/>
              </w:rPr>
              <w:fldChar w:fldCharType="end"/>
            </w:r>
          </w:p>
          <w:p w14:paraId="34BF4241"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Adapted clothing</w:t>
            </w:r>
          </w:p>
          <w:p w14:paraId="285D8338"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Dressing stick</w:t>
            </w:r>
          </w:p>
          <w:p w14:paraId="267FB963"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Shower grab rails</w:t>
            </w:r>
          </w:p>
          <w:p w14:paraId="0CF7CDBB"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Bath hoist</w:t>
            </w:r>
          </w:p>
          <w:p w14:paraId="199C2C58" w14:textId="3614AE41" w:rsidR="00A51CF9"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5417F2">
              <w:rPr>
                <w:rFonts w:cstheme="minorHAnsi"/>
                <w:bCs/>
                <w:color w:val="D73329"/>
                <w:sz w:val="22"/>
              </w:rPr>
              <w:t>Washing aids with long handles</w:t>
            </w:r>
          </w:p>
        </w:tc>
      </w:tr>
      <w:tr w:rsidR="007424E4" w:rsidRPr="008B449A" w14:paraId="40C83A80"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BF252D"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Continence </w:t>
            </w:r>
          </w:p>
          <w:p w14:paraId="4B01DF3A" w14:textId="0D0515F5" w:rsidR="00A51CF9" w:rsidRPr="00A51CF9" w:rsidRDefault="007424E4" w:rsidP="00A51CF9">
            <w:pPr>
              <w:pStyle w:val="ListParagraph"/>
              <w:tabs>
                <w:tab w:val="left" w:pos="180"/>
              </w:tabs>
              <w:spacing w:after="120" w:line="276" w:lineRule="auto"/>
              <w:ind w:left="794"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3.2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DD9089"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BFE90CA" w14:textId="0A214EA8"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 xml:space="preserve">Technology for people with incontinence can support </w:t>
            </w:r>
            <w:r w:rsidRPr="007B3467">
              <w:rPr>
                <w:rFonts w:cstheme="minorHAnsi"/>
                <w:color w:val="D73329"/>
                <w:sz w:val="22"/>
              </w:rPr>
              <w:t>occasional leakage</w:t>
            </w:r>
            <w:r>
              <w:rPr>
                <w:rFonts w:cstheme="minorHAnsi"/>
                <w:color w:val="D73329"/>
                <w:sz w:val="22"/>
              </w:rPr>
              <w:t>,</w:t>
            </w:r>
            <w:r w:rsidRPr="007B3467">
              <w:rPr>
                <w:rFonts w:cstheme="minorHAnsi"/>
                <w:color w:val="D73329"/>
                <w:sz w:val="22"/>
              </w:rPr>
              <w:t xml:space="preserve"> total loss of bladder or bowel </w:t>
            </w:r>
            <w:r>
              <w:rPr>
                <w:rFonts w:cstheme="minorHAnsi"/>
                <w:color w:val="D73329"/>
                <w:sz w:val="22"/>
              </w:rPr>
              <w:t xml:space="preserve">and those which may be caused by </w:t>
            </w:r>
            <w:r w:rsidRPr="007B3467">
              <w:rPr>
                <w:rFonts w:cstheme="minorHAnsi"/>
                <w:color w:val="D73329"/>
                <w:sz w:val="22"/>
              </w:rPr>
              <w:t>control stress, urge, overflow, and functional incontinence.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0577FE"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CD9003F"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Urinary and faecal collector bag</w:t>
            </w:r>
          </w:p>
          <w:p w14:paraId="5BEB5AD6"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Urinals</w:t>
            </w:r>
          </w:p>
          <w:p w14:paraId="6F08A55F"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Bedpans</w:t>
            </w:r>
          </w:p>
          <w:p w14:paraId="39BD215A"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Bed and chair protector</w:t>
            </w:r>
          </w:p>
          <w:p w14:paraId="714A0C56" w14:textId="3277B0E4"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Pads and pants</w:t>
            </w:r>
          </w:p>
        </w:tc>
      </w:tr>
      <w:tr w:rsidR="007424E4" w:rsidRPr="008B449A" w14:paraId="354D60AB"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C7912B2"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Hygiene</w:t>
            </w:r>
          </w:p>
          <w:p w14:paraId="2BCF1A78" w14:textId="05CD5C7B"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3.2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37455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A6BC29E" w14:textId="44D04813"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Technology for hygiene includes e</w:t>
            </w:r>
            <w:r w:rsidRPr="008B47AF">
              <w:rPr>
                <w:rFonts w:cstheme="minorHAnsi"/>
                <w:color w:val="D73329"/>
                <w:sz w:val="22"/>
              </w:rPr>
              <w:t>quipment to assist with bathing and toileting</w:t>
            </w:r>
            <w:r>
              <w:rPr>
                <w:rFonts w:cstheme="minorHAnsi"/>
                <w:color w:val="D73329"/>
                <w:sz w:val="22"/>
              </w:rPr>
              <w:t xml:space="preserve">. These </w:t>
            </w:r>
            <w:r w:rsidRPr="008B47AF">
              <w:rPr>
                <w:rFonts w:cstheme="minorHAnsi"/>
                <w:color w:val="D73329"/>
                <w:sz w:val="22"/>
              </w:rPr>
              <w:t>include products that you use in the bathroom, as well as design features that you may decide to incorporate into the design of the bathroom or toilet.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316011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0E349318"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Change tables</w:t>
            </w:r>
          </w:p>
          <w:p w14:paraId="11FBBAFD"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Showering aids</w:t>
            </w:r>
          </w:p>
          <w:p w14:paraId="40A92DC3" w14:textId="7D81D1F7"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Fitted baths</w:t>
            </w:r>
          </w:p>
        </w:tc>
      </w:tr>
    </w:tbl>
    <w:p w14:paraId="7482425B"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424E4" w:rsidRPr="008B449A" w14:paraId="7CC5E26B" w14:textId="77777777" w:rsidTr="006208A6">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4388CC7"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7D818A"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1DF5D68" w14:textId="77777777" w:rsidR="007424E4"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410F2331" w14:textId="1EF8B5E9" w:rsidR="00A51CF9" w:rsidRPr="00A51CF9" w:rsidRDefault="007424E4" w:rsidP="00A51CF9">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1BE3ECB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8C17FC"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Communication</w:t>
            </w:r>
          </w:p>
          <w:p w14:paraId="6F80F4C9" w14:textId="78FF5D7C"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3.3</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3BC5D8"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D21CF01" w14:textId="37D618A1" w:rsidR="00A51CF9" w:rsidRPr="00A51CF9" w:rsidRDefault="007424E4" w:rsidP="009D1B63">
            <w:pPr>
              <w:spacing w:after="120" w:line="276" w:lineRule="auto"/>
              <w:ind w:left="0" w:right="0" w:firstLine="0"/>
              <w:jc w:val="both"/>
              <w:rPr>
                <w:rFonts w:cstheme="minorHAnsi"/>
                <w:color w:val="D73329"/>
                <w:sz w:val="22"/>
              </w:rPr>
            </w:pPr>
            <w:r w:rsidRPr="00EE68F5">
              <w:rPr>
                <w:rFonts w:cstheme="minorHAnsi"/>
                <w:color w:val="D73329"/>
                <w:sz w:val="22"/>
              </w:rPr>
              <w:t>Assistive t</w:t>
            </w:r>
            <w:r>
              <w:rPr>
                <w:rFonts w:cstheme="minorHAnsi"/>
                <w:color w:val="D73329"/>
                <w:sz w:val="22"/>
              </w:rPr>
              <w:t>echnology provides support to people with d</w:t>
            </w:r>
            <w:r w:rsidRPr="00EE68F5">
              <w:rPr>
                <w:rFonts w:cstheme="minorHAnsi"/>
                <w:color w:val="D73329"/>
                <w:sz w:val="22"/>
              </w:rPr>
              <w:t xml:space="preserve">ifficulties </w:t>
            </w:r>
            <w:r>
              <w:rPr>
                <w:rFonts w:cstheme="minorHAnsi"/>
                <w:color w:val="D73329"/>
                <w:sz w:val="22"/>
              </w:rPr>
              <w:t>in</w:t>
            </w:r>
            <w:r w:rsidRPr="00EE68F5">
              <w:rPr>
                <w:rFonts w:cstheme="minorHAnsi"/>
                <w:color w:val="D73329"/>
                <w:sz w:val="22"/>
              </w:rPr>
              <w:t xml:space="preserve"> communication</w:t>
            </w:r>
            <w:r>
              <w:rPr>
                <w:rFonts w:cstheme="minorHAnsi"/>
                <w:color w:val="D73329"/>
                <w:sz w:val="22"/>
              </w:rPr>
              <w:t xml:space="preserve"> a</w:t>
            </w:r>
            <w:r w:rsidRPr="00EE68F5">
              <w:rPr>
                <w:rFonts w:cstheme="minorHAnsi"/>
                <w:color w:val="D73329"/>
                <w:sz w:val="22"/>
              </w:rPr>
              <w:t>ris</w:t>
            </w:r>
            <w:r>
              <w:rPr>
                <w:rFonts w:cstheme="minorHAnsi"/>
                <w:color w:val="D73329"/>
                <w:sz w:val="22"/>
              </w:rPr>
              <w:t>ing</w:t>
            </w:r>
            <w:r w:rsidRPr="00EE68F5">
              <w:rPr>
                <w:rFonts w:cstheme="minorHAnsi"/>
                <w:color w:val="D73329"/>
                <w:sz w:val="22"/>
              </w:rPr>
              <w:t xml:space="preserve"> from problems with speaking, listening or reading written materials.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50F238C"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0D35E98"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Tablets</w:t>
            </w:r>
          </w:p>
          <w:p w14:paraId="37E0B18E"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Styluses</w:t>
            </w:r>
          </w:p>
          <w:p w14:paraId="4208613D" w14:textId="77777777" w:rsidR="007424E4" w:rsidRPr="00AC219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C2199">
              <w:rPr>
                <w:rFonts w:cstheme="minorHAnsi"/>
                <w:bCs/>
                <w:color w:val="D73329"/>
                <w:sz w:val="22"/>
              </w:rPr>
              <w:t>Visual cue cards</w:t>
            </w:r>
          </w:p>
          <w:p w14:paraId="56873408" w14:textId="75403FB7" w:rsidR="00A51CF9"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AC2199">
              <w:rPr>
                <w:rFonts w:cstheme="minorHAnsi"/>
                <w:bCs/>
                <w:color w:val="D73329"/>
                <w:sz w:val="22"/>
              </w:rPr>
              <w:t>Emergency call systems for home</w:t>
            </w:r>
            <w:r w:rsidR="004468C1">
              <w:rPr>
                <w:rFonts w:cstheme="minorHAnsi"/>
                <w:bCs/>
                <w:color w:val="D73329"/>
                <w:sz w:val="22"/>
              </w:rPr>
              <w:t>s</w:t>
            </w:r>
            <w:r w:rsidRPr="00AC2199">
              <w:rPr>
                <w:rFonts w:cstheme="minorHAnsi"/>
                <w:bCs/>
                <w:color w:val="D73329"/>
                <w:sz w:val="22"/>
              </w:rPr>
              <w:t>, residential setting</w:t>
            </w:r>
            <w:r>
              <w:rPr>
                <w:rFonts w:cstheme="minorHAnsi"/>
                <w:bCs/>
                <w:color w:val="D73329"/>
                <w:sz w:val="22"/>
              </w:rPr>
              <w:t>s</w:t>
            </w:r>
            <w:r w:rsidRPr="00AC2199">
              <w:rPr>
                <w:rFonts w:cstheme="minorHAnsi"/>
                <w:bCs/>
                <w:color w:val="D73329"/>
                <w:sz w:val="22"/>
              </w:rPr>
              <w:t xml:space="preserve"> or hospitals.</w:t>
            </w:r>
          </w:p>
        </w:tc>
      </w:tr>
      <w:tr w:rsidR="007424E4" w:rsidRPr="008B449A" w14:paraId="7B57BB5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FC680C"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Mobility</w:t>
            </w:r>
          </w:p>
          <w:p w14:paraId="1B303FBF" w14:textId="4C92C789"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3.4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0A3C62" w14:textId="43FC2C1C"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14BB45B5" w14:textId="7546CD39" w:rsidR="00A51CF9" w:rsidRPr="00A51CF9" w:rsidRDefault="007424E4" w:rsidP="009D1B63">
            <w:pPr>
              <w:spacing w:after="120" w:line="276" w:lineRule="auto"/>
              <w:ind w:left="0" w:right="0" w:firstLine="0"/>
              <w:jc w:val="both"/>
              <w:rPr>
                <w:rFonts w:cstheme="minorHAnsi"/>
                <w:color w:val="D73329"/>
                <w:sz w:val="22"/>
              </w:rPr>
            </w:pPr>
            <w:r w:rsidRPr="001720A8">
              <w:rPr>
                <w:rFonts w:cstheme="minorHAnsi"/>
                <w:color w:val="D73329"/>
                <w:sz w:val="22"/>
              </w:rPr>
              <w:t>Assistive technology for mobility provides support to people with difficulties moving around.</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F6DFCE1"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98B328E" w14:textId="77777777" w:rsidR="007424E4" w:rsidRPr="000037FA"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331">
              <w:rPr>
                <w:rFonts w:cstheme="minorHAnsi"/>
                <w:bCs/>
                <w:color w:val="D73329"/>
                <w:sz w:val="22"/>
              </w:rPr>
              <w:t>Wheelchairs</w:t>
            </w:r>
          </w:p>
          <w:p w14:paraId="1C1F644E" w14:textId="42E1BEB7" w:rsidR="00A51CF9"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0037FA">
              <w:rPr>
                <w:rFonts w:cstheme="minorHAnsi"/>
                <w:color w:val="D73329"/>
                <w:sz w:val="22"/>
                <w:szCs w:val="20"/>
              </w:rPr>
              <w:t>Walkers</w:t>
            </w:r>
          </w:p>
        </w:tc>
      </w:tr>
      <w:tr w:rsidR="007424E4" w:rsidRPr="008B449A" w14:paraId="572BD18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BA9227"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Transferring</w:t>
            </w:r>
          </w:p>
          <w:p w14:paraId="6385E01F" w14:textId="17814F64"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3.4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F3EC24"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5B6E39E" w14:textId="1A6FCBEA" w:rsidR="00A51CF9" w:rsidRPr="00A51CF9" w:rsidRDefault="007424E4" w:rsidP="009D1B63">
            <w:pPr>
              <w:spacing w:after="120" w:line="276" w:lineRule="auto"/>
              <w:ind w:left="0" w:right="0" w:firstLine="0"/>
              <w:jc w:val="both"/>
              <w:rPr>
                <w:rFonts w:cstheme="minorHAnsi"/>
                <w:color w:val="D73329"/>
                <w:sz w:val="22"/>
              </w:rPr>
            </w:pPr>
            <w:r w:rsidRPr="001720A8">
              <w:rPr>
                <w:rFonts w:cstheme="minorHAnsi"/>
                <w:color w:val="D73329"/>
                <w:sz w:val="22"/>
              </w:rPr>
              <w:t xml:space="preserve">Assistive technology for </w:t>
            </w:r>
            <w:r>
              <w:rPr>
                <w:rFonts w:cstheme="minorHAnsi"/>
                <w:color w:val="D73329"/>
                <w:sz w:val="22"/>
              </w:rPr>
              <w:t>transferring</w:t>
            </w:r>
            <w:r w:rsidRPr="001720A8">
              <w:rPr>
                <w:rFonts w:cstheme="minorHAnsi"/>
                <w:color w:val="D73329"/>
                <w:sz w:val="22"/>
              </w:rPr>
              <w:t xml:space="preserve"> provides support </w:t>
            </w:r>
            <w:r>
              <w:rPr>
                <w:rFonts w:cstheme="minorHAnsi"/>
                <w:color w:val="D73329"/>
                <w:sz w:val="22"/>
              </w:rPr>
              <w:t xml:space="preserve">for transferring and moving </w:t>
            </w:r>
            <w:r w:rsidRPr="001720A8">
              <w:rPr>
                <w:rFonts w:cstheme="minorHAnsi"/>
                <w:color w:val="D73329"/>
                <w:sz w:val="22"/>
              </w:rPr>
              <w:t xml:space="preserve">people with </w:t>
            </w:r>
            <w:r>
              <w:rPr>
                <w:rFonts w:cstheme="minorHAnsi"/>
                <w:color w:val="D73329"/>
                <w:sz w:val="22"/>
              </w:rPr>
              <w:t>reduced risk.</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446E343" w14:textId="77777777" w:rsidR="007424E4" w:rsidRPr="00A51CF9" w:rsidRDefault="007424E4" w:rsidP="009D1B63">
            <w:pPr>
              <w:spacing w:after="120" w:line="276" w:lineRule="auto"/>
              <w:ind w:left="0" w:right="0" w:firstLine="0"/>
              <w:jc w:val="both"/>
              <w:rPr>
                <w:rFonts w:cstheme="minorHAnsi"/>
                <w:color w:val="404040" w:themeColor="text1" w:themeTint="BF"/>
                <w:szCs w:val="24"/>
              </w:rPr>
            </w:pPr>
            <w:r w:rsidRPr="00A51CF9">
              <w:rPr>
                <w:rFonts w:cstheme="minorHAnsi"/>
                <w:color w:val="404040" w:themeColor="text1" w:themeTint="BF"/>
                <w:szCs w:val="24"/>
              </w:rPr>
              <w:fldChar w:fldCharType="begin">
                <w:ffData>
                  <w:name w:val="Text1"/>
                  <w:enabled/>
                  <w:calcOnExit w:val="0"/>
                  <w:textInput/>
                </w:ffData>
              </w:fldChar>
            </w:r>
            <w:r w:rsidRPr="00A51CF9">
              <w:rPr>
                <w:rFonts w:cstheme="minorHAnsi"/>
                <w:color w:val="404040" w:themeColor="text1" w:themeTint="BF"/>
                <w:szCs w:val="24"/>
              </w:rPr>
              <w:instrText xml:space="preserve"> FORMTEXT </w:instrText>
            </w:r>
            <w:r w:rsidRPr="00A51CF9">
              <w:rPr>
                <w:rFonts w:cstheme="minorHAnsi"/>
                <w:color w:val="404040" w:themeColor="text1" w:themeTint="BF"/>
                <w:szCs w:val="24"/>
              </w:rPr>
            </w:r>
            <w:r w:rsidRPr="00A51CF9">
              <w:rPr>
                <w:rFonts w:cstheme="minorHAnsi"/>
                <w:color w:val="404040" w:themeColor="text1" w:themeTint="BF"/>
                <w:szCs w:val="24"/>
              </w:rPr>
              <w:fldChar w:fldCharType="separate"/>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fldChar w:fldCharType="end"/>
            </w:r>
          </w:p>
          <w:p w14:paraId="5E896A63" w14:textId="77777777"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CF9">
              <w:rPr>
                <w:rFonts w:cstheme="minorHAnsi"/>
                <w:color w:val="D73329"/>
                <w:sz w:val="22"/>
                <w:szCs w:val="20"/>
              </w:rPr>
              <w:t>Transfer boards</w:t>
            </w:r>
          </w:p>
          <w:p w14:paraId="647AA37B" w14:textId="77777777"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CF9">
              <w:rPr>
                <w:rFonts w:cstheme="minorHAnsi"/>
                <w:color w:val="D73329"/>
                <w:sz w:val="22"/>
                <w:szCs w:val="20"/>
              </w:rPr>
              <w:t>Gait belts</w:t>
            </w:r>
          </w:p>
          <w:p w14:paraId="59227DA4" w14:textId="5F05CD8E" w:rsidR="006B76DD" w:rsidRPr="00A51CF9" w:rsidRDefault="006B76DD"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CF9">
              <w:rPr>
                <w:rFonts w:cstheme="minorHAnsi"/>
                <w:color w:val="D73329"/>
                <w:sz w:val="22"/>
                <w:szCs w:val="20"/>
              </w:rPr>
              <w:t>Standing hoist</w:t>
            </w:r>
          </w:p>
          <w:p w14:paraId="58C34B47" w14:textId="480F0270" w:rsidR="006B76DD" w:rsidRPr="00A51CF9" w:rsidRDefault="006B76DD"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A51CF9">
              <w:rPr>
                <w:rFonts w:cstheme="minorHAnsi"/>
                <w:color w:val="D73329"/>
                <w:sz w:val="22"/>
                <w:szCs w:val="20"/>
              </w:rPr>
              <w:t>Full sling hoist</w:t>
            </w:r>
          </w:p>
        </w:tc>
      </w:tr>
      <w:tr w:rsidR="007424E4" w:rsidRPr="008B449A" w14:paraId="674587F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126071" w14:textId="23D6B3EB"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Cognition</w:t>
            </w:r>
          </w:p>
          <w:p w14:paraId="270AA991" w14:textId="3AC58D8C"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3.5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17E35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27934E8" w14:textId="473BC4E8"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The technology used to support cognition</w:t>
            </w:r>
            <w:r w:rsidR="004468C1">
              <w:rPr>
                <w:rFonts w:cstheme="minorHAnsi"/>
                <w:color w:val="D73329"/>
                <w:sz w:val="22"/>
              </w:rPr>
              <w:t xml:space="preserve"> and </w:t>
            </w:r>
            <w:r>
              <w:rPr>
                <w:rFonts w:cstheme="minorHAnsi"/>
                <w:color w:val="D73329"/>
                <w:sz w:val="22"/>
              </w:rPr>
              <w:t>help people with cognitive disorders such as Alzheimer</w:t>
            </w:r>
            <w:r>
              <w:rPr>
                <w:rFonts w:cstheme="minorHAnsi"/>
                <w:color w:val="D73329"/>
              </w:rPr>
              <w:t>’s</w:t>
            </w:r>
            <w:r>
              <w:rPr>
                <w:rFonts w:cstheme="minorHAnsi"/>
                <w:color w:val="D73329"/>
                <w:sz w:val="22"/>
              </w:rPr>
              <w:t xml:space="preserve"> disease.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EEF79E0"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4237F28" w14:textId="77777777" w:rsidR="007424E4" w:rsidRPr="00A51331"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0037FA">
              <w:rPr>
                <w:rFonts w:cstheme="minorHAnsi"/>
                <w:color w:val="D73329"/>
                <w:sz w:val="22"/>
                <w:szCs w:val="20"/>
              </w:rPr>
              <w:t>Cueing aids</w:t>
            </w:r>
          </w:p>
          <w:p w14:paraId="10D21A3E" w14:textId="77777777" w:rsidR="007424E4" w:rsidRPr="0087058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0037FA">
              <w:rPr>
                <w:rFonts w:cstheme="minorHAnsi"/>
                <w:color w:val="D73329"/>
                <w:sz w:val="22"/>
                <w:szCs w:val="20"/>
              </w:rPr>
              <w:t>Learning Software</w:t>
            </w:r>
          </w:p>
        </w:tc>
      </w:tr>
    </w:tbl>
    <w:p w14:paraId="50F00AAF" w14:textId="77777777" w:rsidR="000E4651" w:rsidRDefault="000E4651" w:rsidP="000E4651">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0E4651" w:rsidRPr="006060F7" w14:paraId="6864D51F" w14:textId="77777777" w:rsidTr="000E7193">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4F01A02" w14:textId="77777777" w:rsidR="000E4651" w:rsidRPr="00870582" w:rsidRDefault="000E4651"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229B09" w14:textId="77777777" w:rsidR="000E4651" w:rsidRPr="006060F7" w:rsidRDefault="000E4651"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CA2A014" w14:textId="77777777" w:rsidR="000E4651" w:rsidRDefault="000E4651"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15E40A1E" w14:textId="6ABCBC24" w:rsidR="000E4651" w:rsidRPr="000E4651" w:rsidRDefault="000E4651" w:rsidP="000E4651">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735A5CF5"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17E5849"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Memory loss</w:t>
            </w:r>
          </w:p>
          <w:p w14:paraId="170DD9E4" w14:textId="2AFBF92D"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3.5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6CAC90"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924D4A6" w14:textId="52CF1BE9" w:rsidR="00A51CF9" w:rsidRPr="00A51CF9" w:rsidRDefault="007424E4" w:rsidP="00FB70A1">
            <w:pPr>
              <w:spacing w:after="120" w:line="276" w:lineRule="auto"/>
              <w:ind w:left="0" w:right="0" w:firstLine="0"/>
              <w:jc w:val="both"/>
              <w:rPr>
                <w:rFonts w:cstheme="minorHAnsi"/>
                <w:color w:val="D73329"/>
              </w:rPr>
            </w:pPr>
            <w:r w:rsidRPr="00C85862">
              <w:rPr>
                <w:rFonts w:cstheme="minorHAnsi"/>
                <w:color w:val="D73329"/>
                <w:sz w:val="22"/>
              </w:rPr>
              <w:t>T</w:t>
            </w:r>
            <w:r>
              <w:rPr>
                <w:rFonts w:cstheme="minorHAnsi"/>
                <w:color w:val="D73329"/>
                <w:sz w:val="22"/>
              </w:rPr>
              <w:t>he t</w:t>
            </w:r>
            <w:r w:rsidRPr="00C85862">
              <w:rPr>
                <w:rFonts w:cstheme="minorHAnsi"/>
                <w:color w:val="D73329"/>
                <w:sz w:val="22"/>
              </w:rPr>
              <w:t>echnology used to support people who have unusual forgetfulness and problems remembering eve</w:t>
            </w:r>
            <w:r>
              <w:rPr>
                <w:rFonts w:cstheme="minorHAnsi"/>
                <w:color w:val="D73329"/>
                <w:sz w:val="22"/>
              </w:rPr>
              <w:t>n</w:t>
            </w:r>
            <w:r w:rsidRPr="00C85862">
              <w:rPr>
                <w:rFonts w:cstheme="minorHAnsi"/>
                <w:color w:val="D73329"/>
                <w:sz w:val="22"/>
              </w:rPr>
              <w:t>ts or memories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4FEB0F6"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9D779E0" w14:textId="77777777" w:rsidR="007424E4" w:rsidRPr="00A51331" w:rsidRDefault="007424E4" w:rsidP="000E465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Memory aids</w:t>
            </w:r>
          </w:p>
          <w:p w14:paraId="1A6B5C2C" w14:textId="77777777" w:rsidR="007424E4" w:rsidRPr="000037FA" w:rsidRDefault="007424E4" w:rsidP="000E465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E-calendars</w:t>
            </w:r>
          </w:p>
          <w:p w14:paraId="23BBB6A3" w14:textId="515285BC" w:rsidR="00BA4DFB" w:rsidRPr="00BA4DFB" w:rsidRDefault="007424E4" w:rsidP="00BA4DF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Timers</w:t>
            </w:r>
          </w:p>
        </w:tc>
      </w:tr>
      <w:tr w:rsidR="007424E4" w:rsidRPr="008B449A" w14:paraId="0EA6CA3D"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75A330A" w14:textId="6B246158"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Vision</w:t>
            </w:r>
          </w:p>
          <w:p w14:paraId="0A64F348" w14:textId="680264CD"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3.6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D5D32B"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F12F36E" w14:textId="29071C8B" w:rsidR="00BA4DFB" w:rsidRPr="00BA4DFB" w:rsidRDefault="007424E4" w:rsidP="00FB70A1">
            <w:pPr>
              <w:spacing w:after="120" w:line="276" w:lineRule="auto"/>
              <w:ind w:left="0" w:right="0" w:firstLine="0"/>
              <w:jc w:val="both"/>
              <w:rPr>
                <w:rFonts w:cstheme="minorHAnsi"/>
                <w:color w:val="D73329"/>
                <w:sz w:val="22"/>
              </w:rPr>
            </w:pPr>
            <w:r w:rsidRPr="009665E1">
              <w:rPr>
                <w:rFonts w:cstheme="minorHAnsi"/>
                <w:color w:val="D73329"/>
                <w:sz w:val="22"/>
              </w:rPr>
              <w:t>Technology for people who need support with their vision</w:t>
            </w:r>
            <w:r>
              <w:rPr>
                <w:rFonts w:cstheme="minorHAnsi"/>
                <w:color w:val="D73329"/>
                <w:sz w:val="22"/>
              </w:rPr>
              <w:t xml:space="preserve"> may include people with total loss of sight or low vision.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11C8DC"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6536A2D"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Screen magnifiers</w:t>
            </w:r>
          </w:p>
          <w:p w14:paraId="4C8B14B9" w14:textId="079625E5" w:rsidR="007424E4" w:rsidRPr="00BA4DFB"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Braille watches</w:t>
            </w:r>
          </w:p>
        </w:tc>
      </w:tr>
      <w:tr w:rsidR="007424E4" w:rsidRPr="008B449A" w14:paraId="51056EB5"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FA92F26"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Hearing</w:t>
            </w:r>
          </w:p>
          <w:p w14:paraId="088285FF" w14:textId="35EA6627"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3.6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5B3C2A"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11FD765" w14:textId="5AF1EDD4" w:rsidR="00BA4DFB" w:rsidRPr="00BA4DFB" w:rsidRDefault="007424E4" w:rsidP="00FB70A1">
            <w:pPr>
              <w:spacing w:after="120" w:line="276" w:lineRule="auto"/>
              <w:ind w:left="0" w:right="0" w:firstLine="0"/>
              <w:jc w:val="both"/>
              <w:rPr>
                <w:rFonts w:cstheme="minorHAnsi"/>
                <w:color w:val="D73329"/>
                <w:sz w:val="22"/>
              </w:rPr>
            </w:pPr>
            <w:r>
              <w:rPr>
                <w:rFonts w:cstheme="minorHAnsi"/>
                <w:color w:val="D73329"/>
                <w:sz w:val="22"/>
              </w:rPr>
              <w:t>Technology for people who need support with hearing. This can include technology used to support communication with hearing-impaired individuals.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D972A1D"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B376E02"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Hearing aids</w:t>
            </w:r>
          </w:p>
          <w:p w14:paraId="5884038A" w14:textId="77777777" w:rsidR="007424E4" w:rsidRPr="000037FA"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Sound amplifiers</w:t>
            </w:r>
          </w:p>
          <w:p w14:paraId="23F6E03E" w14:textId="1EC85CA0" w:rsidR="007424E4" w:rsidRPr="00BA4DFB"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Microphones</w:t>
            </w:r>
          </w:p>
        </w:tc>
      </w:tr>
      <w:tr w:rsidR="007424E4" w:rsidRPr="008B449A" w14:paraId="44981760"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74FAD5"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Daily living activities</w:t>
            </w:r>
          </w:p>
          <w:p w14:paraId="1AC7987F" w14:textId="6776C246"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3.7</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631EED0"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4A3A7FB"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daily living activities can include a wide range of technology that support people on a daily basis with routine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70434A"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ED25881"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Stocking aid</w:t>
            </w:r>
          </w:p>
          <w:p w14:paraId="669A38E8" w14:textId="77777777" w:rsidR="007424E4" w:rsidRPr="000037FA"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Buttonhook</w:t>
            </w:r>
          </w:p>
          <w:p w14:paraId="458619C9" w14:textId="77777777" w:rsidR="007424E4" w:rsidRPr="00870582" w:rsidRDefault="007424E4" w:rsidP="00BA4DFB">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sidRPr="000037FA">
              <w:rPr>
                <w:rFonts w:cstheme="minorHAnsi"/>
                <w:color w:val="D73329"/>
                <w:sz w:val="22"/>
                <w:szCs w:val="20"/>
              </w:rPr>
              <w:t>Multi-purpose openers</w:t>
            </w:r>
          </w:p>
        </w:tc>
      </w:tr>
      <w:tr w:rsidR="007424E4" w:rsidRPr="008B449A" w14:paraId="3819095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9C5922C" w14:textId="688A501C"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Recreation</w:t>
            </w:r>
          </w:p>
          <w:p w14:paraId="4B8562B9" w14:textId="5307AD25"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3.8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292AA6"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155FB2B" w14:textId="1716B166" w:rsidR="00BA4DFB" w:rsidRPr="00BA4DFB" w:rsidRDefault="007424E4" w:rsidP="00FB70A1">
            <w:pPr>
              <w:spacing w:after="120" w:line="276" w:lineRule="auto"/>
              <w:ind w:left="0" w:right="0" w:firstLine="0"/>
              <w:jc w:val="both"/>
              <w:rPr>
                <w:rFonts w:cstheme="minorHAnsi"/>
                <w:color w:val="D73329"/>
                <w:sz w:val="22"/>
              </w:rPr>
            </w:pPr>
            <w:r>
              <w:rPr>
                <w:rFonts w:cstheme="minorHAnsi"/>
                <w:color w:val="D73329"/>
                <w:sz w:val="22"/>
              </w:rPr>
              <w:t>Assistive technology for recreation includes those used to support people’s participation in recreational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A918ACC"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C867658" w14:textId="77777777" w:rsidR="007424E4" w:rsidRPr="000037FA"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Adapted gardening tools</w:t>
            </w:r>
          </w:p>
          <w:p w14:paraId="4D76FDB0"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Adapted board games</w:t>
            </w:r>
          </w:p>
          <w:p w14:paraId="68EF1C2E" w14:textId="6DBF4078" w:rsidR="00BA4DFB" w:rsidRPr="00BA4DFB" w:rsidRDefault="007424E4" w:rsidP="00BA4DFB">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sidRPr="000037FA">
              <w:rPr>
                <w:rFonts w:cstheme="minorHAnsi"/>
                <w:color w:val="D73329"/>
                <w:sz w:val="22"/>
                <w:szCs w:val="20"/>
              </w:rPr>
              <w:t>Adapted sporting equipment</w:t>
            </w:r>
          </w:p>
        </w:tc>
      </w:tr>
    </w:tbl>
    <w:p w14:paraId="295E1E3D" w14:textId="77777777" w:rsidR="00BA4DFB" w:rsidRPr="00BA4DFB" w:rsidRDefault="00BA4DFB" w:rsidP="00BA4DFB">
      <w:pPr>
        <w:ind w:left="0" w:firstLine="0"/>
        <w:rPr>
          <w:sz w:val="16"/>
          <w:szCs w:val="16"/>
        </w:rPr>
      </w:pPr>
      <w:r w:rsidRPr="00BA4DFB">
        <w:rPr>
          <w:sz w:val="16"/>
          <w:szCs w:val="16"/>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BA4DFB" w:rsidRPr="000E4651" w14:paraId="4BF4E429" w14:textId="77777777" w:rsidTr="000E7193">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4326214" w14:textId="77777777" w:rsidR="00BA4DFB" w:rsidRPr="00870582" w:rsidRDefault="00BA4DFB"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BE97966" w14:textId="77777777" w:rsidR="00BA4DFB" w:rsidRPr="006060F7" w:rsidRDefault="00BA4DF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6E3199E" w14:textId="77777777" w:rsidR="00BA4DFB" w:rsidRDefault="00BA4DF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415A9AE4" w14:textId="77777777" w:rsidR="00BA4DFB" w:rsidRPr="000E4651" w:rsidRDefault="00BA4DFB" w:rsidP="000E7193">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523CDAEB"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885FBE"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Leisure</w:t>
            </w:r>
          </w:p>
          <w:p w14:paraId="11CDCFA6" w14:textId="4DB39061"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3.8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A3BBB1"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7644B77"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leisure includes those used to support people’s rest and enjoyment.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DB01017"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665FF7F"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seat cushions</w:t>
            </w:r>
          </w:p>
          <w:p w14:paraId="02078D5F" w14:textId="77777777" w:rsidR="007424E4" w:rsidRPr="00A51331"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High back chairs</w:t>
            </w:r>
          </w:p>
          <w:p w14:paraId="76C72E01" w14:textId="18282591" w:rsidR="003D1FEB" w:rsidRPr="003D1FEB"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Wheelchair accessible tent</w:t>
            </w:r>
          </w:p>
        </w:tc>
      </w:tr>
      <w:tr w:rsidR="007424E4" w:rsidRPr="008B449A" w14:paraId="5965808A"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08976A" w14:textId="440F222D"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Education</w:t>
            </w:r>
          </w:p>
          <w:p w14:paraId="29A57375" w14:textId="20A10EF3"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3.9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4B20F3"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1C3BF521"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echnology used to support people with education can include those that help with learning disabilities.</w:t>
            </w:r>
            <w:r>
              <w:rPr>
                <w:rFonts w:cstheme="minorHAnsi"/>
                <w:color w:val="404040" w:themeColor="text1" w:themeTint="BF"/>
                <w:szCs w:val="24"/>
              </w:rPr>
              <w:t xml:space="preserv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337A737"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916B39C"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Computer programs</w:t>
            </w:r>
          </w:p>
          <w:p w14:paraId="06F53E38" w14:textId="77777777" w:rsidR="007424E4" w:rsidRPr="00A51331"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Learning applications</w:t>
            </w:r>
          </w:p>
          <w:p w14:paraId="096095F5" w14:textId="77777777" w:rsidR="007424E4" w:rsidRPr="00870582"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Graphic organisers</w:t>
            </w:r>
          </w:p>
        </w:tc>
      </w:tr>
      <w:tr w:rsidR="007424E4" w:rsidRPr="008B449A" w14:paraId="17F94438"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601123D"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Employment</w:t>
            </w:r>
          </w:p>
          <w:p w14:paraId="12257B6A" w14:textId="04ADAA62" w:rsidR="00EC13E7" w:rsidRPr="00EC13E7" w:rsidRDefault="007424E4" w:rsidP="00EC13E7">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3.9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FC4F66"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47ED73E"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 xml:space="preserve">echnology used to support people with </w:t>
            </w:r>
            <w:r>
              <w:rPr>
                <w:rFonts w:cstheme="minorHAnsi"/>
                <w:color w:val="D73329"/>
                <w:sz w:val="22"/>
              </w:rPr>
              <w:t>employment</w:t>
            </w:r>
            <w:r w:rsidRPr="00EF69F9">
              <w:rPr>
                <w:rFonts w:cstheme="minorHAnsi"/>
                <w:color w:val="D73329"/>
                <w:sz w:val="22"/>
              </w:rPr>
              <w:t xml:space="preserve"> can include those that help </w:t>
            </w:r>
            <w:r>
              <w:rPr>
                <w:rFonts w:cstheme="minorHAnsi"/>
                <w:color w:val="D73329"/>
                <w:sz w:val="22"/>
              </w:rPr>
              <w:t xml:space="preserve">people </w:t>
            </w:r>
            <w:r w:rsidRPr="00EF69F9">
              <w:rPr>
                <w:rFonts w:cstheme="minorHAnsi"/>
                <w:color w:val="D73329"/>
                <w:sz w:val="22"/>
              </w:rPr>
              <w:t xml:space="preserve">with </w:t>
            </w:r>
            <w:r>
              <w:rPr>
                <w:rFonts w:cstheme="minorHAnsi"/>
                <w:color w:val="D73329"/>
                <w:sz w:val="22"/>
              </w:rPr>
              <w:t>work. This may vary based on the nature of employment and the individual need of the person.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144188"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12300B5"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Reading pens</w:t>
            </w:r>
          </w:p>
          <w:p w14:paraId="26DEF4CD"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Speech recognition software</w:t>
            </w:r>
          </w:p>
          <w:p w14:paraId="5262162B" w14:textId="77777777" w:rsidR="007424E4" w:rsidRPr="00870582"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Exoskeletal arms</w:t>
            </w:r>
          </w:p>
        </w:tc>
      </w:tr>
      <w:tr w:rsidR="007424E4" w:rsidRPr="008B449A" w14:paraId="1EED5A0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0BACE97"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Home </w:t>
            </w:r>
          </w:p>
          <w:p w14:paraId="2994642D" w14:textId="1C284199" w:rsidR="00EC13E7" w:rsidRPr="00EC13E7" w:rsidRDefault="007424E4" w:rsidP="00EC13E7">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3.10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D3ECB6"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92CDE35" w14:textId="04B9C88A" w:rsidR="002D7E50" w:rsidRPr="002D7E50" w:rsidRDefault="007424E4" w:rsidP="00FB70A1">
            <w:pPr>
              <w:spacing w:after="120" w:line="276" w:lineRule="auto"/>
              <w:ind w:left="0" w:right="0" w:firstLine="0"/>
              <w:jc w:val="both"/>
              <w:rPr>
                <w:rFonts w:cstheme="minorHAnsi"/>
                <w:color w:val="D73329"/>
                <w:sz w:val="22"/>
              </w:rPr>
            </w:pPr>
            <w:r w:rsidRPr="005C4FD1">
              <w:rPr>
                <w:rFonts w:cstheme="minorHAnsi"/>
                <w:color w:val="D73329"/>
                <w:sz w:val="22"/>
              </w:rPr>
              <w:t>Assistiv</w:t>
            </w:r>
            <w:r w:rsidRPr="00392A9E">
              <w:rPr>
                <w:rFonts w:cstheme="minorHAnsi"/>
                <w:color w:val="D73329"/>
                <w:sz w:val="22"/>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used to support people in their homes</w:t>
            </w:r>
            <w:r w:rsidRPr="00392A9E">
              <w:rPr>
                <w:rFonts w:cstheme="minorHAnsi"/>
                <w:color w:val="D73329"/>
                <w:sz w:val="22"/>
              </w:rPr>
              <w:t>. This may include those used by carers and people with disabilities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95553CC"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197C89F6" w14:textId="77777777" w:rsidR="007424E4" w:rsidRPr="006C478C"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 xml:space="preserve">Smart electronic devices (Amazon </w:t>
            </w:r>
            <w:r>
              <w:rPr>
                <w:rFonts w:cstheme="minorHAnsi"/>
                <w:color w:val="D73329"/>
                <w:sz w:val="22"/>
                <w:szCs w:val="20"/>
              </w:rPr>
              <w:t>E</w:t>
            </w:r>
            <w:r w:rsidRPr="006C478C">
              <w:rPr>
                <w:rFonts w:cstheme="minorHAnsi"/>
                <w:color w:val="D73329"/>
                <w:sz w:val="22"/>
                <w:szCs w:val="20"/>
              </w:rPr>
              <w:t>cho, Alexa, etc.)</w:t>
            </w:r>
          </w:p>
          <w:p w14:paraId="026CB1CB" w14:textId="014ABF7A" w:rsidR="007424E4" w:rsidRPr="002D7E50"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Smart speakers and screens</w:t>
            </w:r>
          </w:p>
        </w:tc>
      </w:tr>
    </w:tbl>
    <w:p w14:paraId="3A376B01" w14:textId="77777777" w:rsidR="003D1FEB" w:rsidRDefault="003D1FEB" w:rsidP="003D1FEB">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3D1FEB" w:rsidRPr="000E4651" w14:paraId="2B5DD9E0" w14:textId="77777777" w:rsidTr="000E7193">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98389AC" w14:textId="77777777" w:rsidR="003D1FEB" w:rsidRPr="00870582" w:rsidRDefault="003D1FEB"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64548ED" w14:textId="77777777" w:rsidR="003D1FEB" w:rsidRPr="006060F7" w:rsidRDefault="003D1FE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B0B9236" w14:textId="77777777" w:rsidR="003D1FEB" w:rsidRDefault="003D1FE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55F4CCB3" w14:textId="77777777" w:rsidR="003D1FEB" w:rsidRPr="000E4651" w:rsidRDefault="003D1FEB" w:rsidP="000E7193">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3CAA4C7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A317CF"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Care residence</w:t>
            </w:r>
          </w:p>
          <w:p w14:paraId="15D52E34" w14:textId="506ED0F7" w:rsidR="00DA19F6" w:rsidRPr="00DA19F6" w:rsidRDefault="007424E4" w:rsidP="00DA19F6">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3.10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5A37BD"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6192600" w14:textId="4E109DD2" w:rsidR="00DA19F6" w:rsidRPr="00DA19F6" w:rsidRDefault="007424E4" w:rsidP="00FB70A1">
            <w:pPr>
              <w:spacing w:after="120" w:line="276" w:lineRule="auto"/>
              <w:ind w:left="0" w:right="0" w:firstLine="0"/>
              <w:jc w:val="both"/>
              <w:rPr>
                <w:rFonts w:cstheme="minorHAnsi"/>
                <w:color w:val="D73329"/>
                <w:sz w:val="22"/>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to support people in </w:t>
            </w:r>
            <w:r>
              <w:rPr>
                <w:rFonts w:cstheme="minorHAnsi"/>
                <w:color w:val="D73329"/>
                <w:sz w:val="22"/>
              </w:rPr>
              <w:t>care residences. This can include those adapted to the facilities, carers, and people with disability</w:t>
            </w:r>
            <w:r w:rsidR="00DA19F6">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DD3ADC3"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CBDCA8F" w14:textId="77777777" w:rsidR="007424E4" w:rsidRPr="0084348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843481">
              <w:rPr>
                <w:rFonts w:cstheme="minorHAnsi"/>
                <w:color w:val="D73329"/>
                <w:sz w:val="22"/>
                <w:szCs w:val="20"/>
              </w:rPr>
              <w:t xml:space="preserve">Smart electronic devices (Amazon </w:t>
            </w:r>
            <w:r>
              <w:rPr>
                <w:rFonts w:cstheme="minorHAnsi"/>
                <w:color w:val="D73329"/>
                <w:sz w:val="22"/>
                <w:szCs w:val="20"/>
              </w:rPr>
              <w:t>E</w:t>
            </w:r>
            <w:r w:rsidRPr="00843481">
              <w:rPr>
                <w:rFonts w:cstheme="minorHAnsi"/>
                <w:color w:val="D73329"/>
                <w:sz w:val="22"/>
                <w:szCs w:val="20"/>
              </w:rPr>
              <w:t>cho, Alexa, etc.)</w:t>
            </w:r>
          </w:p>
          <w:p w14:paraId="35313AD2" w14:textId="596640D9" w:rsidR="007424E4" w:rsidRPr="00DA19F6"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843481">
              <w:rPr>
                <w:rFonts w:cstheme="minorHAnsi"/>
                <w:color w:val="D73329"/>
                <w:sz w:val="22"/>
                <w:szCs w:val="20"/>
              </w:rPr>
              <w:t>Smart speakers and screens</w:t>
            </w:r>
          </w:p>
        </w:tc>
      </w:tr>
      <w:tr w:rsidR="007424E4" w:rsidRPr="008B449A" w14:paraId="0F7A2FC2"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E446FC"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Outdoors</w:t>
            </w:r>
          </w:p>
          <w:p w14:paraId="64840756" w14:textId="0711C854"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3.10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A6D9F"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8EC3E82" w14:textId="7947E486" w:rsidR="007424E4" w:rsidRPr="008B449A" w:rsidRDefault="007424E4" w:rsidP="00FB70A1">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in </w:t>
            </w:r>
            <w:r>
              <w:rPr>
                <w:rFonts w:cstheme="minorHAnsi"/>
                <w:color w:val="D73329"/>
                <w:sz w:val="22"/>
              </w:rPr>
              <w:t>being outdoors. This can include those used to assist people in doing activities outdoors and adapt</w:t>
            </w:r>
            <w:r w:rsidR="004468C1">
              <w:rPr>
                <w:rFonts w:cstheme="minorHAnsi"/>
                <w:color w:val="D73329"/>
                <w:sz w:val="22"/>
              </w:rPr>
              <w:t>ing</w:t>
            </w:r>
            <w:r>
              <w:rPr>
                <w:rFonts w:cstheme="minorHAnsi"/>
                <w:color w:val="D73329"/>
                <w:sz w:val="22"/>
              </w:rPr>
              <w:t xml:space="preserve"> to the outdoor environment.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A26E196"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0A90198" w14:textId="77777777" w:rsidR="007424E4" w:rsidRPr="00A5133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Ramps</w:t>
            </w:r>
          </w:p>
          <w:p w14:paraId="1E070C93" w14:textId="20FC7A8E" w:rsidR="007424E4" w:rsidRPr="004F399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Adapted entryways</w:t>
            </w:r>
          </w:p>
        </w:tc>
      </w:tr>
      <w:tr w:rsidR="007424E4" w:rsidRPr="008B449A" w14:paraId="670FB04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D86DC79"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Eating</w:t>
            </w:r>
          </w:p>
          <w:p w14:paraId="19C4F43D" w14:textId="6778ACF7"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3.11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DA7950"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F6CD1E5" w14:textId="05407F4F" w:rsidR="007424E4" w:rsidRPr="008B449A" w:rsidRDefault="007F2A87" w:rsidP="00FB70A1">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 xml:space="preserve">with eating. This can include technology used to assist </w:t>
            </w:r>
            <w:r w:rsidR="006643FD">
              <w:rPr>
                <w:rFonts w:cstheme="minorHAnsi"/>
                <w:color w:val="D73329"/>
                <w:sz w:val="22"/>
              </w:rPr>
              <w:t xml:space="preserve">with </w:t>
            </w:r>
            <w:r>
              <w:rPr>
                <w:rFonts w:cstheme="minorHAnsi"/>
                <w:color w:val="D73329"/>
                <w:sz w:val="22"/>
              </w:rPr>
              <w:t>feeding.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CBD243E"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F244780" w14:textId="77777777" w:rsidR="007424E4" w:rsidRPr="002A07E8"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Robotic eating equipment</w:t>
            </w:r>
          </w:p>
          <w:p w14:paraId="78D6E4AD" w14:textId="0CDCC2CC" w:rsidR="007424E4" w:rsidRPr="004F399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Low-tech eating devices such as adaptive utensils and plates</w:t>
            </w:r>
          </w:p>
        </w:tc>
      </w:tr>
      <w:tr w:rsidR="007424E4" w:rsidRPr="008B449A" w14:paraId="0DC84B55"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E9FE70"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Drinking</w:t>
            </w:r>
          </w:p>
          <w:p w14:paraId="2ED2F172" w14:textId="5CDA68E9"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3.11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856553"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18D02DC"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 xml:space="preserve">with drinking.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9B3865F"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73692D3" w14:textId="77777777" w:rsidR="007424E4" w:rsidRPr="002A07E8"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Double handled mugs</w:t>
            </w:r>
          </w:p>
          <w:p w14:paraId="3421BFD0" w14:textId="681946CE" w:rsidR="007424E4" w:rsidRPr="004F399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Standard disposable straws</w:t>
            </w:r>
          </w:p>
        </w:tc>
      </w:tr>
    </w:tbl>
    <w:p w14:paraId="6263132A" w14:textId="77777777" w:rsidR="007424E4" w:rsidRPr="008B449A" w:rsidRDefault="007424E4" w:rsidP="004F3991">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424E4" w:rsidRPr="008B449A" w14:paraId="425670B1" w14:textId="77777777" w:rsidTr="006208A6">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E32EF1"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F8C909E"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E94D8AA" w14:textId="77777777" w:rsidR="007424E4"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1F48AE61"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545F6F32"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2E0BA6" w14:textId="5B589281" w:rsidR="007424E4" w:rsidRPr="004F3991" w:rsidRDefault="007424E4" w:rsidP="0051181B">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4F3991">
              <w:rPr>
                <w:rFonts w:cstheme="minorHAnsi"/>
                <w:color w:val="404040" w:themeColor="text1" w:themeTint="BF"/>
                <w:szCs w:val="24"/>
              </w:rPr>
              <w:t xml:space="preserve">Pressure </w:t>
            </w:r>
            <w:r w:rsidR="00BD4B15" w:rsidRPr="004F3991">
              <w:rPr>
                <w:rFonts w:cstheme="minorHAnsi"/>
                <w:color w:val="404040" w:themeColor="text1" w:themeTint="BF"/>
                <w:szCs w:val="24"/>
              </w:rPr>
              <w:t xml:space="preserve">area </w:t>
            </w:r>
            <w:r w:rsidRPr="004F3991">
              <w:rPr>
                <w:rFonts w:cstheme="minorHAnsi"/>
                <w:color w:val="404040" w:themeColor="text1" w:themeTint="BF"/>
                <w:szCs w:val="24"/>
              </w:rPr>
              <w:t>management</w:t>
            </w:r>
          </w:p>
          <w:p w14:paraId="46818E82" w14:textId="1D054387"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4F3991">
              <w:rPr>
                <w:rFonts w:cstheme="minorHAnsi"/>
                <w:i/>
                <w:color w:val="F79723"/>
                <w:sz w:val="20"/>
                <w:szCs w:val="20"/>
              </w:rPr>
              <w:t>Mapping: CHCCCS031 KE13.12</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344FBB2" w14:textId="77777777" w:rsidR="007424E4" w:rsidRPr="004F3991" w:rsidRDefault="007424E4" w:rsidP="00FB70A1">
            <w:pPr>
              <w:spacing w:after="120" w:line="276" w:lineRule="auto"/>
              <w:ind w:left="0" w:right="0" w:firstLine="0"/>
              <w:jc w:val="both"/>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p w14:paraId="3878E023" w14:textId="3D5BC902" w:rsidR="004F3991" w:rsidRPr="004F3991" w:rsidRDefault="007424E4" w:rsidP="00FB70A1">
            <w:pPr>
              <w:spacing w:after="120" w:line="276" w:lineRule="auto"/>
              <w:ind w:left="0" w:right="0" w:firstLine="0"/>
              <w:jc w:val="both"/>
              <w:rPr>
                <w:rFonts w:cstheme="minorHAnsi"/>
                <w:color w:val="D73329"/>
                <w:sz w:val="22"/>
              </w:rPr>
            </w:pPr>
            <w:r w:rsidRPr="004F3991">
              <w:rPr>
                <w:rFonts w:cstheme="minorHAnsi"/>
                <w:color w:val="D73329"/>
                <w:sz w:val="22"/>
              </w:rPr>
              <w:t>Assistiv</w:t>
            </w:r>
            <w:r w:rsidRPr="004F3991">
              <w:rPr>
                <w:rFonts w:cstheme="minorHAnsi"/>
                <w:color w:val="D73329"/>
              </w:rPr>
              <w:t>e</w:t>
            </w:r>
            <w:r w:rsidRPr="004F3991">
              <w:rPr>
                <w:rFonts w:cstheme="minorHAnsi"/>
                <w:color w:val="D73329"/>
                <w:sz w:val="22"/>
              </w:rPr>
              <w:t xml:space="preserve"> technology is used to manage and relieve pressure</w:t>
            </w:r>
            <w:r w:rsidR="00AB240B" w:rsidRPr="004F3991">
              <w:rPr>
                <w:rFonts w:cstheme="minorHAnsi"/>
                <w:color w:val="D73329"/>
                <w:sz w:val="22"/>
              </w:rPr>
              <w:t xml:space="preserve"> </w:t>
            </w:r>
            <w:r w:rsidR="008F6749" w:rsidRPr="004F3991">
              <w:rPr>
                <w:rFonts w:cstheme="minorHAnsi"/>
                <w:color w:val="D73329"/>
                <w:sz w:val="22"/>
              </w:rPr>
              <w:t>on an area</w:t>
            </w:r>
            <w:r w:rsidRPr="004F3991">
              <w:rPr>
                <w:rFonts w:cstheme="minorHAnsi"/>
                <w:color w:val="D73329"/>
                <w:sz w:val="22"/>
              </w:rPr>
              <w:t>. This may include pressure prevention devices used to reduce injury caused by pressure or friction</w:t>
            </w:r>
            <w:r w:rsidR="008F6749" w:rsidRPr="004F3991">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3B7DF4" w14:textId="77777777" w:rsidR="007424E4" w:rsidRPr="004F3991" w:rsidRDefault="007424E4" w:rsidP="009C33E5">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p w14:paraId="555BA7F2" w14:textId="77777777" w:rsidR="007424E4" w:rsidRPr="004F3991"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Repositioning pads</w:t>
            </w:r>
          </w:p>
          <w:p w14:paraId="3846D27F" w14:textId="5CF3D247" w:rsidR="007424E4" w:rsidRPr="004F3991"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Sensor socks</w:t>
            </w:r>
          </w:p>
          <w:p w14:paraId="6C2C46EC" w14:textId="77777777" w:rsidR="00980DAF" w:rsidRPr="004F3991" w:rsidRDefault="00980DAF"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Specialised pressure relief wheelchair cushions</w:t>
            </w:r>
          </w:p>
          <w:p w14:paraId="100614FA" w14:textId="02C5F282" w:rsidR="007424E4" w:rsidRPr="004F3991" w:rsidRDefault="00980DAF"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Pressure relieving mattresses</w:t>
            </w:r>
          </w:p>
        </w:tc>
      </w:tr>
      <w:tr w:rsidR="007424E4" w:rsidRPr="008B449A" w14:paraId="7B26452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39A9BA"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Carer support</w:t>
            </w:r>
          </w:p>
          <w:p w14:paraId="7B31393B" w14:textId="055F551B"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3.12</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6D8598"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6AAE71E" w14:textId="19F80C77" w:rsidR="004F3991" w:rsidRPr="004F3991" w:rsidRDefault="007424E4" w:rsidP="00FB70A1">
            <w:pPr>
              <w:spacing w:after="120" w:line="276" w:lineRule="auto"/>
              <w:ind w:left="0" w:right="0" w:firstLine="0"/>
              <w:jc w:val="both"/>
              <w:rPr>
                <w:rFonts w:cstheme="minorHAnsi"/>
                <w:color w:val="D73329"/>
                <w:sz w:val="22"/>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w:t>
            </w:r>
            <w:r>
              <w:rPr>
                <w:rFonts w:cstheme="minorHAnsi"/>
                <w:color w:val="D73329"/>
                <w:sz w:val="22"/>
              </w:rPr>
              <w:t>to assist carer</w:t>
            </w:r>
            <w:r w:rsidR="006643FD">
              <w:rPr>
                <w:rFonts w:cstheme="minorHAnsi"/>
                <w:color w:val="D73329"/>
                <w:sz w:val="22"/>
              </w:rPr>
              <w:t>s</w:t>
            </w:r>
            <w:r>
              <w:rPr>
                <w:rFonts w:cstheme="minorHAnsi"/>
                <w:color w:val="D73329"/>
                <w:sz w:val="22"/>
              </w:rPr>
              <w:t xml:space="preserve"> with their roles in providing support</w:t>
            </w:r>
            <w:r w:rsidR="004F3991">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5714E01"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06CA499E" w14:textId="77777777" w:rsidR="007424E4" w:rsidRPr="00F165FB"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F165FB">
              <w:rPr>
                <w:rFonts w:cstheme="minorHAnsi"/>
                <w:color w:val="D73329"/>
                <w:sz w:val="22"/>
                <w:szCs w:val="20"/>
              </w:rPr>
              <w:t>Two-button pagers</w:t>
            </w:r>
          </w:p>
          <w:p w14:paraId="1976F04B" w14:textId="77777777" w:rsidR="007424E4" w:rsidRPr="00F165FB"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F165FB">
              <w:rPr>
                <w:rFonts w:cstheme="minorHAnsi"/>
                <w:color w:val="D73329"/>
                <w:sz w:val="22"/>
                <w:szCs w:val="20"/>
              </w:rPr>
              <w:t>Transfer slings</w:t>
            </w:r>
          </w:p>
          <w:p w14:paraId="5E40E88D" w14:textId="1806B7F9" w:rsidR="007424E4" w:rsidRPr="004F3991"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F165FB">
              <w:rPr>
                <w:rFonts w:cstheme="minorHAnsi"/>
                <w:color w:val="D73329"/>
                <w:sz w:val="22"/>
                <w:szCs w:val="20"/>
              </w:rPr>
              <w:t>Specialised vehicles</w:t>
            </w:r>
          </w:p>
        </w:tc>
      </w:tr>
    </w:tbl>
    <w:p w14:paraId="327811BF" w14:textId="77777777" w:rsidR="007424E4" w:rsidRPr="008B449A" w:rsidRDefault="007424E4" w:rsidP="004F3991">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7F45B2AE" w14:textId="77777777" w:rsidTr="006208A6">
        <w:trPr>
          <w:cantSplit/>
          <w:trHeight w:val="1260"/>
          <w:jc w:val="center"/>
        </w:trPr>
        <w:tc>
          <w:tcPr>
            <w:tcW w:w="848" w:type="pct"/>
            <w:tcBorders>
              <w:top w:val="nil"/>
              <w:left w:val="nil"/>
              <w:bottom w:val="nil"/>
              <w:right w:val="nil"/>
            </w:tcBorders>
            <w:shd w:val="clear" w:color="auto" w:fill="auto"/>
          </w:tcPr>
          <w:p w14:paraId="434DACE5"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4354DEDB" wp14:editId="29F64ABB">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5EEA53C" w14:textId="3CB665BF"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the role of assistive technologies in individual support.</w:t>
            </w:r>
          </w:p>
        </w:tc>
      </w:tr>
      <w:tr w:rsidR="007424E4" w:rsidRPr="008B449A" w14:paraId="72C539F6"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FE4ACC8"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E1555D7"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4D933F" w14:textId="77777777" w:rsidR="007424E4"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CHCCCS031 KE14.1, KE14.2</w:t>
            </w:r>
          </w:p>
          <w:p w14:paraId="1537FA48" w14:textId="63F49411"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6466BA">
              <w:rPr>
                <w:rFonts w:cstheme="minorHAnsi"/>
                <w:i/>
                <w:color w:val="F79723"/>
                <w:sz w:val="20"/>
                <w:szCs w:val="20"/>
              </w:rPr>
              <w:t>Learner guide reference:</w:t>
            </w:r>
            <w:r w:rsidRPr="005021AD">
              <w:rPr>
                <w:rFonts w:cstheme="minorHAnsi"/>
                <w:i/>
                <w:color w:val="F79723"/>
                <w:sz w:val="20"/>
                <w:szCs w:val="20"/>
              </w:rPr>
              <w:t xml:space="preserve"> </w:t>
            </w:r>
            <w:r w:rsidR="006466BA">
              <w:rPr>
                <w:rFonts w:cstheme="minorHAnsi"/>
                <w:i/>
                <w:color w:val="F79723"/>
                <w:sz w:val="20"/>
                <w:szCs w:val="20"/>
              </w:rPr>
              <w:t>CHCCCS031 Learner Guide, Chapter 2, Subchapter 2.2</w:t>
            </w:r>
          </w:p>
          <w:p w14:paraId="1F894837" w14:textId="3C6A14DF"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70A43853" w14:textId="77777777" w:rsidR="007424E4" w:rsidRDefault="007424E4" w:rsidP="009C33E5">
            <w:pPr>
              <w:tabs>
                <w:tab w:val="left" w:pos="180"/>
              </w:tabs>
              <w:spacing w:after="120" w:line="276" w:lineRule="auto"/>
              <w:ind w:left="0" w:right="0" w:firstLine="0"/>
              <w:jc w:val="both"/>
              <w:rPr>
                <w:rFonts w:cstheme="minorHAnsi"/>
                <w:color w:val="D73329"/>
                <w:sz w:val="22"/>
              </w:rPr>
            </w:pPr>
            <w:r w:rsidRPr="00872CBE">
              <w:rPr>
                <w:rFonts w:cstheme="minorHAnsi"/>
                <w:bCs/>
                <w:color w:val="D73329"/>
                <w:sz w:val="22"/>
              </w:rPr>
              <w:t>The candidate must</w:t>
            </w:r>
            <w:r>
              <w:rPr>
                <w:rFonts w:cstheme="minorHAnsi"/>
                <w:bCs/>
                <w:color w:val="D73329"/>
                <w:sz w:val="22"/>
              </w:rPr>
              <w:t xml:space="preserve"> answer the </w:t>
            </w:r>
            <w:r w:rsidRPr="00180AD6">
              <w:rPr>
                <w:rFonts w:cstheme="minorHAnsi"/>
                <w:bCs/>
                <w:color w:val="D73329"/>
                <w:sz w:val="22"/>
              </w:rPr>
              <w:t>following questions about the role of assistive technologies in individual support.</w:t>
            </w:r>
            <w:r>
              <w:rPr>
                <w:rFonts w:cstheme="minorHAnsi"/>
                <w:color w:val="D73329"/>
                <w:sz w:val="22"/>
              </w:rPr>
              <w:t xml:space="preserve"> </w:t>
            </w:r>
          </w:p>
          <w:p w14:paraId="6711B9E4" w14:textId="77777777" w:rsidR="007424E4" w:rsidRPr="007553DE"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szCs w:val="20"/>
              </w:rPr>
              <w:t>Marking guides and benchmark answers are provided below for the assessor’s reference.</w:t>
            </w:r>
          </w:p>
        </w:tc>
      </w:tr>
      <w:tr w:rsidR="007424E4" w:rsidRPr="008B449A" w14:paraId="25FFA886" w14:textId="77777777" w:rsidTr="006208A6">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8AF62C"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maintain and promote a person’s independence</w:t>
            </w:r>
            <w:r>
              <w:rPr>
                <w:rFonts w:cstheme="minorHAnsi"/>
                <w:color w:val="404040" w:themeColor="text1" w:themeTint="BF"/>
                <w:szCs w:val="24"/>
              </w:rPr>
              <w:t xml:space="preserve"> in individual support?</w:t>
            </w:r>
          </w:p>
          <w:p w14:paraId="05129A07" w14:textId="77777777" w:rsidR="007424E4" w:rsidRPr="006F31E8" w:rsidRDefault="007424E4"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35ABC02E"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6F31E8">
              <w:rPr>
                <w:rFonts w:cstheme="minorHAnsi"/>
                <w:bCs/>
                <w:color w:val="D73329"/>
                <w:sz w:val="22"/>
              </w:rPr>
              <w:t xml:space="preserve">assistive technologies help maintain </w:t>
            </w:r>
            <w:r>
              <w:rPr>
                <w:rFonts w:cstheme="minorHAnsi"/>
                <w:bCs/>
                <w:color w:val="D73329"/>
                <w:sz w:val="22"/>
              </w:rPr>
              <w:t xml:space="preserve">and promote </w:t>
            </w:r>
            <w:r w:rsidRPr="006F31E8">
              <w:rPr>
                <w:rFonts w:cstheme="minorHAnsi"/>
                <w:bCs/>
                <w:color w:val="D73329"/>
                <w:sz w:val="22"/>
              </w:rPr>
              <w:t>a person’s independence</w:t>
            </w:r>
            <w:r>
              <w:rPr>
                <w:rFonts w:cstheme="minorHAnsi"/>
                <w:bCs/>
                <w:color w:val="D73329"/>
                <w:sz w:val="22"/>
              </w:rPr>
              <w:t xml:space="preserve"> in individual support.</w:t>
            </w:r>
          </w:p>
          <w:p w14:paraId="18F8830C" w14:textId="0A6D44F5"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 xml:space="preserve">For a satisfactory performance, although wording may </w:t>
            </w:r>
            <w:r w:rsidR="00E27766">
              <w:rPr>
                <w:rFonts w:cstheme="minorHAnsi"/>
                <w:bCs/>
                <w:color w:val="D73329"/>
                <w:sz w:val="22"/>
              </w:rPr>
              <w:t>vary slightly</w:t>
            </w:r>
            <w:r w:rsidRPr="00EA2FD1">
              <w:rPr>
                <w:rFonts w:cstheme="minorHAnsi"/>
                <w:bCs/>
                <w:color w:val="D73329"/>
                <w:sz w:val="22"/>
              </w:rPr>
              <w:t>, their response must be consistent with the benchmark answer below.</w:t>
            </w:r>
          </w:p>
          <w:p w14:paraId="10C83123" w14:textId="1CFB17E3"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help people maintain and promote their independence by enabling them to continue doing their everyday tasks, </w:t>
            </w:r>
            <w:r w:rsidR="00D536F1">
              <w:rPr>
                <w:rFonts w:cstheme="minorHAnsi"/>
                <w:bCs/>
                <w:color w:val="D73329"/>
                <w:sz w:val="22"/>
              </w:rPr>
              <w:t>e.g.,</w:t>
            </w:r>
            <w:r>
              <w:rPr>
                <w:rFonts w:cstheme="minorHAnsi"/>
                <w:bCs/>
                <w:color w:val="D73329"/>
                <w:sz w:val="22"/>
              </w:rPr>
              <w:t xml:space="preserve"> activities for daily living, independently or with minimal assistance from others.</w:t>
            </w:r>
          </w:p>
          <w:p w14:paraId="6B11D405" w14:textId="67D031BC" w:rsidR="007424E4" w:rsidRPr="00BA19AC"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may also provide an example along with their explanation, </w:t>
            </w:r>
            <w:r w:rsidR="00D536F1">
              <w:rPr>
                <w:rFonts w:cstheme="minorHAnsi"/>
                <w:bCs/>
                <w:color w:val="D73329"/>
                <w:sz w:val="22"/>
              </w:rPr>
              <w:t>e.g.,</w:t>
            </w:r>
            <w:r>
              <w:rPr>
                <w:rFonts w:cstheme="minorHAnsi"/>
                <w:bCs/>
                <w:color w:val="D73329"/>
                <w:sz w:val="22"/>
              </w:rPr>
              <w:t xml:space="preserve"> a person having difficulties eating may use adaptive eating utensils so that they don’t need to rely on other people to help them eat. However, this is not required for the assessment.</w:t>
            </w:r>
          </w:p>
        </w:tc>
      </w:tr>
    </w:tbl>
    <w:p w14:paraId="5A2F09D2" w14:textId="77777777" w:rsidR="00BB34A2" w:rsidRDefault="00BB34A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B34A2" w:rsidRPr="008B449A" w14:paraId="088C995D" w14:textId="77777777" w:rsidTr="00BB34A2">
        <w:trPr>
          <w:trHeight w:val="51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F0D4F3" w14:textId="68EFFFA3" w:rsidR="00BB34A2" w:rsidRDefault="00BB34A2"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How do assistive technologies suppor</w:t>
            </w:r>
            <w:r w:rsidRPr="00D153D8">
              <w:rPr>
                <w:rFonts w:cstheme="minorHAnsi"/>
                <w:color w:val="404040" w:themeColor="text1" w:themeTint="BF"/>
                <w:szCs w:val="24"/>
              </w:rPr>
              <w:t>t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of individual support clients</w:t>
            </w:r>
            <w:r>
              <w:rPr>
                <w:rFonts w:cstheme="minorHAnsi"/>
                <w:color w:val="404040" w:themeColor="text1" w:themeTint="BF"/>
                <w:szCs w:val="24"/>
              </w:rPr>
              <w:t>?</w:t>
            </w:r>
          </w:p>
          <w:p w14:paraId="412657ED" w14:textId="77777777" w:rsidR="00BB34A2" w:rsidRPr="006F31E8" w:rsidRDefault="00BB34A2"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7EFCF19A" w14:textId="77777777" w:rsidR="00BB34A2" w:rsidRDefault="00BB34A2"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E102F9">
              <w:rPr>
                <w:rFonts w:cstheme="minorHAnsi"/>
                <w:bCs/>
                <w:color w:val="D73329"/>
                <w:sz w:val="22"/>
              </w:rPr>
              <w:t xml:space="preserve">assistive technologies </w:t>
            </w:r>
            <w:r>
              <w:rPr>
                <w:rFonts w:cstheme="minorHAnsi"/>
                <w:bCs/>
                <w:color w:val="D73329"/>
                <w:sz w:val="22"/>
              </w:rPr>
              <w:t xml:space="preserve">support the </w:t>
            </w:r>
            <w:r w:rsidRPr="00675B79">
              <w:rPr>
                <w:rFonts w:cstheme="minorHAnsi"/>
                <w:bCs/>
                <w:color w:val="D73329"/>
                <w:sz w:val="22"/>
              </w:rPr>
              <w:t xml:space="preserve">inclusion of </w:t>
            </w:r>
            <w:r>
              <w:rPr>
                <w:rFonts w:cstheme="minorHAnsi"/>
                <w:bCs/>
                <w:color w:val="D73329"/>
                <w:sz w:val="22"/>
              </w:rPr>
              <w:t>individual support clients.</w:t>
            </w:r>
          </w:p>
          <w:p w14:paraId="48CD9D07" w14:textId="580A5A28" w:rsidR="00BB34A2" w:rsidRDefault="00BB34A2"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 xml:space="preserve">For a satisfactory performance, although wording may </w:t>
            </w:r>
            <w:r>
              <w:rPr>
                <w:rFonts w:cstheme="minorHAnsi"/>
                <w:bCs/>
                <w:color w:val="D73329"/>
                <w:sz w:val="22"/>
              </w:rPr>
              <w:t>vary slightly</w:t>
            </w:r>
            <w:r w:rsidRPr="00EA2FD1">
              <w:rPr>
                <w:rFonts w:cstheme="minorHAnsi"/>
                <w:bCs/>
                <w:color w:val="D73329"/>
                <w:sz w:val="22"/>
              </w:rPr>
              <w:t>, their response must be consistent with the benchmark answer below.</w:t>
            </w:r>
          </w:p>
          <w:p w14:paraId="0EF85B85" w14:textId="77777777" w:rsidR="00BB34A2" w:rsidRPr="00996681" w:rsidRDefault="00BB34A2"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w:t>
            </w:r>
            <w:r w:rsidRPr="00675B79">
              <w:rPr>
                <w:rFonts w:cstheme="minorHAnsi"/>
                <w:bCs/>
                <w:color w:val="D73329"/>
                <w:sz w:val="22"/>
              </w:rPr>
              <w:t>support the inclusion of individual support clients</w:t>
            </w:r>
            <w:r>
              <w:rPr>
                <w:rFonts w:cstheme="minorHAnsi"/>
                <w:bCs/>
                <w:color w:val="D73329"/>
                <w:sz w:val="22"/>
              </w:rPr>
              <w:t xml:space="preserve"> by providing them with means so that they can be included in an environment or setting where they are normally restricted or limited. Being included here may involve being able to freely and easily communicate and interact with others, access resources or services, etc.</w:t>
            </w:r>
          </w:p>
          <w:p w14:paraId="7707FD48" w14:textId="68DBC34C" w:rsidR="00BB34A2" w:rsidRPr="00996681" w:rsidRDefault="00BB34A2" w:rsidP="009C33E5">
            <w:pPr>
              <w:pStyle w:val="ListParagraph"/>
              <w:tabs>
                <w:tab w:val="left" w:pos="180"/>
              </w:tabs>
              <w:spacing w:after="120" w:line="276" w:lineRule="auto"/>
              <w:ind w:left="794" w:right="0" w:firstLine="0"/>
              <w:jc w:val="both"/>
              <w:rPr>
                <w:rFonts w:cstheme="minorHAnsi"/>
                <w:bCs/>
                <w:color w:val="D73329"/>
                <w:sz w:val="22"/>
              </w:rPr>
            </w:pPr>
            <w:r>
              <w:rPr>
                <w:rFonts w:cstheme="minorHAnsi"/>
                <w:bCs/>
                <w:color w:val="D73329"/>
                <w:sz w:val="22"/>
              </w:rPr>
              <w:t xml:space="preserve">The candidate may also provide an example along with their explanation, e.g., a person who has hearing difficulties may find it challenging to listen to a speech, or orientation may use speech-to-text programs (or STT software) so that they can read what is being spoken. </w:t>
            </w:r>
            <w:r w:rsidRPr="00D153D8">
              <w:rPr>
                <w:rFonts w:cstheme="minorHAnsi"/>
                <w:bCs/>
                <w:color w:val="D73329"/>
                <w:sz w:val="22"/>
              </w:rPr>
              <w:t>However</w:t>
            </w:r>
            <w:r>
              <w:rPr>
                <w:rFonts w:cstheme="minorHAnsi"/>
                <w:bCs/>
                <w:color w:val="D73329"/>
                <w:sz w:val="22"/>
              </w:rPr>
              <w:t>,</w:t>
            </w:r>
            <w:r w:rsidRPr="00D153D8">
              <w:rPr>
                <w:rFonts w:cstheme="minorHAnsi"/>
                <w:bCs/>
                <w:color w:val="D73329"/>
                <w:sz w:val="22"/>
              </w:rPr>
              <w:t xml:space="preserve"> this is not required for the assessment.</w:t>
            </w:r>
          </w:p>
        </w:tc>
      </w:tr>
      <w:tr w:rsidR="007424E4" w:rsidRPr="008B449A" w14:paraId="2E937D9C" w14:textId="77777777" w:rsidTr="00BB34A2">
        <w:trPr>
          <w:trHeight w:val="49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40E0A4" w14:textId="77777777" w:rsidR="007424E4" w:rsidRPr="00D153D8"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support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of individual support clients?</w:t>
            </w:r>
          </w:p>
          <w:p w14:paraId="7CF6D6B4" w14:textId="77777777" w:rsidR="007424E4" w:rsidRPr="006F31E8" w:rsidRDefault="007424E4"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2497C382"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E102F9">
              <w:rPr>
                <w:rFonts w:cstheme="minorHAnsi"/>
                <w:bCs/>
                <w:color w:val="D73329"/>
                <w:sz w:val="22"/>
              </w:rPr>
              <w:t xml:space="preserve">assistive technologies </w:t>
            </w:r>
            <w:r>
              <w:rPr>
                <w:rFonts w:cstheme="minorHAnsi"/>
                <w:bCs/>
                <w:color w:val="D73329"/>
                <w:sz w:val="22"/>
              </w:rPr>
              <w:t>support the participation</w:t>
            </w:r>
            <w:r w:rsidRPr="00675B79">
              <w:rPr>
                <w:rFonts w:cstheme="minorHAnsi"/>
                <w:bCs/>
                <w:color w:val="D73329"/>
                <w:sz w:val="22"/>
              </w:rPr>
              <w:t xml:space="preserve"> of </w:t>
            </w:r>
            <w:r>
              <w:rPr>
                <w:rFonts w:cstheme="minorHAnsi"/>
                <w:bCs/>
                <w:color w:val="D73329"/>
                <w:sz w:val="22"/>
              </w:rPr>
              <w:t>individual support clients.</w:t>
            </w:r>
          </w:p>
          <w:p w14:paraId="6D341F7A" w14:textId="65B7C709" w:rsidR="007424E4" w:rsidRPr="00D153D8"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 xml:space="preserve">For a satisfactory performance, although wording may </w:t>
            </w:r>
            <w:r w:rsidR="00E27766">
              <w:rPr>
                <w:rFonts w:cstheme="minorHAnsi"/>
                <w:bCs/>
                <w:color w:val="D73329"/>
                <w:sz w:val="22"/>
              </w:rPr>
              <w:t>vary slightly</w:t>
            </w:r>
            <w:r w:rsidRPr="00EA2FD1">
              <w:rPr>
                <w:rFonts w:cstheme="minorHAnsi"/>
                <w:bCs/>
                <w:color w:val="D73329"/>
                <w:sz w:val="22"/>
              </w:rPr>
              <w:t>, their response must be consistent with the benchmark answer below.</w:t>
            </w:r>
          </w:p>
          <w:p w14:paraId="03A86F94" w14:textId="565B8F91" w:rsidR="007424E4" w:rsidRPr="00D153D8"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w:t>
            </w:r>
            <w:r w:rsidRPr="00675B79">
              <w:rPr>
                <w:rFonts w:cstheme="minorHAnsi"/>
                <w:bCs/>
                <w:color w:val="D73329"/>
                <w:sz w:val="22"/>
              </w:rPr>
              <w:t xml:space="preserve">support the </w:t>
            </w:r>
            <w:r>
              <w:rPr>
                <w:rFonts w:cstheme="minorHAnsi"/>
                <w:bCs/>
                <w:color w:val="D73329"/>
                <w:sz w:val="22"/>
              </w:rPr>
              <w:t>participation</w:t>
            </w:r>
            <w:r w:rsidRPr="00675B79">
              <w:rPr>
                <w:rFonts w:cstheme="minorHAnsi"/>
                <w:bCs/>
                <w:color w:val="D73329"/>
                <w:sz w:val="22"/>
              </w:rPr>
              <w:t xml:space="preserve"> of individual support clients</w:t>
            </w:r>
            <w:r>
              <w:rPr>
                <w:rFonts w:cstheme="minorHAnsi"/>
                <w:bCs/>
                <w:color w:val="D73329"/>
                <w:sz w:val="22"/>
              </w:rPr>
              <w:t xml:space="preserve"> by providing them with means so that they can participate in processes, </w:t>
            </w:r>
            <w:r w:rsidR="00D536F1">
              <w:rPr>
                <w:rFonts w:cstheme="minorHAnsi"/>
                <w:bCs/>
                <w:color w:val="D73329"/>
                <w:sz w:val="22"/>
              </w:rPr>
              <w:t>e.g.,</w:t>
            </w:r>
            <w:r>
              <w:rPr>
                <w:rFonts w:cstheme="minorHAnsi"/>
                <w:bCs/>
                <w:color w:val="D73329"/>
                <w:sz w:val="22"/>
              </w:rPr>
              <w:t xml:space="preserve"> service planning, decision-making processes, feedback and complaints systems, etc., where they are normally restricted or limited.</w:t>
            </w:r>
          </w:p>
          <w:p w14:paraId="6FCD35BD" w14:textId="1460AE39" w:rsidR="007424E4" w:rsidRPr="00D153D8" w:rsidRDefault="007424E4" w:rsidP="009C33E5">
            <w:pPr>
              <w:pStyle w:val="ListParagraph"/>
              <w:tabs>
                <w:tab w:val="left" w:pos="180"/>
              </w:tabs>
              <w:spacing w:after="120" w:line="276" w:lineRule="auto"/>
              <w:ind w:left="794" w:right="0" w:firstLine="0"/>
              <w:jc w:val="both"/>
              <w:rPr>
                <w:rFonts w:cstheme="minorHAnsi"/>
                <w:bCs/>
                <w:color w:val="D73329"/>
                <w:sz w:val="22"/>
              </w:rPr>
            </w:pPr>
            <w:r>
              <w:rPr>
                <w:rFonts w:cstheme="minorHAnsi"/>
                <w:bCs/>
                <w:color w:val="D73329"/>
                <w:sz w:val="22"/>
              </w:rPr>
              <w:t xml:space="preserve">The candidate may also provide an example along with their explanation, </w:t>
            </w:r>
            <w:r w:rsidR="00D536F1">
              <w:rPr>
                <w:rFonts w:cstheme="minorHAnsi"/>
                <w:bCs/>
                <w:color w:val="D73329"/>
                <w:sz w:val="22"/>
              </w:rPr>
              <w:t>e.g.,</w:t>
            </w:r>
            <w:r>
              <w:rPr>
                <w:rFonts w:cstheme="minorHAnsi"/>
                <w:bCs/>
                <w:color w:val="D73329"/>
                <w:sz w:val="22"/>
              </w:rPr>
              <w:t xml:space="preserve"> a person who ha</w:t>
            </w:r>
            <w:r w:rsidR="006643FD">
              <w:rPr>
                <w:rFonts w:cstheme="minorHAnsi"/>
                <w:bCs/>
                <w:color w:val="D73329"/>
                <w:sz w:val="22"/>
              </w:rPr>
              <w:t>s</w:t>
            </w:r>
            <w:r>
              <w:rPr>
                <w:rFonts w:cstheme="minorHAnsi"/>
                <w:bCs/>
                <w:color w:val="D73329"/>
                <w:sz w:val="22"/>
              </w:rPr>
              <w:t xml:space="preserve"> hearing difficulties may use a hearing aid so that they can listen to meetings about the services they are receiving; a person with speech impairment may use assistive technology so they can still communicate and provide their feedback about services. </w:t>
            </w:r>
            <w:r w:rsidRPr="00D153D8">
              <w:rPr>
                <w:rFonts w:cstheme="minorHAnsi"/>
                <w:bCs/>
                <w:color w:val="D73329"/>
                <w:sz w:val="22"/>
              </w:rPr>
              <w:t>However</w:t>
            </w:r>
            <w:r>
              <w:rPr>
                <w:rFonts w:cstheme="minorHAnsi"/>
                <w:bCs/>
                <w:color w:val="D73329"/>
                <w:sz w:val="22"/>
              </w:rPr>
              <w:t>,</w:t>
            </w:r>
            <w:r w:rsidRPr="00D153D8">
              <w:rPr>
                <w:rFonts w:cstheme="minorHAnsi"/>
                <w:bCs/>
                <w:color w:val="D73329"/>
                <w:sz w:val="22"/>
              </w:rPr>
              <w:t xml:space="preserve"> this is not required for the assessment.</w:t>
            </w:r>
          </w:p>
        </w:tc>
      </w:tr>
    </w:tbl>
    <w:p w14:paraId="38C72A21" w14:textId="77777777" w:rsidR="00721530" w:rsidRDefault="00721530" w:rsidP="00721530">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64F307E8" w14:textId="77777777" w:rsidTr="006208A6">
        <w:trPr>
          <w:cantSplit/>
          <w:trHeight w:val="1260"/>
          <w:jc w:val="center"/>
        </w:trPr>
        <w:tc>
          <w:tcPr>
            <w:tcW w:w="848" w:type="pct"/>
            <w:tcBorders>
              <w:top w:val="nil"/>
              <w:left w:val="nil"/>
              <w:bottom w:val="nil"/>
              <w:right w:val="nil"/>
            </w:tcBorders>
            <w:shd w:val="clear" w:color="auto" w:fill="auto"/>
          </w:tcPr>
          <w:p w14:paraId="4EBE8EA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89DB33C" wp14:editId="04F1F3B2">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7274AD" w14:textId="77777777"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 five things that must be taken into consideration when managing risks for individual support clients.</w:t>
            </w:r>
          </w:p>
        </w:tc>
      </w:tr>
    </w:tbl>
    <w:p w14:paraId="5A83413F" w14:textId="77777777" w:rsidR="007424E4" w:rsidRPr="008B449A" w:rsidRDefault="007424E4" w:rsidP="009C33E5">
      <w:pPr>
        <w:spacing w:before="0"/>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7F056CF7" w14:textId="77777777" w:rsidTr="006208A6">
        <w:trPr>
          <w:cantSplit/>
          <w:trHeight w:val="8168"/>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6AF24A" w14:textId="77777777" w:rsidR="007424E4"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CHCCCS031 KE15.0 (p)</w:t>
            </w:r>
          </w:p>
          <w:p w14:paraId="11672293" w14:textId="3910FD80"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7A44DB">
              <w:rPr>
                <w:rFonts w:cstheme="minorHAnsi"/>
                <w:i/>
                <w:color w:val="F79723"/>
                <w:sz w:val="20"/>
                <w:szCs w:val="20"/>
              </w:rPr>
              <w:t xml:space="preserve">Learner guide reference: </w:t>
            </w:r>
            <w:r w:rsidR="007A44DB" w:rsidRPr="007A44DB">
              <w:rPr>
                <w:rFonts w:cstheme="minorHAnsi"/>
                <w:i/>
                <w:color w:val="F79723"/>
                <w:sz w:val="20"/>
                <w:szCs w:val="20"/>
              </w:rPr>
              <w:t>CHCCCS031</w:t>
            </w:r>
            <w:r w:rsidR="007A44DB">
              <w:rPr>
                <w:rFonts w:cstheme="minorHAnsi"/>
                <w:i/>
                <w:color w:val="F79723"/>
                <w:sz w:val="20"/>
                <w:szCs w:val="20"/>
              </w:rPr>
              <w:t xml:space="preserve"> Learner Guide, Chapter 3, Subchapter 3.2, Section 3.2.</w:t>
            </w:r>
            <w:r w:rsidR="00A60635">
              <w:rPr>
                <w:rFonts w:cstheme="minorHAnsi"/>
                <w:i/>
                <w:color w:val="F79723"/>
                <w:sz w:val="20"/>
                <w:szCs w:val="20"/>
              </w:rPr>
              <w:t>2</w:t>
            </w:r>
          </w:p>
          <w:p w14:paraId="3CA61EB2" w14:textId="0E503E3A"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BF45C78"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872CBE">
              <w:rPr>
                <w:rFonts w:cstheme="minorHAnsi"/>
                <w:bCs/>
                <w:color w:val="D73329"/>
                <w:sz w:val="22"/>
              </w:rPr>
              <w:t>The candidate must</w:t>
            </w:r>
            <w:r>
              <w:rPr>
                <w:rFonts w:cstheme="minorHAnsi"/>
                <w:bCs/>
                <w:color w:val="D73329"/>
                <w:sz w:val="22"/>
              </w:rPr>
              <w:t xml:space="preserve"> l</w:t>
            </w:r>
            <w:r w:rsidRPr="00F60C7A">
              <w:rPr>
                <w:rFonts w:cstheme="minorHAnsi"/>
                <w:bCs/>
                <w:color w:val="D73329"/>
                <w:sz w:val="22"/>
              </w:rPr>
              <w:t>ist five things that must be taken into consideration when managing risks for individual support clients.</w:t>
            </w:r>
          </w:p>
          <w:p w14:paraId="788C3E35" w14:textId="3118BDA9"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For a satisfactory performance, although wording may </w:t>
            </w:r>
            <w:r w:rsidR="00E27766">
              <w:rPr>
                <w:rFonts w:cstheme="minorHAnsi"/>
                <w:color w:val="D73329"/>
                <w:sz w:val="22"/>
              </w:rPr>
              <w:t>vary slightly</w:t>
            </w:r>
            <w:r>
              <w:rPr>
                <w:rFonts w:cstheme="minorHAnsi"/>
                <w:color w:val="D73329"/>
                <w:sz w:val="22"/>
              </w:rPr>
              <w:t>, the candidate’s responses must be any five of the following (in no particular order):</w:t>
            </w:r>
          </w:p>
          <w:p w14:paraId="373B768F" w14:textId="68339691"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Self-neglect</w:t>
            </w:r>
          </w:p>
          <w:p w14:paraId="7F4016CD" w14:textId="4F46A15A"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Behaviours of concern</w:t>
            </w:r>
          </w:p>
          <w:p w14:paraId="58B7A1EB" w14:textId="3EEBE3FF"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Impaired judgement and</w:t>
            </w:r>
            <w:r w:rsidR="00721530">
              <w:rPr>
                <w:rFonts w:cstheme="minorHAnsi"/>
                <w:bCs/>
                <w:color w:val="D73329"/>
                <w:sz w:val="22"/>
                <w:szCs w:val="18"/>
              </w:rPr>
              <w:t xml:space="preserve"> </w:t>
            </w:r>
            <w:r w:rsidRPr="00BA5AB9">
              <w:rPr>
                <w:rFonts w:cstheme="minorHAnsi"/>
                <w:bCs/>
                <w:color w:val="D73329"/>
                <w:sz w:val="22"/>
                <w:szCs w:val="18"/>
              </w:rPr>
              <w:t>problem-solving</w:t>
            </w:r>
            <w:r w:rsidR="00721530">
              <w:rPr>
                <w:rFonts w:cstheme="minorHAnsi"/>
                <w:bCs/>
                <w:color w:val="D73329"/>
                <w:sz w:val="22"/>
                <w:szCs w:val="18"/>
              </w:rPr>
              <w:t xml:space="preserve"> </w:t>
            </w:r>
            <w:r w:rsidRPr="00BA5AB9">
              <w:rPr>
                <w:rFonts w:cstheme="minorHAnsi"/>
                <w:bCs/>
                <w:color w:val="D73329"/>
                <w:sz w:val="22"/>
                <w:szCs w:val="18"/>
              </w:rPr>
              <w:t>abilities</w:t>
            </w:r>
          </w:p>
          <w:p w14:paraId="17CBA07F" w14:textId="7A967E2E"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Impaired cognitive functioning</w:t>
            </w:r>
          </w:p>
          <w:p w14:paraId="79D8DFBB" w14:textId="19023850"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A s</w:t>
            </w:r>
            <w:r w:rsidRPr="00BA5AB9">
              <w:rPr>
                <w:rFonts w:cstheme="minorHAnsi"/>
                <w:bCs/>
                <w:color w:val="D73329"/>
                <w:sz w:val="22"/>
                <w:szCs w:val="18"/>
              </w:rPr>
              <w:t>udden or unexpected change in health status</w:t>
            </w:r>
            <w:r w:rsidR="006643FD">
              <w:rPr>
                <w:rFonts w:cstheme="minorHAnsi"/>
                <w:bCs/>
                <w:color w:val="D73329"/>
                <w:sz w:val="22"/>
                <w:szCs w:val="18"/>
              </w:rPr>
              <w:t>,</w:t>
            </w:r>
            <w:r w:rsidRPr="00BA5AB9">
              <w:rPr>
                <w:rFonts w:cstheme="minorHAnsi"/>
                <w:bCs/>
                <w:color w:val="D73329"/>
                <w:sz w:val="22"/>
                <w:szCs w:val="18"/>
              </w:rPr>
              <w:t xml:space="preserve"> includ</w:t>
            </w:r>
            <w:r w:rsidR="006643FD">
              <w:rPr>
                <w:rFonts w:cstheme="minorHAnsi"/>
                <w:bCs/>
                <w:color w:val="D73329"/>
                <w:sz w:val="22"/>
                <w:szCs w:val="18"/>
              </w:rPr>
              <w:t xml:space="preserve">ing </w:t>
            </w:r>
            <w:r w:rsidRPr="00BA5AB9">
              <w:rPr>
                <w:rFonts w:cstheme="minorHAnsi"/>
                <w:bCs/>
                <w:color w:val="D73329"/>
                <w:sz w:val="22"/>
                <w:szCs w:val="18"/>
              </w:rPr>
              <w:t>sensory loss </w:t>
            </w:r>
          </w:p>
          <w:p w14:paraId="100C0099" w14:textId="7A73B506"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U</w:t>
            </w:r>
            <w:r w:rsidRPr="00BA5AB9">
              <w:rPr>
                <w:rFonts w:cstheme="minorHAnsi"/>
                <w:bCs/>
                <w:color w:val="D73329"/>
                <w:sz w:val="22"/>
                <w:szCs w:val="18"/>
              </w:rPr>
              <w:t>neven floor surfaces</w:t>
            </w:r>
          </w:p>
          <w:p w14:paraId="377FA435" w14:textId="1A9A6F87"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P</w:t>
            </w:r>
            <w:r w:rsidRPr="00BA5AB9">
              <w:rPr>
                <w:rFonts w:cstheme="minorHAnsi"/>
                <w:bCs/>
                <w:color w:val="D73329"/>
                <w:sz w:val="22"/>
                <w:szCs w:val="18"/>
              </w:rPr>
              <w:t>hysical obstructions (</w:t>
            </w:r>
            <w:r w:rsidR="00D536F1" w:rsidRPr="00BA5AB9">
              <w:rPr>
                <w:rFonts w:cstheme="minorHAnsi"/>
                <w:bCs/>
                <w:color w:val="D73329"/>
                <w:sz w:val="22"/>
                <w:szCs w:val="18"/>
              </w:rPr>
              <w:t>e.g.,</w:t>
            </w:r>
            <w:r w:rsidR="00721530">
              <w:rPr>
                <w:rFonts w:cstheme="minorHAnsi"/>
                <w:bCs/>
                <w:color w:val="D73329"/>
                <w:sz w:val="22"/>
                <w:szCs w:val="18"/>
              </w:rPr>
              <w:t xml:space="preserve"> </w:t>
            </w:r>
            <w:r w:rsidRPr="00BA5AB9">
              <w:rPr>
                <w:rFonts w:cstheme="minorHAnsi"/>
                <w:bCs/>
                <w:color w:val="D73329"/>
                <w:sz w:val="22"/>
                <w:szCs w:val="18"/>
              </w:rPr>
              <w:t>furniture and equipment)</w:t>
            </w:r>
          </w:p>
          <w:p w14:paraId="36CB48B1" w14:textId="31B54198"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P</w:t>
            </w:r>
            <w:r w:rsidRPr="00BA5AB9">
              <w:rPr>
                <w:rFonts w:cstheme="minorHAnsi"/>
                <w:bCs/>
                <w:color w:val="D73329"/>
                <w:sz w:val="22"/>
                <w:szCs w:val="18"/>
              </w:rPr>
              <w:t>oor home maintenance</w:t>
            </w:r>
          </w:p>
          <w:p w14:paraId="2FB0740F" w14:textId="11A23CDD"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P</w:t>
            </w:r>
            <w:r w:rsidRPr="00BA5AB9">
              <w:rPr>
                <w:rFonts w:cstheme="minorHAnsi"/>
                <w:bCs/>
                <w:color w:val="D73329"/>
                <w:sz w:val="22"/>
                <w:szCs w:val="18"/>
              </w:rPr>
              <w:t>oor or inappropriate lighting</w:t>
            </w:r>
          </w:p>
          <w:p w14:paraId="1F614169" w14:textId="18059931"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I</w:t>
            </w:r>
            <w:r w:rsidRPr="00BA5AB9">
              <w:rPr>
                <w:rFonts w:cstheme="minorHAnsi"/>
                <w:bCs/>
                <w:color w:val="D73329"/>
                <w:sz w:val="22"/>
                <w:szCs w:val="18"/>
              </w:rPr>
              <w:t>nadequate heating and cooling devices</w:t>
            </w:r>
          </w:p>
          <w:p w14:paraId="71172A70" w14:textId="29D2BB67"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 xml:space="preserve">Privacy and confidentiality </w:t>
            </w:r>
            <w:r w:rsidRPr="00BA5AB9">
              <w:rPr>
                <w:rFonts w:cstheme="minorHAnsi"/>
                <w:bCs/>
                <w:color w:val="D73329"/>
                <w:sz w:val="22"/>
                <w:szCs w:val="18"/>
              </w:rPr>
              <w:t>due to inadequate security</w:t>
            </w:r>
          </w:p>
          <w:p w14:paraId="20C40DF7" w14:textId="146C26A7" w:rsidR="007424E4" w:rsidRPr="00B42E69" w:rsidRDefault="007424E4" w:rsidP="0051181B">
            <w:pPr>
              <w:pStyle w:val="ListParagraph"/>
              <w:numPr>
                <w:ilvl w:val="0"/>
                <w:numId w:val="49"/>
              </w:numPr>
              <w:tabs>
                <w:tab w:val="left" w:pos="180"/>
              </w:tabs>
              <w:spacing w:after="120" w:line="276" w:lineRule="auto"/>
              <w:ind w:right="0"/>
              <w:jc w:val="both"/>
              <w:rPr>
                <w:rFonts w:cstheme="minorHAnsi"/>
                <w:bCs/>
                <w:color w:val="D73329"/>
                <w:sz w:val="20"/>
                <w:szCs w:val="18"/>
              </w:rPr>
            </w:pPr>
            <w:r w:rsidRPr="00BA5AB9">
              <w:rPr>
                <w:rFonts w:cstheme="minorHAnsi"/>
                <w:bCs/>
                <w:color w:val="D73329"/>
                <w:sz w:val="22"/>
                <w:szCs w:val="18"/>
              </w:rPr>
              <w:t>Social rights infringements</w:t>
            </w:r>
          </w:p>
          <w:p w14:paraId="1C587933" w14:textId="686C2CDE" w:rsidR="007424E4"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The candidate may provide other responses. They are still acceptable</w:t>
            </w:r>
            <w:r w:rsidR="006643FD">
              <w:rPr>
                <w:rFonts w:cstheme="minorHAnsi"/>
                <w:bCs/>
                <w:color w:val="D73329"/>
                <w:sz w:val="22"/>
                <w:szCs w:val="20"/>
              </w:rPr>
              <w:t>,</w:t>
            </w:r>
            <w:r>
              <w:rPr>
                <w:rFonts w:cstheme="minorHAnsi"/>
                <w:bCs/>
                <w:color w:val="D73329"/>
                <w:sz w:val="22"/>
                <w:szCs w:val="20"/>
              </w:rPr>
              <w:t xml:space="preserve"> provided that:</w:t>
            </w:r>
          </w:p>
          <w:p w14:paraId="092E6369" w14:textId="77777777" w:rsidR="007424E4" w:rsidRPr="00B42E6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They are relevant to the context of individual support and the person receiving support.</w:t>
            </w:r>
          </w:p>
          <w:p w14:paraId="53A86A5E" w14:textId="77777777" w:rsidR="007424E4" w:rsidRPr="00B42E6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They pose a potential risk to the person’s physical, psychological, emotional, and social health, safety, and well-being.</w:t>
            </w:r>
          </w:p>
        </w:tc>
      </w:tr>
    </w:tbl>
    <w:p w14:paraId="36981EEB" w14:textId="77777777" w:rsidR="007424E4" w:rsidRPr="008B449A" w:rsidRDefault="007424E4" w:rsidP="00721530">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77594A" w14:paraId="2CF1356B"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E6FFD5"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lastRenderedPageBreak/>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249C46FA"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9B15B3"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475E883D"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5B9B39"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0036CCFF"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9D5E49"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5F3BF4B7"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630823"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bl>
    <w:p w14:paraId="1A27FC15" w14:textId="77777777" w:rsidR="007424E4" w:rsidRPr="00721530" w:rsidRDefault="007424E4" w:rsidP="00721530">
      <w:pPr>
        <w:spacing w:after="120" w:line="276" w:lineRule="auto"/>
        <w:ind w:left="0" w:right="0" w:firstLine="0"/>
        <w:jc w:val="both"/>
        <w:rPr>
          <w:color w:val="404040" w:themeColor="text1" w:themeTint="BF"/>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0"/>
        <w:gridCol w:w="7497"/>
      </w:tblGrid>
      <w:tr w:rsidR="007424E4" w:rsidRPr="008B449A" w14:paraId="5058FC18" w14:textId="77777777" w:rsidTr="00721530">
        <w:trPr>
          <w:cantSplit/>
          <w:trHeight w:val="1260"/>
          <w:jc w:val="center"/>
        </w:trPr>
        <w:tc>
          <w:tcPr>
            <w:tcW w:w="852" w:type="pct"/>
            <w:tcBorders>
              <w:top w:val="nil"/>
              <w:left w:val="nil"/>
              <w:bottom w:val="nil"/>
              <w:right w:val="nil"/>
            </w:tcBorders>
            <w:shd w:val="clear" w:color="auto" w:fill="auto"/>
          </w:tcPr>
          <w:p w14:paraId="0AFE5ED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511EA08C" wp14:editId="1F01ED2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tcBorders>
              <w:top w:val="nil"/>
              <w:left w:val="nil"/>
              <w:bottom w:val="nil"/>
              <w:right w:val="nil"/>
            </w:tcBorders>
            <w:shd w:val="clear" w:color="auto" w:fill="FFDA71"/>
            <w:vAlign w:val="center"/>
          </w:tcPr>
          <w:p w14:paraId="5B881958"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examples of risks typical in individual support settings. </w:t>
            </w:r>
          </w:p>
          <w:p w14:paraId="0F411F43" w14:textId="527E992A" w:rsidR="007424E4" w:rsidRPr="004625D2"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Provide one </w:t>
            </w:r>
            <w:r w:rsidR="00AD5A4B">
              <w:rPr>
                <w:rFonts w:cstheme="minorHAnsi"/>
                <w:color w:val="404040" w:themeColor="text1" w:themeTint="BF"/>
                <w:szCs w:val="24"/>
              </w:rPr>
              <w:t>strategy</w:t>
            </w:r>
            <w:r>
              <w:rPr>
                <w:rFonts w:cstheme="minorHAnsi"/>
                <w:color w:val="404040" w:themeColor="text1" w:themeTint="BF"/>
                <w:szCs w:val="24"/>
              </w:rPr>
              <w:t xml:space="preserve"> you can implement to minimise each risk listed. </w:t>
            </w:r>
          </w:p>
        </w:tc>
      </w:tr>
      <w:tr w:rsidR="007424E4" w:rsidRPr="008B449A" w14:paraId="2EEB6EDC" w14:textId="77777777" w:rsidTr="0072153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0CC0BC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E60FFE9" w14:textId="77777777" w:rsidTr="0072153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08CAE9"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w:t>
            </w:r>
            <w:r>
              <w:rPr>
                <w:rFonts w:cstheme="minorHAnsi"/>
                <w:i/>
                <w:color w:val="F79723"/>
                <w:sz w:val="20"/>
                <w:szCs w:val="20"/>
              </w:rPr>
              <w:t>15</w:t>
            </w:r>
            <w:r w:rsidRPr="000C03FE">
              <w:rPr>
                <w:rFonts w:cstheme="minorHAnsi"/>
                <w:i/>
                <w:color w:val="F79723"/>
                <w:sz w:val="20"/>
                <w:szCs w:val="20"/>
              </w:rPr>
              <w:t>.0</w:t>
            </w:r>
          </w:p>
          <w:p w14:paraId="2BF5132A" w14:textId="77777777" w:rsidR="00A60635" w:rsidRPr="00B43F08" w:rsidRDefault="00A60635" w:rsidP="009C33E5">
            <w:pPr>
              <w:tabs>
                <w:tab w:val="left" w:pos="180"/>
              </w:tabs>
              <w:spacing w:after="120" w:line="276" w:lineRule="auto"/>
              <w:ind w:left="0" w:right="0" w:firstLine="0"/>
              <w:rPr>
                <w:rFonts w:cstheme="minorHAnsi"/>
                <w:i/>
                <w:color w:val="F79723"/>
                <w:sz w:val="20"/>
                <w:szCs w:val="24"/>
              </w:rPr>
            </w:pPr>
            <w:r w:rsidRPr="007A44DB">
              <w:rPr>
                <w:rFonts w:cstheme="minorHAnsi"/>
                <w:i/>
                <w:color w:val="F79723"/>
                <w:sz w:val="20"/>
                <w:szCs w:val="20"/>
              </w:rPr>
              <w:t>Learner guide reference: CHCCCS031</w:t>
            </w:r>
            <w:r>
              <w:rPr>
                <w:rFonts w:cstheme="minorHAnsi"/>
                <w:i/>
                <w:color w:val="F79723"/>
                <w:sz w:val="20"/>
                <w:szCs w:val="20"/>
              </w:rPr>
              <w:t xml:space="preserve"> Learner Guide, Chapter 3, Subchapter 3.2, Section 3.2.3</w:t>
            </w:r>
          </w:p>
          <w:p w14:paraId="22E02125" w14:textId="77777777"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0B645219" w14:textId="45D729B3"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p</w:t>
            </w:r>
            <w:r w:rsidRPr="00CA5053">
              <w:rPr>
                <w:rFonts w:cstheme="minorHAnsi"/>
                <w:bCs/>
                <w:color w:val="D73329"/>
                <w:sz w:val="22"/>
              </w:rPr>
              <w:t>rovide one</w:t>
            </w:r>
            <w:r w:rsidR="00AD5A4B">
              <w:rPr>
                <w:rFonts w:cstheme="minorHAnsi"/>
                <w:bCs/>
                <w:color w:val="D73329"/>
                <w:sz w:val="22"/>
              </w:rPr>
              <w:t xml:space="preserve"> strategy</w:t>
            </w:r>
            <w:r w:rsidRPr="00CA5053">
              <w:rPr>
                <w:rFonts w:cstheme="minorHAnsi"/>
                <w:bCs/>
                <w:color w:val="D73329"/>
                <w:sz w:val="22"/>
              </w:rPr>
              <w:t xml:space="preserve"> </w:t>
            </w:r>
            <w:r>
              <w:rPr>
                <w:rFonts w:cstheme="minorHAnsi"/>
                <w:bCs/>
                <w:color w:val="D73329"/>
                <w:sz w:val="22"/>
              </w:rPr>
              <w:t>they</w:t>
            </w:r>
            <w:r w:rsidRPr="00CA5053">
              <w:rPr>
                <w:rFonts w:cstheme="minorHAnsi"/>
                <w:bCs/>
                <w:color w:val="D73329"/>
                <w:sz w:val="22"/>
              </w:rPr>
              <w:t xml:space="preserve"> can implement to minimise each risk listed.</w:t>
            </w:r>
          </w:p>
          <w:p w14:paraId="22AE51C4" w14:textId="77777777"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The candidate’s responses will vary. However, for a satisfactory performance, their responses must:</w:t>
            </w:r>
          </w:p>
          <w:p w14:paraId="14838706" w14:textId="77777777" w:rsidR="007424E4" w:rsidRPr="00184D2F"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2"/>
              </w:rPr>
            </w:pPr>
            <w:r w:rsidRPr="00184D2F">
              <w:rPr>
                <w:rFonts w:cstheme="minorHAnsi"/>
                <w:bCs/>
                <w:color w:val="D73329"/>
                <w:sz w:val="22"/>
              </w:rPr>
              <w:t>Be relevant to individual support</w:t>
            </w:r>
          </w:p>
          <w:p w14:paraId="14DFBB36" w14:textId="77777777" w:rsidR="007424E4" w:rsidRPr="00184D2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sidRPr="00184D2F">
              <w:rPr>
                <w:rFonts w:cstheme="minorHAnsi"/>
                <w:bCs/>
                <w:color w:val="D73329"/>
                <w:sz w:val="22"/>
              </w:rPr>
              <w:t>Reflect current industry and workplace best practices</w:t>
            </w:r>
          </w:p>
          <w:p w14:paraId="661DCBC6" w14:textId="77777777" w:rsidR="007424E4" w:rsidRPr="003774B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rPr>
            </w:pPr>
            <w:r w:rsidRPr="00184D2F">
              <w:rPr>
                <w:rFonts w:cstheme="minorHAnsi"/>
                <w:color w:val="D73329"/>
                <w:sz w:val="22"/>
              </w:rPr>
              <w:t>Be consistent with the roles and responsibilities of a support worker or care worker</w:t>
            </w:r>
            <w:r>
              <w:rPr>
                <w:rFonts w:cstheme="minorHAnsi"/>
                <w:color w:val="D73329"/>
                <w:sz w:val="22"/>
              </w:rPr>
              <w:t>. For example, diagnosing clients or prescribing medication is not within the scope of the support worker’s role and responsibilities.</w:t>
            </w:r>
          </w:p>
          <w:p w14:paraId="201F5DDF" w14:textId="77777777" w:rsidR="007424E4" w:rsidRPr="003774BF"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Examples of satisfactory responses are provided below for the assessor’s reference:</w:t>
            </w:r>
          </w:p>
        </w:tc>
      </w:tr>
    </w:tbl>
    <w:p w14:paraId="1FBF6F60" w14:textId="77777777" w:rsidR="007424E4" w:rsidRPr="008B449A" w:rsidRDefault="007424E4" w:rsidP="00721530">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95"/>
        <w:gridCol w:w="6119"/>
      </w:tblGrid>
      <w:tr w:rsidR="007424E4" w:rsidRPr="008B449A" w14:paraId="7D414339" w14:textId="77777777" w:rsidTr="004C28EF">
        <w:trPr>
          <w:cantSplit/>
          <w:trHeight w:val="56"/>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E208B26"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Risk</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186D90B" w14:textId="2BBE38AD" w:rsidR="007424E4" w:rsidRPr="003774BF" w:rsidRDefault="00AD5A4B" w:rsidP="009C33E5">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Strategy</w:t>
            </w:r>
            <w:r w:rsidR="007424E4">
              <w:rPr>
                <w:rFonts w:cstheme="minorHAnsi"/>
                <w:b/>
                <w:bCs/>
                <w:color w:val="404040" w:themeColor="text1" w:themeTint="BF"/>
                <w:szCs w:val="24"/>
              </w:rPr>
              <w:t xml:space="preserve"> to minimise risk </w:t>
            </w:r>
            <w:r w:rsidR="007424E4">
              <w:rPr>
                <w:rFonts w:cstheme="minorHAnsi"/>
                <w:color w:val="404040" w:themeColor="text1" w:themeTint="BF"/>
                <w:szCs w:val="24"/>
              </w:rPr>
              <w:t>(Only one is required for each risk)</w:t>
            </w:r>
          </w:p>
        </w:tc>
      </w:tr>
      <w:tr w:rsidR="007424E4" w:rsidRPr="008B449A" w14:paraId="5A058C4F" w14:textId="77777777" w:rsidTr="004C28EF">
        <w:trPr>
          <w:cantSplit/>
          <w:trHeight w:val="2160"/>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BCE5CE"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 xml:space="preserve">Abuse and neglect </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C8F2AB" w14:textId="77777777" w:rsidR="007424E4" w:rsidRPr="003C4954"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40125400" w14:textId="6E461A12" w:rsidR="007424E4" w:rsidRPr="003C4954"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color w:val="D73329"/>
                <w:sz w:val="22"/>
              </w:rPr>
              <w:t>Watch out for indicators of abuse/neglect (</w:t>
            </w:r>
            <w:r w:rsidR="00D536F1">
              <w:rPr>
                <w:rFonts w:cstheme="minorHAnsi"/>
                <w:color w:val="D73329"/>
                <w:sz w:val="22"/>
              </w:rPr>
              <w:t>e.g.,</w:t>
            </w:r>
            <w:r>
              <w:rPr>
                <w:rFonts w:cstheme="minorHAnsi"/>
                <w:color w:val="D73329"/>
                <w:sz w:val="22"/>
              </w:rPr>
              <w:t xml:space="preserve"> unexplained bruises, missing jewel</w:t>
            </w:r>
            <w:r>
              <w:rPr>
                <w:rFonts w:cstheme="minorHAnsi"/>
                <w:color w:val="D73329"/>
              </w:rPr>
              <w:t>lery</w:t>
            </w:r>
            <w:r>
              <w:rPr>
                <w:rFonts w:cstheme="minorHAnsi"/>
                <w:color w:val="D73329"/>
                <w:sz w:val="22"/>
              </w:rPr>
              <w:t xml:space="preserve"> or cash, etc.)</w:t>
            </w:r>
          </w:p>
          <w:p w14:paraId="1A2D6197" w14:textId="77777777" w:rsidR="007424E4" w:rsidRPr="0093241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bCs/>
                <w:color w:val="D73329"/>
                <w:sz w:val="22"/>
              </w:rPr>
              <w:t>Follow organisational policies and procedures for reporting and documenting suspected abuse and or neglect.</w:t>
            </w:r>
          </w:p>
        </w:tc>
      </w:tr>
      <w:tr w:rsidR="007424E4" w:rsidRPr="008B449A" w14:paraId="354069F7" w14:textId="77777777" w:rsidTr="004C28EF">
        <w:trPr>
          <w:cantSplit/>
          <w:trHeight w:val="2160"/>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1E4A438" w14:textId="77777777" w:rsidR="007424E4"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Social rights infringement</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7CB2F0" w14:textId="77777777" w:rsidR="007424E4"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59E97CAC" w14:textId="77777777" w:rsidR="007424E4" w:rsidRPr="0093241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sidRPr="0093241F">
              <w:rPr>
                <w:rFonts w:cstheme="minorHAnsi"/>
                <w:color w:val="D73329"/>
                <w:sz w:val="22"/>
              </w:rPr>
              <w:t>Support clients in accessing and using feedback and complaints system</w:t>
            </w:r>
            <w:r>
              <w:rPr>
                <w:rFonts w:cstheme="minorHAnsi"/>
                <w:color w:val="D73329"/>
                <w:sz w:val="22"/>
              </w:rPr>
              <w:t>s</w:t>
            </w:r>
            <w:r w:rsidRPr="0093241F">
              <w:rPr>
                <w:rFonts w:cstheme="minorHAnsi"/>
                <w:color w:val="D73329"/>
                <w:sz w:val="22"/>
              </w:rPr>
              <w:t>.</w:t>
            </w:r>
          </w:p>
          <w:p w14:paraId="6D60CA5E" w14:textId="1B87A971" w:rsidR="004C28EF" w:rsidRPr="004C28E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D73329"/>
                <w:sz w:val="22"/>
              </w:rPr>
              <w:t xml:space="preserve">Support clients in </w:t>
            </w:r>
            <w:r w:rsidRPr="0093241F">
              <w:rPr>
                <w:rFonts w:cstheme="minorHAnsi"/>
                <w:color w:val="D73329"/>
                <w:sz w:val="22"/>
              </w:rPr>
              <w:t>understanding</w:t>
            </w:r>
            <w:r>
              <w:rPr>
                <w:rFonts w:cstheme="minorHAnsi"/>
                <w:color w:val="D73329"/>
                <w:sz w:val="22"/>
              </w:rPr>
              <w:t xml:space="preserve"> and exercising their own rights.</w:t>
            </w:r>
          </w:p>
        </w:tc>
      </w:tr>
      <w:tr w:rsidR="007424E4" w:rsidRPr="008B449A" w14:paraId="36F10AB8" w14:textId="77777777" w:rsidTr="004C28EF">
        <w:trPr>
          <w:cantSplit/>
          <w:trHeight w:val="2160"/>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2DFF47"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Fall risks</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A6F267"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1DAE2852" w14:textId="16A74C8D" w:rsidR="007424E4" w:rsidRPr="004F4B11"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bCs/>
                <w:color w:val="D73329"/>
                <w:sz w:val="22"/>
              </w:rPr>
              <w:t xml:space="preserve">Conduct </w:t>
            </w:r>
            <w:r w:rsidR="00633332">
              <w:rPr>
                <w:rFonts w:cstheme="minorHAnsi"/>
                <w:bCs/>
                <w:color w:val="D73329"/>
                <w:sz w:val="22"/>
              </w:rPr>
              <w:t>falls</w:t>
            </w:r>
            <w:r>
              <w:rPr>
                <w:rFonts w:cstheme="minorHAnsi"/>
                <w:bCs/>
                <w:color w:val="D73329"/>
                <w:sz w:val="22"/>
              </w:rPr>
              <w:t xml:space="preserve"> risk assessment according to organisational policies and procedures.</w:t>
            </w:r>
          </w:p>
          <w:p w14:paraId="3D4DA689" w14:textId="77777777" w:rsidR="007424E4"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color w:val="D73329"/>
                <w:sz w:val="22"/>
              </w:rPr>
              <w:t xml:space="preserve">Support the person and their carer in managing hazards that increase the risk of falling. </w:t>
            </w:r>
          </w:p>
          <w:p w14:paraId="71797CF0" w14:textId="77777777" w:rsidR="007424E4"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color w:val="D73329"/>
                <w:sz w:val="22"/>
              </w:rPr>
              <w:t>Provision of anti-slip mats; or support the person to use handrails (as per the individualised support plan)</w:t>
            </w:r>
          </w:p>
          <w:p w14:paraId="66FA99F4" w14:textId="415622F1" w:rsidR="00495E5B" w:rsidRPr="00FA7CA5" w:rsidRDefault="00495E5B"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sidRPr="004C28EF">
              <w:rPr>
                <w:rFonts w:cstheme="minorHAnsi"/>
                <w:color w:val="D73329"/>
                <w:sz w:val="22"/>
              </w:rPr>
              <w:t>Follow transfer and mobility plans set out by allied health professionals and assist clients to use recommended equipment e.g., four wheeled walkers</w:t>
            </w:r>
          </w:p>
        </w:tc>
      </w:tr>
    </w:tbl>
    <w:p w14:paraId="58350FF5" w14:textId="3A83D1D3" w:rsidR="004C28EF" w:rsidRDefault="004C28EF" w:rsidP="004C28EF">
      <w:pPr>
        <w:ind w:left="0" w:right="0" w:firstLine="0"/>
        <w:rPr>
          <w:color w:val="404040" w:themeColor="text1" w:themeTint="BF"/>
        </w:rPr>
      </w:pPr>
      <w:r>
        <w:rPr>
          <w:color w:val="404040" w:themeColor="text1" w:themeTint="BF"/>
        </w:rPr>
        <w:br w:type="page"/>
      </w:r>
    </w:p>
    <w:p w14:paraId="63731B26" w14:textId="4317A4A6" w:rsidR="004461D3" w:rsidRPr="00BE1617" w:rsidRDefault="004461D3" w:rsidP="00CE14FE">
      <w:pPr>
        <w:pStyle w:val="Heading1"/>
      </w:pPr>
      <w:bookmarkStart w:id="45" w:name="_Toc103090357"/>
      <w:bookmarkStart w:id="46" w:name="_Toc121827263"/>
      <w:bookmarkStart w:id="47" w:name="_Toc124495633"/>
      <w:r w:rsidRPr="00B43F08">
        <w:lastRenderedPageBreak/>
        <w:t>Assessment Workbook Checklist</w:t>
      </w:r>
      <w:bookmarkEnd w:id="45"/>
      <w:bookmarkEnd w:id="46"/>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5C77FEEA" w14:textId="77777777" w:rsidTr="00FC7BE9">
        <w:trPr>
          <w:trHeight w:val="20"/>
        </w:trPr>
        <w:tc>
          <w:tcPr>
            <w:tcW w:w="9016" w:type="dxa"/>
            <w:gridSpan w:val="2"/>
            <w:shd w:val="clear" w:color="auto" w:fill="DDD5EB"/>
          </w:tcPr>
          <w:p w14:paraId="51E565F5"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8854A15"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4461D3" w:rsidRPr="00301F77" w14:paraId="4C0ABB1F" w14:textId="77777777" w:rsidTr="00FC7BE9">
        <w:trPr>
          <w:trHeight w:val="20"/>
        </w:trPr>
        <w:tc>
          <w:tcPr>
            <w:tcW w:w="9016" w:type="dxa"/>
            <w:gridSpan w:val="2"/>
            <w:tcBorders>
              <w:bottom w:val="single" w:sz="4" w:space="0" w:color="DDD5EB"/>
            </w:tcBorders>
            <w:shd w:val="clear" w:color="auto" w:fill="auto"/>
          </w:tcPr>
          <w:p w14:paraId="027B3772"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61EAFFA0"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B982A2" w14:textId="77777777" w:rsidR="004461D3" w:rsidRPr="008E041F" w:rsidRDefault="00CA146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D560B0" w14:textId="5D15280F"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 xml:space="preserve">You have completed the </w:t>
            </w:r>
            <w:r w:rsidR="00D97F9E">
              <w:rPr>
                <w:bCs/>
                <w:color w:val="404040" w:themeColor="text1" w:themeTint="BF"/>
              </w:rPr>
              <w:t>Knowledge Assessment Questions</w:t>
            </w:r>
            <w:r w:rsidRPr="00301F77">
              <w:rPr>
                <w:bCs/>
                <w:color w:val="404040" w:themeColor="text1" w:themeTint="BF"/>
              </w:rPr>
              <w:t xml:space="preserve"> in this workbook:</w:t>
            </w:r>
          </w:p>
        </w:tc>
      </w:tr>
      <w:tr w:rsidR="004461D3" w:rsidRPr="00301F77" w14:paraId="56DD04E2"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503E10" w14:textId="77777777" w:rsidR="004461D3" w:rsidRPr="008E041F" w:rsidRDefault="00CA146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699DF2"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4461D3" w:rsidRPr="00301F77" w14:paraId="791B29C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11463D" w14:textId="77777777" w:rsidR="004461D3" w:rsidRPr="00A65E12" w:rsidRDefault="00CA146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C080D4"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7D6AB7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365A" w14:textId="77777777" w:rsidR="004461D3" w:rsidRPr="00A65E12" w:rsidRDefault="00CA146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74D9DD"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3A261AA3" w14:textId="77777777" w:rsidR="004461D3" w:rsidRPr="00301F77" w:rsidRDefault="004461D3" w:rsidP="009C33E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2EF07716" w14:textId="77777777" w:rsidTr="00FC7BE9">
        <w:trPr>
          <w:trHeight w:val="20"/>
        </w:trPr>
        <w:tc>
          <w:tcPr>
            <w:tcW w:w="9016" w:type="dxa"/>
            <w:tcBorders>
              <w:top w:val="nil"/>
              <w:left w:val="nil"/>
              <w:bottom w:val="nil"/>
              <w:right w:val="nil"/>
            </w:tcBorders>
            <w:shd w:val="clear" w:color="auto" w:fill="DDD5EB"/>
          </w:tcPr>
          <w:p w14:paraId="62D8C437"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0EC6C7D"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790AD092"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5A155F2E" w14:textId="77777777" w:rsidR="004461D3" w:rsidRPr="00301F77" w:rsidRDefault="004461D3" w:rsidP="009C33E5">
      <w:pPr>
        <w:spacing w:after="120" w:line="276" w:lineRule="auto"/>
        <w:ind w:left="0" w:right="0" w:firstLine="0"/>
        <w:rPr>
          <w:color w:val="404040" w:themeColor="text1" w:themeTint="BF"/>
        </w:rPr>
      </w:pPr>
    </w:p>
    <w:p w14:paraId="25E19E76" w14:textId="77777777" w:rsidR="009C5B83" w:rsidRDefault="009C5B8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4F3EA34D" w14:textId="77777777" w:rsidTr="00FC7BE9">
        <w:trPr>
          <w:trHeight w:val="20"/>
        </w:trPr>
        <w:tc>
          <w:tcPr>
            <w:tcW w:w="9016" w:type="dxa"/>
            <w:gridSpan w:val="2"/>
            <w:shd w:val="clear" w:color="auto" w:fill="DDD5EB"/>
          </w:tcPr>
          <w:p w14:paraId="00F15FE6" w14:textId="75219F1A"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46F8BB84"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4461D3" w:rsidRPr="00301F77" w14:paraId="24F71278" w14:textId="77777777" w:rsidTr="00FC7BE9">
        <w:trPr>
          <w:trHeight w:val="20"/>
        </w:trPr>
        <w:tc>
          <w:tcPr>
            <w:tcW w:w="9016" w:type="dxa"/>
            <w:gridSpan w:val="2"/>
            <w:tcBorders>
              <w:bottom w:val="single" w:sz="4" w:space="0" w:color="DDD5EB"/>
            </w:tcBorders>
            <w:shd w:val="clear" w:color="auto" w:fill="auto"/>
          </w:tcPr>
          <w:p w14:paraId="310B98F1"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72625A48"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8C52EC" w14:textId="77777777" w:rsidR="004461D3" w:rsidRPr="008E041F" w:rsidRDefault="00CA146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55EC97"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4461D3" w:rsidRPr="00301F77" w14:paraId="2EA4A9C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4AF39" w14:textId="77777777" w:rsidR="004461D3" w:rsidRPr="008E041F" w:rsidRDefault="00CA146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308C8"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4461D3" w:rsidRPr="00301F77" w14:paraId="3C4B3B04"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1268A5" w14:textId="77777777" w:rsidR="004461D3" w:rsidRPr="00A65E12" w:rsidRDefault="00CA146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457FF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8F0AC9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23CDD7" w14:textId="77777777" w:rsidR="004461D3" w:rsidRPr="00A65E12" w:rsidRDefault="00CA146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9C6C3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2440C9E0" w14:textId="5B88CBA3" w:rsidR="004461D3" w:rsidRPr="00301F77" w:rsidRDefault="004461D3" w:rsidP="009C5B83">
      <w:pPr>
        <w:tabs>
          <w:tab w:val="left" w:pos="180"/>
        </w:tabs>
        <w:spacing w:before="0" w:line="276" w:lineRule="auto"/>
        <w:ind w:left="0" w:right="0" w:firstLine="0"/>
        <w:jc w:val="center"/>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01C2F293" w14:textId="77777777" w:rsidTr="00FC7BE9">
        <w:trPr>
          <w:trHeight w:val="20"/>
        </w:trPr>
        <w:tc>
          <w:tcPr>
            <w:tcW w:w="9016" w:type="dxa"/>
            <w:tcBorders>
              <w:top w:val="nil"/>
              <w:left w:val="nil"/>
              <w:bottom w:val="nil"/>
              <w:right w:val="nil"/>
            </w:tcBorders>
            <w:shd w:val="clear" w:color="auto" w:fill="DDD5EB"/>
          </w:tcPr>
          <w:p w14:paraId="19DF857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2F107A5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632B127"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2EE096DE" w14:textId="77777777" w:rsidR="004461D3" w:rsidRPr="00301F77" w:rsidRDefault="004461D3" w:rsidP="001A2AB6">
      <w:pPr>
        <w:spacing w:after="120" w:line="276" w:lineRule="auto"/>
        <w:ind w:left="0" w:right="0" w:firstLine="0"/>
        <w:rPr>
          <w:color w:val="404040" w:themeColor="text1" w:themeTint="BF"/>
        </w:rPr>
      </w:pPr>
      <w:r w:rsidRPr="00301F77">
        <w:rPr>
          <w:color w:val="404040" w:themeColor="text1" w:themeTint="BF"/>
        </w:rPr>
        <w:br w:type="page"/>
      </w:r>
    </w:p>
    <w:p w14:paraId="79089598" w14:textId="77777777" w:rsidR="004461D3" w:rsidRPr="00B43F08" w:rsidRDefault="004461D3" w:rsidP="009C33E5">
      <w:pPr>
        <w:pStyle w:val="Heading1"/>
      </w:pPr>
      <w:bookmarkStart w:id="48" w:name="_Toc103090358"/>
      <w:bookmarkStart w:id="49" w:name="_Toc121827264"/>
      <w:bookmarkStart w:id="50" w:name="_Toc124495634"/>
      <w:r w:rsidRPr="00B43F08">
        <w:lastRenderedPageBreak/>
        <w:t>Record of Assessment (Assessor’s Use Only)</w:t>
      </w:r>
      <w:bookmarkEnd w:id="48"/>
      <w:bookmarkEnd w:id="49"/>
      <w:bookmarkEnd w:id="50"/>
    </w:p>
    <w:p w14:paraId="595FDBFB" w14:textId="77777777" w:rsidR="004461D3" w:rsidRPr="00B43F08" w:rsidRDefault="004461D3" w:rsidP="009C33E5">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candidate. To complete the form:</w:t>
      </w:r>
    </w:p>
    <w:p w14:paraId="4D871E73"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53A7FBB1"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For each </w:t>
      </w:r>
      <w:r w:rsidRPr="005F5F5B">
        <w:rPr>
          <w:color w:val="D73329"/>
        </w:rPr>
        <w:t>unit</w:t>
      </w:r>
      <w:r w:rsidRPr="00B43F08">
        <w:rPr>
          <w:color w:val="D73329"/>
        </w:rPr>
        <w:t xml:space="preserve"> of competency</w:t>
      </w:r>
      <w:r>
        <w:rPr>
          <w:color w:val="D73329"/>
        </w:rPr>
        <w:t>:</w:t>
      </w:r>
      <w:r w:rsidRPr="00B43F08">
        <w:rPr>
          <w:color w:val="D73329"/>
        </w:rPr>
        <w:t xml:space="preserve"> </w:t>
      </w:r>
    </w:p>
    <w:p w14:paraId="6E6F8DF0" w14:textId="05370B9D" w:rsidR="004461D3" w:rsidRPr="00B43F08" w:rsidRDefault="004461D3" w:rsidP="009C33E5">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S (Satisfactory) if the candidate has completed the assessment item according to the marking guide and prescribed benchmark answers.</w:t>
      </w:r>
    </w:p>
    <w:p w14:paraId="48A52BD2" w14:textId="77777777" w:rsidR="004461D3" w:rsidRPr="00B43F08" w:rsidRDefault="004461D3" w:rsidP="009C33E5">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 if the candidate has not completed the assessment item according to the marking guide and prescribed benchmark answers.</w:t>
      </w:r>
    </w:p>
    <w:p w14:paraId="038EE60B"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Review and confirm that all evidence submissions from the candidate meet the Rules of Evidence. Tick S if satisfactory; otherwise, tick NYS if not yet satisfactory.</w:t>
      </w:r>
    </w:p>
    <w:p w14:paraId="1C1BE3CE"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5A3811">
        <w:rPr>
          <w:color w:val="D73329"/>
        </w:rPr>
        <w:t>Check</w:t>
      </w:r>
      <w:r w:rsidRPr="00B43F08">
        <w:rPr>
          <w:color w:val="D73329"/>
        </w:rPr>
        <w:t xml:space="preserve"> all signatures provided by the candidate in their evidence submissions. Confirm if these match the signature the candidate provided to the Training Provider.</w:t>
      </w:r>
    </w:p>
    <w:p w14:paraId="74FF04F7"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766E5B3B"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In the ‘Overall Result for this Workbook’ section of the form, tick S if the candidate has met all requirements in this form and all assessment items have been completed to a satisfactory level. Otherwise, tick NYS.</w:t>
      </w:r>
    </w:p>
    <w:p w14:paraId="02AEEF08"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other comments and feedback on the candidate’s performance, as necessary.</w:t>
      </w:r>
    </w:p>
    <w:p w14:paraId="0C14BE7B" w14:textId="2BC54281"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Complete the Assessor’s Declaration by filling in your details, </w:t>
      </w:r>
      <w:r w:rsidR="006643FD">
        <w:rPr>
          <w:color w:val="D73329"/>
        </w:rPr>
        <w:t xml:space="preserve">the </w:t>
      </w:r>
      <w:r w:rsidRPr="00B43F08">
        <w:rPr>
          <w:color w:val="D73329"/>
        </w:rPr>
        <w:t>date signed, and affixing your signature.</w:t>
      </w:r>
    </w:p>
    <w:p w14:paraId="12DC2D7C" w14:textId="77777777" w:rsidR="004461D3" w:rsidRPr="001A2AB6" w:rsidRDefault="004461D3" w:rsidP="001A2AB6">
      <w:pPr>
        <w:tabs>
          <w:tab w:val="left" w:pos="180"/>
        </w:tabs>
        <w:spacing w:after="120" w:line="276" w:lineRule="auto"/>
        <w:ind w:left="0" w:right="0" w:firstLine="0"/>
        <w:rPr>
          <w:color w:val="404040" w:themeColor="text1" w:themeTint="BF"/>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4461D3" w:rsidRPr="00301F77" w14:paraId="0AE6D4A1" w14:textId="77777777" w:rsidTr="00FC7BE9">
        <w:tc>
          <w:tcPr>
            <w:tcW w:w="9016" w:type="dxa"/>
            <w:gridSpan w:val="2"/>
            <w:tcBorders>
              <w:bottom w:val="single" w:sz="4" w:space="0" w:color="A6A6A6" w:themeColor="background1" w:themeShade="A6"/>
            </w:tcBorders>
            <w:shd w:val="clear" w:color="auto" w:fill="7B5AAF"/>
          </w:tcPr>
          <w:p w14:paraId="23C9AC61" w14:textId="77777777" w:rsidR="004461D3" w:rsidRPr="00B43F08" w:rsidRDefault="004461D3" w:rsidP="009C33E5">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4461D3" w:rsidRPr="00301F77" w14:paraId="2C5D82A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5477D5FA"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1458C3D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38E338D"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A6AAE1E"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09A6802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658D50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15C7F9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249795C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01357E0F"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78F1EF3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74732A9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F6B86FE"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C31B68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A3431E9"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286816A3"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B26A5D3"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54B46A8A" w14:textId="77777777" w:rsidR="004461D3" w:rsidRPr="00301F77" w:rsidRDefault="004461D3" w:rsidP="009C33E5">
            <w:pPr>
              <w:tabs>
                <w:tab w:val="left" w:pos="180"/>
              </w:tabs>
              <w:spacing w:after="120" w:line="276" w:lineRule="auto"/>
              <w:ind w:left="0" w:right="0" w:firstLine="0"/>
              <w:jc w:val="both"/>
              <w:rPr>
                <w:rFonts w:cstheme="minorHAnsi"/>
                <w:color w:val="404040" w:themeColor="text1" w:themeTint="BF"/>
                <w:sz w:val="20"/>
                <w:szCs w:val="20"/>
              </w:rPr>
            </w:pPr>
            <w:r w:rsidRPr="006626FC">
              <w:rPr>
                <w:rFonts w:cstheme="minorHAnsi"/>
                <w:color w:val="404040" w:themeColor="text1" w:themeTint="BF"/>
                <w:sz w:val="20"/>
                <w:szCs w:val="20"/>
              </w:rPr>
              <w:t>CHCCCS031 - Provide individualised support (Release 1)</w:t>
            </w:r>
          </w:p>
        </w:tc>
      </w:tr>
    </w:tbl>
    <w:p w14:paraId="3C39314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21FB97E1" w14:textId="77777777" w:rsidTr="00FC7BE9">
        <w:trPr>
          <w:jc w:val="center"/>
        </w:trPr>
        <w:tc>
          <w:tcPr>
            <w:tcW w:w="6385" w:type="dxa"/>
            <w:shd w:val="clear" w:color="auto" w:fill="DDD5EB"/>
          </w:tcPr>
          <w:p w14:paraId="6D15CF6A" w14:textId="1AC94575"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t>Knowledge Assessment</w:t>
            </w:r>
          </w:p>
        </w:tc>
        <w:tc>
          <w:tcPr>
            <w:tcW w:w="1315" w:type="dxa"/>
            <w:shd w:val="clear" w:color="auto" w:fill="DDD5EB"/>
            <w:vAlign w:val="center"/>
          </w:tcPr>
          <w:p w14:paraId="78C317A8"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6F758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38E8B1A6" w14:textId="77777777" w:rsidTr="00FC7BE9">
        <w:trPr>
          <w:jc w:val="center"/>
        </w:trPr>
        <w:tc>
          <w:tcPr>
            <w:tcW w:w="6385" w:type="dxa"/>
            <w:shd w:val="clear" w:color="auto" w:fill="auto"/>
          </w:tcPr>
          <w:p w14:paraId="7EBC328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w:t>
            </w:r>
            <w:r w:rsidRPr="00301F77">
              <w:rPr>
                <w:rFonts w:ascii="Arial" w:hAnsi="Arial" w:cs="Arial"/>
                <w:color w:val="404040" w:themeColor="text1" w:themeTint="BF"/>
                <w:sz w:val="20"/>
                <w:szCs w:val="20"/>
              </w:rPr>
              <w:t xml:space="preserve"> </w:t>
            </w:r>
          </w:p>
        </w:tc>
        <w:tc>
          <w:tcPr>
            <w:tcW w:w="1315" w:type="dxa"/>
            <w:shd w:val="clear" w:color="auto" w:fill="auto"/>
          </w:tcPr>
          <w:p w14:paraId="14EA9C11"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1867826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71EEF4"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09622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9241C08" w14:textId="77777777" w:rsidTr="00FC7BE9">
        <w:trPr>
          <w:jc w:val="center"/>
        </w:trPr>
        <w:tc>
          <w:tcPr>
            <w:tcW w:w="6385" w:type="dxa"/>
            <w:shd w:val="clear" w:color="auto" w:fill="auto"/>
          </w:tcPr>
          <w:p w14:paraId="1EBEC25A" w14:textId="5569B27C"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w:t>
            </w:r>
          </w:p>
        </w:tc>
        <w:tc>
          <w:tcPr>
            <w:tcW w:w="1315" w:type="dxa"/>
            <w:shd w:val="clear" w:color="auto" w:fill="auto"/>
          </w:tcPr>
          <w:p w14:paraId="1732C3CD"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12831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8E3F6E"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226033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56638F32" w14:textId="77777777" w:rsidTr="00FC7BE9">
        <w:trPr>
          <w:jc w:val="center"/>
        </w:trPr>
        <w:tc>
          <w:tcPr>
            <w:tcW w:w="6385" w:type="dxa"/>
            <w:shd w:val="clear" w:color="auto" w:fill="auto"/>
          </w:tcPr>
          <w:p w14:paraId="4C8CBAB7" w14:textId="0554B9A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3</w:t>
            </w:r>
            <w:r w:rsidRPr="00301F77">
              <w:rPr>
                <w:rFonts w:ascii="Arial" w:hAnsi="Arial" w:cs="Arial"/>
                <w:color w:val="404040" w:themeColor="text1" w:themeTint="BF"/>
                <w:sz w:val="20"/>
                <w:szCs w:val="20"/>
              </w:rPr>
              <w:t xml:space="preserve"> </w:t>
            </w:r>
          </w:p>
        </w:tc>
        <w:tc>
          <w:tcPr>
            <w:tcW w:w="1315" w:type="dxa"/>
            <w:shd w:val="clear" w:color="auto" w:fill="auto"/>
          </w:tcPr>
          <w:p w14:paraId="4DE3E8F4"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984296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6CC237"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9771244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7A4F5D0" w14:textId="77777777" w:rsidTr="00FC7BE9">
        <w:trPr>
          <w:jc w:val="center"/>
        </w:trPr>
        <w:tc>
          <w:tcPr>
            <w:tcW w:w="6385" w:type="dxa"/>
            <w:shd w:val="clear" w:color="auto" w:fill="auto"/>
          </w:tcPr>
          <w:p w14:paraId="7F63E68F" w14:textId="602215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4</w:t>
            </w:r>
          </w:p>
        </w:tc>
        <w:tc>
          <w:tcPr>
            <w:tcW w:w="1315" w:type="dxa"/>
            <w:shd w:val="clear" w:color="auto" w:fill="auto"/>
          </w:tcPr>
          <w:p w14:paraId="36910A3D"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9734133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429D99"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62411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94C3F4E" w14:textId="77777777" w:rsidTr="00FC7BE9">
        <w:trPr>
          <w:jc w:val="center"/>
        </w:trPr>
        <w:tc>
          <w:tcPr>
            <w:tcW w:w="6385" w:type="dxa"/>
            <w:shd w:val="clear" w:color="auto" w:fill="auto"/>
          </w:tcPr>
          <w:p w14:paraId="0BFE520B" w14:textId="314F18AB"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5</w:t>
            </w:r>
            <w:r w:rsidRPr="00301F77">
              <w:rPr>
                <w:rFonts w:ascii="Arial" w:hAnsi="Arial" w:cs="Arial"/>
                <w:color w:val="404040" w:themeColor="text1" w:themeTint="BF"/>
                <w:sz w:val="20"/>
                <w:szCs w:val="20"/>
              </w:rPr>
              <w:t xml:space="preserve"> </w:t>
            </w:r>
          </w:p>
        </w:tc>
        <w:tc>
          <w:tcPr>
            <w:tcW w:w="1315" w:type="dxa"/>
            <w:shd w:val="clear" w:color="auto" w:fill="auto"/>
          </w:tcPr>
          <w:p w14:paraId="369E35AE"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5905431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7E2B33"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58849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73C3204" w14:textId="77777777" w:rsidTr="00FC7BE9">
        <w:trPr>
          <w:jc w:val="center"/>
        </w:trPr>
        <w:tc>
          <w:tcPr>
            <w:tcW w:w="6385" w:type="dxa"/>
            <w:shd w:val="clear" w:color="auto" w:fill="auto"/>
          </w:tcPr>
          <w:p w14:paraId="70CF4BBD" w14:textId="304A0F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6</w:t>
            </w:r>
            <w:r w:rsidRPr="00301F77">
              <w:rPr>
                <w:rFonts w:ascii="Arial" w:hAnsi="Arial" w:cs="Arial"/>
                <w:color w:val="404040" w:themeColor="text1" w:themeTint="BF"/>
                <w:sz w:val="20"/>
                <w:szCs w:val="20"/>
              </w:rPr>
              <w:t xml:space="preserve"> </w:t>
            </w:r>
          </w:p>
        </w:tc>
        <w:tc>
          <w:tcPr>
            <w:tcW w:w="1315" w:type="dxa"/>
            <w:shd w:val="clear" w:color="auto" w:fill="auto"/>
          </w:tcPr>
          <w:p w14:paraId="5B9973F7"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7941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02B08F"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103766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F8B95EC" w14:textId="77777777" w:rsidTr="00FC7BE9">
        <w:trPr>
          <w:jc w:val="center"/>
        </w:trPr>
        <w:tc>
          <w:tcPr>
            <w:tcW w:w="6385" w:type="dxa"/>
            <w:shd w:val="clear" w:color="auto" w:fill="auto"/>
          </w:tcPr>
          <w:p w14:paraId="179DD338" w14:textId="27140766"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7</w:t>
            </w:r>
            <w:r w:rsidRPr="00301F77">
              <w:rPr>
                <w:rFonts w:ascii="Arial" w:hAnsi="Arial" w:cs="Arial"/>
                <w:color w:val="404040" w:themeColor="text1" w:themeTint="BF"/>
                <w:sz w:val="20"/>
                <w:szCs w:val="20"/>
              </w:rPr>
              <w:t xml:space="preserve"> </w:t>
            </w:r>
          </w:p>
        </w:tc>
        <w:tc>
          <w:tcPr>
            <w:tcW w:w="1315" w:type="dxa"/>
            <w:shd w:val="clear" w:color="auto" w:fill="auto"/>
          </w:tcPr>
          <w:p w14:paraId="1CBCCF28"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8060023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3F3C5"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55299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B98B050" w14:textId="77777777" w:rsidTr="00FC7BE9">
        <w:trPr>
          <w:jc w:val="center"/>
        </w:trPr>
        <w:tc>
          <w:tcPr>
            <w:tcW w:w="6385" w:type="dxa"/>
            <w:shd w:val="clear" w:color="auto" w:fill="auto"/>
          </w:tcPr>
          <w:p w14:paraId="6AA7E3DE" w14:textId="4DDA2F9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8</w:t>
            </w:r>
            <w:r w:rsidRPr="00301F77">
              <w:rPr>
                <w:rFonts w:ascii="Arial" w:hAnsi="Arial" w:cs="Arial"/>
                <w:color w:val="404040" w:themeColor="text1" w:themeTint="BF"/>
                <w:sz w:val="20"/>
                <w:szCs w:val="20"/>
              </w:rPr>
              <w:t xml:space="preserve"> </w:t>
            </w:r>
          </w:p>
        </w:tc>
        <w:tc>
          <w:tcPr>
            <w:tcW w:w="1315" w:type="dxa"/>
            <w:shd w:val="clear" w:color="auto" w:fill="auto"/>
          </w:tcPr>
          <w:p w14:paraId="45DDA66C"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450844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650DA"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4595990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E878938" w14:textId="77777777" w:rsidTr="00FC7BE9">
        <w:trPr>
          <w:jc w:val="center"/>
        </w:trPr>
        <w:tc>
          <w:tcPr>
            <w:tcW w:w="6385" w:type="dxa"/>
            <w:shd w:val="clear" w:color="auto" w:fill="auto"/>
          </w:tcPr>
          <w:p w14:paraId="7D95AC47" w14:textId="06A937F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9</w:t>
            </w:r>
            <w:r w:rsidRPr="00301F77">
              <w:rPr>
                <w:rFonts w:ascii="Arial" w:hAnsi="Arial" w:cs="Arial"/>
                <w:color w:val="404040" w:themeColor="text1" w:themeTint="BF"/>
                <w:sz w:val="20"/>
                <w:szCs w:val="20"/>
              </w:rPr>
              <w:t xml:space="preserve"> </w:t>
            </w:r>
          </w:p>
        </w:tc>
        <w:tc>
          <w:tcPr>
            <w:tcW w:w="1315" w:type="dxa"/>
            <w:shd w:val="clear" w:color="auto" w:fill="auto"/>
          </w:tcPr>
          <w:p w14:paraId="71FF1E7E"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7552745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1CDF8"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224303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46DB5E3" w14:textId="77777777" w:rsidTr="00FC7BE9">
        <w:trPr>
          <w:jc w:val="center"/>
        </w:trPr>
        <w:tc>
          <w:tcPr>
            <w:tcW w:w="6385" w:type="dxa"/>
            <w:shd w:val="clear" w:color="auto" w:fill="auto"/>
          </w:tcPr>
          <w:p w14:paraId="32179F54" w14:textId="24D4E60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10</w:t>
            </w:r>
            <w:r w:rsidRPr="00301F77">
              <w:rPr>
                <w:rFonts w:ascii="Arial" w:hAnsi="Arial" w:cs="Arial"/>
                <w:color w:val="404040" w:themeColor="text1" w:themeTint="BF"/>
                <w:sz w:val="20"/>
                <w:szCs w:val="20"/>
              </w:rPr>
              <w:t xml:space="preserve"> </w:t>
            </w:r>
          </w:p>
        </w:tc>
        <w:tc>
          <w:tcPr>
            <w:tcW w:w="1315" w:type="dxa"/>
            <w:shd w:val="clear" w:color="auto" w:fill="auto"/>
          </w:tcPr>
          <w:p w14:paraId="4F4833A7"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517648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F27B37"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17917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0D9C350" w14:textId="77777777" w:rsidTr="00FC7BE9">
        <w:trPr>
          <w:jc w:val="center"/>
        </w:trPr>
        <w:tc>
          <w:tcPr>
            <w:tcW w:w="6385" w:type="dxa"/>
            <w:shd w:val="clear" w:color="auto" w:fill="auto"/>
          </w:tcPr>
          <w:p w14:paraId="7DBA969A" w14:textId="09934A5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11</w:t>
            </w:r>
          </w:p>
        </w:tc>
        <w:tc>
          <w:tcPr>
            <w:tcW w:w="1315" w:type="dxa"/>
            <w:shd w:val="clear" w:color="auto" w:fill="auto"/>
          </w:tcPr>
          <w:p w14:paraId="7A307FC9"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4013013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34D50"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53843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1CC7E9C" w14:textId="77777777" w:rsidTr="00FC7BE9">
        <w:trPr>
          <w:jc w:val="center"/>
        </w:trPr>
        <w:tc>
          <w:tcPr>
            <w:tcW w:w="6385" w:type="dxa"/>
            <w:shd w:val="clear" w:color="auto" w:fill="auto"/>
          </w:tcPr>
          <w:p w14:paraId="6E952993" w14:textId="7296B75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12</w:t>
            </w:r>
            <w:r w:rsidRPr="00301F77">
              <w:rPr>
                <w:rFonts w:ascii="Arial" w:hAnsi="Arial" w:cs="Arial"/>
                <w:color w:val="404040" w:themeColor="text1" w:themeTint="BF"/>
                <w:sz w:val="20"/>
                <w:szCs w:val="20"/>
              </w:rPr>
              <w:t xml:space="preserve"> </w:t>
            </w:r>
          </w:p>
        </w:tc>
        <w:tc>
          <w:tcPr>
            <w:tcW w:w="1315" w:type="dxa"/>
            <w:shd w:val="clear" w:color="auto" w:fill="auto"/>
          </w:tcPr>
          <w:p w14:paraId="6B68EBDA"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7818289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D095A"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261689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8E8F287" w14:textId="77777777" w:rsidTr="00FC7BE9">
        <w:trPr>
          <w:jc w:val="center"/>
        </w:trPr>
        <w:tc>
          <w:tcPr>
            <w:tcW w:w="6385" w:type="dxa"/>
            <w:shd w:val="clear" w:color="auto" w:fill="auto"/>
          </w:tcPr>
          <w:p w14:paraId="6E3416D7" w14:textId="67F289E0"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13</w:t>
            </w:r>
            <w:r w:rsidRPr="00301F77">
              <w:rPr>
                <w:rFonts w:ascii="Arial" w:hAnsi="Arial" w:cs="Arial"/>
                <w:color w:val="404040" w:themeColor="text1" w:themeTint="BF"/>
                <w:sz w:val="20"/>
                <w:szCs w:val="20"/>
              </w:rPr>
              <w:t xml:space="preserve"> </w:t>
            </w:r>
          </w:p>
        </w:tc>
        <w:tc>
          <w:tcPr>
            <w:tcW w:w="1315" w:type="dxa"/>
            <w:shd w:val="clear" w:color="auto" w:fill="auto"/>
          </w:tcPr>
          <w:p w14:paraId="5F5D1D35"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625582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3651B3"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482333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4CDBF28F" w14:textId="77777777" w:rsidR="00C35A1D" w:rsidRDefault="00C35A1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C35A1D" w:rsidRPr="00301F77" w14:paraId="173B6647" w14:textId="77777777" w:rsidTr="00FC7BE9">
        <w:trPr>
          <w:jc w:val="center"/>
        </w:trPr>
        <w:tc>
          <w:tcPr>
            <w:tcW w:w="6385" w:type="dxa"/>
            <w:shd w:val="clear" w:color="auto" w:fill="DDD5EB"/>
          </w:tcPr>
          <w:p w14:paraId="5C2D0A43" w14:textId="77777777" w:rsidR="00C35A1D" w:rsidRPr="00B43F08" w:rsidRDefault="00C35A1D" w:rsidP="009C33E5">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46EF8D86" w14:textId="77777777" w:rsidR="00C35A1D" w:rsidRPr="00B43F08" w:rsidRDefault="00C35A1D"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1517B5" w14:textId="77777777" w:rsidR="00C35A1D" w:rsidRPr="00301F77" w:rsidRDefault="00C35A1D"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5B468F09" w14:textId="77777777" w:rsidTr="00FC7BE9">
        <w:trPr>
          <w:jc w:val="center"/>
        </w:trPr>
        <w:tc>
          <w:tcPr>
            <w:tcW w:w="6385" w:type="dxa"/>
            <w:shd w:val="clear" w:color="auto" w:fill="auto"/>
          </w:tcPr>
          <w:p w14:paraId="42EA2F55" w14:textId="568524A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14</w:t>
            </w:r>
          </w:p>
        </w:tc>
        <w:tc>
          <w:tcPr>
            <w:tcW w:w="1315" w:type="dxa"/>
            <w:shd w:val="clear" w:color="auto" w:fill="auto"/>
          </w:tcPr>
          <w:p w14:paraId="2D26B436"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316620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DC3769"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896743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A80F597" w14:textId="77777777" w:rsidTr="00FC7BE9">
        <w:trPr>
          <w:jc w:val="center"/>
        </w:trPr>
        <w:tc>
          <w:tcPr>
            <w:tcW w:w="6385" w:type="dxa"/>
            <w:shd w:val="clear" w:color="auto" w:fill="auto"/>
          </w:tcPr>
          <w:p w14:paraId="4BFE4743" w14:textId="7E23AD93"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15</w:t>
            </w:r>
          </w:p>
        </w:tc>
        <w:tc>
          <w:tcPr>
            <w:tcW w:w="1315" w:type="dxa"/>
            <w:shd w:val="clear" w:color="auto" w:fill="auto"/>
          </w:tcPr>
          <w:p w14:paraId="7500BBD7"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331387"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12C023F" w14:textId="77777777" w:rsidTr="00FC7BE9">
        <w:trPr>
          <w:jc w:val="center"/>
        </w:trPr>
        <w:tc>
          <w:tcPr>
            <w:tcW w:w="6385" w:type="dxa"/>
            <w:shd w:val="clear" w:color="auto" w:fill="auto"/>
          </w:tcPr>
          <w:p w14:paraId="54BF44BD" w14:textId="5869D2C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16</w:t>
            </w:r>
          </w:p>
        </w:tc>
        <w:tc>
          <w:tcPr>
            <w:tcW w:w="1315" w:type="dxa"/>
            <w:shd w:val="clear" w:color="auto" w:fill="auto"/>
          </w:tcPr>
          <w:p w14:paraId="48BCDFE6"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63715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E66136"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509661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686F384" w14:textId="77777777" w:rsidTr="00FC7BE9">
        <w:trPr>
          <w:jc w:val="center"/>
        </w:trPr>
        <w:tc>
          <w:tcPr>
            <w:tcW w:w="6385" w:type="dxa"/>
            <w:shd w:val="clear" w:color="auto" w:fill="auto"/>
          </w:tcPr>
          <w:p w14:paraId="405F1C7A" w14:textId="695EBE7D"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17</w:t>
            </w:r>
          </w:p>
        </w:tc>
        <w:tc>
          <w:tcPr>
            <w:tcW w:w="1315" w:type="dxa"/>
            <w:shd w:val="clear" w:color="auto" w:fill="auto"/>
          </w:tcPr>
          <w:p w14:paraId="1BD45C40"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9664465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E3B441"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43486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D9A2E4B" w14:textId="77777777" w:rsidTr="00FC7BE9">
        <w:trPr>
          <w:jc w:val="center"/>
        </w:trPr>
        <w:tc>
          <w:tcPr>
            <w:tcW w:w="6385" w:type="dxa"/>
            <w:shd w:val="clear" w:color="auto" w:fill="auto"/>
          </w:tcPr>
          <w:p w14:paraId="0238B086" w14:textId="686D015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18</w:t>
            </w:r>
          </w:p>
        </w:tc>
        <w:tc>
          <w:tcPr>
            <w:tcW w:w="1315" w:type="dxa"/>
            <w:shd w:val="clear" w:color="auto" w:fill="auto"/>
          </w:tcPr>
          <w:p w14:paraId="53D8C68A"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10822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458F60"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99058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0DDA7D5" w14:textId="77777777" w:rsidTr="00FC7BE9">
        <w:trPr>
          <w:jc w:val="center"/>
        </w:trPr>
        <w:tc>
          <w:tcPr>
            <w:tcW w:w="6385" w:type="dxa"/>
            <w:shd w:val="clear" w:color="auto" w:fill="auto"/>
          </w:tcPr>
          <w:p w14:paraId="6EEEB39B" w14:textId="4F51C60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19</w:t>
            </w:r>
          </w:p>
        </w:tc>
        <w:tc>
          <w:tcPr>
            <w:tcW w:w="1315" w:type="dxa"/>
            <w:shd w:val="clear" w:color="auto" w:fill="auto"/>
          </w:tcPr>
          <w:p w14:paraId="566D42A2"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0665012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A22E79"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9231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5CBA62C" w14:textId="77777777" w:rsidTr="00FC7BE9">
        <w:trPr>
          <w:jc w:val="center"/>
        </w:trPr>
        <w:tc>
          <w:tcPr>
            <w:tcW w:w="6385" w:type="dxa"/>
            <w:shd w:val="clear" w:color="auto" w:fill="auto"/>
          </w:tcPr>
          <w:p w14:paraId="127C61FC" w14:textId="67560BDA"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20</w:t>
            </w:r>
          </w:p>
        </w:tc>
        <w:tc>
          <w:tcPr>
            <w:tcW w:w="1315" w:type="dxa"/>
            <w:shd w:val="clear" w:color="auto" w:fill="auto"/>
          </w:tcPr>
          <w:p w14:paraId="48C7BE96"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92562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E7699E"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7407501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77B52CE9"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5A97D4C5" w14:textId="77777777" w:rsidTr="00FC7BE9">
        <w:trPr>
          <w:jc w:val="center"/>
        </w:trPr>
        <w:tc>
          <w:tcPr>
            <w:tcW w:w="6385" w:type="dxa"/>
            <w:shd w:val="clear" w:color="auto" w:fill="DDD5EB"/>
          </w:tcPr>
          <w:p w14:paraId="39B06662"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3F549ED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C5F2EE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68DCF192" w14:textId="77777777" w:rsidTr="00FC7BE9">
        <w:trPr>
          <w:jc w:val="center"/>
        </w:trPr>
        <w:tc>
          <w:tcPr>
            <w:tcW w:w="6385" w:type="dxa"/>
            <w:shd w:val="clear" w:color="auto" w:fill="auto"/>
            <w:vAlign w:val="center"/>
          </w:tcPr>
          <w:p w14:paraId="0DCA7CE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2C25B27C"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3D045B"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D0ED688" w14:textId="77777777" w:rsidTr="00FC7BE9">
        <w:trPr>
          <w:jc w:val="center"/>
        </w:trPr>
        <w:tc>
          <w:tcPr>
            <w:tcW w:w="6385" w:type="dxa"/>
            <w:shd w:val="clear" w:color="auto" w:fill="auto"/>
            <w:vAlign w:val="center"/>
          </w:tcPr>
          <w:p w14:paraId="7F2C580F"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33B3879"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27210"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725F95D" w14:textId="77777777" w:rsidTr="00FC7BE9">
        <w:trPr>
          <w:jc w:val="center"/>
        </w:trPr>
        <w:tc>
          <w:tcPr>
            <w:tcW w:w="6385" w:type="dxa"/>
            <w:shd w:val="clear" w:color="auto" w:fill="auto"/>
            <w:vAlign w:val="center"/>
          </w:tcPr>
          <w:p w14:paraId="3D49100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36F89052"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C560F8"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D55798E" w14:textId="77777777" w:rsidTr="00FC7BE9">
        <w:trPr>
          <w:jc w:val="center"/>
        </w:trPr>
        <w:tc>
          <w:tcPr>
            <w:tcW w:w="6385" w:type="dxa"/>
            <w:shd w:val="clear" w:color="auto" w:fill="auto"/>
            <w:vAlign w:val="center"/>
          </w:tcPr>
          <w:p w14:paraId="16DC349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18DA2321" w14:textId="77777777" w:rsidR="004461D3" w:rsidRPr="00B43F08" w:rsidRDefault="00CA146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3826B27"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32513E1"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4461D3" w:rsidRPr="00301F77" w14:paraId="0864DE4B" w14:textId="77777777" w:rsidTr="00FC7BE9">
        <w:trPr>
          <w:jc w:val="center"/>
        </w:trPr>
        <w:tc>
          <w:tcPr>
            <w:tcW w:w="5000" w:type="pct"/>
            <w:gridSpan w:val="2"/>
            <w:shd w:val="clear" w:color="auto" w:fill="DDD5EB"/>
          </w:tcPr>
          <w:p w14:paraId="107869AB"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767A912C"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57202CD5"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4461D3" w:rsidRPr="00301F77" w14:paraId="17EA505F" w14:textId="77777777" w:rsidTr="00FC7BE9">
        <w:trPr>
          <w:jc w:val="center"/>
        </w:trPr>
        <w:tc>
          <w:tcPr>
            <w:tcW w:w="4146" w:type="pct"/>
            <w:shd w:val="clear" w:color="auto" w:fill="DDD5EB"/>
          </w:tcPr>
          <w:p w14:paraId="20B0A0D7"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3317176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4461D3" w:rsidRPr="00301F77" w14:paraId="6832A2A4" w14:textId="77777777" w:rsidTr="00FC7BE9">
        <w:trPr>
          <w:jc w:val="center"/>
        </w:trPr>
        <w:tc>
          <w:tcPr>
            <w:tcW w:w="4146" w:type="pct"/>
            <w:shd w:val="clear" w:color="auto" w:fill="auto"/>
          </w:tcPr>
          <w:p w14:paraId="131A009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67955D8C"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2293D58E" w14:textId="77777777" w:rsidTr="00FC7BE9">
        <w:trPr>
          <w:jc w:val="center"/>
        </w:trPr>
        <w:tc>
          <w:tcPr>
            <w:tcW w:w="4146" w:type="pct"/>
            <w:shd w:val="clear" w:color="auto" w:fill="auto"/>
          </w:tcPr>
          <w:p w14:paraId="7996652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19B3D234"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98AB91F" w14:textId="77777777" w:rsidTr="00FC7BE9">
        <w:trPr>
          <w:jc w:val="center"/>
        </w:trPr>
        <w:tc>
          <w:tcPr>
            <w:tcW w:w="4146" w:type="pct"/>
            <w:shd w:val="clear" w:color="auto" w:fill="auto"/>
          </w:tcPr>
          <w:p w14:paraId="1C74791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3B551170"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6BCEB7F5" w14:textId="38A4EF0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600EACFF" w14:textId="77777777" w:rsidTr="00FC7BE9">
        <w:trPr>
          <w:jc w:val="center"/>
        </w:trPr>
        <w:tc>
          <w:tcPr>
            <w:tcW w:w="5000" w:type="pct"/>
            <w:shd w:val="clear" w:color="auto" w:fill="DDD5EB"/>
          </w:tcPr>
          <w:p w14:paraId="3B837B9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3E28149C" w14:textId="77777777" w:rsidR="004461D3" w:rsidRPr="00301F77" w:rsidRDefault="004461D3" w:rsidP="009C33E5">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22AB819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289713F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6E58E3F"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6F8EE478" w14:textId="41ACECE4"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Role in the candidate’s assessment (</w:t>
            </w:r>
            <w:r w:rsidR="00633332"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candidate)</w:t>
            </w:r>
          </w:p>
          <w:p w14:paraId="57DFCAC6"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3F72FF72"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39BE995F"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must also confirm that third-party personnel have verified the candidate’s evidence submissions are true and accurate.</w:t>
            </w:r>
          </w:p>
        </w:tc>
      </w:tr>
    </w:tbl>
    <w:p w14:paraId="2E0FAA8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4461D3" w:rsidRPr="00301F77" w14:paraId="4C5DDE19" w14:textId="77777777" w:rsidTr="00FC7BE9">
        <w:trPr>
          <w:jc w:val="center"/>
        </w:trPr>
        <w:tc>
          <w:tcPr>
            <w:tcW w:w="1644" w:type="dxa"/>
            <w:shd w:val="clear" w:color="auto" w:fill="DDD5EB"/>
          </w:tcPr>
          <w:p w14:paraId="2A0DA222"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6811C8D1"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Role in the Candidate’s Assessment</w:t>
            </w:r>
          </w:p>
        </w:tc>
        <w:tc>
          <w:tcPr>
            <w:tcW w:w="1644" w:type="dxa"/>
            <w:shd w:val="clear" w:color="auto" w:fill="DDD5EB"/>
          </w:tcPr>
          <w:p w14:paraId="0D51EB4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ABC6F45"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4A05676F"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Third-Party verifies evidence submissions of the candidate are true and accurate?</w:t>
            </w:r>
          </w:p>
        </w:tc>
      </w:tr>
      <w:tr w:rsidR="004461D3" w:rsidRPr="00301F77" w14:paraId="1FD5F84E" w14:textId="77777777" w:rsidTr="00FC7BE9">
        <w:trPr>
          <w:jc w:val="center"/>
        </w:trPr>
        <w:tc>
          <w:tcPr>
            <w:tcW w:w="1644" w:type="dxa"/>
            <w:shd w:val="clear" w:color="auto" w:fill="auto"/>
          </w:tcPr>
          <w:p w14:paraId="481E379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A47021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127A6E3"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93A225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16442F36"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50D3E8A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C915E27"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3CE2735" w14:textId="77777777" w:rsidTr="00FC7BE9">
        <w:trPr>
          <w:jc w:val="center"/>
        </w:trPr>
        <w:tc>
          <w:tcPr>
            <w:tcW w:w="1644" w:type="dxa"/>
            <w:shd w:val="clear" w:color="auto" w:fill="auto"/>
          </w:tcPr>
          <w:p w14:paraId="6EA37ECE"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1144A71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11C9DEF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7B6E85"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24B8E0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95693B"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29F2D47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F3048" w14:textId="77777777" w:rsidTr="00FC7BE9">
        <w:trPr>
          <w:jc w:val="center"/>
        </w:trPr>
        <w:tc>
          <w:tcPr>
            <w:tcW w:w="1644" w:type="dxa"/>
            <w:shd w:val="clear" w:color="auto" w:fill="auto"/>
          </w:tcPr>
          <w:p w14:paraId="76C302C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324D928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64FB655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B6A9C36"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3F7778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B1E49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E9C420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5B9D3B9" w14:textId="77777777" w:rsidTr="00FC7BE9">
        <w:trPr>
          <w:jc w:val="center"/>
        </w:trPr>
        <w:tc>
          <w:tcPr>
            <w:tcW w:w="1644" w:type="dxa"/>
            <w:shd w:val="clear" w:color="auto" w:fill="auto"/>
          </w:tcPr>
          <w:p w14:paraId="250C3DA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61A6277A"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3E455E2B"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63A723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B3C4C40"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345E36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4B32C4E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0E10B859" w14:textId="3E47A03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4461D3" w:rsidRPr="00301F77" w14:paraId="7F743216" w14:textId="77777777" w:rsidTr="00FC7BE9">
        <w:trPr>
          <w:jc w:val="center"/>
        </w:trPr>
        <w:tc>
          <w:tcPr>
            <w:tcW w:w="6316" w:type="dxa"/>
            <w:shd w:val="clear" w:color="auto" w:fill="DDD5EB"/>
          </w:tcPr>
          <w:p w14:paraId="0CD57E51" w14:textId="77777777" w:rsidR="004461D3" w:rsidRPr="003372EA"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755BA763"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5831897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4461D3" w:rsidRPr="005C4FB0" w14:paraId="626BA2F2" w14:textId="77777777" w:rsidTr="00FC7BE9">
        <w:trPr>
          <w:trHeight w:val="377"/>
          <w:jc w:val="center"/>
        </w:trPr>
        <w:tc>
          <w:tcPr>
            <w:tcW w:w="6316" w:type="dxa"/>
            <w:shd w:val="clear" w:color="auto" w:fill="auto"/>
            <w:vAlign w:val="center"/>
          </w:tcPr>
          <w:p w14:paraId="27B2603E"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0122F3E2" w14:textId="77777777" w:rsidR="004461D3" w:rsidRPr="005C4FB0"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4F2D1E9" w14:textId="77777777" w:rsidR="004461D3" w:rsidRPr="005C4FB0"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5964C586" w14:textId="77777777" w:rsidTr="00FC7BE9">
        <w:trPr>
          <w:trHeight w:val="377"/>
          <w:jc w:val="center"/>
        </w:trPr>
        <w:tc>
          <w:tcPr>
            <w:tcW w:w="6316" w:type="dxa"/>
            <w:shd w:val="clear" w:color="auto" w:fill="auto"/>
            <w:vAlign w:val="center"/>
          </w:tcPr>
          <w:p w14:paraId="5657184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664C708E" w14:textId="77777777" w:rsidR="004461D3" w:rsidRPr="005C4FB0"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1D86D9F8" w14:textId="77777777" w:rsidR="004461D3" w:rsidRPr="005C4FB0"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7797AE52" w14:textId="77777777" w:rsidTr="00FC7BE9">
        <w:trPr>
          <w:trHeight w:val="377"/>
          <w:jc w:val="center"/>
        </w:trPr>
        <w:tc>
          <w:tcPr>
            <w:tcW w:w="6316" w:type="dxa"/>
            <w:shd w:val="clear" w:color="auto" w:fill="auto"/>
            <w:vAlign w:val="center"/>
          </w:tcPr>
          <w:p w14:paraId="09FA9BF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Skills Workbook</w:t>
            </w:r>
          </w:p>
        </w:tc>
        <w:tc>
          <w:tcPr>
            <w:tcW w:w="1361" w:type="dxa"/>
            <w:shd w:val="clear" w:color="auto" w:fill="auto"/>
          </w:tcPr>
          <w:p w14:paraId="6E3F31D8" w14:textId="77777777" w:rsidR="004461D3" w:rsidRPr="005C4FB0"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9680BC1" w14:textId="77777777" w:rsidR="004461D3" w:rsidRPr="005C4FB0"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bl>
    <w:p w14:paraId="11077D5F"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39F4D56E" w14:textId="77777777" w:rsidTr="00FC7BE9">
        <w:trPr>
          <w:jc w:val="center"/>
        </w:trPr>
        <w:tc>
          <w:tcPr>
            <w:tcW w:w="6385" w:type="dxa"/>
            <w:shd w:val="clear" w:color="auto" w:fill="DDD5EB"/>
          </w:tcPr>
          <w:p w14:paraId="67616978" w14:textId="77777777" w:rsidR="004461D3"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F181722" w14:textId="77777777" w:rsidR="004461D3" w:rsidRPr="00C83E4F" w:rsidRDefault="004461D3" w:rsidP="009C33E5">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7A3C3476"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72B58D26"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4461D3" w:rsidRPr="00301F77" w14:paraId="1B700AE1" w14:textId="77777777" w:rsidTr="00FC7BE9">
        <w:trPr>
          <w:jc w:val="center"/>
        </w:trPr>
        <w:tc>
          <w:tcPr>
            <w:tcW w:w="6385" w:type="dxa"/>
            <w:shd w:val="clear" w:color="auto" w:fill="auto"/>
            <w:vAlign w:val="center"/>
          </w:tcPr>
          <w:p w14:paraId="00ACA2B9" w14:textId="77777777" w:rsidR="004461D3" w:rsidRPr="003372EA"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6626FC">
              <w:rPr>
                <w:rFonts w:ascii="Arial" w:hAnsi="Arial" w:cs="Arial"/>
                <w:color w:val="404040" w:themeColor="text1" w:themeTint="BF"/>
                <w:sz w:val="20"/>
                <w:szCs w:val="20"/>
              </w:rPr>
              <w:t>CHCCCS031 - Provide individualised support (Release 1)</w:t>
            </w:r>
          </w:p>
        </w:tc>
        <w:tc>
          <w:tcPr>
            <w:tcW w:w="1315" w:type="dxa"/>
            <w:shd w:val="clear" w:color="auto" w:fill="auto"/>
          </w:tcPr>
          <w:p w14:paraId="79EB4ACD" w14:textId="77777777" w:rsidR="004461D3" w:rsidRPr="003372EA"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A19222" w14:textId="77777777" w:rsidR="004461D3" w:rsidRPr="00301F77" w:rsidRDefault="00CA146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969CEEB" w14:textId="5CDA3B91" w:rsidR="004461D3" w:rsidRPr="00301F77" w:rsidRDefault="004461D3" w:rsidP="009C33E5">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5EFDCE06" w14:textId="77777777" w:rsidTr="00FC7BE9">
        <w:trPr>
          <w:jc w:val="center"/>
        </w:trPr>
        <w:tc>
          <w:tcPr>
            <w:tcW w:w="9016" w:type="dxa"/>
            <w:shd w:val="clear" w:color="auto" w:fill="DDD5EB"/>
          </w:tcPr>
          <w:p w14:paraId="0B33D84E" w14:textId="77777777" w:rsidR="004461D3" w:rsidRPr="00301F77"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4461D3" w:rsidRPr="00301F77" w14:paraId="2402974E" w14:textId="77777777" w:rsidTr="00FC7BE9">
        <w:trPr>
          <w:trHeight w:val="2880"/>
          <w:jc w:val="center"/>
        </w:trPr>
        <w:tc>
          <w:tcPr>
            <w:tcW w:w="9016" w:type="dxa"/>
            <w:shd w:val="clear" w:color="auto" w:fill="auto"/>
          </w:tcPr>
          <w:p w14:paraId="49D5A40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73615B"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4461D3" w:rsidRPr="00301F77" w14:paraId="315C634A" w14:textId="77777777" w:rsidTr="00FC7BE9">
        <w:trPr>
          <w:trHeight w:val="1124"/>
          <w:jc w:val="center"/>
        </w:trPr>
        <w:tc>
          <w:tcPr>
            <w:tcW w:w="9016" w:type="dxa"/>
            <w:gridSpan w:val="2"/>
            <w:shd w:val="clear" w:color="auto" w:fill="DDD5EB"/>
            <w:vAlign w:val="center"/>
          </w:tcPr>
          <w:p w14:paraId="6F6AA79D"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9AD1DC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4461D3" w:rsidRPr="00301F77" w14:paraId="5E4298C1" w14:textId="77777777" w:rsidTr="00FC7BE9">
        <w:trPr>
          <w:trHeight w:val="439"/>
          <w:jc w:val="center"/>
        </w:trPr>
        <w:tc>
          <w:tcPr>
            <w:tcW w:w="5935" w:type="dxa"/>
            <w:shd w:val="clear" w:color="auto" w:fill="auto"/>
          </w:tcPr>
          <w:p w14:paraId="4059DB5C"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52412B3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23D22C"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E1FD3" w14:textId="77777777" w:rsidTr="00FC7BE9">
        <w:trPr>
          <w:trHeight w:val="438"/>
          <w:jc w:val="center"/>
        </w:trPr>
        <w:tc>
          <w:tcPr>
            <w:tcW w:w="5935" w:type="dxa"/>
            <w:shd w:val="clear" w:color="auto" w:fill="auto"/>
          </w:tcPr>
          <w:p w14:paraId="3BEB1BD9" w14:textId="77777777" w:rsidR="004461D3" w:rsidRPr="00B43F08" w:rsidRDefault="004461D3" w:rsidP="009C33E5">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459837B6"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p>
        </w:tc>
      </w:tr>
    </w:tbl>
    <w:p w14:paraId="7C37D244"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End of Record of Assessment (For the Assessor’s Use Only)</w:t>
      </w:r>
    </w:p>
    <w:p w14:paraId="048A7B36"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p>
    <w:p w14:paraId="22C254E6" w14:textId="5CEC4649" w:rsidR="007424E4" w:rsidRPr="00810402" w:rsidRDefault="004461D3" w:rsidP="00810402">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7424E4" w:rsidRPr="00810402" w:rsidSect="00036B3D">
      <w:headerReference w:type="even" r:id="rId35"/>
      <w:headerReference w:type="default" r:id="rId36"/>
      <w:footerReference w:type="first" r:id="rId3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A5C98" w14:textId="77777777" w:rsidR="00CA1462" w:rsidRDefault="00CA1462" w:rsidP="00830A90">
      <w:pPr>
        <w:spacing w:before="0"/>
      </w:pPr>
      <w:r>
        <w:separator/>
      </w:r>
    </w:p>
  </w:endnote>
  <w:endnote w:type="continuationSeparator" w:id="0">
    <w:p w14:paraId="4D842862" w14:textId="77777777" w:rsidR="00CA1462" w:rsidRDefault="00CA1462" w:rsidP="00830A90">
      <w:pPr>
        <w:spacing w:before="0"/>
      </w:pPr>
      <w:r>
        <w:continuationSeparator/>
      </w:r>
    </w:p>
  </w:endnote>
  <w:endnote w:type="continuationNotice" w:id="1">
    <w:p w14:paraId="5177E572" w14:textId="77777777" w:rsidR="00CA1462" w:rsidRDefault="00CA146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7424E4" w:rsidRPr="008B449A" w14:paraId="3A2660D3" w14:textId="77777777" w:rsidTr="006208A6">
      <w:trPr>
        <w:trHeight w:val="461"/>
      </w:trPr>
      <w:tc>
        <w:tcPr>
          <w:tcW w:w="1008" w:type="dxa"/>
          <w:vAlign w:val="center"/>
        </w:tcPr>
        <w:p w14:paraId="539BDB12" w14:textId="77777777" w:rsidR="007424E4" w:rsidRPr="00BC51A8" w:rsidRDefault="00CA1462" w:rsidP="00134988">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7424E4" w:rsidRPr="001B5AF5">
                <w:rPr>
                  <w:b/>
                  <w:bCs/>
                  <w:color w:val="8AC926"/>
                  <w:sz w:val="40"/>
                  <w:szCs w:val="48"/>
                </w:rPr>
                <w:t>2</w:t>
              </w:r>
              <w:r w:rsidR="007424E4" w:rsidRPr="001B5AF5">
                <w:rPr>
                  <w:b/>
                  <w:bCs/>
                  <w:noProof/>
                  <w:color w:val="8AC926"/>
                  <w:sz w:val="40"/>
                  <w:szCs w:val="48"/>
                </w:rPr>
                <w:fldChar w:fldCharType="end"/>
              </w:r>
            </w:sdtContent>
          </w:sdt>
        </w:p>
      </w:tc>
      <w:tc>
        <w:tcPr>
          <w:tcW w:w="4508" w:type="dxa"/>
          <w:vAlign w:val="center"/>
        </w:tcPr>
        <w:p w14:paraId="5C7A39FE" w14:textId="77777777" w:rsidR="00765C67" w:rsidRPr="00765C67" w:rsidRDefault="007424E4" w:rsidP="00765C67">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4E26A0">
            <w:rPr>
              <w:color w:val="808080" w:themeColor="background1" w:themeShade="80"/>
              <w:sz w:val="16"/>
              <w:szCs w:val="20"/>
            </w:rPr>
            <w:t>Assessor Guide</w:t>
          </w:r>
          <w:r w:rsidR="00B94D44">
            <w:rPr>
              <w:color w:val="808080" w:themeColor="background1" w:themeShade="80"/>
              <w:sz w:val="16"/>
              <w:szCs w:val="20"/>
            </w:rPr>
            <w:t xml:space="preserve"> – </w:t>
          </w:r>
          <w:r w:rsidR="00136CA3">
            <w:rPr>
              <w:color w:val="808080" w:themeColor="background1" w:themeShade="80"/>
              <w:sz w:val="16"/>
              <w:szCs w:val="20"/>
            </w:rPr>
            <w:t>Part A</w:t>
          </w:r>
          <w:r w:rsidR="00B94D44">
            <w:rPr>
              <w:color w:val="808080" w:themeColor="background1" w:themeShade="80"/>
              <w:sz w:val="16"/>
              <w:szCs w:val="20"/>
            </w:rPr>
            <w:t xml:space="preserve"> </w:t>
          </w:r>
          <w:r w:rsidR="00765C67" w:rsidRPr="00765C67">
            <w:rPr>
              <w:color w:val="808080" w:themeColor="background1" w:themeShade="80"/>
              <w:sz w:val="16"/>
              <w:szCs w:val="20"/>
            </w:rPr>
            <w:t>Version 1.1 Produced on 1st Nov 2023</w:t>
          </w:r>
        </w:p>
        <w:p w14:paraId="5C7CC88B" w14:textId="26924D6B" w:rsidR="007424E4" w:rsidRPr="00134988" w:rsidRDefault="00765C67" w:rsidP="00134988">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765C67">
            <w:rPr>
              <w:rFonts w:cstheme="minorHAnsi"/>
              <w:noProof/>
              <w:color w:val="808080" w:themeColor="background1" w:themeShade="80"/>
              <w:sz w:val="16"/>
              <w:szCs w:val="20"/>
            </w:rPr>
            <w:t>© Harvard Management Institute Pty Ltd.</w:t>
          </w:r>
        </w:p>
      </w:tc>
    </w:tr>
  </w:tbl>
  <w:p w14:paraId="6D5D60CE" w14:textId="77777777" w:rsidR="007424E4" w:rsidRPr="008B449A" w:rsidRDefault="007424E4" w:rsidP="00134988">
    <w:pPr>
      <w:pStyle w:val="Footer"/>
      <w:ind w:left="0" w:firstLine="0"/>
      <w:rPr>
        <w:color w:val="404040" w:themeColor="text1" w:themeTint="B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424E4" w:rsidRPr="008B449A" w14:paraId="350ABC79" w14:textId="77777777" w:rsidTr="006208A6">
      <w:trPr>
        <w:trHeight w:val="461"/>
        <w:jc w:val="right"/>
      </w:trPr>
      <w:tc>
        <w:tcPr>
          <w:tcW w:w="4508" w:type="dxa"/>
          <w:vAlign w:val="center"/>
        </w:tcPr>
        <w:p w14:paraId="6BBFCA5D" w14:textId="77777777" w:rsidR="00765C67" w:rsidRPr="00765C67" w:rsidRDefault="00EE451C" w:rsidP="00765C6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4E26A0">
            <w:rPr>
              <w:color w:val="808080" w:themeColor="background1" w:themeShade="80"/>
              <w:sz w:val="16"/>
              <w:szCs w:val="20"/>
            </w:rPr>
            <w:t xml:space="preserve">Assessor Guide </w:t>
          </w:r>
          <w:r w:rsidR="00067E28">
            <w:rPr>
              <w:color w:val="808080" w:themeColor="background1" w:themeShade="80"/>
              <w:sz w:val="16"/>
              <w:szCs w:val="20"/>
            </w:rPr>
            <w:t xml:space="preserve">– </w:t>
          </w:r>
          <w:r>
            <w:rPr>
              <w:color w:val="808080" w:themeColor="background1" w:themeShade="80"/>
              <w:sz w:val="16"/>
              <w:szCs w:val="20"/>
            </w:rPr>
            <w:t xml:space="preserve">Part A </w:t>
          </w:r>
          <w:r w:rsidR="00765C67" w:rsidRPr="00765C67">
            <w:rPr>
              <w:color w:val="808080" w:themeColor="background1" w:themeShade="80"/>
              <w:sz w:val="16"/>
              <w:szCs w:val="20"/>
            </w:rPr>
            <w:t>Version 1.1 Produced on 1st Nov 2023</w:t>
          </w:r>
        </w:p>
        <w:p w14:paraId="2C160C71" w14:textId="37C345B3" w:rsidR="007424E4" w:rsidRDefault="00765C67" w:rsidP="00CD344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765C67">
            <w:rPr>
              <w:rFonts w:cstheme="minorHAnsi"/>
              <w:noProof/>
              <w:color w:val="808080" w:themeColor="background1" w:themeShade="80"/>
              <w:sz w:val="16"/>
              <w:szCs w:val="20"/>
            </w:rPr>
            <w:t>© Harvard Management Institute Pty Ltd.</w:t>
          </w:r>
        </w:p>
      </w:tc>
      <w:tc>
        <w:tcPr>
          <w:tcW w:w="1008" w:type="dxa"/>
          <w:vAlign w:val="center"/>
        </w:tcPr>
        <w:p w14:paraId="64E80B6A" w14:textId="77777777" w:rsidR="007424E4" w:rsidRPr="001B5AF5" w:rsidRDefault="00CA1462" w:rsidP="00CD344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7424E4">
                <w:rPr>
                  <w:b/>
                  <w:bCs/>
                  <w:color w:val="8AC926"/>
                  <w:sz w:val="40"/>
                  <w:szCs w:val="48"/>
                </w:rPr>
                <w:t>3</w:t>
              </w:r>
              <w:r w:rsidR="007424E4" w:rsidRPr="001B5AF5">
                <w:rPr>
                  <w:b/>
                  <w:bCs/>
                  <w:noProof/>
                  <w:color w:val="8AC926"/>
                  <w:sz w:val="40"/>
                  <w:szCs w:val="48"/>
                </w:rPr>
                <w:fldChar w:fldCharType="end"/>
              </w:r>
            </w:sdtContent>
          </w:sdt>
        </w:p>
      </w:tc>
    </w:tr>
  </w:tbl>
  <w:p w14:paraId="77ED3510" w14:textId="77777777" w:rsidR="007424E4" w:rsidRPr="008B449A" w:rsidRDefault="007424E4" w:rsidP="00CD3447">
    <w:pPr>
      <w:pStyle w:val="Footer"/>
      <w:ind w:left="0" w:firstLine="0"/>
      <w:rPr>
        <w:color w:val="404040" w:themeColor="text1" w:themeTint="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E9047" w14:textId="77777777" w:rsidR="00765C67" w:rsidRDefault="00765C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229FA" w14:textId="77777777" w:rsidR="00CA1462" w:rsidRDefault="00CA1462" w:rsidP="00830A90">
      <w:pPr>
        <w:spacing w:before="0"/>
      </w:pPr>
      <w:r>
        <w:separator/>
      </w:r>
    </w:p>
  </w:footnote>
  <w:footnote w:type="continuationSeparator" w:id="0">
    <w:p w14:paraId="2AA0BF1A" w14:textId="77777777" w:rsidR="00CA1462" w:rsidRDefault="00CA1462" w:rsidP="00830A90">
      <w:pPr>
        <w:spacing w:before="0"/>
      </w:pPr>
      <w:r>
        <w:continuationSeparator/>
      </w:r>
    </w:p>
  </w:footnote>
  <w:footnote w:type="continuationNotice" w:id="1">
    <w:p w14:paraId="0F14267C" w14:textId="77777777" w:rsidR="00CA1462" w:rsidRDefault="00CA146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7424E4" w:rsidRPr="008B449A" w14:paraId="7FA48E1F" w14:textId="77777777" w:rsidTr="007B0E59">
      <w:trPr>
        <w:trHeight w:val="317"/>
      </w:trPr>
      <w:tc>
        <w:tcPr>
          <w:tcW w:w="5000" w:type="pct"/>
          <w:shd w:val="clear" w:color="auto" w:fill="FF595E"/>
        </w:tcPr>
        <w:p w14:paraId="36308D2B" w14:textId="4A080DA9" w:rsidR="007424E4" w:rsidRPr="009538F3" w:rsidRDefault="007424E4"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66ED43DB" w14:textId="77777777" w:rsidR="007424E4" w:rsidRPr="00301F77" w:rsidRDefault="007424E4"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2602DD87" w14:textId="77777777" w:rsidTr="00F27370">
      <w:trPr>
        <w:trHeight w:val="317"/>
      </w:trPr>
      <w:tc>
        <w:tcPr>
          <w:tcW w:w="5000" w:type="pct"/>
          <w:shd w:val="clear" w:color="auto" w:fill="FF595E"/>
        </w:tcPr>
        <w:p w14:paraId="3A994BEF" w14:textId="280131A8" w:rsidR="007424E4" w:rsidRPr="001B5AF5" w:rsidRDefault="009E6D68"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56F94561" w14:textId="77777777" w:rsidR="007424E4" w:rsidRPr="00301F77" w:rsidRDefault="007424E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1284AFE5" w14:textId="77777777" w:rsidTr="00173D3B">
      <w:trPr>
        <w:trHeight w:val="317"/>
      </w:trPr>
      <w:tc>
        <w:tcPr>
          <w:tcW w:w="5000" w:type="pct"/>
          <w:shd w:val="clear" w:color="auto" w:fill="FF595E"/>
        </w:tcPr>
        <w:p w14:paraId="09941F62" w14:textId="77777777" w:rsidR="007424E4" w:rsidRPr="001B5AF5" w:rsidRDefault="007424E4"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75CAE00" w14:textId="77777777" w:rsidR="007424E4" w:rsidRPr="008B449A" w:rsidRDefault="007424E4">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884562" w:rsidRPr="008B449A" w14:paraId="7BABCD1D" w14:textId="77777777" w:rsidTr="007B0E59">
      <w:trPr>
        <w:trHeight w:val="317"/>
      </w:trPr>
      <w:tc>
        <w:tcPr>
          <w:tcW w:w="5000" w:type="pct"/>
          <w:shd w:val="clear" w:color="auto" w:fill="FF595E"/>
        </w:tcPr>
        <w:p w14:paraId="7CAFB47B" w14:textId="16AAE988" w:rsidR="00884562" w:rsidRPr="009538F3" w:rsidRDefault="00884562"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08E8CA40" w14:textId="77777777" w:rsidR="00884562" w:rsidRPr="00301F77" w:rsidRDefault="00884562"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424E4" w:rsidRPr="008B449A" w14:paraId="2015AE98" w14:textId="77777777" w:rsidTr="00F27370">
      <w:trPr>
        <w:trHeight w:val="317"/>
      </w:trPr>
      <w:tc>
        <w:tcPr>
          <w:tcW w:w="5000" w:type="pct"/>
          <w:shd w:val="clear" w:color="auto" w:fill="FF595E"/>
        </w:tcPr>
        <w:p w14:paraId="751775F8" w14:textId="51BBB2A3" w:rsidR="007424E4" w:rsidRPr="001B5AF5" w:rsidRDefault="007424E4"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7AD7CEAA" w14:textId="77777777" w:rsidR="007424E4" w:rsidRPr="00301F77" w:rsidRDefault="007424E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92A6233" w14:textId="77777777" w:rsidR="004C28EF" w:rsidRPr="00301F77" w:rsidRDefault="004C28EF" w:rsidP="004C28EF">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677AC99A" w14:textId="77777777" w:rsidR="004C28EF" w:rsidRPr="00301F77" w:rsidRDefault="004C28EF" w:rsidP="004C28EF">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E55"/>
    <w:multiLevelType w:val="hybridMultilevel"/>
    <w:tmpl w:val="DCA8D7EA"/>
    <w:lvl w:ilvl="0" w:tplc="B58C3F74">
      <w:start w:val="1"/>
      <w:numFmt w:val="lowerRoman"/>
      <w:lvlText w:val="%1."/>
      <w:lvlJc w:val="left"/>
      <w:pPr>
        <w:ind w:left="6555" w:hanging="360"/>
      </w:pPr>
      <w:rPr>
        <w:rFonts w:hint="default"/>
        <w:sz w:val="22"/>
        <w:szCs w:val="22"/>
      </w:rPr>
    </w:lvl>
    <w:lvl w:ilvl="1" w:tplc="34090019">
      <w:start w:val="1"/>
      <w:numFmt w:val="lowerLetter"/>
      <w:lvlText w:val="%2."/>
      <w:lvlJc w:val="left"/>
      <w:pPr>
        <w:ind w:left="7275" w:hanging="360"/>
      </w:p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1" w15:restartNumberingAfterBreak="0">
    <w:nsid w:val="00D350EC"/>
    <w:multiLevelType w:val="hybridMultilevel"/>
    <w:tmpl w:val="87A8CDAC"/>
    <w:lvl w:ilvl="0" w:tplc="F1ACEED8">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15:restartNumberingAfterBreak="0">
    <w:nsid w:val="01BB0DD2"/>
    <w:multiLevelType w:val="hybridMultilevel"/>
    <w:tmpl w:val="1AB26E02"/>
    <w:lvl w:ilvl="0" w:tplc="9EB4E790">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4090C89"/>
    <w:multiLevelType w:val="hybridMultilevel"/>
    <w:tmpl w:val="C87CCE7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 w15:restartNumberingAfterBreak="0">
    <w:nsid w:val="04653B77"/>
    <w:multiLevelType w:val="hybridMultilevel"/>
    <w:tmpl w:val="2C228592"/>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32521E"/>
    <w:multiLevelType w:val="hybridMultilevel"/>
    <w:tmpl w:val="6B7049BE"/>
    <w:lvl w:ilvl="0" w:tplc="6B96EAA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 w15:restartNumberingAfterBreak="0">
    <w:nsid w:val="067E3828"/>
    <w:multiLevelType w:val="hybridMultilevel"/>
    <w:tmpl w:val="652EF134"/>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6BD3506"/>
    <w:multiLevelType w:val="hybridMultilevel"/>
    <w:tmpl w:val="C65AFF04"/>
    <w:lvl w:ilvl="0" w:tplc="07B88DC4">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86E2079"/>
    <w:multiLevelType w:val="hybridMultilevel"/>
    <w:tmpl w:val="51B03C36"/>
    <w:lvl w:ilvl="0" w:tplc="409ADE1C">
      <w:start w:val="1"/>
      <w:numFmt w:val="bullet"/>
      <w:lvlText w:val=""/>
      <w:lvlJc w:val="left"/>
      <w:pPr>
        <w:ind w:left="720" w:hanging="360"/>
      </w:pPr>
      <w:rPr>
        <w:rFonts w:ascii="Wingdings" w:hAnsi="Wingdings" w:hint="default"/>
        <w:color w:val="D73329"/>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9203322"/>
    <w:multiLevelType w:val="hybridMultilevel"/>
    <w:tmpl w:val="915E595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0A4F1A96"/>
    <w:multiLevelType w:val="hybridMultilevel"/>
    <w:tmpl w:val="4D5046B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1" w15:restartNumberingAfterBreak="0">
    <w:nsid w:val="0C4F76D8"/>
    <w:multiLevelType w:val="hybridMultilevel"/>
    <w:tmpl w:val="61B6EC9C"/>
    <w:lvl w:ilvl="0" w:tplc="9C6A19B0">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B121D3"/>
    <w:multiLevelType w:val="hybridMultilevel"/>
    <w:tmpl w:val="921019A4"/>
    <w:lvl w:ilvl="0" w:tplc="2AD21EE8">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 w15:restartNumberingAfterBreak="0">
    <w:nsid w:val="0D842708"/>
    <w:multiLevelType w:val="hybridMultilevel"/>
    <w:tmpl w:val="C4603DC6"/>
    <w:lvl w:ilvl="0" w:tplc="5106A582">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4" w15:restartNumberingAfterBreak="0">
    <w:nsid w:val="0EA5763E"/>
    <w:multiLevelType w:val="hybridMultilevel"/>
    <w:tmpl w:val="84949FF4"/>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041385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0F114BC"/>
    <w:multiLevelType w:val="hybridMultilevel"/>
    <w:tmpl w:val="5E4A9E94"/>
    <w:lvl w:ilvl="0" w:tplc="03AAD1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1254531E"/>
    <w:multiLevelType w:val="hybridMultilevel"/>
    <w:tmpl w:val="3674733A"/>
    <w:lvl w:ilvl="0" w:tplc="D5ACBBE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8" w15:restartNumberingAfterBreak="0">
    <w:nsid w:val="125D3770"/>
    <w:multiLevelType w:val="hybridMultilevel"/>
    <w:tmpl w:val="59988568"/>
    <w:lvl w:ilvl="0" w:tplc="5DD2C39C">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12F62A38"/>
    <w:multiLevelType w:val="hybridMultilevel"/>
    <w:tmpl w:val="C88C3908"/>
    <w:lvl w:ilvl="0" w:tplc="3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53D7688"/>
    <w:multiLevelType w:val="hybridMultilevel"/>
    <w:tmpl w:val="D75EC2B6"/>
    <w:lvl w:ilvl="0" w:tplc="4EAECC2A">
      <w:start w:val="1"/>
      <w:numFmt w:val="bullet"/>
      <w:lvlText w:val=""/>
      <w:lvlJc w:val="left"/>
      <w:pPr>
        <w:ind w:left="1440" w:hanging="360"/>
      </w:pPr>
      <w:rPr>
        <w:rFonts w:ascii="Wingdings" w:hAnsi="Wingdings" w:hint="default"/>
        <w:b w:val="0"/>
        <w:bCs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153E318F"/>
    <w:multiLevelType w:val="hybridMultilevel"/>
    <w:tmpl w:val="F2844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31073E"/>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3" w15:restartNumberingAfterBreak="0">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1AE20701"/>
    <w:multiLevelType w:val="hybridMultilevel"/>
    <w:tmpl w:val="B886669C"/>
    <w:lvl w:ilvl="0" w:tplc="F52C18F4">
      <w:start w:val="1"/>
      <w:numFmt w:val="lowerLetter"/>
      <w:lvlText w:val="%1."/>
      <w:lvlJc w:val="left"/>
      <w:pPr>
        <w:ind w:left="720" w:hanging="360"/>
      </w:pPr>
      <w:rPr>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AF72CB3"/>
    <w:multiLevelType w:val="hybridMultilevel"/>
    <w:tmpl w:val="936ABB6A"/>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26" w15:restartNumberingAfterBreak="0">
    <w:nsid w:val="1CAC329B"/>
    <w:multiLevelType w:val="hybridMultilevel"/>
    <w:tmpl w:val="612C4A92"/>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7" w15:restartNumberingAfterBreak="0">
    <w:nsid w:val="1DBF4DDC"/>
    <w:multiLevelType w:val="hybridMultilevel"/>
    <w:tmpl w:val="84B803EE"/>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1F1F1149"/>
    <w:multiLevelType w:val="hybridMultilevel"/>
    <w:tmpl w:val="2A986A26"/>
    <w:lvl w:ilvl="0" w:tplc="A3102CBA">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202310EC"/>
    <w:multiLevelType w:val="hybridMultilevel"/>
    <w:tmpl w:val="D5EC7E4E"/>
    <w:lvl w:ilvl="0" w:tplc="4EAECC2A">
      <w:start w:val="1"/>
      <w:numFmt w:val="bullet"/>
      <w:lvlText w:val=""/>
      <w:lvlJc w:val="left"/>
      <w:rPr>
        <w:rFonts w:ascii="Wingdings" w:hAnsi="Wingdings" w:hint="default"/>
        <w:b w:val="0"/>
        <w:i w:val="0"/>
        <w:color w:val="D7332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0382DCB"/>
    <w:multiLevelType w:val="hybridMultilevel"/>
    <w:tmpl w:val="6130CAE8"/>
    <w:lvl w:ilvl="0" w:tplc="BCE679A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2" w15:restartNumberingAfterBreak="0">
    <w:nsid w:val="218C30AA"/>
    <w:multiLevelType w:val="hybridMultilevel"/>
    <w:tmpl w:val="74D2F7BC"/>
    <w:lvl w:ilvl="0" w:tplc="854C3068">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3" w15:restartNumberingAfterBreak="0">
    <w:nsid w:val="229B3C9C"/>
    <w:multiLevelType w:val="hybridMultilevel"/>
    <w:tmpl w:val="FDA658EE"/>
    <w:lvl w:ilvl="0" w:tplc="32AECBF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4" w15:restartNumberingAfterBreak="0">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23BF04FA"/>
    <w:multiLevelType w:val="hybridMultilevel"/>
    <w:tmpl w:val="4532134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15:restartNumberingAfterBreak="0">
    <w:nsid w:val="23F95339"/>
    <w:multiLevelType w:val="hybridMultilevel"/>
    <w:tmpl w:val="370A05BA"/>
    <w:lvl w:ilvl="0" w:tplc="18AAB55A">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7" w15:restartNumberingAfterBreak="0">
    <w:nsid w:val="247C6F07"/>
    <w:multiLevelType w:val="hybridMultilevel"/>
    <w:tmpl w:val="754C4452"/>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2486679B"/>
    <w:multiLevelType w:val="hybridMultilevel"/>
    <w:tmpl w:val="A2A4ECD6"/>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2A7927A7"/>
    <w:multiLevelType w:val="hybridMultilevel"/>
    <w:tmpl w:val="C7AA7E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D90494"/>
    <w:multiLevelType w:val="hybridMultilevel"/>
    <w:tmpl w:val="603AF7CA"/>
    <w:lvl w:ilvl="0" w:tplc="CD722BEE">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2AE00B10"/>
    <w:multiLevelType w:val="hybridMultilevel"/>
    <w:tmpl w:val="B0CAE25E"/>
    <w:lvl w:ilvl="0" w:tplc="F6AA78C0">
      <w:start w:val="1"/>
      <w:numFmt w:val="bullet"/>
      <w:lvlText w:val=""/>
      <w:lvlJc w:val="left"/>
      <w:pPr>
        <w:ind w:left="720" w:hanging="360"/>
      </w:pPr>
      <w:rPr>
        <w:rFonts w:ascii="Wingdings" w:hAnsi="Wingdings" w:hint="default"/>
        <w:color w:val="D73329"/>
        <w:sz w:val="22"/>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3F5D72"/>
    <w:multiLevelType w:val="hybridMultilevel"/>
    <w:tmpl w:val="05526660"/>
    <w:lvl w:ilvl="0" w:tplc="F3CEDA5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2B7560E9"/>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2C265652"/>
    <w:multiLevelType w:val="hybridMultilevel"/>
    <w:tmpl w:val="4BB27F8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45" w15:restartNumberingAfterBreak="0">
    <w:nsid w:val="2EEF4249"/>
    <w:multiLevelType w:val="hybridMultilevel"/>
    <w:tmpl w:val="A1B87B76"/>
    <w:lvl w:ilvl="0" w:tplc="DDF0E03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2F021B51"/>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850BAB"/>
    <w:multiLevelType w:val="hybridMultilevel"/>
    <w:tmpl w:val="7A3CE67A"/>
    <w:lvl w:ilvl="0" w:tplc="8D92861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313274FA"/>
    <w:multiLevelType w:val="hybridMultilevel"/>
    <w:tmpl w:val="5ED0B8D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320475F6"/>
    <w:multiLevelType w:val="hybridMultilevel"/>
    <w:tmpl w:val="84AACC56"/>
    <w:lvl w:ilvl="0" w:tplc="A1CA2B9E">
      <w:start w:val="1"/>
      <w:numFmt w:val="bullet"/>
      <w:lvlText w:val=""/>
      <w:lvlJc w:val="left"/>
      <w:pPr>
        <w:ind w:left="1440" w:hanging="360"/>
      </w:pPr>
      <w:rPr>
        <w:rFonts w:ascii="Wingdings" w:hAnsi="Wingdings" w:hint="default"/>
        <w:color w:val="D73329"/>
        <w:sz w:val="22"/>
        <w:szCs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1" w15:restartNumberingAfterBreak="0">
    <w:nsid w:val="32AF1668"/>
    <w:multiLevelType w:val="hybridMultilevel"/>
    <w:tmpl w:val="8982A65E"/>
    <w:lvl w:ilvl="0" w:tplc="119CD972">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3427045C"/>
    <w:multiLevelType w:val="hybridMultilevel"/>
    <w:tmpl w:val="4EEADDB4"/>
    <w:lvl w:ilvl="0" w:tplc="A8463032">
      <w:start w:val="1"/>
      <w:numFmt w:val="lowerRoman"/>
      <w:lvlText w:val="%1."/>
      <w:lvlJc w:val="right"/>
      <w:pPr>
        <w:ind w:left="720" w:hanging="360"/>
      </w:pPr>
      <w:rPr>
        <w:i w:val="0"/>
        <w:iCs w:val="0"/>
        <w:color w:val="404040" w:themeColor="text1" w:themeTint="BF"/>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4D75319"/>
    <w:multiLevelType w:val="hybridMultilevel"/>
    <w:tmpl w:val="CA2C7CA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4" w15:restartNumberingAfterBreak="0">
    <w:nsid w:val="34DE6CFE"/>
    <w:multiLevelType w:val="hybridMultilevel"/>
    <w:tmpl w:val="2FF2A8F8"/>
    <w:lvl w:ilvl="0" w:tplc="FFFFFFFF">
      <w:start w:val="1"/>
      <w:numFmt w:val="decimal"/>
      <w:lvlText w:val="%1."/>
      <w:lvlJc w:val="left"/>
      <w:pPr>
        <w:ind w:left="720" w:hanging="360"/>
      </w:p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61220DB"/>
    <w:multiLevelType w:val="hybridMultilevel"/>
    <w:tmpl w:val="34A4CC92"/>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38C76D02"/>
    <w:multiLevelType w:val="hybridMultilevel"/>
    <w:tmpl w:val="50869154"/>
    <w:lvl w:ilvl="0" w:tplc="C7BC1D1C">
      <w:start w:val="1"/>
      <w:numFmt w:val="bullet"/>
      <w:lvlText w:val=""/>
      <w:lvlJc w:val="left"/>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92C1928"/>
    <w:multiLevelType w:val="hybridMultilevel"/>
    <w:tmpl w:val="85220E82"/>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8" w15:restartNumberingAfterBreak="0">
    <w:nsid w:val="3A4763CD"/>
    <w:multiLevelType w:val="hybridMultilevel"/>
    <w:tmpl w:val="03A2E15C"/>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9" w15:restartNumberingAfterBreak="0">
    <w:nsid w:val="3B2D5E67"/>
    <w:multiLevelType w:val="hybridMultilevel"/>
    <w:tmpl w:val="CD4EAD90"/>
    <w:lvl w:ilvl="0" w:tplc="32F0B14A">
      <w:start w:val="1"/>
      <w:numFmt w:val="bullet"/>
      <w:lvlText w:val=""/>
      <w:lvlJc w:val="left"/>
      <w:pPr>
        <w:ind w:left="720" w:hanging="360"/>
      </w:pPr>
      <w:rPr>
        <w:rFonts w:ascii="Wingdings" w:hAnsi="Wingdings" w:hint="default"/>
        <w:color w:val="D7332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B8E018D"/>
    <w:multiLevelType w:val="hybridMultilevel"/>
    <w:tmpl w:val="F5BA9564"/>
    <w:lvl w:ilvl="0" w:tplc="C5D65712">
      <w:start w:val="1"/>
      <w:numFmt w:val="bullet"/>
      <w:lvlText w:val=""/>
      <w:lvlJc w:val="left"/>
      <w:pPr>
        <w:ind w:left="720" w:hanging="360"/>
      </w:pPr>
      <w:rPr>
        <w:rFonts w:ascii="Wingdings" w:hAnsi="Wingdings" w:hint="default"/>
        <w:b w:val="0"/>
        <w:i w:val="0"/>
        <w:color w:val="D73329"/>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3BE032B5"/>
    <w:multiLevelType w:val="hybridMultilevel"/>
    <w:tmpl w:val="2274293E"/>
    <w:lvl w:ilvl="0" w:tplc="B1D612C2">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3" w15:restartNumberingAfterBreak="0">
    <w:nsid w:val="3EEE6C50"/>
    <w:multiLevelType w:val="hybridMultilevel"/>
    <w:tmpl w:val="CE922D3E"/>
    <w:lvl w:ilvl="0" w:tplc="FFFFFFFF">
      <w:start w:val="1"/>
      <w:numFmt w:val="decimal"/>
      <w:lvlText w:val="%1."/>
      <w:lvlJc w:val="right"/>
      <w:pPr>
        <w:ind w:left="1080" w:hanging="720"/>
      </w:pPr>
      <w:rPr>
        <w:rFonts w:hint="default"/>
      </w:rPr>
    </w:lvl>
    <w:lvl w:ilvl="1" w:tplc="168A2B30">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125718E"/>
    <w:multiLevelType w:val="hybridMultilevel"/>
    <w:tmpl w:val="670CA9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419666C9"/>
    <w:multiLevelType w:val="hybridMultilevel"/>
    <w:tmpl w:val="046A9F08"/>
    <w:lvl w:ilvl="0" w:tplc="34090019">
      <w:start w:val="1"/>
      <w:numFmt w:val="lowerLetter"/>
      <w:lvlText w:val="%1."/>
      <w:lvlJc w:val="left"/>
      <w:pPr>
        <w:ind w:left="6480" w:hanging="18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66" w15:restartNumberingAfterBreak="0">
    <w:nsid w:val="41AD5A3F"/>
    <w:multiLevelType w:val="hybridMultilevel"/>
    <w:tmpl w:val="42B20B7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15:restartNumberingAfterBreak="0">
    <w:nsid w:val="48151100"/>
    <w:multiLevelType w:val="hybridMultilevel"/>
    <w:tmpl w:val="17C8BB24"/>
    <w:lvl w:ilvl="0" w:tplc="08C8635A">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8" w15:restartNumberingAfterBreak="0">
    <w:nsid w:val="48B74A01"/>
    <w:multiLevelType w:val="hybridMultilevel"/>
    <w:tmpl w:val="F46C7E14"/>
    <w:lvl w:ilvl="0" w:tplc="4218005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9" w15:restartNumberingAfterBreak="0">
    <w:nsid w:val="4916182C"/>
    <w:multiLevelType w:val="hybridMultilevel"/>
    <w:tmpl w:val="834C71B4"/>
    <w:lvl w:ilvl="0" w:tplc="82568BDA">
      <w:start w:val="1"/>
      <w:numFmt w:val="bullet"/>
      <w:lvlText w:val=""/>
      <w:lvlJc w:val="left"/>
      <w:pPr>
        <w:ind w:left="1415" w:hanging="360"/>
      </w:pPr>
      <w:rPr>
        <w:rFonts w:ascii="Wingdings" w:hAnsi="Wingdings" w:hint="default"/>
        <w:b w:val="0"/>
        <w:i w:val="0"/>
        <w:color w:val="D73329"/>
      </w:rPr>
    </w:lvl>
    <w:lvl w:ilvl="1" w:tplc="FFFFFFFF" w:tentative="1">
      <w:start w:val="1"/>
      <w:numFmt w:val="lowerLetter"/>
      <w:lvlText w:val="%2."/>
      <w:lvlJc w:val="left"/>
      <w:pPr>
        <w:ind w:left="2135" w:hanging="360"/>
      </w:pPr>
    </w:lvl>
    <w:lvl w:ilvl="2" w:tplc="FFFFFFFF" w:tentative="1">
      <w:start w:val="1"/>
      <w:numFmt w:val="lowerRoman"/>
      <w:lvlText w:val="%3."/>
      <w:lvlJc w:val="right"/>
      <w:pPr>
        <w:ind w:left="2855" w:hanging="180"/>
      </w:pPr>
    </w:lvl>
    <w:lvl w:ilvl="3" w:tplc="FFFFFFFF" w:tentative="1">
      <w:start w:val="1"/>
      <w:numFmt w:val="decimal"/>
      <w:lvlText w:val="%4."/>
      <w:lvlJc w:val="left"/>
      <w:pPr>
        <w:ind w:left="3575" w:hanging="360"/>
      </w:pPr>
    </w:lvl>
    <w:lvl w:ilvl="4" w:tplc="FFFFFFFF" w:tentative="1">
      <w:start w:val="1"/>
      <w:numFmt w:val="lowerLetter"/>
      <w:lvlText w:val="%5."/>
      <w:lvlJc w:val="left"/>
      <w:pPr>
        <w:ind w:left="4295" w:hanging="360"/>
      </w:pPr>
    </w:lvl>
    <w:lvl w:ilvl="5" w:tplc="FFFFFFFF" w:tentative="1">
      <w:start w:val="1"/>
      <w:numFmt w:val="lowerRoman"/>
      <w:lvlText w:val="%6."/>
      <w:lvlJc w:val="right"/>
      <w:pPr>
        <w:ind w:left="5015" w:hanging="180"/>
      </w:pPr>
    </w:lvl>
    <w:lvl w:ilvl="6" w:tplc="FFFFFFFF" w:tentative="1">
      <w:start w:val="1"/>
      <w:numFmt w:val="decimal"/>
      <w:lvlText w:val="%7."/>
      <w:lvlJc w:val="left"/>
      <w:pPr>
        <w:ind w:left="5735" w:hanging="360"/>
      </w:pPr>
    </w:lvl>
    <w:lvl w:ilvl="7" w:tplc="FFFFFFFF" w:tentative="1">
      <w:start w:val="1"/>
      <w:numFmt w:val="lowerLetter"/>
      <w:lvlText w:val="%8."/>
      <w:lvlJc w:val="left"/>
      <w:pPr>
        <w:ind w:left="6455" w:hanging="360"/>
      </w:pPr>
    </w:lvl>
    <w:lvl w:ilvl="8" w:tplc="FFFFFFFF" w:tentative="1">
      <w:start w:val="1"/>
      <w:numFmt w:val="lowerRoman"/>
      <w:lvlText w:val="%9."/>
      <w:lvlJc w:val="right"/>
      <w:pPr>
        <w:ind w:left="7175" w:hanging="180"/>
      </w:pPr>
    </w:lvl>
  </w:abstractNum>
  <w:abstractNum w:abstractNumId="70" w15:restartNumberingAfterBreak="0">
    <w:nsid w:val="4BA37067"/>
    <w:multiLevelType w:val="hybridMultilevel"/>
    <w:tmpl w:val="58263C90"/>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4D9F1353"/>
    <w:multiLevelType w:val="hybridMultilevel"/>
    <w:tmpl w:val="B9E4EBD4"/>
    <w:lvl w:ilvl="0" w:tplc="B45CBAEA">
      <w:start w:val="1"/>
      <w:numFmt w:val="bullet"/>
      <w:lvlText w:val=""/>
      <w:lvlJc w:val="left"/>
      <w:pPr>
        <w:ind w:left="1434" w:hanging="360"/>
      </w:pPr>
      <w:rPr>
        <w:rFonts w:ascii="Wingdings" w:hAnsi="Wingdings" w:hint="default"/>
        <w:b w:val="0"/>
        <w:i w:val="0"/>
        <w:color w:val="D73329"/>
      </w:rPr>
    </w:lvl>
    <w:lvl w:ilvl="1" w:tplc="34090003" w:tentative="1">
      <w:start w:val="1"/>
      <w:numFmt w:val="bullet"/>
      <w:lvlText w:val="o"/>
      <w:lvlJc w:val="left"/>
      <w:pPr>
        <w:ind w:left="2154" w:hanging="360"/>
      </w:pPr>
      <w:rPr>
        <w:rFonts w:ascii="Courier New" w:hAnsi="Courier New" w:cs="Courier New" w:hint="default"/>
      </w:rPr>
    </w:lvl>
    <w:lvl w:ilvl="2" w:tplc="34090005" w:tentative="1">
      <w:start w:val="1"/>
      <w:numFmt w:val="bullet"/>
      <w:lvlText w:val=""/>
      <w:lvlJc w:val="left"/>
      <w:pPr>
        <w:ind w:left="2874" w:hanging="360"/>
      </w:pPr>
      <w:rPr>
        <w:rFonts w:ascii="Wingdings" w:hAnsi="Wingdings" w:hint="default"/>
      </w:rPr>
    </w:lvl>
    <w:lvl w:ilvl="3" w:tplc="34090001" w:tentative="1">
      <w:start w:val="1"/>
      <w:numFmt w:val="bullet"/>
      <w:lvlText w:val=""/>
      <w:lvlJc w:val="left"/>
      <w:pPr>
        <w:ind w:left="3594" w:hanging="360"/>
      </w:pPr>
      <w:rPr>
        <w:rFonts w:ascii="Symbol" w:hAnsi="Symbol" w:hint="default"/>
      </w:rPr>
    </w:lvl>
    <w:lvl w:ilvl="4" w:tplc="34090003" w:tentative="1">
      <w:start w:val="1"/>
      <w:numFmt w:val="bullet"/>
      <w:lvlText w:val="o"/>
      <w:lvlJc w:val="left"/>
      <w:pPr>
        <w:ind w:left="4314" w:hanging="360"/>
      </w:pPr>
      <w:rPr>
        <w:rFonts w:ascii="Courier New" w:hAnsi="Courier New" w:cs="Courier New" w:hint="default"/>
      </w:rPr>
    </w:lvl>
    <w:lvl w:ilvl="5" w:tplc="34090005" w:tentative="1">
      <w:start w:val="1"/>
      <w:numFmt w:val="bullet"/>
      <w:lvlText w:val=""/>
      <w:lvlJc w:val="left"/>
      <w:pPr>
        <w:ind w:left="5034" w:hanging="360"/>
      </w:pPr>
      <w:rPr>
        <w:rFonts w:ascii="Wingdings" w:hAnsi="Wingdings" w:hint="default"/>
      </w:rPr>
    </w:lvl>
    <w:lvl w:ilvl="6" w:tplc="34090001" w:tentative="1">
      <w:start w:val="1"/>
      <w:numFmt w:val="bullet"/>
      <w:lvlText w:val=""/>
      <w:lvlJc w:val="left"/>
      <w:pPr>
        <w:ind w:left="5754" w:hanging="360"/>
      </w:pPr>
      <w:rPr>
        <w:rFonts w:ascii="Symbol" w:hAnsi="Symbol" w:hint="default"/>
      </w:rPr>
    </w:lvl>
    <w:lvl w:ilvl="7" w:tplc="34090003" w:tentative="1">
      <w:start w:val="1"/>
      <w:numFmt w:val="bullet"/>
      <w:lvlText w:val="o"/>
      <w:lvlJc w:val="left"/>
      <w:pPr>
        <w:ind w:left="6474" w:hanging="360"/>
      </w:pPr>
      <w:rPr>
        <w:rFonts w:ascii="Courier New" w:hAnsi="Courier New" w:cs="Courier New" w:hint="default"/>
      </w:rPr>
    </w:lvl>
    <w:lvl w:ilvl="8" w:tplc="34090005" w:tentative="1">
      <w:start w:val="1"/>
      <w:numFmt w:val="bullet"/>
      <w:lvlText w:val=""/>
      <w:lvlJc w:val="left"/>
      <w:pPr>
        <w:ind w:left="7194" w:hanging="360"/>
      </w:pPr>
      <w:rPr>
        <w:rFonts w:ascii="Wingdings" w:hAnsi="Wingdings" w:hint="default"/>
      </w:rPr>
    </w:lvl>
  </w:abstractNum>
  <w:abstractNum w:abstractNumId="72" w15:restartNumberingAfterBreak="0">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3" w15:restartNumberingAfterBreak="0">
    <w:nsid w:val="500E602D"/>
    <w:multiLevelType w:val="hybridMultilevel"/>
    <w:tmpl w:val="E18A1C5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4"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75"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52BA7360"/>
    <w:multiLevelType w:val="hybridMultilevel"/>
    <w:tmpl w:val="9DF2EED2"/>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15:restartNumberingAfterBreak="0">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543842F5"/>
    <w:multiLevelType w:val="hybridMultilevel"/>
    <w:tmpl w:val="7F96388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4BF6073"/>
    <w:multiLevelType w:val="hybridMultilevel"/>
    <w:tmpl w:val="7450C052"/>
    <w:lvl w:ilvl="0" w:tplc="A00A4CD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0" w15:restartNumberingAfterBreak="0">
    <w:nsid w:val="555B5B0D"/>
    <w:multiLevelType w:val="hybridMultilevel"/>
    <w:tmpl w:val="07B293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1" w15:restartNumberingAfterBreak="0">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15:restartNumberingAfterBreak="0">
    <w:nsid w:val="58C550E9"/>
    <w:multiLevelType w:val="hybridMultilevel"/>
    <w:tmpl w:val="F5BAAB24"/>
    <w:lvl w:ilvl="0" w:tplc="4EAECC2A">
      <w:start w:val="1"/>
      <w:numFmt w:val="bullet"/>
      <w:lvlText w:val=""/>
      <w:lvlJc w:val="left"/>
      <w:pPr>
        <w:ind w:left="1440" w:hanging="360"/>
      </w:pPr>
      <w:rPr>
        <w:rFonts w:ascii="Wingdings" w:hAnsi="Wingdings" w:hint="default"/>
        <w:b w:val="0"/>
        <w:i w:val="0"/>
        <w:color w:val="D73329"/>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59112B4D"/>
    <w:multiLevelType w:val="hybridMultilevel"/>
    <w:tmpl w:val="2FF4FFE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15:restartNumberingAfterBreak="0">
    <w:nsid w:val="59E27A91"/>
    <w:multiLevelType w:val="hybridMultilevel"/>
    <w:tmpl w:val="9DF2EED2"/>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5" w15:restartNumberingAfterBreak="0">
    <w:nsid w:val="5AC92ABE"/>
    <w:multiLevelType w:val="hybridMultilevel"/>
    <w:tmpl w:val="4B16F7F2"/>
    <w:lvl w:ilvl="0" w:tplc="8AB24F5A">
      <w:start w:val="1"/>
      <w:numFmt w:val="lowerRoman"/>
      <w:lvlText w:val="%1."/>
      <w:lvlJc w:val="right"/>
      <w:pPr>
        <w:ind w:left="1440" w:hanging="360"/>
      </w:pPr>
      <w:rPr>
        <w:rFonts w:hint="default"/>
        <w:b w:val="0"/>
        <w:i w:val="0"/>
        <w:color w:val="D733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C85220"/>
    <w:multiLevelType w:val="hybridMultilevel"/>
    <w:tmpl w:val="836A0D4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8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5EC44038"/>
    <w:multiLevelType w:val="hybridMultilevel"/>
    <w:tmpl w:val="58BEEFB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9" w15:restartNumberingAfterBreak="0">
    <w:nsid w:val="5EF409D7"/>
    <w:multiLevelType w:val="hybridMultilevel"/>
    <w:tmpl w:val="680AB288"/>
    <w:lvl w:ilvl="0" w:tplc="7CD8E3D2">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0" w15:restartNumberingAfterBreak="0">
    <w:nsid w:val="5F5C0A41"/>
    <w:multiLevelType w:val="hybridMultilevel"/>
    <w:tmpl w:val="259C38D4"/>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1" w15:restartNumberingAfterBreak="0">
    <w:nsid w:val="600578B8"/>
    <w:multiLevelType w:val="hybridMultilevel"/>
    <w:tmpl w:val="028883E4"/>
    <w:lvl w:ilvl="0" w:tplc="04090005">
      <w:start w:val="1"/>
      <w:numFmt w:val="bullet"/>
      <w:lvlText w:val=""/>
      <w:lvlJc w:val="left"/>
      <w:pPr>
        <w:ind w:left="720" w:hanging="360"/>
      </w:pPr>
      <w:rPr>
        <w:rFonts w:ascii="Wingdings" w:hAnsi="Wingdings" w:cs="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60154085"/>
    <w:multiLevelType w:val="hybridMultilevel"/>
    <w:tmpl w:val="5DEA57D8"/>
    <w:lvl w:ilvl="0" w:tplc="409ADE1C">
      <w:start w:val="1"/>
      <w:numFmt w:val="bullet"/>
      <w:lvlText w:val=""/>
      <w:lvlJc w:val="left"/>
      <w:pPr>
        <w:ind w:left="720" w:hanging="360"/>
      </w:pPr>
      <w:rPr>
        <w:rFonts w:ascii="Wingdings" w:hAnsi="Wingdings" w:hint="default"/>
        <w:color w:val="D73329"/>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0851BA0"/>
    <w:multiLevelType w:val="hybridMultilevel"/>
    <w:tmpl w:val="60A2906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4" w15:restartNumberingAfterBreak="0">
    <w:nsid w:val="615C577A"/>
    <w:multiLevelType w:val="hybridMultilevel"/>
    <w:tmpl w:val="EBDE24BC"/>
    <w:lvl w:ilvl="0" w:tplc="FFFFFFFF">
      <w:start w:val="1"/>
      <w:numFmt w:val="decimal"/>
      <w:lvlText w:val="%1."/>
      <w:lvlJc w:val="right"/>
      <w:pPr>
        <w:ind w:left="1080" w:hanging="720"/>
      </w:pPr>
      <w:rPr>
        <w:rFonts w:hint="default"/>
      </w:rPr>
    </w:lvl>
    <w:lvl w:ilvl="1" w:tplc="844E198A">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28C5807"/>
    <w:multiLevelType w:val="hybridMultilevel"/>
    <w:tmpl w:val="F7CABAF4"/>
    <w:lvl w:ilvl="0" w:tplc="C922BBA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96" w15:restartNumberingAfterBreak="0">
    <w:nsid w:val="655130F9"/>
    <w:multiLevelType w:val="hybridMultilevel"/>
    <w:tmpl w:val="F9CA83BE"/>
    <w:lvl w:ilvl="0" w:tplc="4EAECC2A">
      <w:start w:val="1"/>
      <w:numFmt w:val="bullet"/>
      <w:lvlText w:val=""/>
      <w:lvlJc w:val="left"/>
      <w:pPr>
        <w:ind w:left="1514" w:hanging="360"/>
      </w:pPr>
      <w:rPr>
        <w:rFonts w:ascii="Wingdings" w:hAnsi="Wingdings" w:hint="default"/>
        <w:b w:val="0"/>
        <w:i w:val="0"/>
        <w:color w:val="D73329"/>
      </w:rPr>
    </w:lvl>
    <w:lvl w:ilvl="1" w:tplc="FFFFFFFF" w:tentative="1">
      <w:start w:val="1"/>
      <w:numFmt w:val="lowerLetter"/>
      <w:lvlText w:val="%2."/>
      <w:lvlJc w:val="left"/>
      <w:pPr>
        <w:ind w:left="2234" w:hanging="360"/>
      </w:pPr>
    </w:lvl>
    <w:lvl w:ilvl="2" w:tplc="FFFFFFFF" w:tentative="1">
      <w:start w:val="1"/>
      <w:numFmt w:val="lowerRoman"/>
      <w:lvlText w:val="%3."/>
      <w:lvlJc w:val="right"/>
      <w:pPr>
        <w:ind w:left="2954" w:hanging="180"/>
      </w:pPr>
    </w:lvl>
    <w:lvl w:ilvl="3" w:tplc="FFFFFFFF" w:tentative="1">
      <w:start w:val="1"/>
      <w:numFmt w:val="decimal"/>
      <w:lvlText w:val="%4."/>
      <w:lvlJc w:val="left"/>
      <w:pPr>
        <w:ind w:left="3674" w:hanging="360"/>
      </w:pPr>
    </w:lvl>
    <w:lvl w:ilvl="4" w:tplc="FFFFFFFF" w:tentative="1">
      <w:start w:val="1"/>
      <w:numFmt w:val="lowerLetter"/>
      <w:lvlText w:val="%5."/>
      <w:lvlJc w:val="left"/>
      <w:pPr>
        <w:ind w:left="4394" w:hanging="360"/>
      </w:pPr>
    </w:lvl>
    <w:lvl w:ilvl="5" w:tplc="FFFFFFFF" w:tentative="1">
      <w:start w:val="1"/>
      <w:numFmt w:val="lowerRoman"/>
      <w:lvlText w:val="%6."/>
      <w:lvlJc w:val="right"/>
      <w:pPr>
        <w:ind w:left="5114" w:hanging="180"/>
      </w:pPr>
    </w:lvl>
    <w:lvl w:ilvl="6" w:tplc="FFFFFFFF" w:tentative="1">
      <w:start w:val="1"/>
      <w:numFmt w:val="decimal"/>
      <w:lvlText w:val="%7."/>
      <w:lvlJc w:val="left"/>
      <w:pPr>
        <w:ind w:left="5834" w:hanging="360"/>
      </w:pPr>
    </w:lvl>
    <w:lvl w:ilvl="7" w:tplc="FFFFFFFF" w:tentative="1">
      <w:start w:val="1"/>
      <w:numFmt w:val="lowerLetter"/>
      <w:lvlText w:val="%8."/>
      <w:lvlJc w:val="left"/>
      <w:pPr>
        <w:ind w:left="6554" w:hanging="360"/>
      </w:pPr>
    </w:lvl>
    <w:lvl w:ilvl="8" w:tplc="FFFFFFFF" w:tentative="1">
      <w:start w:val="1"/>
      <w:numFmt w:val="lowerRoman"/>
      <w:lvlText w:val="%9."/>
      <w:lvlJc w:val="right"/>
      <w:pPr>
        <w:ind w:left="7274" w:hanging="180"/>
      </w:pPr>
    </w:lvl>
  </w:abstractNum>
  <w:abstractNum w:abstractNumId="97" w15:restartNumberingAfterBreak="0">
    <w:nsid w:val="681E1A2E"/>
    <w:multiLevelType w:val="hybridMultilevel"/>
    <w:tmpl w:val="038098C2"/>
    <w:lvl w:ilvl="0" w:tplc="C64C0E5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8" w15:restartNumberingAfterBreak="0">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99"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00" w15:restartNumberingAfterBreak="0">
    <w:nsid w:val="6B9C0F2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1" w15:restartNumberingAfterBreak="0">
    <w:nsid w:val="6D5A69FA"/>
    <w:multiLevelType w:val="hybridMultilevel"/>
    <w:tmpl w:val="E0828268"/>
    <w:lvl w:ilvl="0" w:tplc="0409001B">
      <w:start w:val="1"/>
      <w:numFmt w:val="lowerRoman"/>
      <w:lvlText w:val="%1."/>
      <w:lvlJc w:val="right"/>
      <w:pPr>
        <w:ind w:left="720" w:hanging="360"/>
      </w:pPr>
      <w:rPr>
        <w:rFonts w:hint="default"/>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D6D4DE5"/>
    <w:multiLevelType w:val="hybridMultilevel"/>
    <w:tmpl w:val="302A27F4"/>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6F920DE7"/>
    <w:multiLevelType w:val="hybridMultilevel"/>
    <w:tmpl w:val="7BEA3608"/>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4" w15:restartNumberingAfterBreak="0">
    <w:nsid w:val="70250723"/>
    <w:multiLevelType w:val="hybridMultilevel"/>
    <w:tmpl w:val="85D008A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5" w15:restartNumberingAfterBreak="0">
    <w:nsid w:val="71313EEC"/>
    <w:multiLevelType w:val="hybridMultilevel"/>
    <w:tmpl w:val="5DE806BC"/>
    <w:lvl w:ilvl="0" w:tplc="B1C8F322">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30D7D40"/>
    <w:multiLevelType w:val="hybridMultilevel"/>
    <w:tmpl w:val="EAB6C63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7" w15:restartNumberingAfterBreak="0">
    <w:nsid w:val="73E034CD"/>
    <w:multiLevelType w:val="hybridMultilevel"/>
    <w:tmpl w:val="9BD01A20"/>
    <w:lvl w:ilvl="0" w:tplc="98347C36">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15:restartNumberingAfterBreak="0">
    <w:nsid w:val="74925623"/>
    <w:multiLevelType w:val="hybridMultilevel"/>
    <w:tmpl w:val="47FAB4F0"/>
    <w:lvl w:ilvl="0" w:tplc="C7AC8A06">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9" w15:restartNumberingAfterBreak="0">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15:restartNumberingAfterBreak="0">
    <w:nsid w:val="766F5404"/>
    <w:multiLevelType w:val="hybridMultilevel"/>
    <w:tmpl w:val="980438EC"/>
    <w:lvl w:ilvl="0" w:tplc="3190BC3A">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6992278"/>
    <w:multiLevelType w:val="hybridMultilevel"/>
    <w:tmpl w:val="E1701C6E"/>
    <w:lvl w:ilvl="0" w:tplc="F320AE8A">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2" w15:restartNumberingAfterBreak="0">
    <w:nsid w:val="77024A77"/>
    <w:multiLevelType w:val="hybridMultilevel"/>
    <w:tmpl w:val="FA0670F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77BE0480"/>
    <w:multiLevelType w:val="hybridMultilevel"/>
    <w:tmpl w:val="C0866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8384A71"/>
    <w:multiLevelType w:val="hybridMultilevel"/>
    <w:tmpl w:val="4DFC5422"/>
    <w:lvl w:ilvl="0" w:tplc="F1B0B7E8">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7890031D"/>
    <w:multiLevelType w:val="hybridMultilevel"/>
    <w:tmpl w:val="635AEEDC"/>
    <w:lvl w:ilvl="0" w:tplc="056E9FAE">
      <w:start w:val="1"/>
      <w:numFmt w:val="lowerLetter"/>
      <w:lvlText w:val="%1."/>
      <w:lvlJc w:val="left"/>
      <w:pPr>
        <w:ind w:left="1515" w:hanging="360"/>
      </w:pPr>
      <w:rPr>
        <w:rFont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16" w15:restartNumberingAfterBreak="0">
    <w:nsid w:val="79B26DBA"/>
    <w:multiLevelType w:val="hybridMultilevel"/>
    <w:tmpl w:val="7EDAFB68"/>
    <w:lvl w:ilvl="0" w:tplc="1F181F68">
      <w:start w:val="1"/>
      <w:numFmt w:val="decimal"/>
      <w:lvlText w:val="%1."/>
      <w:lvlJc w:val="right"/>
      <w:pPr>
        <w:ind w:left="1080" w:hanging="720"/>
      </w:pPr>
      <w:rPr>
        <w:rFonts w:hint="default"/>
      </w:rPr>
    </w:lvl>
    <w:lvl w:ilvl="1" w:tplc="4F86424E">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7" w15:restartNumberingAfterBreak="0">
    <w:nsid w:val="7A9B59D1"/>
    <w:multiLevelType w:val="hybridMultilevel"/>
    <w:tmpl w:val="81E6CF2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8" w15:restartNumberingAfterBreak="0">
    <w:nsid w:val="7B6A71E9"/>
    <w:multiLevelType w:val="hybridMultilevel"/>
    <w:tmpl w:val="CA50F73C"/>
    <w:lvl w:ilvl="0" w:tplc="60DAF1A2">
      <w:start w:val="1"/>
      <w:numFmt w:val="bullet"/>
      <w:lvlText w:val=""/>
      <w:lvlJc w:val="left"/>
      <w:pPr>
        <w:ind w:left="720" w:hanging="360"/>
      </w:pPr>
      <w:rPr>
        <w:rFonts w:ascii="Wingdings" w:hAnsi="Wingdings" w:hint="default"/>
        <w:color w:val="D73329"/>
        <w:sz w:val="22"/>
        <w:szCs w:val="22"/>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9" w15:restartNumberingAfterBreak="0">
    <w:nsid w:val="7DA20B7F"/>
    <w:multiLevelType w:val="hybridMultilevel"/>
    <w:tmpl w:val="7BEA3608"/>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0" w15:restartNumberingAfterBreak="0">
    <w:nsid w:val="7F3326FF"/>
    <w:multiLevelType w:val="hybridMultilevel"/>
    <w:tmpl w:val="798C55AA"/>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num w:numId="1">
    <w:abstractNumId w:val="1"/>
  </w:num>
  <w:num w:numId="2">
    <w:abstractNumId w:val="29"/>
  </w:num>
  <w:num w:numId="3">
    <w:abstractNumId w:val="81"/>
  </w:num>
  <w:num w:numId="4">
    <w:abstractNumId w:val="48"/>
  </w:num>
  <w:num w:numId="5">
    <w:abstractNumId w:val="34"/>
  </w:num>
  <w:num w:numId="6">
    <w:abstractNumId w:val="109"/>
  </w:num>
  <w:num w:numId="7">
    <w:abstractNumId w:val="77"/>
  </w:num>
  <w:num w:numId="8">
    <w:abstractNumId w:val="72"/>
  </w:num>
  <w:num w:numId="9">
    <w:abstractNumId w:val="23"/>
  </w:num>
  <w:num w:numId="10">
    <w:abstractNumId w:val="62"/>
  </w:num>
  <w:num w:numId="11">
    <w:abstractNumId w:val="3"/>
  </w:num>
  <w:num w:numId="12">
    <w:abstractNumId w:val="74"/>
  </w:num>
  <w:num w:numId="13">
    <w:abstractNumId w:val="99"/>
  </w:num>
  <w:num w:numId="14">
    <w:abstractNumId w:val="47"/>
  </w:num>
  <w:num w:numId="15">
    <w:abstractNumId w:val="87"/>
  </w:num>
  <w:num w:numId="16">
    <w:abstractNumId w:val="95"/>
  </w:num>
  <w:num w:numId="17">
    <w:abstractNumId w:val="116"/>
  </w:num>
  <w:num w:numId="18">
    <w:abstractNumId w:val="79"/>
  </w:num>
  <w:num w:numId="19">
    <w:abstractNumId w:val="5"/>
  </w:num>
  <w:num w:numId="20">
    <w:abstractNumId w:val="10"/>
  </w:num>
  <w:num w:numId="21">
    <w:abstractNumId w:val="115"/>
  </w:num>
  <w:num w:numId="22">
    <w:abstractNumId w:val="28"/>
  </w:num>
  <w:num w:numId="23">
    <w:abstractNumId w:val="36"/>
  </w:num>
  <w:num w:numId="24">
    <w:abstractNumId w:val="73"/>
  </w:num>
  <w:num w:numId="25">
    <w:abstractNumId w:val="33"/>
  </w:num>
  <w:num w:numId="26">
    <w:abstractNumId w:val="21"/>
  </w:num>
  <w:num w:numId="27">
    <w:abstractNumId w:val="17"/>
  </w:num>
  <w:num w:numId="28">
    <w:abstractNumId w:val="120"/>
  </w:num>
  <w:num w:numId="29">
    <w:abstractNumId w:val="26"/>
  </w:num>
  <w:num w:numId="30">
    <w:abstractNumId w:val="13"/>
  </w:num>
  <w:num w:numId="31">
    <w:abstractNumId w:val="85"/>
  </w:num>
  <w:num w:numId="32">
    <w:abstractNumId w:val="63"/>
  </w:num>
  <w:num w:numId="33">
    <w:abstractNumId w:val="113"/>
  </w:num>
  <w:num w:numId="34">
    <w:abstractNumId w:val="32"/>
  </w:num>
  <w:num w:numId="35">
    <w:abstractNumId w:val="67"/>
  </w:num>
  <w:num w:numId="36">
    <w:abstractNumId w:val="41"/>
  </w:num>
  <w:num w:numId="37">
    <w:abstractNumId w:val="24"/>
  </w:num>
  <w:num w:numId="38">
    <w:abstractNumId w:val="50"/>
  </w:num>
  <w:num w:numId="39">
    <w:abstractNumId w:val="118"/>
  </w:num>
  <w:num w:numId="40">
    <w:abstractNumId w:val="59"/>
  </w:num>
  <w:num w:numId="41">
    <w:abstractNumId w:val="101"/>
  </w:num>
  <w:num w:numId="42">
    <w:abstractNumId w:val="107"/>
  </w:num>
  <w:num w:numId="43">
    <w:abstractNumId w:val="94"/>
  </w:num>
  <w:num w:numId="44">
    <w:abstractNumId w:val="31"/>
  </w:num>
  <w:num w:numId="45">
    <w:abstractNumId w:val="39"/>
  </w:num>
  <w:num w:numId="46">
    <w:abstractNumId w:val="91"/>
  </w:num>
  <w:num w:numId="47">
    <w:abstractNumId w:val="68"/>
  </w:num>
  <w:num w:numId="48">
    <w:abstractNumId w:val="16"/>
  </w:num>
  <w:num w:numId="49">
    <w:abstractNumId w:val="89"/>
  </w:num>
  <w:num w:numId="50">
    <w:abstractNumId w:val="22"/>
  </w:num>
  <w:num w:numId="51">
    <w:abstractNumId w:val="12"/>
  </w:num>
  <w:num w:numId="52">
    <w:abstractNumId w:val="65"/>
  </w:num>
  <w:num w:numId="53">
    <w:abstractNumId w:val="19"/>
  </w:num>
  <w:num w:numId="54">
    <w:abstractNumId w:val="51"/>
  </w:num>
  <w:num w:numId="55">
    <w:abstractNumId w:val="60"/>
  </w:num>
  <w:num w:numId="56">
    <w:abstractNumId w:val="75"/>
  </w:num>
  <w:num w:numId="57">
    <w:abstractNumId w:val="11"/>
  </w:num>
  <w:num w:numId="58">
    <w:abstractNumId w:val="61"/>
  </w:num>
  <w:num w:numId="59">
    <w:abstractNumId w:val="42"/>
  </w:num>
  <w:num w:numId="60">
    <w:abstractNumId w:val="7"/>
  </w:num>
  <w:num w:numId="61">
    <w:abstractNumId w:val="90"/>
  </w:num>
  <w:num w:numId="62">
    <w:abstractNumId w:val="45"/>
  </w:num>
  <w:num w:numId="63">
    <w:abstractNumId w:val="114"/>
  </w:num>
  <w:num w:numId="64">
    <w:abstractNumId w:val="105"/>
  </w:num>
  <w:num w:numId="65">
    <w:abstractNumId w:val="84"/>
  </w:num>
  <w:num w:numId="66">
    <w:abstractNumId w:val="76"/>
  </w:num>
  <w:num w:numId="67">
    <w:abstractNumId w:val="119"/>
  </w:num>
  <w:num w:numId="68">
    <w:abstractNumId w:val="103"/>
  </w:num>
  <w:num w:numId="69">
    <w:abstractNumId w:val="97"/>
  </w:num>
  <w:num w:numId="70">
    <w:abstractNumId w:val="46"/>
  </w:num>
  <w:num w:numId="71">
    <w:abstractNumId w:val="100"/>
  </w:num>
  <w:num w:numId="72">
    <w:abstractNumId w:val="15"/>
  </w:num>
  <w:num w:numId="73">
    <w:abstractNumId w:val="43"/>
  </w:num>
  <w:num w:numId="74">
    <w:abstractNumId w:val="56"/>
  </w:num>
  <w:num w:numId="75">
    <w:abstractNumId w:val="71"/>
  </w:num>
  <w:num w:numId="76">
    <w:abstractNumId w:val="111"/>
  </w:num>
  <w:num w:numId="77">
    <w:abstractNumId w:val="52"/>
  </w:num>
  <w:num w:numId="78">
    <w:abstractNumId w:val="108"/>
  </w:num>
  <w:num w:numId="79">
    <w:abstractNumId w:val="18"/>
  </w:num>
  <w:num w:numId="80">
    <w:abstractNumId w:val="57"/>
  </w:num>
  <w:num w:numId="81">
    <w:abstractNumId w:val="78"/>
  </w:num>
  <w:num w:numId="82">
    <w:abstractNumId w:val="98"/>
  </w:num>
  <w:num w:numId="83">
    <w:abstractNumId w:val="0"/>
  </w:num>
  <w:num w:numId="84">
    <w:abstractNumId w:val="49"/>
  </w:num>
  <w:num w:numId="85">
    <w:abstractNumId w:val="102"/>
  </w:num>
  <w:num w:numId="86">
    <w:abstractNumId w:val="4"/>
  </w:num>
  <w:num w:numId="87">
    <w:abstractNumId w:val="27"/>
  </w:num>
  <w:num w:numId="88">
    <w:abstractNumId w:val="112"/>
  </w:num>
  <w:num w:numId="89">
    <w:abstractNumId w:val="35"/>
  </w:num>
  <w:num w:numId="90">
    <w:abstractNumId w:val="69"/>
  </w:num>
  <w:num w:numId="91">
    <w:abstractNumId w:val="82"/>
  </w:num>
  <w:num w:numId="92">
    <w:abstractNumId w:val="96"/>
  </w:num>
  <w:num w:numId="93">
    <w:abstractNumId w:val="25"/>
  </w:num>
  <w:num w:numId="94">
    <w:abstractNumId w:val="44"/>
  </w:num>
  <w:num w:numId="95">
    <w:abstractNumId w:val="106"/>
  </w:num>
  <w:num w:numId="96">
    <w:abstractNumId w:val="104"/>
  </w:num>
  <w:num w:numId="97">
    <w:abstractNumId w:val="53"/>
  </w:num>
  <w:num w:numId="98">
    <w:abstractNumId w:val="58"/>
  </w:num>
  <w:num w:numId="99">
    <w:abstractNumId w:val="86"/>
  </w:num>
  <w:num w:numId="100">
    <w:abstractNumId w:val="6"/>
  </w:num>
  <w:num w:numId="101">
    <w:abstractNumId w:val="66"/>
  </w:num>
  <w:num w:numId="102">
    <w:abstractNumId w:val="38"/>
  </w:num>
  <w:num w:numId="103">
    <w:abstractNumId w:val="55"/>
  </w:num>
  <w:num w:numId="104">
    <w:abstractNumId w:val="93"/>
  </w:num>
  <w:num w:numId="105">
    <w:abstractNumId w:val="64"/>
  </w:num>
  <w:num w:numId="106">
    <w:abstractNumId w:val="80"/>
  </w:num>
  <w:num w:numId="107">
    <w:abstractNumId w:val="2"/>
  </w:num>
  <w:num w:numId="108">
    <w:abstractNumId w:val="117"/>
  </w:num>
  <w:num w:numId="109">
    <w:abstractNumId w:val="83"/>
  </w:num>
  <w:num w:numId="110">
    <w:abstractNumId w:val="9"/>
  </w:num>
  <w:num w:numId="111">
    <w:abstractNumId w:val="88"/>
  </w:num>
  <w:num w:numId="112">
    <w:abstractNumId w:val="70"/>
  </w:num>
  <w:num w:numId="113">
    <w:abstractNumId w:val="20"/>
  </w:num>
  <w:num w:numId="114">
    <w:abstractNumId w:val="14"/>
  </w:num>
  <w:num w:numId="115">
    <w:abstractNumId w:val="54"/>
  </w:num>
  <w:num w:numId="116">
    <w:abstractNumId w:val="110"/>
  </w:num>
  <w:num w:numId="117">
    <w:abstractNumId w:val="30"/>
  </w:num>
  <w:num w:numId="118">
    <w:abstractNumId w:val="40"/>
  </w:num>
  <w:num w:numId="119">
    <w:abstractNumId w:val="92"/>
  </w:num>
  <w:num w:numId="120">
    <w:abstractNumId w:val="8"/>
  </w:num>
  <w:num w:numId="121">
    <w:abstractNumId w:val="37"/>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qBQABE/BoLgAAAA=="/>
  </w:docVars>
  <w:rsids>
    <w:rsidRoot w:val="00E01F3D"/>
    <w:rsid w:val="00000D3E"/>
    <w:rsid w:val="00000F77"/>
    <w:rsid w:val="00000F7C"/>
    <w:rsid w:val="00000F8F"/>
    <w:rsid w:val="000012AA"/>
    <w:rsid w:val="00002632"/>
    <w:rsid w:val="00003ECD"/>
    <w:rsid w:val="000047AF"/>
    <w:rsid w:val="00004E52"/>
    <w:rsid w:val="00005117"/>
    <w:rsid w:val="00005AF9"/>
    <w:rsid w:val="00005C93"/>
    <w:rsid w:val="00005EE6"/>
    <w:rsid w:val="000061D9"/>
    <w:rsid w:val="000065EF"/>
    <w:rsid w:val="00006603"/>
    <w:rsid w:val="000066F6"/>
    <w:rsid w:val="0000743E"/>
    <w:rsid w:val="00007CF7"/>
    <w:rsid w:val="00007F45"/>
    <w:rsid w:val="000101AD"/>
    <w:rsid w:val="000106AA"/>
    <w:rsid w:val="00011801"/>
    <w:rsid w:val="00012927"/>
    <w:rsid w:val="00013226"/>
    <w:rsid w:val="0001362D"/>
    <w:rsid w:val="00013726"/>
    <w:rsid w:val="00014137"/>
    <w:rsid w:val="00015003"/>
    <w:rsid w:val="00015C41"/>
    <w:rsid w:val="000163BE"/>
    <w:rsid w:val="0001658F"/>
    <w:rsid w:val="0001773E"/>
    <w:rsid w:val="000201AC"/>
    <w:rsid w:val="0002036F"/>
    <w:rsid w:val="000207A2"/>
    <w:rsid w:val="00021428"/>
    <w:rsid w:val="00021B5F"/>
    <w:rsid w:val="00021EB3"/>
    <w:rsid w:val="00023796"/>
    <w:rsid w:val="000237B5"/>
    <w:rsid w:val="00023CEF"/>
    <w:rsid w:val="00023F07"/>
    <w:rsid w:val="00024E03"/>
    <w:rsid w:val="00024E99"/>
    <w:rsid w:val="00025727"/>
    <w:rsid w:val="00025C0B"/>
    <w:rsid w:val="00025E11"/>
    <w:rsid w:val="00026B25"/>
    <w:rsid w:val="00026C11"/>
    <w:rsid w:val="00026C6B"/>
    <w:rsid w:val="000279BA"/>
    <w:rsid w:val="00027DCA"/>
    <w:rsid w:val="00027F8E"/>
    <w:rsid w:val="00030AFF"/>
    <w:rsid w:val="00030D7F"/>
    <w:rsid w:val="0003148B"/>
    <w:rsid w:val="00031612"/>
    <w:rsid w:val="00032E4E"/>
    <w:rsid w:val="000336BE"/>
    <w:rsid w:val="00034282"/>
    <w:rsid w:val="00034602"/>
    <w:rsid w:val="00034B62"/>
    <w:rsid w:val="00034DAB"/>
    <w:rsid w:val="00035090"/>
    <w:rsid w:val="00035256"/>
    <w:rsid w:val="000353A2"/>
    <w:rsid w:val="00035AB3"/>
    <w:rsid w:val="00036B3D"/>
    <w:rsid w:val="00036F9A"/>
    <w:rsid w:val="00037356"/>
    <w:rsid w:val="0003777B"/>
    <w:rsid w:val="000401A5"/>
    <w:rsid w:val="0004081D"/>
    <w:rsid w:val="00040C11"/>
    <w:rsid w:val="00040F96"/>
    <w:rsid w:val="0004147A"/>
    <w:rsid w:val="00042535"/>
    <w:rsid w:val="00042682"/>
    <w:rsid w:val="000428EB"/>
    <w:rsid w:val="00042BB4"/>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33BC"/>
    <w:rsid w:val="00053C57"/>
    <w:rsid w:val="00054665"/>
    <w:rsid w:val="000546C4"/>
    <w:rsid w:val="000547BE"/>
    <w:rsid w:val="0005554E"/>
    <w:rsid w:val="0005567B"/>
    <w:rsid w:val="00055F0D"/>
    <w:rsid w:val="0005644F"/>
    <w:rsid w:val="000568C4"/>
    <w:rsid w:val="00060211"/>
    <w:rsid w:val="00061B7D"/>
    <w:rsid w:val="00061CAE"/>
    <w:rsid w:val="00062939"/>
    <w:rsid w:val="000636F2"/>
    <w:rsid w:val="00063EF3"/>
    <w:rsid w:val="000641F1"/>
    <w:rsid w:val="00064ACE"/>
    <w:rsid w:val="00064F14"/>
    <w:rsid w:val="00065D65"/>
    <w:rsid w:val="0006609C"/>
    <w:rsid w:val="000660C1"/>
    <w:rsid w:val="00066255"/>
    <w:rsid w:val="0006784B"/>
    <w:rsid w:val="00067C3B"/>
    <w:rsid w:val="00067E28"/>
    <w:rsid w:val="00070428"/>
    <w:rsid w:val="0007076B"/>
    <w:rsid w:val="000707A5"/>
    <w:rsid w:val="0007091A"/>
    <w:rsid w:val="00070EF2"/>
    <w:rsid w:val="00071596"/>
    <w:rsid w:val="00071C39"/>
    <w:rsid w:val="00071DD4"/>
    <w:rsid w:val="00072180"/>
    <w:rsid w:val="000723BB"/>
    <w:rsid w:val="00073467"/>
    <w:rsid w:val="00073615"/>
    <w:rsid w:val="00073A7B"/>
    <w:rsid w:val="00074576"/>
    <w:rsid w:val="00075106"/>
    <w:rsid w:val="000751C5"/>
    <w:rsid w:val="00075F65"/>
    <w:rsid w:val="00076696"/>
    <w:rsid w:val="0007669D"/>
    <w:rsid w:val="0007683F"/>
    <w:rsid w:val="000777EC"/>
    <w:rsid w:val="0007786C"/>
    <w:rsid w:val="000779B4"/>
    <w:rsid w:val="0008088F"/>
    <w:rsid w:val="000827BA"/>
    <w:rsid w:val="00082FF0"/>
    <w:rsid w:val="00083D15"/>
    <w:rsid w:val="000840D6"/>
    <w:rsid w:val="000847EB"/>
    <w:rsid w:val="00084C8D"/>
    <w:rsid w:val="00085BEA"/>
    <w:rsid w:val="00085C95"/>
    <w:rsid w:val="00086AF7"/>
    <w:rsid w:val="000876A8"/>
    <w:rsid w:val="0008791E"/>
    <w:rsid w:val="00090894"/>
    <w:rsid w:val="000912AB"/>
    <w:rsid w:val="00091555"/>
    <w:rsid w:val="00091A93"/>
    <w:rsid w:val="00092D94"/>
    <w:rsid w:val="00093415"/>
    <w:rsid w:val="000938D3"/>
    <w:rsid w:val="00093F3A"/>
    <w:rsid w:val="00094504"/>
    <w:rsid w:val="00094D37"/>
    <w:rsid w:val="00095606"/>
    <w:rsid w:val="00095717"/>
    <w:rsid w:val="000957D4"/>
    <w:rsid w:val="00095CD0"/>
    <w:rsid w:val="00096043"/>
    <w:rsid w:val="00096193"/>
    <w:rsid w:val="00096918"/>
    <w:rsid w:val="00096C39"/>
    <w:rsid w:val="00096F6A"/>
    <w:rsid w:val="00097540"/>
    <w:rsid w:val="000977B2"/>
    <w:rsid w:val="00097E3D"/>
    <w:rsid w:val="000A03DD"/>
    <w:rsid w:val="000A218E"/>
    <w:rsid w:val="000A2962"/>
    <w:rsid w:val="000A29B7"/>
    <w:rsid w:val="000A346C"/>
    <w:rsid w:val="000A37F1"/>
    <w:rsid w:val="000A3803"/>
    <w:rsid w:val="000A4C34"/>
    <w:rsid w:val="000A51A2"/>
    <w:rsid w:val="000A577C"/>
    <w:rsid w:val="000A63AC"/>
    <w:rsid w:val="000A714E"/>
    <w:rsid w:val="000A793D"/>
    <w:rsid w:val="000A7F54"/>
    <w:rsid w:val="000B02DF"/>
    <w:rsid w:val="000B04F8"/>
    <w:rsid w:val="000B09E1"/>
    <w:rsid w:val="000B0F39"/>
    <w:rsid w:val="000B0FF0"/>
    <w:rsid w:val="000B1ACE"/>
    <w:rsid w:val="000B20F2"/>
    <w:rsid w:val="000B278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D0228"/>
    <w:rsid w:val="000D0D46"/>
    <w:rsid w:val="000D32AA"/>
    <w:rsid w:val="000D3D94"/>
    <w:rsid w:val="000D4EBE"/>
    <w:rsid w:val="000D52AE"/>
    <w:rsid w:val="000D5B42"/>
    <w:rsid w:val="000D6BD8"/>
    <w:rsid w:val="000D6DE2"/>
    <w:rsid w:val="000D6ED5"/>
    <w:rsid w:val="000D7030"/>
    <w:rsid w:val="000D72DA"/>
    <w:rsid w:val="000D74F5"/>
    <w:rsid w:val="000D781B"/>
    <w:rsid w:val="000D7859"/>
    <w:rsid w:val="000D7D04"/>
    <w:rsid w:val="000E1BF8"/>
    <w:rsid w:val="000E212F"/>
    <w:rsid w:val="000E24EA"/>
    <w:rsid w:val="000E252D"/>
    <w:rsid w:val="000E2C7F"/>
    <w:rsid w:val="000E305F"/>
    <w:rsid w:val="000E3420"/>
    <w:rsid w:val="000E343C"/>
    <w:rsid w:val="000E3680"/>
    <w:rsid w:val="000E4002"/>
    <w:rsid w:val="000E4651"/>
    <w:rsid w:val="000E4CD1"/>
    <w:rsid w:val="000E4E9A"/>
    <w:rsid w:val="000E4F1C"/>
    <w:rsid w:val="000E4F75"/>
    <w:rsid w:val="000E556B"/>
    <w:rsid w:val="000E5624"/>
    <w:rsid w:val="000E5A8F"/>
    <w:rsid w:val="000E6025"/>
    <w:rsid w:val="000E605F"/>
    <w:rsid w:val="000E648A"/>
    <w:rsid w:val="000E71AB"/>
    <w:rsid w:val="000E738D"/>
    <w:rsid w:val="000E73BF"/>
    <w:rsid w:val="000E78DE"/>
    <w:rsid w:val="000E7D2D"/>
    <w:rsid w:val="000E7D80"/>
    <w:rsid w:val="000F0256"/>
    <w:rsid w:val="000F12F5"/>
    <w:rsid w:val="000F1843"/>
    <w:rsid w:val="000F1917"/>
    <w:rsid w:val="000F1B42"/>
    <w:rsid w:val="000F1CF5"/>
    <w:rsid w:val="000F1EF8"/>
    <w:rsid w:val="000F300D"/>
    <w:rsid w:val="000F3C50"/>
    <w:rsid w:val="000F469E"/>
    <w:rsid w:val="000F5D6A"/>
    <w:rsid w:val="000F6809"/>
    <w:rsid w:val="000F6973"/>
    <w:rsid w:val="000F72A9"/>
    <w:rsid w:val="000F75DF"/>
    <w:rsid w:val="000F7D9F"/>
    <w:rsid w:val="00100344"/>
    <w:rsid w:val="00100780"/>
    <w:rsid w:val="00100EB7"/>
    <w:rsid w:val="00101B42"/>
    <w:rsid w:val="00101E8E"/>
    <w:rsid w:val="00102724"/>
    <w:rsid w:val="00102F0E"/>
    <w:rsid w:val="00103DD3"/>
    <w:rsid w:val="00103F27"/>
    <w:rsid w:val="00105BBC"/>
    <w:rsid w:val="001063BA"/>
    <w:rsid w:val="0010653B"/>
    <w:rsid w:val="00106A76"/>
    <w:rsid w:val="00106ACB"/>
    <w:rsid w:val="00106BA5"/>
    <w:rsid w:val="00107A98"/>
    <w:rsid w:val="001109BC"/>
    <w:rsid w:val="0011132C"/>
    <w:rsid w:val="001121E0"/>
    <w:rsid w:val="001124DD"/>
    <w:rsid w:val="001126C4"/>
    <w:rsid w:val="001129E1"/>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68C"/>
    <w:rsid w:val="0012285E"/>
    <w:rsid w:val="00122C5E"/>
    <w:rsid w:val="001238A4"/>
    <w:rsid w:val="00123966"/>
    <w:rsid w:val="00124552"/>
    <w:rsid w:val="00124653"/>
    <w:rsid w:val="001247E1"/>
    <w:rsid w:val="00124F9C"/>
    <w:rsid w:val="001253AA"/>
    <w:rsid w:val="00125DFA"/>
    <w:rsid w:val="00126218"/>
    <w:rsid w:val="00126B42"/>
    <w:rsid w:val="00127531"/>
    <w:rsid w:val="00127586"/>
    <w:rsid w:val="00127AC7"/>
    <w:rsid w:val="0013008A"/>
    <w:rsid w:val="00130A3C"/>
    <w:rsid w:val="00132DB5"/>
    <w:rsid w:val="0013462C"/>
    <w:rsid w:val="00134988"/>
    <w:rsid w:val="00134D27"/>
    <w:rsid w:val="0013572C"/>
    <w:rsid w:val="00135D24"/>
    <w:rsid w:val="00136C84"/>
    <w:rsid w:val="00136CA3"/>
    <w:rsid w:val="00137466"/>
    <w:rsid w:val="00137882"/>
    <w:rsid w:val="00137D32"/>
    <w:rsid w:val="00140444"/>
    <w:rsid w:val="00140802"/>
    <w:rsid w:val="0014179D"/>
    <w:rsid w:val="00141BD8"/>
    <w:rsid w:val="001431B6"/>
    <w:rsid w:val="00143844"/>
    <w:rsid w:val="00143F01"/>
    <w:rsid w:val="001442AF"/>
    <w:rsid w:val="001445DE"/>
    <w:rsid w:val="00144BCF"/>
    <w:rsid w:val="00144DED"/>
    <w:rsid w:val="00145AD8"/>
    <w:rsid w:val="00145D03"/>
    <w:rsid w:val="00145DA8"/>
    <w:rsid w:val="00145DAA"/>
    <w:rsid w:val="001462D7"/>
    <w:rsid w:val="00146B4C"/>
    <w:rsid w:val="00147308"/>
    <w:rsid w:val="0014734C"/>
    <w:rsid w:val="00147602"/>
    <w:rsid w:val="0015028D"/>
    <w:rsid w:val="001502E0"/>
    <w:rsid w:val="00150694"/>
    <w:rsid w:val="00150B00"/>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C8D"/>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5DF4"/>
    <w:rsid w:val="00177061"/>
    <w:rsid w:val="00177637"/>
    <w:rsid w:val="0017786D"/>
    <w:rsid w:val="001801E1"/>
    <w:rsid w:val="0018096F"/>
    <w:rsid w:val="00180AD6"/>
    <w:rsid w:val="00180C56"/>
    <w:rsid w:val="0018148F"/>
    <w:rsid w:val="0018188A"/>
    <w:rsid w:val="00181901"/>
    <w:rsid w:val="00182012"/>
    <w:rsid w:val="00182BD8"/>
    <w:rsid w:val="00184895"/>
    <w:rsid w:val="0018495E"/>
    <w:rsid w:val="00184A8B"/>
    <w:rsid w:val="00184D2F"/>
    <w:rsid w:val="001856A4"/>
    <w:rsid w:val="00186A66"/>
    <w:rsid w:val="00186D81"/>
    <w:rsid w:val="0018762F"/>
    <w:rsid w:val="001908AD"/>
    <w:rsid w:val="00191015"/>
    <w:rsid w:val="00191029"/>
    <w:rsid w:val="0019132C"/>
    <w:rsid w:val="001914C7"/>
    <w:rsid w:val="00191ABC"/>
    <w:rsid w:val="00191D2E"/>
    <w:rsid w:val="001921C5"/>
    <w:rsid w:val="00192236"/>
    <w:rsid w:val="00192722"/>
    <w:rsid w:val="00192DC0"/>
    <w:rsid w:val="001930BE"/>
    <w:rsid w:val="00193758"/>
    <w:rsid w:val="00193C15"/>
    <w:rsid w:val="00194098"/>
    <w:rsid w:val="00194C5A"/>
    <w:rsid w:val="00194D68"/>
    <w:rsid w:val="001950CA"/>
    <w:rsid w:val="001968FE"/>
    <w:rsid w:val="00196AA1"/>
    <w:rsid w:val="0019747E"/>
    <w:rsid w:val="00197876"/>
    <w:rsid w:val="00197E14"/>
    <w:rsid w:val="001A0028"/>
    <w:rsid w:val="001A0207"/>
    <w:rsid w:val="001A082E"/>
    <w:rsid w:val="001A084C"/>
    <w:rsid w:val="001A0968"/>
    <w:rsid w:val="001A1625"/>
    <w:rsid w:val="001A2AB6"/>
    <w:rsid w:val="001A3389"/>
    <w:rsid w:val="001A3443"/>
    <w:rsid w:val="001A4E60"/>
    <w:rsid w:val="001A50E2"/>
    <w:rsid w:val="001A5601"/>
    <w:rsid w:val="001A5715"/>
    <w:rsid w:val="001A61B1"/>
    <w:rsid w:val="001A6447"/>
    <w:rsid w:val="001B027F"/>
    <w:rsid w:val="001B04B8"/>
    <w:rsid w:val="001B0E01"/>
    <w:rsid w:val="001B0E65"/>
    <w:rsid w:val="001B1083"/>
    <w:rsid w:val="001B118F"/>
    <w:rsid w:val="001B1B62"/>
    <w:rsid w:val="001B2435"/>
    <w:rsid w:val="001B25E2"/>
    <w:rsid w:val="001B2E02"/>
    <w:rsid w:val="001B2F60"/>
    <w:rsid w:val="001B37FD"/>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D4A"/>
    <w:rsid w:val="001C49C7"/>
    <w:rsid w:val="001C5A40"/>
    <w:rsid w:val="001C5DF2"/>
    <w:rsid w:val="001C5FEE"/>
    <w:rsid w:val="001C6530"/>
    <w:rsid w:val="001C6679"/>
    <w:rsid w:val="001C75DC"/>
    <w:rsid w:val="001C7C90"/>
    <w:rsid w:val="001D0903"/>
    <w:rsid w:val="001D12AC"/>
    <w:rsid w:val="001D1D33"/>
    <w:rsid w:val="001D1F1F"/>
    <w:rsid w:val="001D2424"/>
    <w:rsid w:val="001D2834"/>
    <w:rsid w:val="001D28F5"/>
    <w:rsid w:val="001D35D4"/>
    <w:rsid w:val="001D3D0C"/>
    <w:rsid w:val="001D4083"/>
    <w:rsid w:val="001D4399"/>
    <w:rsid w:val="001D4886"/>
    <w:rsid w:val="001D4916"/>
    <w:rsid w:val="001D4E8F"/>
    <w:rsid w:val="001D51FF"/>
    <w:rsid w:val="001D5B1B"/>
    <w:rsid w:val="001D5D54"/>
    <w:rsid w:val="001D61E5"/>
    <w:rsid w:val="001D62E9"/>
    <w:rsid w:val="001D6395"/>
    <w:rsid w:val="001D65B4"/>
    <w:rsid w:val="001D6E13"/>
    <w:rsid w:val="001D756F"/>
    <w:rsid w:val="001D7645"/>
    <w:rsid w:val="001E0042"/>
    <w:rsid w:val="001E170F"/>
    <w:rsid w:val="001E1DDB"/>
    <w:rsid w:val="001E2031"/>
    <w:rsid w:val="001E27A5"/>
    <w:rsid w:val="001E28D1"/>
    <w:rsid w:val="001E3566"/>
    <w:rsid w:val="001E3DC5"/>
    <w:rsid w:val="001E428F"/>
    <w:rsid w:val="001E48E5"/>
    <w:rsid w:val="001E588B"/>
    <w:rsid w:val="001E58FC"/>
    <w:rsid w:val="001E6015"/>
    <w:rsid w:val="001E6378"/>
    <w:rsid w:val="001E6F58"/>
    <w:rsid w:val="001E73B3"/>
    <w:rsid w:val="001F049F"/>
    <w:rsid w:val="001F0C91"/>
    <w:rsid w:val="001F167A"/>
    <w:rsid w:val="001F16FC"/>
    <w:rsid w:val="001F1A54"/>
    <w:rsid w:val="001F1C1A"/>
    <w:rsid w:val="001F2012"/>
    <w:rsid w:val="001F259F"/>
    <w:rsid w:val="001F2DED"/>
    <w:rsid w:val="001F324F"/>
    <w:rsid w:val="001F405A"/>
    <w:rsid w:val="001F4723"/>
    <w:rsid w:val="001F4BF4"/>
    <w:rsid w:val="001F4EC1"/>
    <w:rsid w:val="001F5ADC"/>
    <w:rsid w:val="001F5C3C"/>
    <w:rsid w:val="001F5FCD"/>
    <w:rsid w:val="001F5FE8"/>
    <w:rsid w:val="001F7245"/>
    <w:rsid w:val="001F760D"/>
    <w:rsid w:val="00200197"/>
    <w:rsid w:val="00200C35"/>
    <w:rsid w:val="00200C6D"/>
    <w:rsid w:val="00202142"/>
    <w:rsid w:val="002025A9"/>
    <w:rsid w:val="002025CA"/>
    <w:rsid w:val="002032AA"/>
    <w:rsid w:val="002032E0"/>
    <w:rsid w:val="00203365"/>
    <w:rsid w:val="00203660"/>
    <w:rsid w:val="00205997"/>
    <w:rsid w:val="00205A34"/>
    <w:rsid w:val="00205C80"/>
    <w:rsid w:val="0020600C"/>
    <w:rsid w:val="00207FAD"/>
    <w:rsid w:val="0021009E"/>
    <w:rsid w:val="0021113A"/>
    <w:rsid w:val="00211395"/>
    <w:rsid w:val="00211DE5"/>
    <w:rsid w:val="00212C1D"/>
    <w:rsid w:val="00212D1D"/>
    <w:rsid w:val="00212E0A"/>
    <w:rsid w:val="00213070"/>
    <w:rsid w:val="002133A5"/>
    <w:rsid w:val="002134A9"/>
    <w:rsid w:val="00213D33"/>
    <w:rsid w:val="00213ECF"/>
    <w:rsid w:val="00214943"/>
    <w:rsid w:val="00214FBD"/>
    <w:rsid w:val="00215228"/>
    <w:rsid w:val="002153B4"/>
    <w:rsid w:val="00215C0D"/>
    <w:rsid w:val="00215EC7"/>
    <w:rsid w:val="002161DD"/>
    <w:rsid w:val="0021675C"/>
    <w:rsid w:val="00216D7F"/>
    <w:rsid w:val="00217B2F"/>
    <w:rsid w:val="00217BFD"/>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305E1"/>
    <w:rsid w:val="00230C26"/>
    <w:rsid w:val="0023108C"/>
    <w:rsid w:val="0023164D"/>
    <w:rsid w:val="002317AD"/>
    <w:rsid w:val="002317D6"/>
    <w:rsid w:val="002317ED"/>
    <w:rsid w:val="002325B7"/>
    <w:rsid w:val="00232B51"/>
    <w:rsid w:val="0023322C"/>
    <w:rsid w:val="002332CC"/>
    <w:rsid w:val="002337A5"/>
    <w:rsid w:val="00234997"/>
    <w:rsid w:val="00234B55"/>
    <w:rsid w:val="0023509C"/>
    <w:rsid w:val="0023519A"/>
    <w:rsid w:val="00235E3E"/>
    <w:rsid w:val="00236900"/>
    <w:rsid w:val="002375EF"/>
    <w:rsid w:val="00237CED"/>
    <w:rsid w:val="0024008E"/>
    <w:rsid w:val="00240648"/>
    <w:rsid w:val="00240D07"/>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5D"/>
    <w:rsid w:val="00250D9C"/>
    <w:rsid w:val="00251681"/>
    <w:rsid w:val="00251A3E"/>
    <w:rsid w:val="00252232"/>
    <w:rsid w:val="0025274E"/>
    <w:rsid w:val="002528A6"/>
    <w:rsid w:val="00252996"/>
    <w:rsid w:val="00253054"/>
    <w:rsid w:val="00253B47"/>
    <w:rsid w:val="002541AD"/>
    <w:rsid w:val="002543BB"/>
    <w:rsid w:val="00255D8D"/>
    <w:rsid w:val="00255DAD"/>
    <w:rsid w:val="002561DE"/>
    <w:rsid w:val="002564E7"/>
    <w:rsid w:val="002564F5"/>
    <w:rsid w:val="00256C9F"/>
    <w:rsid w:val="002576AD"/>
    <w:rsid w:val="00257966"/>
    <w:rsid w:val="00260427"/>
    <w:rsid w:val="002609A2"/>
    <w:rsid w:val="002619C3"/>
    <w:rsid w:val="00263B09"/>
    <w:rsid w:val="00263BE1"/>
    <w:rsid w:val="00264DC0"/>
    <w:rsid w:val="002650E5"/>
    <w:rsid w:val="00265CBA"/>
    <w:rsid w:val="00266268"/>
    <w:rsid w:val="002667E2"/>
    <w:rsid w:val="00266F51"/>
    <w:rsid w:val="002674B9"/>
    <w:rsid w:val="002675AC"/>
    <w:rsid w:val="00270541"/>
    <w:rsid w:val="00272051"/>
    <w:rsid w:val="00272E1E"/>
    <w:rsid w:val="0027356B"/>
    <w:rsid w:val="00274DB5"/>
    <w:rsid w:val="0027558F"/>
    <w:rsid w:val="00275B7E"/>
    <w:rsid w:val="0027621E"/>
    <w:rsid w:val="00276B24"/>
    <w:rsid w:val="00276C58"/>
    <w:rsid w:val="00277813"/>
    <w:rsid w:val="0027782C"/>
    <w:rsid w:val="00277D10"/>
    <w:rsid w:val="0028032D"/>
    <w:rsid w:val="0028048C"/>
    <w:rsid w:val="00281C74"/>
    <w:rsid w:val="00282D4D"/>
    <w:rsid w:val="002833FB"/>
    <w:rsid w:val="0028349F"/>
    <w:rsid w:val="00284266"/>
    <w:rsid w:val="00284429"/>
    <w:rsid w:val="00284473"/>
    <w:rsid w:val="00285556"/>
    <w:rsid w:val="00285C42"/>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83A"/>
    <w:rsid w:val="00297E92"/>
    <w:rsid w:val="002A07E8"/>
    <w:rsid w:val="002A192A"/>
    <w:rsid w:val="002A2BF7"/>
    <w:rsid w:val="002A326F"/>
    <w:rsid w:val="002A3360"/>
    <w:rsid w:val="002A35CC"/>
    <w:rsid w:val="002A39EF"/>
    <w:rsid w:val="002A3ABF"/>
    <w:rsid w:val="002A3ED6"/>
    <w:rsid w:val="002A42BF"/>
    <w:rsid w:val="002A4406"/>
    <w:rsid w:val="002A45C8"/>
    <w:rsid w:val="002A593A"/>
    <w:rsid w:val="002A6121"/>
    <w:rsid w:val="002A69FE"/>
    <w:rsid w:val="002A74CD"/>
    <w:rsid w:val="002B0290"/>
    <w:rsid w:val="002B0AA8"/>
    <w:rsid w:val="002B11EB"/>
    <w:rsid w:val="002B14B6"/>
    <w:rsid w:val="002B1C1A"/>
    <w:rsid w:val="002B1CD1"/>
    <w:rsid w:val="002B2977"/>
    <w:rsid w:val="002B327F"/>
    <w:rsid w:val="002B3C0B"/>
    <w:rsid w:val="002B4960"/>
    <w:rsid w:val="002B51B0"/>
    <w:rsid w:val="002B6962"/>
    <w:rsid w:val="002B713B"/>
    <w:rsid w:val="002B7585"/>
    <w:rsid w:val="002B7E6E"/>
    <w:rsid w:val="002C109A"/>
    <w:rsid w:val="002C1EA6"/>
    <w:rsid w:val="002C2087"/>
    <w:rsid w:val="002C3DBE"/>
    <w:rsid w:val="002C4BD8"/>
    <w:rsid w:val="002C5621"/>
    <w:rsid w:val="002C611A"/>
    <w:rsid w:val="002C6683"/>
    <w:rsid w:val="002C6A57"/>
    <w:rsid w:val="002C6EE5"/>
    <w:rsid w:val="002C7A56"/>
    <w:rsid w:val="002C7BAA"/>
    <w:rsid w:val="002C7BDA"/>
    <w:rsid w:val="002D0315"/>
    <w:rsid w:val="002D06BB"/>
    <w:rsid w:val="002D0A94"/>
    <w:rsid w:val="002D0ECE"/>
    <w:rsid w:val="002D20D7"/>
    <w:rsid w:val="002D237D"/>
    <w:rsid w:val="002D239D"/>
    <w:rsid w:val="002D2D75"/>
    <w:rsid w:val="002D3857"/>
    <w:rsid w:val="002D3A8F"/>
    <w:rsid w:val="002D3C19"/>
    <w:rsid w:val="002D4814"/>
    <w:rsid w:val="002D4A2E"/>
    <w:rsid w:val="002D4D4D"/>
    <w:rsid w:val="002D500E"/>
    <w:rsid w:val="002D5ED3"/>
    <w:rsid w:val="002D6C10"/>
    <w:rsid w:val="002D7E50"/>
    <w:rsid w:val="002D7F7B"/>
    <w:rsid w:val="002D7FD5"/>
    <w:rsid w:val="002E0C0B"/>
    <w:rsid w:val="002E0E57"/>
    <w:rsid w:val="002E12BF"/>
    <w:rsid w:val="002E14B1"/>
    <w:rsid w:val="002E17CC"/>
    <w:rsid w:val="002E1F20"/>
    <w:rsid w:val="002E26D0"/>
    <w:rsid w:val="002E2CA0"/>
    <w:rsid w:val="002E4685"/>
    <w:rsid w:val="002E4718"/>
    <w:rsid w:val="002E48F9"/>
    <w:rsid w:val="002E4999"/>
    <w:rsid w:val="002E4D99"/>
    <w:rsid w:val="002E5012"/>
    <w:rsid w:val="002E573F"/>
    <w:rsid w:val="002E5E8F"/>
    <w:rsid w:val="002E69F3"/>
    <w:rsid w:val="002E7156"/>
    <w:rsid w:val="002F05B3"/>
    <w:rsid w:val="002F0ECA"/>
    <w:rsid w:val="002F1653"/>
    <w:rsid w:val="002F1813"/>
    <w:rsid w:val="002F1830"/>
    <w:rsid w:val="002F1F63"/>
    <w:rsid w:val="002F2296"/>
    <w:rsid w:val="002F2DA4"/>
    <w:rsid w:val="002F31FC"/>
    <w:rsid w:val="002F32D8"/>
    <w:rsid w:val="002F47B1"/>
    <w:rsid w:val="002F4DF7"/>
    <w:rsid w:val="002F5099"/>
    <w:rsid w:val="002F5271"/>
    <w:rsid w:val="002F57D7"/>
    <w:rsid w:val="002F5C50"/>
    <w:rsid w:val="002F649A"/>
    <w:rsid w:val="002F68EC"/>
    <w:rsid w:val="002F72C8"/>
    <w:rsid w:val="002F73DE"/>
    <w:rsid w:val="00300228"/>
    <w:rsid w:val="0030032B"/>
    <w:rsid w:val="00300CE9"/>
    <w:rsid w:val="003018DB"/>
    <w:rsid w:val="00301F77"/>
    <w:rsid w:val="003022E2"/>
    <w:rsid w:val="0030241C"/>
    <w:rsid w:val="00302651"/>
    <w:rsid w:val="00302EFC"/>
    <w:rsid w:val="00305449"/>
    <w:rsid w:val="003055DF"/>
    <w:rsid w:val="00305FA3"/>
    <w:rsid w:val="00306668"/>
    <w:rsid w:val="00306D22"/>
    <w:rsid w:val="00306D45"/>
    <w:rsid w:val="003078A7"/>
    <w:rsid w:val="003106DF"/>
    <w:rsid w:val="0031085A"/>
    <w:rsid w:val="00310DBB"/>
    <w:rsid w:val="00311359"/>
    <w:rsid w:val="0031167D"/>
    <w:rsid w:val="0031201A"/>
    <w:rsid w:val="00312361"/>
    <w:rsid w:val="00312369"/>
    <w:rsid w:val="00312DA7"/>
    <w:rsid w:val="003130A1"/>
    <w:rsid w:val="00313276"/>
    <w:rsid w:val="00314935"/>
    <w:rsid w:val="0031499A"/>
    <w:rsid w:val="00314D26"/>
    <w:rsid w:val="00314D57"/>
    <w:rsid w:val="003156BC"/>
    <w:rsid w:val="00315FFC"/>
    <w:rsid w:val="00317B07"/>
    <w:rsid w:val="0032083C"/>
    <w:rsid w:val="0032102A"/>
    <w:rsid w:val="00321658"/>
    <w:rsid w:val="00321665"/>
    <w:rsid w:val="003219E2"/>
    <w:rsid w:val="00322BFC"/>
    <w:rsid w:val="003234F4"/>
    <w:rsid w:val="00323DBE"/>
    <w:rsid w:val="00324328"/>
    <w:rsid w:val="00325762"/>
    <w:rsid w:val="00325D98"/>
    <w:rsid w:val="00325E61"/>
    <w:rsid w:val="00326B9F"/>
    <w:rsid w:val="00326D8D"/>
    <w:rsid w:val="003271B7"/>
    <w:rsid w:val="00327389"/>
    <w:rsid w:val="003307DD"/>
    <w:rsid w:val="00330BBE"/>
    <w:rsid w:val="00331173"/>
    <w:rsid w:val="0033232D"/>
    <w:rsid w:val="0033246F"/>
    <w:rsid w:val="00333224"/>
    <w:rsid w:val="003334C3"/>
    <w:rsid w:val="00334328"/>
    <w:rsid w:val="00334453"/>
    <w:rsid w:val="00334CB4"/>
    <w:rsid w:val="003352FB"/>
    <w:rsid w:val="00335A01"/>
    <w:rsid w:val="003362FE"/>
    <w:rsid w:val="003368DA"/>
    <w:rsid w:val="00336A82"/>
    <w:rsid w:val="00336E0D"/>
    <w:rsid w:val="00337549"/>
    <w:rsid w:val="00337E05"/>
    <w:rsid w:val="0034153E"/>
    <w:rsid w:val="0034184D"/>
    <w:rsid w:val="00341BEA"/>
    <w:rsid w:val="00341DED"/>
    <w:rsid w:val="0034239E"/>
    <w:rsid w:val="00342668"/>
    <w:rsid w:val="003428CD"/>
    <w:rsid w:val="00342951"/>
    <w:rsid w:val="003432E5"/>
    <w:rsid w:val="0034388A"/>
    <w:rsid w:val="003439DB"/>
    <w:rsid w:val="0034451E"/>
    <w:rsid w:val="00344857"/>
    <w:rsid w:val="00344CD9"/>
    <w:rsid w:val="00345D4A"/>
    <w:rsid w:val="00345F42"/>
    <w:rsid w:val="00346344"/>
    <w:rsid w:val="00346F5D"/>
    <w:rsid w:val="00347377"/>
    <w:rsid w:val="003475ED"/>
    <w:rsid w:val="0034761D"/>
    <w:rsid w:val="00347BF1"/>
    <w:rsid w:val="00347EE8"/>
    <w:rsid w:val="003501AA"/>
    <w:rsid w:val="00350E68"/>
    <w:rsid w:val="00352F83"/>
    <w:rsid w:val="003536BF"/>
    <w:rsid w:val="0035426E"/>
    <w:rsid w:val="0035468A"/>
    <w:rsid w:val="00354D4D"/>
    <w:rsid w:val="003557A2"/>
    <w:rsid w:val="00355898"/>
    <w:rsid w:val="0035655F"/>
    <w:rsid w:val="00356562"/>
    <w:rsid w:val="00356D39"/>
    <w:rsid w:val="003579CB"/>
    <w:rsid w:val="00357C2D"/>
    <w:rsid w:val="00357C50"/>
    <w:rsid w:val="003608B4"/>
    <w:rsid w:val="003622FE"/>
    <w:rsid w:val="00363C23"/>
    <w:rsid w:val="00364E19"/>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7B7"/>
    <w:rsid w:val="00375094"/>
    <w:rsid w:val="0037559D"/>
    <w:rsid w:val="00375A71"/>
    <w:rsid w:val="00376889"/>
    <w:rsid w:val="00376C41"/>
    <w:rsid w:val="003774BF"/>
    <w:rsid w:val="003776CF"/>
    <w:rsid w:val="00380B1D"/>
    <w:rsid w:val="00380B3A"/>
    <w:rsid w:val="00381517"/>
    <w:rsid w:val="00381722"/>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1CC5"/>
    <w:rsid w:val="00391FC6"/>
    <w:rsid w:val="00392317"/>
    <w:rsid w:val="0039244C"/>
    <w:rsid w:val="00393035"/>
    <w:rsid w:val="00393773"/>
    <w:rsid w:val="00393866"/>
    <w:rsid w:val="00394171"/>
    <w:rsid w:val="00394599"/>
    <w:rsid w:val="003948C9"/>
    <w:rsid w:val="00394DEE"/>
    <w:rsid w:val="0039504B"/>
    <w:rsid w:val="003961BE"/>
    <w:rsid w:val="00396E63"/>
    <w:rsid w:val="003974AD"/>
    <w:rsid w:val="00397758"/>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55FF"/>
    <w:rsid w:val="003A5C7F"/>
    <w:rsid w:val="003A5F5C"/>
    <w:rsid w:val="003A64C0"/>
    <w:rsid w:val="003A6F31"/>
    <w:rsid w:val="003A74F7"/>
    <w:rsid w:val="003A756E"/>
    <w:rsid w:val="003B0394"/>
    <w:rsid w:val="003B0C1A"/>
    <w:rsid w:val="003B13D2"/>
    <w:rsid w:val="003B1759"/>
    <w:rsid w:val="003B1A6C"/>
    <w:rsid w:val="003B28D3"/>
    <w:rsid w:val="003B33BB"/>
    <w:rsid w:val="003B367D"/>
    <w:rsid w:val="003B394E"/>
    <w:rsid w:val="003B4194"/>
    <w:rsid w:val="003B5542"/>
    <w:rsid w:val="003B598F"/>
    <w:rsid w:val="003B67E9"/>
    <w:rsid w:val="003B71A9"/>
    <w:rsid w:val="003C1275"/>
    <w:rsid w:val="003C2015"/>
    <w:rsid w:val="003C24FD"/>
    <w:rsid w:val="003C27E5"/>
    <w:rsid w:val="003C2B63"/>
    <w:rsid w:val="003C3348"/>
    <w:rsid w:val="003C3355"/>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B8E"/>
    <w:rsid w:val="003D1480"/>
    <w:rsid w:val="003D17D2"/>
    <w:rsid w:val="003D1ACA"/>
    <w:rsid w:val="003D1D67"/>
    <w:rsid w:val="003D1FEB"/>
    <w:rsid w:val="003D24A7"/>
    <w:rsid w:val="003D2AFD"/>
    <w:rsid w:val="003D2F48"/>
    <w:rsid w:val="003D4B31"/>
    <w:rsid w:val="003D4B78"/>
    <w:rsid w:val="003D6484"/>
    <w:rsid w:val="003D6A59"/>
    <w:rsid w:val="003D725B"/>
    <w:rsid w:val="003E0880"/>
    <w:rsid w:val="003E0F53"/>
    <w:rsid w:val="003E10D1"/>
    <w:rsid w:val="003E152E"/>
    <w:rsid w:val="003E22D0"/>
    <w:rsid w:val="003E285B"/>
    <w:rsid w:val="003E38C1"/>
    <w:rsid w:val="003E4175"/>
    <w:rsid w:val="003E424A"/>
    <w:rsid w:val="003E4B3E"/>
    <w:rsid w:val="003E52FA"/>
    <w:rsid w:val="003E5F20"/>
    <w:rsid w:val="003E6F45"/>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6233"/>
    <w:rsid w:val="003F78EB"/>
    <w:rsid w:val="003F7F32"/>
    <w:rsid w:val="004000A6"/>
    <w:rsid w:val="004000D8"/>
    <w:rsid w:val="00400605"/>
    <w:rsid w:val="00402643"/>
    <w:rsid w:val="0040270B"/>
    <w:rsid w:val="0040334B"/>
    <w:rsid w:val="00403944"/>
    <w:rsid w:val="004047B4"/>
    <w:rsid w:val="004047DE"/>
    <w:rsid w:val="00404C6E"/>
    <w:rsid w:val="004051F0"/>
    <w:rsid w:val="00405289"/>
    <w:rsid w:val="00405443"/>
    <w:rsid w:val="004060C8"/>
    <w:rsid w:val="00406ECD"/>
    <w:rsid w:val="0040785C"/>
    <w:rsid w:val="00407BC7"/>
    <w:rsid w:val="00407D4F"/>
    <w:rsid w:val="0041009F"/>
    <w:rsid w:val="0041015D"/>
    <w:rsid w:val="004103AD"/>
    <w:rsid w:val="004109BC"/>
    <w:rsid w:val="00410D34"/>
    <w:rsid w:val="00410E29"/>
    <w:rsid w:val="00410E8A"/>
    <w:rsid w:val="00411190"/>
    <w:rsid w:val="00412AD0"/>
    <w:rsid w:val="00413100"/>
    <w:rsid w:val="00413700"/>
    <w:rsid w:val="00413EF6"/>
    <w:rsid w:val="00414843"/>
    <w:rsid w:val="00414851"/>
    <w:rsid w:val="00414C6D"/>
    <w:rsid w:val="0041506F"/>
    <w:rsid w:val="004152AA"/>
    <w:rsid w:val="0041666A"/>
    <w:rsid w:val="00416B81"/>
    <w:rsid w:val="00416C8C"/>
    <w:rsid w:val="00417854"/>
    <w:rsid w:val="00417896"/>
    <w:rsid w:val="00420773"/>
    <w:rsid w:val="00420D75"/>
    <w:rsid w:val="004214B0"/>
    <w:rsid w:val="0042194D"/>
    <w:rsid w:val="0042294A"/>
    <w:rsid w:val="00423017"/>
    <w:rsid w:val="004235F0"/>
    <w:rsid w:val="004236B6"/>
    <w:rsid w:val="004249C5"/>
    <w:rsid w:val="00424D96"/>
    <w:rsid w:val="00424DD4"/>
    <w:rsid w:val="004258FE"/>
    <w:rsid w:val="00425DCC"/>
    <w:rsid w:val="00425E2E"/>
    <w:rsid w:val="00427BE4"/>
    <w:rsid w:val="004306D8"/>
    <w:rsid w:val="00430915"/>
    <w:rsid w:val="00430B63"/>
    <w:rsid w:val="0043118F"/>
    <w:rsid w:val="0043160F"/>
    <w:rsid w:val="00432AC6"/>
    <w:rsid w:val="0043349E"/>
    <w:rsid w:val="00433E63"/>
    <w:rsid w:val="00434471"/>
    <w:rsid w:val="00434AA1"/>
    <w:rsid w:val="00434C19"/>
    <w:rsid w:val="004351F2"/>
    <w:rsid w:val="00435AAE"/>
    <w:rsid w:val="00435CE6"/>
    <w:rsid w:val="00436C03"/>
    <w:rsid w:val="00437156"/>
    <w:rsid w:val="004377DF"/>
    <w:rsid w:val="0044079E"/>
    <w:rsid w:val="00440919"/>
    <w:rsid w:val="00440EF7"/>
    <w:rsid w:val="00442794"/>
    <w:rsid w:val="004429EB"/>
    <w:rsid w:val="00442B94"/>
    <w:rsid w:val="00443A17"/>
    <w:rsid w:val="00443B63"/>
    <w:rsid w:val="00443B85"/>
    <w:rsid w:val="00443F38"/>
    <w:rsid w:val="00444056"/>
    <w:rsid w:val="00444228"/>
    <w:rsid w:val="004447ED"/>
    <w:rsid w:val="0044567B"/>
    <w:rsid w:val="00445686"/>
    <w:rsid w:val="00445967"/>
    <w:rsid w:val="00445BC1"/>
    <w:rsid w:val="00445C57"/>
    <w:rsid w:val="004461D3"/>
    <w:rsid w:val="004468C1"/>
    <w:rsid w:val="004468E5"/>
    <w:rsid w:val="004470AF"/>
    <w:rsid w:val="004475EA"/>
    <w:rsid w:val="0045066A"/>
    <w:rsid w:val="004511B4"/>
    <w:rsid w:val="00451769"/>
    <w:rsid w:val="0045182F"/>
    <w:rsid w:val="004522C1"/>
    <w:rsid w:val="00452503"/>
    <w:rsid w:val="00452E21"/>
    <w:rsid w:val="00452F1A"/>
    <w:rsid w:val="00453A8A"/>
    <w:rsid w:val="00453B5F"/>
    <w:rsid w:val="00454039"/>
    <w:rsid w:val="004541BE"/>
    <w:rsid w:val="004544E5"/>
    <w:rsid w:val="00454A18"/>
    <w:rsid w:val="0045535D"/>
    <w:rsid w:val="0045540B"/>
    <w:rsid w:val="00455524"/>
    <w:rsid w:val="00456913"/>
    <w:rsid w:val="00456FCB"/>
    <w:rsid w:val="00457338"/>
    <w:rsid w:val="00457764"/>
    <w:rsid w:val="004605C1"/>
    <w:rsid w:val="00460A88"/>
    <w:rsid w:val="00461AB9"/>
    <w:rsid w:val="00461D65"/>
    <w:rsid w:val="004623C7"/>
    <w:rsid w:val="004625BF"/>
    <w:rsid w:val="004625D2"/>
    <w:rsid w:val="00462754"/>
    <w:rsid w:val="004628E1"/>
    <w:rsid w:val="00462C21"/>
    <w:rsid w:val="00463DC4"/>
    <w:rsid w:val="004648DE"/>
    <w:rsid w:val="004652EB"/>
    <w:rsid w:val="0046639E"/>
    <w:rsid w:val="004663CE"/>
    <w:rsid w:val="004670F7"/>
    <w:rsid w:val="00467687"/>
    <w:rsid w:val="00467AC1"/>
    <w:rsid w:val="00467FCC"/>
    <w:rsid w:val="0047042E"/>
    <w:rsid w:val="00470756"/>
    <w:rsid w:val="00470AAD"/>
    <w:rsid w:val="0047274F"/>
    <w:rsid w:val="004728D5"/>
    <w:rsid w:val="004730EF"/>
    <w:rsid w:val="00473645"/>
    <w:rsid w:val="0047381E"/>
    <w:rsid w:val="00473A05"/>
    <w:rsid w:val="00473F58"/>
    <w:rsid w:val="004744B8"/>
    <w:rsid w:val="0047478E"/>
    <w:rsid w:val="00474952"/>
    <w:rsid w:val="00475451"/>
    <w:rsid w:val="004754F5"/>
    <w:rsid w:val="0047555E"/>
    <w:rsid w:val="00475859"/>
    <w:rsid w:val="0047633F"/>
    <w:rsid w:val="00476E38"/>
    <w:rsid w:val="00477F6F"/>
    <w:rsid w:val="00480606"/>
    <w:rsid w:val="00481C0C"/>
    <w:rsid w:val="00481D94"/>
    <w:rsid w:val="0048229C"/>
    <w:rsid w:val="00483275"/>
    <w:rsid w:val="004839BB"/>
    <w:rsid w:val="004839E6"/>
    <w:rsid w:val="00483FB7"/>
    <w:rsid w:val="00484758"/>
    <w:rsid w:val="004848A0"/>
    <w:rsid w:val="0048582E"/>
    <w:rsid w:val="00485E21"/>
    <w:rsid w:val="004862B8"/>
    <w:rsid w:val="00486F83"/>
    <w:rsid w:val="00487C82"/>
    <w:rsid w:val="00490E82"/>
    <w:rsid w:val="0049103A"/>
    <w:rsid w:val="004918C2"/>
    <w:rsid w:val="00491B43"/>
    <w:rsid w:val="00491F1C"/>
    <w:rsid w:val="004921AC"/>
    <w:rsid w:val="004923A8"/>
    <w:rsid w:val="00492823"/>
    <w:rsid w:val="00492B87"/>
    <w:rsid w:val="00492D43"/>
    <w:rsid w:val="00493111"/>
    <w:rsid w:val="00493DF6"/>
    <w:rsid w:val="00494595"/>
    <w:rsid w:val="00494F11"/>
    <w:rsid w:val="00495159"/>
    <w:rsid w:val="00495C49"/>
    <w:rsid w:val="00495E5B"/>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23D"/>
    <w:rsid w:val="004A674E"/>
    <w:rsid w:val="004A6777"/>
    <w:rsid w:val="004A69DE"/>
    <w:rsid w:val="004B07D1"/>
    <w:rsid w:val="004B1451"/>
    <w:rsid w:val="004B17FB"/>
    <w:rsid w:val="004B250D"/>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8EF"/>
    <w:rsid w:val="004C29B1"/>
    <w:rsid w:val="004C2B43"/>
    <w:rsid w:val="004C2C4E"/>
    <w:rsid w:val="004C2FEF"/>
    <w:rsid w:val="004C402C"/>
    <w:rsid w:val="004C4079"/>
    <w:rsid w:val="004C4340"/>
    <w:rsid w:val="004C4548"/>
    <w:rsid w:val="004C6A20"/>
    <w:rsid w:val="004C7755"/>
    <w:rsid w:val="004C790B"/>
    <w:rsid w:val="004C7E14"/>
    <w:rsid w:val="004D05E1"/>
    <w:rsid w:val="004D11A5"/>
    <w:rsid w:val="004D17D1"/>
    <w:rsid w:val="004D2B5D"/>
    <w:rsid w:val="004D3698"/>
    <w:rsid w:val="004D3A95"/>
    <w:rsid w:val="004D49D1"/>
    <w:rsid w:val="004D5D68"/>
    <w:rsid w:val="004D6028"/>
    <w:rsid w:val="004D6504"/>
    <w:rsid w:val="004D77C3"/>
    <w:rsid w:val="004D7CDD"/>
    <w:rsid w:val="004E02A3"/>
    <w:rsid w:val="004E1A8D"/>
    <w:rsid w:val="004E26A0"/>
    <w:rsid w:val="004E33F7"/>
    <w:rsid w:val="004E3966"/>
    <w:rsid w:val="004E40E6"/>
    <w:rsid w:val="004E431D"/>
    <w:rsid w:val="004E5D94"/>
    <w:rsid w:val="004E6ECC"/>
    <w:rsid w:val="004E73D7"/>
    <w:rsid w:val="004E7D9D"/>
    <w:rsid w:val="004E7E20"/>
    <w:rsid w:val="004F06E4"/>
    <w:rsid w:val="004F07E9"/>
    <w:rsid w:val="004F088A"/>
    <w:rsid w:val="004F0D3E"/>
    <w:rsid w:val="004F0F63"/>
    <w:rsid w:val="004F182A"/>
    <w:rsid w:val="004F19FF"/>
    <w:rsid w:val="004F274E"/>
    <w:rsid w:val="004F3991"/>
    <w:rsid w:val="004F39DA"/>
    <w:rsid w:val="004F3EA2"/>
    <w:rsid w:val="004F4003"/>
    <w:rsid w:val="004F43D5"/>
    <w:rsid w:val="004F47B3"/>
    <w:rsid w:val="004F4B11"/>
    <w:rsid w:val="004F53D9"/>
    <w:rsid w:val="004F5E48"/>
    <w:rsid w:val="004F6E78"/>
    <w:rsid w:val="004F6F51"/>
    <w:rsid w:val="004F715A"/>
    <w:rsid w:val="004F7A5D"/>
    <w:rsid w:val="005001DB"/>
    <w:rsid w:val="005005C8"/>
    <w:rsid w:val="00500F74"/>
    <w:rsid w:val="00501516"/>
    <w:rsid w:val="005017C0"/>
    <w:rsid w:val="005021AD"/>
    <w:rsid w:val="005025E0"/>
    <w:rsid w:val="005029E7"/>
    <w:rsid w:val="005030AB"/>
    <w:rsid w:val="00503773"/>
    <w:rsid w:val="00503DBA"/>
    <w:rsid w:val="00503F71"/>
    <w:rsid w:val="00504391"/>
    <w:rsid w:val="005053B2"/>
    <w:rsid w:val="00505DE3"/>
    <w:rsid w:val="00506222"/>
    <w:rsid w:val="00506683"/>
    <w:rsid w:val="0050770C"/>
    <w:rsid w:val="005105E8"/>
    <w:rsid w:val="005109E7"/>
    <w:rsid w:val="0051181B"/>
    <w:rsid w:val="0051339A"/>
    <w:rsid w:val="00513B53"/>
    <w:rsid w:val="00513DFA"/>
    <w:rsid w:val="00513EB2"/>
    <w:rsid w:val="00514480"/>
    <w:rsid w:val="00515250"/>
    <w:rsid w:val="00515324"/>
    <w:rsid w:val="0051577E"/>
    <w:rsid w:val="00515901"/>
    <w:rsid w:val="00515AB9"/>
    <w:rsid w:val="00516B60"/>
    <w:rsid w:val="005170DA"/>
    <w:rsid w:val="0051771B"/>
    <w:rsid w:val="0051773B"/>
    <w:rsid w:val="00517931"/>
    <w:rsid w:val="0052099C"/>
    <w:rsid w:val="00520A51"/>
    <w:rsid w:val="00520E3F"/>
    <w:rsid w:val="005214C1"/>
    <w:rsid w:val="00522AEB"/>
    <w:rsid w:val="00522D7D"/>
    <w:rsid w:val="005238CD"/>
    <w:rsid w:val="00523AAF"/>
    <w:rsid w:val="00524335"/>
    <w:rsid w:val="0052459D"/>
    <w:rsid w:val="00525D78"/>
    <w:rsid w:val="005318DE"/>
    <w:rsid w:val="00531C8B"/>
    <w:rsid w:val="00532AA3"/>
    <w:rsid w:val="00532D4B"/>
    <w:rsid w:val="005341E5"/>
    <w:rsid w:val="005345A6"/>
    <w:rsid w:val="0053492C"/>
    <w:rsid w:val="005352F8"/>
    <w:rsid w:val="00535388"/>
    <w:rsid w:val="0053613A"/>
    <w:rsid w:val="005362E6"/>
    <w:rsid w:val="005363D3"/>
    <w:rsid w:val="00537905"/>
    <w:rsid w:val="005405F0"/>
    <w:rsid w:val="005406FA"/>
    <w:rsid w:val="00540965"/>
    <w:rsid w:val="00540AA5"/>
    <w:rsid w:val="00540DE0"/>
    <w:rsid w:val="00541093"/>
    <w:rsid w:val="00541131"/>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4C0"/>
    <w:rsid w:val="00546C44"/>
    <w:rsid w:val="00546EC3"/>
    <w:rsid w:val="005504B8"/>
    <w:rsid w:val="00551459"/>
    <w:rsid w:val="005516E7"/>
    <w:rsid w:val="00551722"/>
    <w:rsid w:val="00552D22"/>
    <w:rsid w:val="005535E0"/>
    <w:rsid w:val="005536B2"/>
    <w:rsid w:val="00554081"/>
    <w:rsid w:val="00554530"/>
    <w:rsid w:val="00554C88"/>
    <w:rsid w:val="00554D92"/>
    <w:rsid w:val="00554EA0"/>
    <w:rsid w:val="00555237"/>
    <w:rsid w:val="005562C1"/>
    <w:rsid w:val="005576F9"/>
    <w:rsid w:val="0056048A"/>
    <w:rsid w:val="00560764"/>
    <w:rsid w:val="00562887"/>
    <w:rsid w:val="00564126"/>
    <w:rsid w:val="00564B7A"/>
    <w:rsid w:val="00564FFC"/>
    <w:rsid w:val="00570548"/>
    <w:rsid w:val="0057075B"/>
    <w:rsid w:val="00570A5F"/>
    <w:rsid w:val="00571142"/>
    <w:rsid w:val="0057170A"/>
    <w:rsid w:val="00571AF4"/>
    <w:rsid w:val="00572938"/>
    <w:rsid w:val="00572F19"/>
    <w:rsid w:val="00573389"/>
    <w:rsid w:val="00573682"/>
    <w:rsid w:val="00573850"/>
    <w:rsid w:val="0057545A"/>
    <w:rsid w:val="00575F9A"/>
    <w:rsid w:val="005763D3"/>
    <w:rsid w:val="005766BE"/>
    <w:rsid w:val="005769B5"/>
    <w:rsid w:val="00576FE5"/>
    <w:rsid w:val="0057742E"/>
    <w:rsid w:val="005779F2"/>
    <w:rsid w:val="00577E11"/>
    <w:rsid w:val="00581592"/>
    <w:rsid w:val="0058214E"/>
    <w:rsid w:val="00582371"/>
    <w:rsid w:val="005828FE"/>
    <w:rsid w:val="0058386A"/>
    <w:rsid w:val="00583BC6"/>
    <w:rsid w:val="00583E5E"/>
    <w:rsid w:val="0058456F"/>
    <w:rsid w:val="00584D75"/>
    <w:rsid w:val="0058503E"/>
    <w:rsid w:val="00586162"/>
    <w:rsid w:val="00587A37"/>
    <w:rsid w:val="005913AE"/>
    <w:rsid w:val="0059213B"/>
    <w:rsid w:val="005924A0"/>
    <w:rsid w:val="00592A75"/>
    <w:rsid w:val="00592B42"/>
    <w:rsid w:val="005932E3"/>
    <w:rsid w:val="005940E3"/>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219F"/>
    <w:rsid w:val="005A22CD"/>
    <w:rsid w:val="005A25C5"/>
    <w:rsid w:val="005A2F3B"/>
    <w:rsid w:val="005A4200"/>
    <w:rsid w:val="005A4741"/>
    <w:rsid w:val="005A47A3"/>
    <w:rsid w:val="005A4B2B"/>
    <w:rsid w:val="005A55CA"/>
    <w:rsid w:val="005A5DC8"/>
    <w:rsid w:val="005A6C54"/>
    <w:rsid w:val="005A7B69"/>
    <w:rsid w:val="005A7DD7"/>
    <w:rsid w:val="005B20A6"/>
    <w:rsid w:val="005B36A3"/>
    <w:rsid w:val="005B37B8"/>
    <w:rsid w:val="005B411A"/>
    <w:rsid w:val="005B4DCA"/>
    <w:rsid w:val="005B5462"/>
    <w:rsid w:val="005B58ED"/>
    <w:rsid w:val="005B6101"/>
    <w:rsid w:val="005B6902"/>
    <w:rsid w:val="005B734B"/>
    <w:rsid w:val="005B755F"/>
    <w:rsid w:val="005B7688"/>
    <w:rsid w:val="005B7CBA"/>
    <w:rsid w:val="005C07D3"/>
    <w:rsid w:val="005C080C"/>
    <w:rsid w:val="005C13E2"/>
    <w:rsid w:val="005C1B4F"/>
    <w:rsid w:val="005C2526"/>
    <w:rsid w:val="005C277D"/>
    <w:rsid w:val="005C372C"/>
    <w:rsid w:val="005C5FC4"/>
    <w:rsid w:val="005C6363"/>
    <w:rsid w:val="005C6458"/>
    <w:rsid w:val="005C64AB"/>
    <w:rsid w:val="005C6D34"/>
    <w:rsid w:val="005C74FF"/>
    <w:rsid w:val="005D06D3"/>
    <w:rsid w:val="005D08B7"/>
    <w:rsid w:val="005D1C36"/>
    <w:rsid w:val="005D2F9E"/>
    <w:rsid w:val="005D38AC"/>
    <w:rsid w:val="005D4165"/>
    <w:rsid w:val="005D4CBF"/>
    <w:rsid w:val="005D570D"/>
    <w:rsid w:val="005D5C56"/>
    <w:rsid w:val="005D60E0"/>
    <w:rsid w:val="005D6D14"/>
    <w:rsid w:val="005D6DEF"/>
    <w:rsid w:val="005D7455"/>
    <w:rsid w:val="005D7728"/>
    <w:rsid w:val="005D776A"/>
    <w:rsid w:val="005D7A4A"/>
    <w:rsid w:val="005E266D"/>
    <w:rsid w:val="005E273E"/>
    <w:rsid w:val="005E2D95"/>
    <w:rsid w:val="005E2E84"/>
    <w:rsid w:val="005E3D72"/>
    <w:rsid w:val="005E467C"/>
    <w:rsid w:val="005E547A"/>
    <w:rsid w:val="005E56EB"/>
    <w:rsid w:val="005E5B82"/>
    <w:rsid w:val="005E687E"/>
    <w:rsid w:val="005E6D5F"/>
    <w:rsid w:val="005E6E49"/>
    <w:rsid w:val="005E6F8C"/>
    <w:rsid w:val="005E7042"/>
    <w:rsid w:val="005E774E"/>
    <w:rsid w:val="005E7D11"/>
    <w:rsid w:val="005F0137"/>
    <w:rsid w:val="005F04BB"/>
    <w:rsid w:val="005F093C"/>
    <w:rsid w:val="005F095C"/>
    <w:rsid w:val="005F0A42"/>
    <w:rsid w:val="005F12A3"/>
    <w:rsid w:val="005F2182"/>
    <w:rsid w:val="005F256F"/>
    <w:rsid w:val="005F260B"/>
    <w:rsid w:val="005F2D8E"/>
    <w:rsid w:val="005F2F1E"/>
    <w:rsid w:val="005F3004"/>
    <w:rsid w:val="005F36B9"/>
    <w:rsid w:val="005F39BB"/>
    <w:rsid w:val="005F3E8D"/>
    <w:rsid w:val="005F433D"/>
    <w:rsid w:val="005F4E81"/>
    <w:rsid w:val="005F585E"/>
    <w:rsid w:val="005F5D02"/>
    <w:rsid w:val="005F5F5B"/>
    <w:rsid w:val="005F623E"/>
    <w:rsid w:val="005F6503"/>
    <w:rsid w:val="005F6CD9"/>
    <w:rsid w:val="0060018E"/>
    <w:rsid w:val="0060106E"/>
    <w:rsid w:val="00601646"/>
    <w:rsid w:val="00601BA5"/>
    <w:rsid w:val="00602993"/>
    <w:rsid w:val="00603415"/>
    <w:rsid w:val="00603F60"/>
    <w:rsid w:val="006043E1"/>
    <w:rsid w:val="00604931"/>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341E"/>
    <w:rsid w:val="00613ADD"/>
    <w:rsid w:val="00613DA4"/>
    <w:rsid w:val="00614094"/>
    <w:rsid w:val="00615079"/>
    <w:rsid w:val="00615570"/>
    <w:rsid w:val="00615698"/>
    <w:rsid w:val="006156B1"/>
    <w:rsid w:val="006157F2"/>
    <w:rsid w:val="00615936"/>
    <w:rsid w:val="00615C18"/>
    <w:rsid w:val="006163F4"/>
    <w:rsid w:val="00617156"/>
    <w:rsid w:val="0061798B"/>
    <w:rsid w:val="00617BE8"/>
    <w:rsid w:val="00617C53"/>
    <w:rsid w:val="0062030F"/>
    <w:rsid w:val="00620899"/>
    <w:rsid w:val="006208A6"/>
    <w:rsid w:val="00621FB2"/>
    <w:rsid w:val="0062210C"/>
    <w:rsid w:val="00623AC9"/>
    <w:rsid w:val="00623B40"/>
    <w:rsid w:val="00624AC7"/>
    <w:rsid w:val="00624B18"/>
    <w:rsid w:val="0062613F"/>
    <w:rsid w:val="0062666D"/>
    <w:rsid w:val="00626FB9"/>
    <w:rsid w:val="006273F4"/>
    <w:rsid w:val="006279B9"/>
    <w:rsid w:val="00627D80"/>
    <w:rsid w:val="00630F69"/>
    <w:rsid w:val="00632BA1"/>
    <w:rsid w:val="00633332"/>
    <w:rsid w:val="006338D1"/>
    <w:rsid w:val="00634A1A"/>
    <w:rsid w:val="00635323"/>
    <w:rsid w:val="00635346"/>
    <w:rsid w:val="00636360"/>
    <w:rsid w:val="006371FA"/>
    <w:rsid w:val="00637BA1"/>
    <w:rsid w:val="0064142A"/>
    <w:rsid w:val="00641A34"/>
    <w:rsid w:val="00641B71"/>
    <w:rsid w:val="0064246A"/>
    <w:rsid w:val="0064264D"/>
    <w:rsid w:val="006427EB"/>
    <w:rsid w:val="00642F84"/>
    <w:rsid w:val="006432B8"/>
    <w:rsid w:val="00643FD1"/>
    <w:rsid w:val="006444C8"/>
    <w:rsid w:val="006444FF"/>
    <w:rsid w:val="00644591"/>
    <w:rsid w:val="00644938"/>
    <w:rsid w:val="0064508F"/>
    <w:rsid w:val="006452DA"/>
    <w:rsid w:val="00645B09"/>
    <w:rsid w:val="00646055"/>
    <w:rsid w:val="006466BA"/>
    <w:rsid w:val="006473BA"/>
    <w:rsid w:val="00647BB5"/>
    <w:rsid w:val="00647F6F"/>
    <w:rsid w:val="00650827"/>
    <w:rsid w:val="00650899"/>
    <w:rsid w:val="00651586"/>
    <w:rsid w:val="00651663"/>
    <w:rsid w:val="0065305D"/>
    <w:rsid w:val="00653295"/>
    <w:rsid w:val="006537F2"/>
    <w:rsid w:val="00653870"/>
    <w:rsid w:val="0065395F"/>
    <w:rsid w:val="006544CF"/>
    <w:rsid w:val="00654BE8"/>
    <w:rsid w:val="00654CE3"/>
    <w:rsid w:val="0065560C"/>
    <w:rsid w:val="006559FE"/>
    <w:rsid w:val="00655E45"/>
    <w:rsid w:val="006560AB"/>
    <w:rsid w:val="00656BB9"/>
    <w:rsid w:val="00656D2F"/>
    <w:rsid w:val="006571F0"/>
    <w:rsid w:val="00657FD7"/>
    <w:rsid w:val="00660FD6"/>
    <w:rsid w:val="00661638"/>
    <w:rsid w:val="00661836"/>
    <w:rsid w:val="00661BE5"/>
    <w:rsid w:val="00661FDE"/>
    <w:rsid w:val="00662785"/>
    <w:rsid w:val="00663449"/>
    <w:rsid w:val="0066348A"/>
    <w:rsid w:val="00663907"/>
    <w:rsid w:val="00663920"/>
    <w:rsid w:val="00663B1A"/>
    <w:rsid w:val="00663C08"/>
    <w:rsid w:val="00663F70"/>
    <w:rsid w:val="006643FD"/>
    <w:rsid w:val="00664D61"/>
    <w:rsid w:val="00666313"/>
    <w:rsid w:val="0066751C"/>
    <w:rsid w:val="0067031B"/>
    <w:rsid w:val="006708FB"/>
    <w:rsid w:val="0067161E"/>
    <w:rsid w:val="00671898"/>
    <w:rsid w:val="00671DEF"/>
    <w:rsid w:val="00672FB2"/>
    <w:rsid w:val="006734D2"/>
    <w:rsid w:val="00673834"/>
    <w:rsid w:val="0067387C"/>
    <w:rsid w:val="00673D81"/>
    <w:rsid w:val="00673E35"/>
    <w:rsid w:val="00673F11"/>
    <w:rsid w:val="00674E0D"/>
    <w:rsid w:val="00675B79"/>
    <w:rsid w:val="006766A8"/>
    <w:rsid w:val="006767AF"/>
    <w:rsid w:val="00677D3B"/>
    <w:rsid w:val="006803ED"/>
    <w:rsid w:val="006806C4"/>
    <w:rsid w:val="00680BBE"/>
    <w:rsid w:val="00680E50"/>
    <w:rsid w:val="00680FAA"/>
    <w:rsid w:val="00681BF9"/>
    <w:rsid w:val="00682635"/>
    <w:rsid w:val="00682BA7"/>
    <w:rsid w:val="0068337A"/>
    <w:rsid w:val="00683B36"/>
    <w:rsid w:val="00683C2E"/>
    <w:rsid w:val="00684650"/>
    <w:rsid w:val="006849B7"/>
    <w:rsid w:val="006852ED"/>
    <w:rsid w:val="00686A1A"/>
    <w:rsid w:val="006872F8"/>
    <w:rsid w:val="00687D01"/>
    <w:rsid w:val="0069007A"/>
    <w:rsid w:val="006911E2"/>
    <w:rsid w:val="0069181C"/>
    <w:rsid w:val="00691836"/>
    <w:rsid w:val="0069197D"/>
    <w:rsid w:val="00691EF7"/>
    <w:rsid w:val="006921A7"/>
    <w:rsid w:val="006921C7"/>
    <w:rsid w:val="00692C3F"/>
    <w:rsid w:val="00692DA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7DC"/>
    <w:rsid w:val="006A2A4E"/>
    <w:rsid w:val="006A303B"/>
    <w:rsid w:val="006A3321"/>
    <w:rsid w:val="006A338E"/>
    <w:rsid w:val="006A3A82"/>
    <w:rsid w:val="006A3D3D"/>
    <w:rsid w:val="006A447D"/>
    <w:rsid w:val="006A457B"/>
    <w:rsid w:val="006A4B17"/>
    <w:rsid w:val="006A5300"/>
    <w:rsid w:val="006A53D0"/>
    <w:rsid w:val="006A65D2"/>
    <w:rsid w:val="006A6817"/>
    <w:rsid w:val="006A689C"/>
    <w:rsid w:val="006A76B9"/>
    <w:rsid w:val="006A784C"/>
    <w:rsid w:val="006A7AB4"/>
    <w:rsid w:val="006B0701"/>
    <w:rsid w:val="006B0756"/>
    <w:rsid w:val="006B0935"/>
    <w:rsid w:val="006B0C8C"/>
    <w:rsid w:val="006B1F4D"/>
    <w:rsid w:val="006B2341"/>
    <w:rsid w:val="006B26FD"/>
    <w:rsid w:val="006B2C97"/>
    <w:rsid w:val="006B3195"/>
    <w:rsid w:val="006B380C"/>
    <w:rsid w:val="006B490C"/>
    <w:rsid w:val="006B5B0D"/>
    <w:rsid w:val="006B5F6B"/>
    <w:rsid w:val="006B7267"/>
    <w:rsid w:val="006B73B8"/>
    <w:rsid w:val="006B76DD"/>
    <w:rsid w:val="006B7AD8"/>
    <w:rsid w:val="006B7CC7"/>
    <w:rsid w:val="006B7EE3"/>
    <w:rsid w:val="006B7F23"/>
    <w:rsid w:val="006C10D6"/>
    <w:rsid w:val="006C17D4"/>
    <w:rsid w:val="006C1BAB"/>
    <w:rsid w:val="006C1FB7"/>
    <w:rsid w:val="006C2C04"/>
    <w:rsid w:val="006C2DB5"/>
    <w:rsid w:val="006C34F6"/>
    <w:rsid w:val="006C3B71"/>
    <w:rsid w:val="006C3E25"/>
    <w:rsid w:val="006C4524"/>
    <w:rsid w:val="006C4B7B"/>
    <w:rsid w:val="006C52BF"/>
    <w:rsid w:val="006C5B1C"/>
    <w:rsid w:val="006C5EC6"/>
    <w:rsid w:val="006C60FB"/>
    <w:rsid w:val="006C6C05"/>
    <w:rsid w:val="006C7C42"/>
    <w:rsid w:val="006D0F35"/>
    <w:rsid w:val="006D11EF"/>
    <w:rsid w:val="006D1951"/>
    <w:rsid w:val="006D1E1E"/>
    <w:rsid w:val="006D2353"/>
    <w:rsid w:val="006D271F"/>
    <w:rsid w:val="006D42F8"/>
    <w:rsid w:val="006D457F"/>
    <w:rsid w:val="006D4A24"/>
    <w:rsid w:val="006D4D54"/>
    <w:rsid w:val="006D510D"/>
    <w:rsid w:val="006D5E07"/>
    <w:rsid w:val="006D6675"/>
    <w:rsid w:val="006D6824"/>
    <w:rsid w:val="006D68E0"/>
    <w:rsid w:val="006D6BB8"/>
    <w:rsid w:val="006D70A9"/>
    <w:rsid w:val="006D7D49"/>
    <w:rsid w:val="006E00D4"/>
    <w:rsid w:val="006E0B52"/>
    <w:rsid w:val="006E1136"/>
    <w:rsid w:val="006E1808"/>
    <w:rsid w:val="006E18C6"/>
    <w:rsid w:val="006E2BA1"/>
    <w:rsid w:val="006E30DC"/>
    <w:rsid w:val="006E387F"/>
    <w:rsid w:val="006E3D05"/>
    <w:rsid w:val="006E404C"/>
    <w:rsid w:val="006E591B"/>
    <w:rsid w:val="006E5AFA"/>
    <w:rsid w:val="006E655E"/>
    <w:rsid w:val="006E67B4"/>
    <w:rsid w:val="006E698B"/>
    <w:rsid w:val="006E6A64"/>
    <w:rsid w:val="006E6D6A"/>
    <w:rsid w:val="006E7821"/>
    <w:rsid w:val="006E7CF9"/>
    <w:rsid w:val="006F0044"/>
    <w:rsid w:val="006F0EAC"/>
    <w:rsid w:val="006F15B9"/>
    <w:rsid w:val="006F23A5"/>
    <w:rsid w:val="006F31E8"/>
    <w:rsid w:val="006F3340"/>
    <w:rsid w:val="006F3FEB"/>
    <w:rsid w:val="006F428D"/>
    <w:rsid w:val="006F4C64"/>
    <w:rsid w:val="006F5057"/>
    <w:rsid w:val="006F50FE"/>
    <w:rsid w:val="006F6B30"/>
    <w:rsid w:val="006F7340"/>
    <w:rsid w:val="006F773F"/>
    <w:rsid w:val="0070068A"/>
    <w:rsid w:val="00700E6B"/>
    <w:rsid w:val="007014A1"/>
    <w:rsid w:val="00702338"/>
    <w:rsid w:val="0070259A"/>
    <w:rsid w:val="007033D9"/>
    <w:rsid w:val="00703871"/>
    <w:rsid w:val="00704D41"/>
    <w:rsid w:val="0070501E"/>
    <w:rsid w:val="00705211"/>
    <w:rsid w:val="00706120"/>
    <w:rsid w:val="00706A1B"/>
    <w:rsid w:val="00706BC8"/>
    <w:rsid w:val="00706E8D"/>
    <w:rsid w:val="00707DA1"/>
    <w:rsid w:val="00710804"/>
    <w:rsid w:val="00711124"/>
    <w:rsid w:val="00711290"/>
    <w:rsid w:val="007112A8"/>
    <w:rsid w:val="00712315"/>
    <w:rsid w:val="0071421D"/>
    <w:rsid w:val="00715A09"/>
    <w:rsid w:val="00715C21"/>
    <w:rsid w:val="00716E49"/>
    <w:rsid w:val="007175D0"/>
    <w:rsid w:val="00717B03"/>
    <w:rsid w:val="00717ECE"/>
    <w:rsid w:val="0072024C"/>
    <w:rsid w:val="00720597"/>
    <w:rsid w:val="0072060A"/>
    <w:rsid w:val="007209F1"/>
    <w:rsid w:val="00721530"/>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7AB"/>
    <w:rsid w:val="00727174"/>
    <w:rsid w:val="00727213"/>
    <w:rsid w:val="00727FF5"/>
    <w:rsid w:val="007309DA"/>
    <w:rsid w:val="00731395"/>
    <w:rsid w:val="00732F08"/>
    <w:rsid w:val="0073334A"/>
    <w:rsid w:val="007333BE"/>
    <w:rsid w:val="00733A4E"/>
    <w:rsid w:val="00733BBD"/>
    <w:rsid w:val="00734CE8"/>
    <w:rsid w:val="00734D15"/>
    <w:rsid w:val="00734E47"/>
    <w:rsid w:val="00734EA9"/>
    <w:rsid w:val="007355AF"/>
    <w:rsid w:val="00735988"/>
    <w:rsid w:val="00735C84"/>
    <w:rsid w:val="00735FAF"/>
    <w:rsid w:val="0073607B"/>
    <w:rsid w:val="0073616A"/>
    <w:rsid w:val="007362D6"/>
    <w:rsid w:val="007363D3"/>
    <w:rsid w:val="00736A12"/>
    <w:rsid w:val="00737378"/>
    <w:rsid w:val="007376DF"/>
    <w:rsid w:val="0073797E"/>
    <w:rsid w:val="00737C5F"/>
    <w:rsid w:val="0074145B"/>
    <w:rsid w:val="007417DA"/>
    <w:rsid w:val="007424E4"/>
    <w:rsid w:val="00742649"/>
    <w:rsid w:val="00743470"/>
    <w:rsid w:val="007447F0"/>
    <w:rsid w:val="00745439"/>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83D"/>
    <w:rsid w:val="00755AA3"/>
    <w:rsid w:val="00755B52"/>
    <w:rsid w:val="00755B99"/>
    <w:rsid w:val="00755EAB"/>
    <w:rsid w:val="007562F8"/>
    <w:rsid w:val="0075671A"/>
    <w:rsid w:val="007573C9"/>
    <w:rsid w:val="00757945"/>
    <w:rsid w:val="00757DC0"/>
    <w:rsid w:val="007600F0"/>
    <w:rsid w:val="0076016C"/>
    <w:rsid w:val="00760EF9"/>
    <w:rsid w:val="00761191"/>
    <w:rsid w:val="00761B4E"/>
    <w:rsid w:val="0076205A"/>
    <w:rsid w:val="00762475"/>
    <w:rsid w:val="0076274D"/>
    <w:rsid w:val="007645D9"/>
    <w:rsid w:val="0076554E"/>
    <w:rsid w:val="007655BD"/>
    <w:rsid w:val="00765BE7"/>
    <w:rsid w:val="00765C67"/>
    <w:rsid w:val="00767926"/>
    <w:rsid w:val="00767F59"/>
    <w:rsid w:val="007707D8"/>
    <w:rsid w:val="00770DE0"/>
    <w:rsid w:val="007714A6"/>
    <w:rsid w:val="007715F4"/>
    <w:rsid w:val="00771EC0"/>
    <w:rsid w:val="00771FEA"/>
    <w:rsid w:val="00772234"/>
    <w:rsid w:val="00772899"/>
    <w:rsid w:val="007729C0"/>
    <w:rsid w:val="00772C9E"/>
    <w:rsid w:val="007730A1"/>
    <w:rsid w:val="00773BEE"/>
    <w:rsid w:val="00774B38"/>
    <w:rsid w:val="00774CC7"/>
    <w:rsid w:val="00775117"/>
    <w:rsid w:val="0077594A"/>
    <w:rsid w:val="00776831"/>
    <w:rsid w:val="007769D6"/>
    <w:rsid w:val="00777148"/>
    <w:rsid w:val="00780458"/>
    <w:rsid w:val="0078075B"/>
    <w:rsid w:val="00781B1A"/>
    <w:rsid w:val="007820C9"/>
    <w:rsid w:val="007824DA"/>
    <w:rsid w:val="007828F4"/>
    <w:rsid w:val="00782B0E"/>
    <w:rsid w:val="00783C15"/>
    <w:rsid w:val="007842EC"/>
    <w:rsid w:val="0078457D"/>
    <w:rsid w:val="00785211"/>
    <w:rsid w:val="00785227"/>
    <w:rsid w:val="007854E8"/>
    <w:rsid w:val="007855F5"/>
    <w:rsid w:val="00785A50"/>
    <w:rsid w:val="007867F8"/>
    <w:rsid w:val="00787243"/>
    <w:rsid w:val="0079019C"/>
    <w:rsid w:val="0079023A"/>
    <w:rsid w:val="0079033A"/>
    <w:rsid w:val="00790673"/>
    <w:rsid w:val="0079184B"/>
    <w:rsid w:val="0079199F"/>
    <w:rsid w:val="007928CF"/>
    <w:rsid w:val="00792CD7"/>
    <w:rsid w:val="00794947"/>
    <w:rsid w:val="007949CB"/>
    <w:rsid w:val="00794A2B"/>
    <w:rsid w:val="00794AE0"/>
    <w:rsid w:val="00794E28"/>
    <w:rsid w:val="00796C9F"/>
    <w:rsid w:val="007A087B"/>
    <w:rsid w:val="007A0C07"/>
    <w:rsid w:val="007A1159"/>
    <w:rsid w:val="007A12D1"/>
    <w:rsid w:val="007A17EE"/>
    <w:rsid w:val="007A199F"/>
    <w:rsid w:val="007A1E75"/>
    <w:rsid w:val="007A2192"/>
    <w:rsid w:val="007A2A7D"/>
    <w:rsid w:val="007A3855"/>
    <w:rsid w:val="007A3A8C"/>
    <w:rsid w:val="007A3B3D"/>
    <w:rsid w:val="007A44DB"/>
    <w:rsid w:val="007A6915"/>
    <w:rsid w:val="007A6C76"/>
    <w:rsid w:val="007A733F"/>
    <w:rsid w:val="007A7A1B"/>
    <w:rsid w:val="007B0051"/>
    <w:rsid w:val="007B00C9"/>
    <w:rsid w:val="007B087A"/>
    <w:rsid w:val="007B0CEC"/>
    <w:rsid w:val="007B0E59"/>
    <w:rsid w:val="007B0EBF"/>
    <w:rsid w:val="007B1C5A"/>
    <w:rsid w:val="007B1FB3"/>
    <w:rsid w:val="007B20D5"/>
    <w:rsid w:val="007B24C2"/>
    <w:rsid w:val="007B36EA"/>
    <w:rsid w:val="007B385B"/>
    <w:rsid w:val="007B4092"/>
    <w:rsid w:val="007B47AB"/>
    <w:rsid w:val="007B4C69"/>
    <w:rsid w:val="007B5002"/>
    <w:rsid w:val="007B5652"/>
    <w:rsid w:val="007B5862"/>
    <w:rsid w:val="007B7475"/>
    <w:rsid w:val="007B75E0"/>
    <w:rsid w:val="007B78A4"/>
    <w:rsid w:val="007C1027"/>
    <w:rsid w:val="007C10BA"/>
    <w:rsid w:val="007C1483"/>
    <w:rsid w:val="007C1733"/>
    <w:rsid w:val="007C1835"/>
    <w:rsid w:val="007C1837"/>
    <w:rsid w:val="007C19C4"/>
    <w:rsid w:val="007C25B0"/>
    <w:rsid w:val="007C2A2E"/>
    <w:rsid w:val="007C333E"/>
    <w:rsid w:val="007C51E3"/>
    <w:rsid w:val="007C5F6C"/>
    <w:rsid w:val="007C620C"/>
    <w:rsid w:val="007C6476"/>
    <w:rsid w:val="007C7296"/>
    <w:rsid w:val="007C72FC"/>
    <w:rsid w:val="007C75E9"/>
    <w:rsid w:val="007C79F9"/>
    <w:rsid w:val="007C7A15"/>
    <w:rsid w:val="007D006C"/>
    <w:rsid w:val="007D0660"/>
    <w:rsid w:val="007D0675"/>
    <w:rsid w:val="007D095A"/>
    <w:rsid w:val="007D0B06"/>
    <w:rsid w:val="007D0BDB"/>
    <w:rsid w:val="007D1297"/>
    <w:rsid w:val="007D18C7"/>
    <w:rsid w:val="007D2D20"/>
    <w:rsid w:val="007D379B"/>
    <w:rsid w:val="007D3CB3"/>
    <w:rsid w:val="007D53C0"/>
    <w:rsid w:val="007D5A6C"/>
    <w:rsid w:val="007D62E0"/>
    <w:rsid w:val="007D65B4"/>
    <w:rsid w:val="007D6ABA"/>
    <w:rsid w:val="007D6E8B"/>
    <w:rsid w:val="007D7511"/>
    <w:rsid w:val="007E0C4A"/>
    <w:rsid w:val="007E10A0"/>
    <w:rsid w:val="007E1562"/>
    <w:rsid w:val="007E1927"/>
    <w:rsid w:val="007E1D72"/>
    <w:rsid w:val="007E1FB4"/>
    <w:rsid w:val="007E29A4"/>
    <w:rsid w:val="007E42C8"/>
    <w:rsid w:val="007E4466"/>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FCA"/>
    <w:rsid w:val="007F125A"/>
    <w:rsid w:val="007F2A87"/>
    <w:rsid w:val="007F2F25"/>
    <w:rsid w:val="007F2FAF"/>
    <w:rsid w:val="007F3209"/>
    <w:rsid w:val="007F3CBE"/>
    <w:rsid w:val="007F3F61"/>
    <w:rsid w:val="007F4784"/>
    <w:rsid w:val="007F50B6"/>
    <w:rsid w:val="007F5AB0"/>
    <w:rsid w:val="007F5E7A"/>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340E"/>
    <w:rsid w:val="008035B7"/>
    <w:rsid w:val="00804062"/>
    <w:rsid w:val="008042A6"/>
    <w:rsid w:val="008043B4"/>
    <w:rsid w:val="008045BE"/>
    <w:rsid w:val="00805D2C"/>
    <w:rsid w:val="00805E72"/>
    <w:rsid w:val="008064ED"/>
    <w:rsid w:val="00806BF4"/>
    <w:rsid w:val="00806E77"/>
    <w:rsid w:val="00806EC8"/>
    <w:rsid w:val="00810189"/>
    <w:rsid w:val="008103F3"/>
    <w:rsid w:val="00810402"/>
    <w:rsid w:val="00810827"/>
    <w:rsid w:val="00810D6D"/>
    <w:rsid w:val="00811379"/>
    <w:rsid w:val="008116AC"/>
    <w:rsid w:val="008116CE"/>
    <w:rsid w:val="00813925"/>
    <w:rsid w:val="00814300"/>
    <w:rsid w:val="00815B0D"/>
    <w:rsid w:val="00815C11"/>
    <w:rsid w:val="0081650D"/>
    <w:rsid w:val="00816611"/>
    <w:rsid w:val="008169E2"/>
    <w:rsid w:val="00816DDE"/>
    <w:rsid w:val="00817E65"/>
    <w:rsid w:val="00820E77"/>
    <w:rsid w:val="00821231"/>
    <w:rsid w:val="00821F37"/>
    <w:rsid w:val="008237BD"/>
    <w:rsid w:val="00823A83"/>
    <w:rsid w:val="00824D3F"/>
    <w:rsid w:val="00824DA3"/>
    <w:rsid w:val="00824E5A"/>
    <w:rsid w:val="00824F4C"/>
    <w:rsid w:val="00825072"/>
    <w:rsid w:val="00825486"/>
    <w:rsid w:val="00826AEE"/>
    <w:rsid w:val="00826FEB"/>
    <w:rsid w:val="00827785"/>
    <w:rsid w:val="00827A44"/>
    <w:rsid w:val="0083001D"/>
    <w:rsid w:val="00830291"/>
    <w:rsid w:val="0083096E"/>
    <w:rsid w:val="00830A90"/>
    <w:rsid w:val="00830B34"/>
    <w:rsid w:val="008317C5"/>
    <w:rsid w:val="0083191D"/>
    <w:rsid w:val="00831ADA"/>
    <w:rsid w:val="00832470"/>
    <w:rsid w:val="00833D39"/>
    <w:rsid w:val="00835132"/>
    <w:rsid w:val="0083566C"/>
    <w:rsid w:val="00835C02"/>
    <w:rsid w:val="00835F3C"/>
    <w:rsid w:val="008362D5"/>
    <w:rsid w:val="00836B0A"/>
    <w:rsid w:val="00837804"/>
    <w:rsid w:val="008379C8"/>
    <w:rsid w:val="00837F26"/>
    <w:rsid w:val="00840C28"/>
    <w:rsid w:val="00840E89"/>
    <w:rsid w:val="00841BBB"/>
    <w:rsid w:val="00841CB9"/>
    <w:rsid w:val="00842512"/>
    <w:rsid w:val="00842D7C"/>
    <w:rsid w:val="00843B85"/>
    <w:rsid w:val="0084439F"/>
    <w:rsid w:val="008443E0"/>
    <w:rsid w:val="008448F7"/>
    <w:rsid w:val="00844D4E"/>
    <w:rsid w:val="008454BE"/>
    <w:rsid w:val="00845B9E"/>
    <w:rsid w:val="00845F24"/>
    <w:rsid w:val="008469AF"/>
    <w:rsid w:val="00847009"/>
    <w:rsid w:val="00847FBC"/>
    <w:rsid w:val="008502EC"/>
    <w:rsid w:val="00851388"/>
    <w:rsid w:val="008516FA"/>
    <w:rsid w:val="0085207C"/>
    <w:rsid w:val="00852814"/>
    <w:rsid w:val="00852AC6"/>
    <w:rsid w:val="00852C12"/>
    <w:rsid w:val="00852C5C"/>
    <w:rsid w:val="00852CBB"/>
    <w:rsid w:val="00852CF7"/>
    <w:rsid w:val="00854213"/>
    <w:rsid w:val="008546FD"/>
    <w:rsid w:val="00854B44"/>
    <w:rsid w:val="00856378"/>
    <w:rsid w:val="0085657A"/>
    <w:rsid w:val="00856AFD"/>
    <w:rsid w:val="00856D3D"/>
    <w:rsid w:val="00856F4E"/>
    <w:rsid w:val="008573B5"/>
    <w:rsid w:val="00857B78"/>
    <w:rsid w:val="008601AE"/>
    <w:rsid w:val="008602C7"/>
    <w:rsid w:val="00860660"/>
    <w:rsid w:val="0086067A"/>
    <w:rsid w:val="0086116D"/>
    <w:rsid w:val="00861344"/>
    <w:rsid w:val="00861757"/>
    <w:rsid w:val="008619C2"/>
    <w:rsid w:val="00861CEB"/>
    <w:rsid w:val="0086236A"/>
    <w:rsid w:val="00862835"/>
    <w:rsid w:val="0086355B"/>
    <w:rsid w:val="0086417D"/>
    <w:rsid w:val="00864796"/>
    <w:rsid w:val="0086592C"/>
    <w:rsid w:val="00867F1A"/>
    <w:rsid w:val="008701EC"/>
    <w:rsid w:val="00870582"/>
    <w:rsid w:val="0087097D"/>
    <w:rsid w:val="00871245"/>
    <w:rsid w:val="0087213C"/>
    <w:rsid w:val="0087258D"/>
    <w:rsid w:val="008728D6"/>
    <w:rsid w:val="008732CE"/>
    <w:rsid w:val="0087354E"/>
    <w:rsid w:val="00873BD2"/>
    <w:rsid w:val="00873EA9"/>
    <w:rsid w:val="008745D6"/>
    <w:rsid w:val="00874946"/>
    <w:rsid w:val="0087520B"/>
    <w:rsid w:val="008756A7"/>
    <w:rsid w:val="00875BC8"/>
    <w:rsid w:val="00875D1C"/>
    <w:rsid w:val="00876298"/>
    <w:rsid w:val="008765F1"/>
    <w:rsid w:val="0087695F"/>
    <w:rsid w:val="00877373"/>
    <w:rsid w:val="008800F6"/>
    <w:rsid w:val="00882118"/>
    <w:rsid w:val="00883135"/>
    <w:rsid w:val="00884562"/>
    <w:rsid w:val="008846AA"/>
    <w:rsid w:val="00884C54"/>
    <w:rsid w:val="008854B6"/>
    <w:rsid w:val="008859B0"/>
    <w:rsid w:val="00885DBC"/>
    <w:rsid w:val="00886248"/>
    <w:rsid w:val="00887450"/>
    <w:rsid w:val="00887593"/>
    <w:rsid w:val="008907A0"/>
    <w:rsid w:val="00892477"/>
    <w:rsid w:val="0089306B"/>
    <w:rsid w:val="00893077"/>
    <w:rsid w:val="0089316C"/>
    <w:rsid w:val="008936AC"/>
    <w:rsid w:val="00893BD4"/>
    <w:rsid w:val="00893E66"/>
    <w:rsid w:val="0089458C"/>
    <w:rsid w:val="00894AEA"/>
    <w:rsid w:val="008953E3"/>
    <w:rsid w:val="008954A2"/>
    <w:rsid w:val="008954F1"/>
    <w:rsid w:val="008959DC"/>
    <w:rsid w:val="00896537"/>
    <w:rsid w:val="0089666B"/>
    <w:rsid w:val="00896796"/>
    <w:rsid w:val="008972F8"/>
    <w:rsid w:val="008976D6"/>
    <w:rsid w:val="00897A01"/>
    <w:rsid w:val="008A054D"/>
    <w:rsid w:val="008A1771"/>
    <w:rsid w:val="008A1DA5"/>
    <w:rsid w:val="008A2041"/>
    <w:rsid w:val="008A2ACE"/>
    <w:rsid w:val="008A2BF9"/>
    <w:rsid w:val="008A2F07"/>
    <w:rsid w:val="008A32B4"/>
    <w:rsid w:val="008A4661"/>
    <w:rsid w:val="008A4AF6"/>
    <w:rsid w:val="008A4E7B"/>
    <w:rsid w:val="008A5098"/>
    <w:rsid w:val="008A5B0A"/>
    <w:rsid w:val="008A5E25"/>
    <w:rsid w:val="008A6272"/>
    <w:rsid w:val="008A7541"/>
    <w:rsid w:val="008A7AC0"/>
    <w:rsid w:val="008A7E08"/>
    <w:rsid w:val="008B0745"/>
    <w:rsid w:val="008B078D"/>
    <w:rsid w:val="008B0E54"/>
    <w:rsid w:val="008B1431"/>
    <w:rsid w:val="008B2221"/>
    <w:rsid w:val="008B449A"/>
    <w:rsid w:val="008B4CF3"/>
    <w:rsid w:val="008B5B01"/>
    <w:rsid w:val="008B64E3"/>
    <w:rsid w:val="008B68FB"/>
    <w:rsid w:val="008B740F"/>
    <w:rsid w:val="008B75D0"/>
    <w:rsid w:val="008B7D08"/>
    <w:rsid w:val="008C1389"/>
    <w:rsid w:val="008C1FC3"/>
    <w:rsid w:val="008C23CF"/>
    <w:rsid w:val="008C3750"/>
    <w:rsid w:val="008C3CF7"/>
    <w:rsid w:val="008C4824"/>
    <w:rsid w:val="008C4983"/>
    <w:rsid w:val="008C5640"/>
    <w:rsid w:val="008C5730"/>
    <w:rsid w:val="008C69C0"/>
    <w:rsid w:val="008C6D5C"/>
    <w:rsid w:val="008C712F"/>
    <w:rsid w:val="008C7B2B"/>
    <w:rsid w:val="008C7B57"/>
    <w:rsid w:val="008C7C35"/>
    <w:rsid w:val="008D17EB"/>
    <w:rsid w:val="008D2088"/>
    <w:rsid w:val="008D2276"/>
    <w:rsid w:val="008D24EA"/>
    <w:rsid w:val="008D2DCD"/>
    <w:rsid w:val="008D507B"/>
    <w:rsid w:val="008D516A"/>
    <w:rsid w:val="008D5219"/>
    <w:rsid w:val="008D5253"/>
    <w:rsid w:val="008D5480"/>
    <w:rsid w:val="008D6307"/>
    <w:rsid w:val="008D6330"/>
    <w:rsid w:val="008D6B88"/>
    <w:rsid w:val="008D73C7"/>
    <w:rsid w:val="008E025F"/>
    <w:rsid w:val="008E041F"/>
    <w:rsid w:val="008E07BE"/>
    <w:rsid w:val="008E0AB3"/>
    <w:rsid w:val="008E0D72"/>
    <w:rsid w:val="008E163F"/>
    <w:rsid w:val="008E1A39"/>
    <w:rsid w:val="008E1CD8"/>
    <w:rsid w:val="008E26B5"/>
    <w:rsid w:val="008E26F1"/>
    <w:rsid w:val="008E2E4D"/>
    <w:rsid w:val="008E3B9C"/>
    <w:rsid w:val="008E3F60"/>
    <w:rsid w:val="008E3F6E"/>
    <w:rsid w:val="008E4047"/>
    <w:rsid w:val="008E461A"/>
    <w:rsid w:val="008E605A"/>
    <w:rsid w:val="008E7792"/>
    <w:rsid w:val="008E7A38"/>
    <w:rsid w:val="008E7F46"/>
    <w:rsid w:val="008E7FE6"/>
    <w:rsid w:val="008F0FD0"/>
    <w:rsid w:val="008F1135"/>
    <w:rsid w:val="008F11DD"/>
    <w:rsid w:val="008F12F5"/>
    <w:rsid w:val="008F1310"/>
    <w:rsid w:val="008F18A8"/>
    <w:rsid w:val="008F1AAE"/>
    <w:rsid w:val="008F1BEC"/>
    <w:rsid w:val="008F1EC7"/>
    <w:rsid w:val="008F2486"/>
    <w:rsid w:val="008F3DCC"/>
    <w:rsid w:val="008F3E07"/>
    <w:rsid w:val="008F3E38"/>
    <w:rsid w:val="008F421D"/>
    <w:rsid w:val="008F422E"/>
    <w:rsid w:val="008F4A33"/>
    <w:rsid w:val="008F4C6F"/>
    <w:rsid w:val="008F5356"/>
    <w:rsid w:val="008F6702"/>
    <w:rsid w:val="008F6749"/>
    <w:rsid w:val="008F69A3"/>
    <w:rsid w:val="008F6EC6"/>
    <w:rsid w:val="008F74DC"/>
    <w:rsid w:val="008F7B6B"/>
    <w:rsid w:val="008F7D91"/>
    <w:rsid w:val="008F7FD4"/>
    <w:rsid w:val="00901EED"/>
    <w:rsid w:val="00902227"/>
    <w:rsid w:val="0090231F"/>
    <w:rsid w:val="009044DE"/>
    <w:rsid w:val="0090481B"/>
    <w:rsid w:val="00905AC2"/>
    <w:rsid w:val="00906B06"/>
    <w:rsid w:val="00906CA5"/>
    <w:rsid w:val="009077C0"/>
    <w:rsid w:val="00907C57"/>
    <w:rsid w:val="009101E5"/>
    <w:rsid w:val="00910592"/>
    <w:rsid w:val="0091094B"/>
    <w:rsid w:val="00910AE8"/>
    <w:rsid w:val="009112C7"/>
    <w:rsid w:val="009130D3"/>
    <w:rsid w:val="009131CF"/>
    <w:rsid w:val="009131F3"/>
    <w:rsid w:val="00915135"/>
    <w:rsid w:val="00915A30"/>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5535"/>
    <w:rsid w:val="00925B20"/>
    <w:rsid w:val="00926F7C"/>
    <w:rsid w:val="00926FD9"/>
    <w:rsid w:val="00927490"/>
    <w:rsid w:val="009279EB"/>
    <w:rsid w:val="00927C51"/>
    <w:rsid w:val="00927F11"/>
    <w:rsid w:val="00930330"/>
    <w:rsid w:val="0093097C"/>
    <w:rsid w:val="009317EA"/>
    <w:rsid w:val="0093241F"/>
    <w:rsid w:val="009330B3"/>
    <w:rsid w:val="0093385C"/>
    <w:rsid w:val="009341DC"/>
    <w:rsid w:val="00934378"/>
    <w:rsid w:val="00935A0F"/>
    <w:rsid w:val="00935D15"/>
    <w:rsid w:val="0093702A"/>
    <w:rsid w:val="00937354"/>
    <w:rsid w:val="009378E5"/>
    <w:rsid w:val="009406FE"/>
    <w:rsid w:val="009407BA"/>
    <w:rsid w:val="00940AA7"/>
    <w:rsid w:val="009415FF"/>
    <w:rsid w:val="00941718"/>
    <w:rsid w:val="009417C9"/>
    <w:rsid w:val="00943591"/>
    <w:rsid w:val="009442E4"/>
    <w:rsid w:val="00945E45"/>
    <w:rsid w:val="00946DCF"/>
    <w:rsid w:val="00946EF9"/>
    <w:rsid w:val="009470E6"/>
    <w:rsid w:val="00947AD3"/>
    <w:rsid w:val="00947EBA"/>
    <w:rsid w:val="00950652"/>
    <w:rsid w:val="00951415"/>
    <w:rsid w:val="00951F1D"/>
    <w:rsid w:val="009528A0"/>
    <w:rsid w:val="00953572"/>
    <w:rsid w:val="009537A3"/>
    <w:rsid w:val="009538F3"/>
    <w:rsid w:val="00953993"/>
    <w:rsid w:val="009542C1"/>
    <w:rsid w:val="00954BD7"/>
    <w:rsid w:val="00954E9E"/>
    <w:rsid w:val="00955426"/>
    <w:rsid w:val="009564DF"/>
    <w:rsid w:val="00957260"/>
    <w:rsid w:val="00957282"/>
    <w:rsid w:val="00957AD1"/>
    <w:rsid w:val="00957FD2"/>
    <w:rsid w:val="00961288"/>
    <w:rsid w:val="009613BC"/>
    <w:rsid w:val="00961430"/>
    <w:rsid w:val="00961F90"/>
    <w:rsid w:val="009637E5"/>
    <w:rsid w:val="00963909"/>
    <w:rsid w:val="00964FCE"/>
    <w:rsid w:val="0096531C"/>
    <w:rsid w:val="00965414"/>
    <w:rsid w:val="00965A07"/>
    <w:rsid w:val="00965C96"/>
    <w:rsid w:val="00965FB0"/>
    <w:rsid w:val="009660A9"/>
    <w:rsid w:val="00966287"/>
    <w:rsid w:val="009662DB"/>
    <w:rsid w:val="009667D5"/>
    <w:rsid w:val="00966B39"/>
    <w:rsid w:val="00970255"/>
    <w:rsid w:val="00970997"/>
    <w:rsid w:val="00970A60"/>
    <w:rsid w:val="009712B8"/>
    <w:rsid w:val="0097157A"/>
    <w:rsid w:val="009722D6"/>
    <w:rsid w:val="009724B6"/>
    <w:rsid w:val="00972BA0"/>
    <w:rsid w:val="0097304F"/>
    <w:rsid w:val="009739A5"/>
    <w:rsid w:val="00973B7D"/>
    <w:rsid w:val="009742D5"/>
    <w:rsid w:val="00974B86"/>
    <w:rsid w:val="00974FB2"/>
    <w:rsid w:val="00975550"/>
    <w:rsid w:val="00975942"/>
    <w:rsid w:val="00975A31"/>
    <w:rsid w:val="0097786D"/>
    <w:rsid w:val="0097795F"/>
    <w:rsid w:val="00980694"/>
    <w:rsid w:val="00980DAF"/>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613E"/>
    <w:rsid w:val="00987283"/>
    <w:rsid w:val="00987291"/>
    <w:rsid w:val="00987A79"/>
    <w:rsid w:val="00987ADB"/>
    <w:rsid w:val="00990BA2"/>
    <w:rsid w:val="00991942"/>
    <w:rsid w:val="00991BD5"/>
    <w:rsid w:val="00991CEE"/>
    <w:rsid w:val="00992728"/>
    <w:rsid w:val="00992C99"/>
    <w:rsid w:val="00992E3C"/>
    <w:rsid w:val="0099358F"/>
    <w:rsid w:val="00993784"/>
    <w:rsid w:val="00993B30"/>
    <w:rsid w:val="00993CC5"/>
    <w:rsid w:val="00993DF5"/>
    <w:rsid w:val="009948BB"/>
    <w:rsid w:val="00994CDD"/>
    <w:rsid w:val="00994EFF"/>
    <w:rsid w:val="00994FBA"/>
    <w:rsid w:val="00995704"/>
    <w:rsid w:val="009960EA"/>
    <w:rsid w:val="009963F0"/>
    <w:rsid w:val="009965E2"/>
    <w:rsid w:val="00996681"/>
    <w:rsid w:val="00996BC5"/>
    <w:rsid w:val="00997908"/>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D57"/>
    <w:rsid w:val="009A2DCC"/>
    <w:rsid w:val="009A3081"/>
    <w:rsid w:val="009A327F"/>
    <w:rsid w:val="009A3453"/>
    <w:rsid w:val="009A3A6A"/>
    <w:rsid w:val="009A3D40"/>
    <w:rsid w:val="009A3E86"/>
    <w:rsid w:val="009A59DE"/>
    <w:rsid w:val="009A64E2"/>
    <w:rsid w:val="009A6968"/>
    <w:rsid w:val="009A6CEC"/>
    <w:rsid w:val="009A766E"/>
    <w:rsid w:val="009B057A"/>
    <w:rsid w:val="009B1E0B"/>
    <w:rsid w:val="009B23DC"/>
    <w:rsid w:val="009B28FC"/>
    <w:rsid w:val="009B2C1D"/>
    <w:rsid w:val="009B2C2E"/>
    <w:rsid w:val="009B3DE6"/>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B8D"/>
    <w:rsid w:val="009C1CE1"/>
    <w:rsid w:val="009C2427"/>
    <w:rsid w:val="009C2FE7"/>
    <w:rsid w:val="009C33E5"/>
    <w:rsid w:val="009C4335"/>
    <w:rsid w:val="009C4860"/>
    <w:rsid w:val="009C4FF1"/>
    <w:rsid w:val="009C57D2"/>
    <w:rsid w:val="009C5971"/>
    <w:rsid w:val="009C5B83"/>
    <w:rsid w:val="009C638F"/>
    <w:rsid w:val="009C64E1"/>
    <w:rsid w:val="009C663E"/>
    <w:rsid w:val="009C6F42"/>
    <w:rsid w:val="009C7716"/>
    <w:rsid w:val="009C7B88"/>
    <w:rsid w:val="009D0119"/>
    <w:rsid w:val="009D015B"/>
    <w:rsid w:val="009D03FE"/>
    <w:rsid w:val="009D0596"/>
    <w:rsid w:val="009D0AB3"/>
    <w:rsid w:val="009D0B3C"/>
    <w:rsid w:val="009D0C37"/>
    <w:rsid w:val="009D0D91"/>
    <w:rsid w:val="009D13E9"/>
    <w:rsid w:val="009D1B63"/>
    <w:rsid w:val="009D1BBF"/>
    <w:rsid w:val="009D2FC6"/>
    <w:rsid w:val="009D3075"/>
    <w:rsid w:val="009D35E0"/>
    <w:rsid w:val="009D3EE8"/>
    <w:rsid w:val="009D5A17"/>
    <w:rsid w:val="009D685D"/>
    <w:rsid w:val="009D721A"/>
    <w:rsid w:val="009D7D02"/>
    <w:rsid w:val="009E01FB"/>
    <w:rsid w:val="009E0262"/>
    <w:rsid w:val="009E02C7"/>
    <w:rsid w:val="009E02FE"/>
    <w:rsid w:val="009E07C0"/>
    <w:rsid w:val="009E0A8D"/>
    <w:rsid w:val="009E1069"/>
    <w:rsid w:val="009E10EF"/>
    <w:rsid w:val="009E1188"/>
    <w:rsid w:val="009E1AF9"/>
    <w:rsid w:val="009E25B4"/>
    <w:rsid w:val="009E26E0"/>
    <w:rsid w:val="009E289F"/>
    <w:rsid w:val="009E2CC5"/>
    <w:rsid w:val="009E2E1F"/>
    <w:rsid w:val="009E2F17"/>
    <w:rsid w:val="009E3A6D"/>
    <w:rsid w:val="009E3AD8"/>
    <w:rsid w:val="009E46CE"/>
    <w:rsid w:val="009E4E0E"/>
    <w:rsid w:val="009E56FE"/>
    <w:rsid w:val="009E59A0"/>
    <w:rsid w:val="009E5AFA"/>
    <w:rsid w:val="009E5FF3"/>
    <w:rsid w:val="009E6693"/>
    <w:rsid w:val="009E6D68"/>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45EA"/>
    <w:rsid w:val="009F519A"/>
    <w:rsid w:val="009F612A"/>
    <w:rsid w:val="009F6558"/>
    <w:rsid w:val="009F6835"/>
    <w:rsid w:val="009F6A08"/>
    <w:rsid w:val="009F7543"/>
    <w:rsid w:val="009F79B3"/>
    <w:rsid w:val="009F7A2A"/>
    <w:rsid w:val="009F7D62"/>
    <w:rsid w:val="00A00F40"/>
    <w:rsid w:val="00A01A17"/>
    <w:rsid w:val="00A02582"/>
    <w:rsid w:val="00A034F6"/>
    <w:rsid w:val="00A046F6"/>
    <w:rsid w:val="00A04FB6"/>
    <w:rsid w:val="00A050E4"/>
    <w:rsid w:val="00A05886"/>
    <w:rsid w:val="00A0721A"/>
    <w:rsid w:val="00A07C13"/>
    <w:rsid w:val="00A07C66"/>
    <w:rsid w:val="00A10682"/>
    <w:rsid w:val="00A106BE"/>
    <w:rsid w:val="00A10F1B"/>
    <w:rsid w:val="00A11EE2"/>
    <w:rsid w:val="00A12C12"/>
    <w:rsid w:val="00A12D9A"/>
    <w:rsid w:val="00A1354F"/>
    <w:rsid w:val="00A13DB1"/>
    <w:rsid w:val="00A13DD2"/>
    <w:rsid w:val="00A13EC3"/>
    <w:rsid w:val="00A142A0"/>
    <w:rsid w:val="00A14AD2"/>
    <w:rsid w:val="00A155FF"/>
    <w:rsid w:val="00A16196"/>
    <w:rsid w:val="00A162A2"/>
    <w:rsid w:val="00A16E40"/>
    <w:rsid w:val="00A17777"/>
    <w:rsid w:val="00A17E9D"/>
    <w:rsid w:val="00A20CDF"/>
    <w:rsid w:val="00A21341"/>
    <w:rsid w:val="00A224B5"/>
    <w:rsid w:val="00A23AC5"/>
    <w:rsid w:val="00A24051"/>
    <w:rsid w:val="00A24295"/>
    <w:rsid w:val="00A24859"/>
    <w:rsid w:val="00A249AE"/>
    <w:rsid w:val="00A24A30"/>
    <w:rsid w:val="00A24B9E"/>
    <w:rsid w:val="00A255F1"/>
    <w:rsid w:val="00A25965"/>
    <w:rsid w:val="00A25B8F"/>
    <w:rsid w:val="00A25DF1"/>
    <w:rsid w:val="00A2617D"/>
    <w:rsid w:val="00A262DD"/>
    <w:rsid w:val="00A26772"/>
    <w:rsid w:val="00A26B51"/>
    <w:rsid w:val="00A30F82"/>
    <w:rsid w:val="00A31B9A"/>
    <w:rsid w:val="00A32D65"/>
    <w:rsid w:val="00A33634"/>
    <w:rsid w:val="00A357AE"/>
    <w:rsid w:val="00A366FC"/>
    <w:rsid w:val="00A375F7"/>
    <w:rsid w:val="00A40307"/>
    <w:rsid w:val="00A40797"/>
    <w:rsid w:val="00A40EB7"/>
    <w:rsid w:val="00A4149F"/>
    <w:rsid w:val="00A414E9"/>
    <w:rsid w:val="00A429CF"/>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1CF9"/>
    <w:rsid w:val="00A52427"/>
    <w:rsid w:val="00A5246F"/>
    <w:rsid w:val="00A52794"/>
    <w:rsid w:val="00A52A7F"/>
    <w:rsid w:val="00A537EA"/>
    <w:rsid w:val="00A53917"/>
    <w:rsid w:val="00A53D27"/>
    <w:rsid w:val="00A54188"/>
    <w:rsid w:val="00A55489"/>
    <w:rsid w:val="00A554E0"/>
    <w:rsid w:val="00A55AE6"/>
    <w:rsid w:val="00A55B1F"/>
    <w:rsid w:val="00A55D81"/>
    <w:rsid w:val="00A563B5"/>
    <w:rsid w:val="00A56673"/>
    <w:rsid w:val="00A56725"/>
    <w:rsid w:val="00A5681E"/>
    <w:rsid w:val="00A56A9B"/>
    <w:rsid w:val="00A57010"/>
    <w:rsid w:val="00A57F1E"/>
    <w:rsid w:val="00A601B8"/>
    <w:rsid w:val="00A60635"/>
    <w:rsid w:val="00A60A70"/>
    <w:rsid w:val="00A60C13"/>
    <w:rsid w:val="00A610A5"/>
    <w:rsid w:val="00A61682"/>
    <w:rsid w:val="00A623E4"/>
    <w:rsid w:val="00A626E8"/>
    <w:rsid w:val="00A631C1"/>
    <w:rsid w:val="00A633E0"/>
    <w:rsid w:val="00A63991"/>
    <w:rsid w:val="00A642CD"/>
    <w:rsid w:val="00A64336"/>
    <w:rsid w:val="00A646E9"/>
    <w:rsid w:val="00A64BE6"/>
    <w:rsid w:val="00A652F4"/>
    <w:rsid w:val="00A66A18"/>
    <w:rsid w:val="00A67526"/>
    <w:rsid w:val="00A702AB"/>
    <w:rsid w:val="00A702C4"/>
    <w:rsid w:val="00A70C5A"/>
    <w:rsid w:val="00A71062"/>
    <w:rsid w:val="00A7129B"/>
    <w:rsid w:val="00A7135D"/>
    <w:rsid w:val="00A71D74"/>
    <w:rsid w:val="00A725AA"/>
    <w:rsid w:val="00A726F7"/>
    <w:rsid w:val="00A72C7C"/>
    <w:rsid w:val="00A72DCD"/>
    <w:rsid w:val="00A7546C"/>
    <w:rsid w:val="00A7587B"/>
    <w:rsid w:val="00A76DA8"/>
    <w:rsid w:val="00A7702F"/>
    <w:rsid w:val="00A77D63"/>
    <w:rsid w:val="00A808BD"/>
    <w:rsid w:val="00A80CE6"/>
    <w:rsid w:val="00A818FC"/>
    <w:rsid w:val="00A8282E"/>
    <w:rsid w:val="00A83996"/>
    <w:rsid w:val="00A842DE"/>
    <w:rsid w:val="00A857C1"/>
    <w:rsid w:val="00A8608D"/>
    <w:rsid w:val="00A86C41"/>
    <w:rsid w:val="00A87105"/>
    <w:rsid w:val="00A87421"/>
    <w:rsid w:val="00A8744F"/>
    <w:rsid w:val="00A87A1D"/>
    <w:rsid w:val="00A90CA0"/>
    <w:rsid w:val="00A90DDB"/>
    <w:rsid w:val="00A91193"/>
    <w:rsid w:val="00A915D3"/>
    <w:rsid w:val="00A91B4A"/>
    <w:rsid w:val="00A91BC5"/>
    <w:rsid w:val="00A91DC2"/>
    <w:rsid w:val="00A924FF"/>
    <w:rsid w:val="00A935D6"/>
    <w:rsid w:val="00A946F8"/>
    <w:rsid w:val="00A9483D"/>
    <w:rsid w:val="00A94867"/>
    <w:rsid w:val="00A94884"/>
    <w:rsid w:val="00A948C0"/>
    <w:rsid w:val="00A95C92"/>
    <w:rsid w:val="00A95D01"/>
    <w:rsid w:val="00A95F1B"/>
    <w:rsid w:val="00A96370"/>
    <w:rsid w:val="00A968DA"/>
    <w:rsid w:val="00A96D65"/>
    <w:rsid w:val="00A97BC4"/>
    <w:rsid w:val="00AA0130"/>
    <w:rsid w:val="00AA022E"/>
    <w:rsid w:val="00AA06D5"/>
    <w:rsid w:val="00AA0A9B"/>
    <w:rsid w:val="00AA1424"/>
    <w:rsid w:val="00AA22BA"/>
    <w:rsid w:val="00AA24F4"/>
    <w:rsid w:val="00AA2CB0"/>
    <w:rsid w:val="00AA2E90"/>
    <w:rsid w:val="00AA3103"/>
    <w:rsid w:val="00AA3924"/>
    <w:rsid w:val="00AA3A73"/>
    <w:rsid w:val="00AA3CFA"/>
    <w:rsid w:val="00AA4CE2"/>
    <w:rsid w:val="00AA4D2C"/>
    <w:rsid w:val="00AA4FF0"/>
    <w:rsid w:val="00AA5149"/>
    <w:rsid w:val="00AA593C"/>
    <w:rsid w:val="00AA6BF3"/>
    <w:rsid w:val="00AA7127"/>
    <w:rsid w:val="00AA7614"/>
    <w:rsid w:val="00AB0138"/>
    <w:rsid w:val="00AB01D6"/>
    <w:rsid w:val="00AB028C"/>
    <w:rsid w:val="00AB03DE"/>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4E46"/>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5689"/>
    <w:rsid w:val="00AC5986"/>
    <w:rsid w:val="00AC5CCC"/>
    <w:rsid w:val="00AC621B"/>
    <w:rsid w:val="00AC7C53"/>
    <w:rsid w:val="00AC7D4F"/>
    <w:rsid w:val="00AD02C0"/>
    <w:rsid w:val="00AD166B"/>
    <w:rsid w:val="00AD2690"/>
    <w:rsid w:val="00AD2ADD"/>
    <w:rsid w:val="00AD4487"/>
    <w:rsid w:val="00AD4D22"/>
    <w:rsid w:val="00AD5A4B"/>
    <w:rsid w:val="00AD5B7B"/>
    <w:rsid w:val="00AD5C4C"/>
    <w:rsid w:val="00AD6BF4"/>
    <w:rsid w:val="00AD732E"/>
    <w:rsid w:val="00AD73A8"/>
    <w:rsid w:val="00AD7BB4"/>
    <w:rsid w:val="00AE038C"/>
    <w:rsid w:val="00AE0EEF"/>
    <w:rsid w:val="00AE14F8"/>
    <w:rsid w:val="00AE1BF1"/>
    <w:rsid w:val="00AE2395"/>
    <w:rsid w:val="00AE261D"/>
    <w:rsid w:val="00AE32D3"/>
    <w:rsid w:val="00AE335F"/>
    <w:rsid w:val="00AE35BF"/>
    <w:rsid w:val="00AE37D7"/>
    <w:rsid w:val="00AE3B8E"/>
    <w:rsid w:val="00AE51CD"/>
    <w:rsid w:val="00AE5346"/>
    <w:rsid w:val="00AE588E"/>
    <w:rsid w:val="00AE61C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6255"/>
    <w:rsid w:val="00B010BA"/>
    <w:rsid w:val="00B02759"/>
    <w:rsid w:val="00B02DFB"/>
    <w:rsid w:val="00B044B5"/>
    <w:rsid w:val="00B05588"/>
    <w:rsid w:val="00B0565A"/>
    <w:rsid w:val="00B0596E"/>
    <w:rsid w:val="00B059BA"/>
    <w:rsid w:val="00B05CE8"/>
    <w:rsid w:val="00B05EBA"/>
    <w:rsid w:val="00B05FC4"/>
    <w:rsid w:val="00B06533"/>
    <w:rsid w:val="00B06686"/>
    <w:rsid w:val="00B0714F"/>
    <w:rsid w:val="00B10274"/>
    <w:rsid w:val="00B11370"/>
    <w:rsid w:val="00B12A0A"/>
    <w:rsid w:val="00B12AE8"/>
    <w:rsid w:val="00B12C2C"/>
    <w:rsid w:val="00B142B4"/>
    <w:rsid w:val="00B14676"/>
    <w:rsid w:val="00B14789"/>
    <w:rsid w:val="00B14E11"/>
    <w:rsid w:val="00B15B7B"/>
    <w:rsid w:val="00B166BD"/>
    <w:rsid w:val="00B167CC"/>
    <w:rsid w:val="00B17190"/>
    <w:rsid w:val="00B203A0"/>
    <w:rsid w:val="00B206C8"/>
    <w:rsid w:val="00B20C7B"/>
    <w:rsid w:val="00B211D0"/>
    <w:rsid w:val="00B21488"/>
    <w:rsid w:val="00B21C61"/>
    <w:rsid w:val="00B230F0"/>
    <w:rsid w:val="00B237C3"/>
    <w:rsid w:val="00B24509"/>
    <w:rsid w:val="00B262A5"/>
    <w:rsid w:val="00B26A8F"/>
    <w:rsid w:val="00B2708E"/>
    <w:rsid w:val="00B27C49"/>
    <w:rsid w:val="00B27DA8"/>
    <w:rsid w:val="00B30420"/>
    <w:rsid w:val="00B30946"/>
    <w:rsid w:val="00B30BC0"/>
    <w:rsid w:val="00B31164"/>
    <w:rsid w:val="00B31A58"/>
    <w:rsid w:val="00B3285C"/>
    <w:rsid w:val="00B33366"/>
    <w:rsid w:val="00B35148"/>
    <w:rsid w:val="00B353CD"/>
    <w:rsid w:val="00B3594E"/>
    <w:rsid w:val="00B35A0A"/>
    <w:rsid w:val="00B36E6B"/>
    <w:rsid w:val="00B37FAB"/>
    <w:rsid w:val="00B40149"/>
    <w:rsid w:val="00B40CEF"/>
    <w:rsid w:val="00B4127E"/>
    <w:rsid w:val="00B41628"/>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CA8"/>
    <w:rsid w:val="00B51F20"/>
    <w:rsid w:val="00B51FFC"/>
    <w:rsid w:val="00B53A76"/>
    <w:rsid w:val="00B53B75"/>
    <w:rsid w:val="00B54367"/>
    <w:rsid w:val="00B54669"/>
    <w:rsid w:val="00B54A5A"/>
    <w:rsid w:val="00B55121"/>
    <w:rsid w:val="00B55440"/>
    <w:rsid w:val="00B556D2"/>
    <w:rsid w:val="00B55735"/>
    <w:rsid w:val="00B56E42"/>
    <w:rsid w:val="00B60E9C"/>
    <w:rsid w:val="00B613F9"/>
    <w:rsid w:val="00B614C5"/>
    <w:rsid w:val="00B634F5"/>
    <w:rsid w:val="00B64385"/>
    <w:rsid w:val="00B655C2"/>
    <w:rsid w:val="00B65859"/>
    <w:rsid w:val="00B6616E"/>
    <w:rsid w:val="00B66D45"/>
    <w:rsid w:val="00B670F9"/>
    <w:rsid w:val="00B67285"/>
    <w:rsid w:val="00B67BB6"/>
    <w:rsid w:val="00B67F1C"/>
    <w:rsid w:val="00B71AF0"/>
    <w:rsid w:val="00B72030"/>
    <w:rsid w:val="00B72583"/>
    <w:rsid w:val="00B72973"/>
    <w:rsid w:val="00B75D52"/>
    <w:rsid w:val="00B763FD"/>
    <w:rsid w:val="00B76EA9"/>
    <w:rsid w:val="00B7722F"/>
    <w:rsid w:val="00B808B2"/>
    <w:rsid w:val="00B80BB6"/>
    <w:rsid w:val="00B80C6F"/>
    <w:rsid w:val="00B80CBE"/>
    <w:rsid w:val="00B826A1"/>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4D44"/>
    <w:rsid w:val="00B95ADF"/>
    <w:rsid w:val="00B95D2F"/>
    <w:rsid w:val="00B96B28"/>
    <w:rsid w:val="00B972DD"/>
    <w:rsid w:val="00B9734D"/>
    <w:rsid w:val="00B973EE"/>
    <w:rsid w:val="00B97914"/>
    <w:rsid w:val="00B97F34"/>
    <w:rsid w:val="00BA14E8"/>
    <w:rsid w:val="00BA19AC"/>
    <w:rsid w:val="00BA2755"/>
    <w:rsid w:val="00BA3B24"/>
    <w:rsid w:val="00BA3EC8"/>
    <w:rsid w:val="00BA45C0"/>
    <w:rsid w:val="00BA4DFB"/>
    <w:rsid w:val="00BA5898"/>
    <w:rsid w:val="00BA5AB9"/>
    <w:rsid w:val="00BA5B06"/>
    <w:rsid w:val="00BA5B5F"/>
    <w:rsid w:val="00BA5D19"/>
    <w:rsid w:val="00BA646A"/>
    <w:rsid w:val="00BA6893"/>
    <w:rsid w:val="00BA7376"/>
    <w:rsid w:val="00BA7DEB"/>
    <w:rsid w:val="00BB05EB"/>
    <w:rsid w:val="00BB123B"/>
    <w:rsid w:val="00BB1BD6"/>
    <w:rsid w:val="00BB1D70"/>
    <w:rsid w:val="00BB1F24"/>
    <w:rsid w:val="00BB2AB2"/>
    <w:rsid w:val="00BB2D24"/>
    <w:rsid w:val="00BB34A2"/>
    <w:rsid w:val="00BB35EB"/>
    <w:rsid w:val="00BB54DE"/>
    <w:rsid w:val="00BB57D0"/>
    <w:rsid w:val="00BB5BEF"/>
    <w:rsid w:val="00BB66F3"/>
    <w:rsid w:val="00BB6C3D"/>
    <w:rsid w:val="00BB713D"/>
    <w:rsid w:val="00BB71B3"/>
    <w:rsid w:val="00BC0498"/>
    <w:rsid w:val="00BC10F7"/>
    <w:rsid w:val="00BC1AFD"/>
    <w:rsid w:val="00BC20ED"/>
    <w:rsid w:val="00BC26E8"/>
    <w:rsid w:val="00BC2A2F"/>
    <w:rsid w:val="00BC2C4A"/>
    <w:rsid w:val="00BC2CEF"/>
    <w:rsid w:val="00BC2EAF"/>
    <w:rsid w:val="00BC3043"/>
    <w:rsid w:val="00BC3611"/>
    <w:rsid w:val="00BC3A77"/>
    <w:rsid w:val="00BC3ABB"/>
    <w:rsid w:val="00BC40A7"/>
    <w:rsid w:val="00BC42A2"/>
    <w:rsid w:val="00BC43C4"/>
    <w:rsid w:val="00BC4753"/>
    <w:rsid w:val="00BC528F"/>
    <w:rsid w:val="00BC54A9"/>
    <w:rsid w:val="00BC63E4"/>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4F63"/>
    <w:rsid w:val="00BE5D85"/>
    <w:rsid w:val="00BE6065"/>
    <w:rsid w:val="00BE6539"/>
    <w:rsid w:val="00BE65AC"/>
    <w:rsid w:val="00BE6A47"/>
    <w:rsid w:val="00BE6BAE"/>
    <w:rsid w:val="00BE6E3C"/>
    <w:rsid w:val="00BE70C9"/>
    <w:rsid w:val="00BE770C"/>
    <w:rsid w:val="00BE7AE5"/>
    <w:rsid w:val="00BE7C9B"/>
    <w:rsid w:val="00BE7ECC"/>
    <w:rsid w:val="00BE7F8C"/>
    <w:rsid w:val="00BF0473"/>
    <w:rsid w:val="00BF0FA7"/>
    <w:rsid w:val="00BF1042"/>
    <w:rsid w:val="00BF1079"/>
    <w:rsid w:val="00BF1587"/>
    <w:rsid w:val="00BF1905"/>
    <w:rsid w:val="00BF20A8"/>
    <w:rsid w:val="00BF2800"/>
    <w:rsid w:val="00BF2871"/>
    <w:rsid w:val="00BF2B33"/>
    <w:rsid w:val="00BF31B5"/>
    <w:rsid w:val="00BF3617"/>
    <w:rsid w:val="00BF386C"/>
    <w:rsid w:val="00BF39B7"/>
    <w:rsid w:val="00BF3FAA"/>
    <w:rsid w:val="00BF4C02"/>
    <w:rsid w:val="00BF5070"/>
    <w:rsid w:val="00BF53C4"/>
    <w:rsid w:val="00BF5C36"/>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CA"/>
    <w:rsid w:val="00C06ED3"/>
    <w:rsid w:val="00C071CD"/>
    <w:rsid w:val="00C073AE"/>
    <w:rsid w:val="00C07B3E"/>
    <w:rsid w:val="00C1031C"/>
    <w:rsid w:val="00C10B79"/>
    <w:rsid w:val="00C11115"/>
    <w:rsid w:val="00C11C1B"/>
    <w:rsid w:val="00C12D1D"/>
    <w:rsid w:val="00C1384D"/>
    <w:rsid w:val="00C14308"/>
    <w:rsid w:val="00C147CE"/>
    <w:rsid w:val="00C1535C"/>
    <w:rsid w:val="00C1536E"/>
    <w:rsid w:val="00C16C30"/>
    <w:rsid w:val="00C20E72"/>
    <w:rsid w:val="00C21FA3"/>
    <w:rsid w:val="00C22D9B"/>
    <w:rsid w:val="00C233A7"/>
    <w:rsid w:val="00C2378C"/>
    <w:rsid w:val="00C23DD7"/>
    <w:rsid w:val="00C24928"/>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60E"/>
    <w:rsid w:val="00C34B1E"/>
    <w:rsid w:val="00C350FD"/>
    <w:rsid w:val="00C35A1D"/>
    <w:rsid w:val="00C365E1"/>
    <w:rsid w:val="00C3722E"/>
    <w:rsid w:val="00C37408"/>
    <w:rsid w:val="00C4036B"/>
    <w:rsid w:val="00C415C0"/>
    <w:rsid w:val="00C41C9B"/>
    <w:rsid w:val="00C41F29"/>
    <w:rsid w:val="00C42BB7"/>
    <w:rsid w:val="00C443BA"/>
    <w:rsid w:val="00C44A0A"/>
    <w:rsid w:val="00C44A86"/>
    <w:rsid w:val="00C45189"/>
    <w:rsid w:val="00C4587E"/>
    <w:rsid w:val="00C458BE"/>
    <w:rsid w:val="00C45E33"/>
    <w:rsid w:val="00C46501"/>
    <w:rsid w:val="00C46B9E"/>
    <w:rsid w:val="00C5075F"/>
    <w:rsid w:val="00C522E0"/>
    <w:rsid w:val="00C52350"/>
    <w:rsid w:val="00C52837"/>
    <w:rsid w:val="00C532B9"/>
    <w:rsid w:val="00C54555"/>
    <w:rsid w:val="00C54666"/>
    <w:rsid w:val="00C5478E"/>
    <w:rsid w:val="00C54A5A"/>
    <w:rsid w:val="00C54D7C"/>
    <w:rsid w:val="00C550B0"/>
    <w:rsid w:val="00C561E4"/>
    <w:rsid w:val="00C56FAE"/>
    <w:rsid w:val="00C5789D"/>
    <w:rsid w:val="00C578DA"/>
    <w:rsid w:val="00C57959"/>
    <w:rsid w:val="00C57D9C"/>
    <w:rsid w:val="00C57F86"/>
    <w:rsid w:val="00C604B6"/>
    <w:rsid w:val="00C607EB"/>
    <w:rsid w:val="00C6174D"/>
    <w:rsid w:val="00C61C58"/>
    <w:rsid w:val="00C61F6B"/>
    <w:rsid w:val="00C6216B"/>
    <w:rsid w:val="00C62945"/>
    <w:rsid w:val="00C629AD"/>
    <w:rsid w:val="00C62C39"/>
    <w:rsid w:val="00C62C56"/>
    <w:rsid w:val="00C638DF"/>
    <w:rsid w:val="00C6450B"/>
    <w:rsid w:val="00C648A2"/>
    <w:rsid w:val="00C64CDA"/>
    <w:rsid w:val="00C65C44"/>
    <w:rsid w:val="00C66185"/>
    <w:rsid w:val="00C66397"/>
    <w:rsid w:val="00C67142"/>
    <w:rsid w:val="00C674F9"/>
    <w:rsid w:val="00C6782E"/>
    <w:rsid w:val="00C6783A"/>
    <w:rsid w:val="00C70054"/>
    <w:rsid w:val="00C70706"/>
    <w:rsid w:val="00C71A2D"/>
    <w:rsid w:val="00C71C6D"/>
    <w:rsid w:val="00C727E0"/>
    <w:rsid w:val="00C72A57"/>
    <w:rsid w:val="00C72FC5"/>
    <w:rsid w:val="00C73AD3"/>
    <w:rsid w:val="00C73FC1"/>
    <w:rsid w:val="00C74237"/>
    <w:rsid w:val="00C74D7E"/>
    <w:rsid w:val="00C75BC2"/>
    <w:rsid w:val="00C75FE4"/>
    <w:rsid w:val="00C7624F"/>
    <w:rsid w:val="00C76B59"/>
    <w:rsid w:val="00C76BDD"/>
    <w:rsid w:val="00C77E67"/>
    <w:rsid w:val="00C806BB"/>
    <w:rsid w:val="00C80745"/>
    <w:rsid w:val="00C819B7"/>
    <w:rsid w:val="00C81BBC"/>
    <w:rsid w:val="00C82032"/>
    <w:rsid w:val="00C821D6"/>
    <w:rsid w:val="00C82229"/>
    <w:rsid w:val="00C824CC"/>
    <w:rsid w:val="00C82601"/>
    <w:rsid w:val="00C830BB"/>
    <w:rsid w:val="00C83E4F"/>
    <w:rsid w:val="00C8543E"/>
    <w:rsid w:val="00C85651"/>
    <w:rsid w:val="00C85E85"/>
    <w:rsid w:val="00C867C5"/>
    <w:rsid w:val="00C8759B"/>
    <w:rsid w:val="00C876DD"/>
    <w:rsid w:val="00C905CA"/>
    <w:rsid w:val="00C916D9"/>
    <w:rsid w:val="00C9275B"/>
    <w:rsid w:val="00C927D8"/>
    <w:rsid w:val="00C934D5"/>
    <w:rsid w:val="00C939EF"/>
    <w:rsid w:val="00C954B5"/>
    <w:rsid w:val="00C958DD"/>
    <w:rsid w:val="00C95BE2"/>
    <w:rsid w:val="00C95FAE"/>
    <w:rsid w:val="00C96005"/>
    <w:rsid w:val="00C96DB3"/>
    <w:rsid w:val="00CA02E1"/>
    <w:rsid w:val="00CA11BA"/>
    <w:rsid w:val="00CA11F0"/>
    <w:rsid w:val="00CA1462"/>
    <w:rsid w:val="00CA3A3D"/>
    <w:rsid w:val="00CA3AFA"/>
    <w:rsid w:val="00CA4AD3"/>
    <w:rsid w:val="00CA5053"/>
    <w:rsid w:val="00CA58A1"/>
    <w:rsid w:val="00CA5EFC"/>
    <w:rsid w:val="00CA61EB"/>
    <w:rsid w:val="00CA67A5"/>
    <w:rsid w:val="00CA7023"/>
    <w:rsid w:val="00CA7F5D"/>
    <w:rsid w:val="00CB061B"/>
    <w:rsid w:val="00CB0AA7"/>
    <w:rsid w:val="00CB11D3"/>
    <w:rsid w:val="00CB1ABF"/>
    <w:rsid w:val="00CB2092"/>
    <w:rsid w:val="00CB268B"/>
    <w:rsid w:val="00CB2E0F"/>
    <w:rsid w:val="00CB3795"/>
    <w:rsid w:val="00CB4526"/>
    <w:rsid w:val="00CB4825"/>
    <w:rsid w:val="00CB6D38"/>
    <w:rsid w:val="00CC09C8"/>
    <w:rsid w:val="00CC0DD8"/>
    <w:rsid w:val="00CC13C8"/>
    <w:rsid w:val="00CC13DE"/>
    <w:rsid w:val="00CC1743"/>
    <w:rsid w:val="00CC21B6"/>
    <w:rsid w:val="00CC2871"/>
    <w:rsid w:val="00CC3157"/>
    <w:rsid w:val="00CC36F8"/>
    <w:rsid w:val="00CC3711"/>
    <w:rsid w:val="00CC3DF2"/>
    <w:rsid w:val="00CC3EC3"/>
    <w:rsid w:val="00CC429F"/>
    <w:rsid w:val="00CC4570"/>
    <w:rsid w:val="00CC45FE"/>
    <w:rsid w:val="00CC4D6D"/>
    <w:rsid w:val="00CC5B65"/>
    <w:rsid w:val="00CC60C6"/>
    <w:rsid w:val="00CC623F"/>
    <w:rsid w:val="00CC703D"/>
    <w:rsid w:val="00CD0769"/>
    <w:rsid w:val="00CD0CE0"/>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7921"/>
    <w:rsid w:val="00CD79EB"/>
    <w:rsid w:val="00CE0502"/>
    <w:rsid w:val="00CE0DDD"/>
    <w:rsid w:val="00CE11C2"/>
    <w:rsid w:val="00CE12AD"/>
    <w:rsid w:val="00CE14FE"/>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710A"/>
    <w:rsid w:val="00D00EA5"/>
    <w:rsid w:val="00D00F15"/>
    <w:rsid w:val="00D021C1"/>
    <w:rsid w:val="00D02886"/>
    <w:rsid w:val="00D03187"/>
    <w:rsid w:val="00D0456E"/>
    <w:rsid w:val="00D05192"/>
    <w:rsid w:val="00D058B8"/>
    <w:rsid w:val="00D05D92"/>
    <w:rsid w:val="00D05DC7"/>
    <w:rsid w:val="00D06AA7"/>
    <w:rsid w:val="00D06C12"/>
    <w:rsid w:val="00D06CB6"/>
    <w:rsid w:val="00D07462"/>
    <w:rsid w:val="00D0774A"/>
    <w:rsid w:val="00D10075"/>
    <w:rsid w:val="00D10309"/>
    <w:rsid w:val="00D10C3A"/>
    <w:rsid w:val="00D12146"/>
    <w:rsid w:val="00D128B3"/>
    <w:rsid w:val="00D1317B"/>
    <w:rsid w:val="00D13452"/>
    <w:rsid w:val="00D1439B"/>
    <w:rsid w:val="00D146EE"/>
    <w:rsid w:val="00D14B0D"/>
    <w:rsid w:val="00D14C1C"/>
    <w:rsid w:val="00D1514C"/>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BBF"/>
    <w:rsid w:val="00D2347C"/>
    <w:rsid w:val="00D23CC7"/>
    <w:rsid w:val="00D2407A"/>
    <w:rsid w:val="00D241BA"/>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39A"/>
    <w:rsid w:val="00D3456B"/>
    <w:rsid w:val="00D34611"/>
    <w:rsid w:val="00D34DE2"/>
    <w:rsid w:val="00D34E29"/>
    <w:rsid w:val="00D34F17"/>
    <w:rsid w:val="00D35035"/>
    <w:rsid w:val="00D35A9C"/>
    <w:rsid w:val="00D35D6F"/>
    <w:rsid w:val="00D3623C"/>
    <w:rsid w:val="00D367F4"/>
    <w:rsid w:val="00D37291"/>
    <w:rsid w:val="00D40698"/>
    <w:rsid w:val="00D40D9D"/>
    <w:rsid w:val="00D40EB3"/>
    <w:rsid w:val="00D41049"/>
    <w:rsid w:val="00D41150"/>
    <w:rsid w:val="00D42C5F"/>
    <w:rsid w:val="00D432BA"/>
    <w:rsid w:val="00D433D7"/>
    <w:rsid w:val="00D43BE0"/>
    <w:rsid w:val="00D43D40"/>
    <w:rsid w:val="00D44123"/>
    <w:rsid w:val="00D443CD"/>
    <w:rsid w:val="00D44510"/>
    <w:rsid w:val="00D44AB7"/>
    <w:rsid w:val="00D452EB"/>
    <w:rsid w:val="00D45690"/>
    <w:rsid w:val="00D4590D"/>
    <w:rsid w:val="00D45BA3"/>
    <w:rsid w:val="00D45CFE"/>
    <w:rsid w:val="00D46A56"/>
    <w:rsid w:val="00D47DC6"/>
    <w:rsid w:val="00D5072F"/>
    <w:rsid w:val="00D50AC6"/>
    <w:rsid w:val="00D51804"/>
    <w:rsid w:val="00D518C4"/>
    <w:rsid w:val="00D51DD3"/>
    <w:rsid w:val="00D51E12"/>
    <w:rsid w:val="00D51FCB"/>
    <w:rsid w:val="00D529F7"/>
    <w:rsid w:val="00D5326D"/>
    <w:rsid w:val="00D53324"/>
    <w:rsid w:val="00D53515"/>
    <w:rsid w:val="00D536F1"/>
    <w:rsid w:val="00D539A9"/>
    <w:rsid w:val="00D53B19"/>
    <w:rsid w:val="00D542F9"/>
    <w:rsid w:val="00D54412"/>
    <w:rsid w:val="00D550A0"/>
    <w:rsid w:val="00D55CCF"/>
    <w:rsid w:val="00D56823"/>
    <w:rsid w:val="00D56EC0"/>
    <w:rsid w:val="00D5730B"/>
    <w:rsid w:val="00D5741D"/>
    <w:rsid w:val="00D57657"/>
    <w:rsid w:val="00D60500"/>
    <w:rsid w:val="00D615F1"/>
    <w:rsid w:val="00D61D33"/>
    <w:rsid w:val="00D62FA1"/>
    <w:rsid w:val="00D64417"/>
    <w:rsid w:val="00D64975"/>
    <w:rsid w:val="00D658D7"/>
    <w:rsid w:val="00D65AAF"/>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D25"/>
    <w:rsid w:val="00D71F85"/>
    <w:rsid w:val="00D7244E"/>
    <w:rsid w:val="00D7254B"/>
    <w:rsid w:val="00D731E4"/>
    <w:rsid w:val="00D748F9"/>
    <w:rsid w:val="00D74A97"/>
    <w:rsid w:val="00D74A98"/>
    <w:rsid w:val="00D74AFC"/>
    <w:rsid w:val="00D74B0E"/>
    <w:rsid w:val="00D7565E"/>
    <w:rsid w:val="00D75669"/>
    <w:rsid w:val="00D76789"/>
    <w:rsid w:val="00D77DA5"/>
    <w:rsid w:val="00D805B7"/>
    <w:rsid w:val="00D80BA7"/>
    <w:rsid w:val="00D80BA8"/>
    <w:rsid w:val="00D80FB0"/>
    <w:rsid w:val="00D811F9"/>
    <w:rsid w:val="00D816CD"/>
    <w:rsid w:val="00D82595"/>
    <w:rsid w:val="00D82683"/>
    <w:rsid w:val="00D8278E"/>
    <w:rsid w:val="00D84177"/>
    <w:rsid w:val="00D84C15"/>
    <w:rsid w:val="00D84FF3"/>
    <w:rsid w:val="00D8537F"/>
    <w:rsid w:val="00D85C32"/>
    <w:rsid w:val="00D85CEE"/>
    <w:rsid w:val="00D85DF5"/>
    <w:rsid w:val="00D8603A"/>
    <w:rsid w:val="00D86564"/>
    <w:rsid w:val="00D865AB"/>
    <w:rsid w:val="00D8694E"/>
    <w:rsid w:val="00D875C2"/>
    <w:rsid w:val="00D87AA6"/>
    <w:rsid w:val="00D87DE9"/>
    <w:rsid w:val="00D90176"/>
    <w:rsid w:val="00D90324"/>
    <w:rsid w:val="00D909F8"/>
    <w:rsid w:val="00D92471"/>
    <w:rsid w:val="00D93B90"/>
    <w:rsid w:val="00D94149"/>
    <w:rsid w:val="00D94E6E"/>
    <w:rsid w:val="00D950F3"/>
    <w:rsid w:val="00D955A4"/>
    <w:rsid w:val="00D96750"/>
    <w:rsid w:val="00D9777A"/>
    <w:rsid w:val="00D97F9E"/>
    <w:rsid w:val="00DA03CF"/>
    <w:rsid w:val="00DA0B58"/>
    <w:rsid w:val="00DA137D"/>
    <w:rsid w:val="00DA19F6"/>
    <w:rsid w:val="00DA1C56"/>
    <w:rsid w:val="00DA1FE1"/>
    <w:rsid w:val="00DA30F4"/>
    <w:rsid w:val="00DA35ED"/>
    <w:rsid w:val="00DA4D19"/>
    <w:rsid w:val="00DA5358"/>
    <w:rsid w:val="00DA56E7"/>
    <w:rsid w:val="00DA5DFE"/>
    <w:rsid w:val="00DA66AF"/>
    <w:rsid w:val="00DA6CC6"/>
    <w:rsid w:val="00DA7D98"/>
    <w:rsid w:val="00DB0052"/>
    <w:rsid w:val="00DB0EA0"/>
    <w:rsid w:val="00DB1488"/>
    <w:rsid w:val="00DB14A9"/>
    <w:rsid w:val="00DB232D"/>
    <w:rsid w:val="00DB315C"/>
    <w:rsid w:val="00DB33AA"/>
    <w:rsid w:val="00DB3421"/>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460D"/>
    <w:rsid w:val="00DC4CB4"/>
    <w:rsid w:val="00DC4DD6"/>
    <w:rsid w:val="00DC58F9"/>
    <w:rsid w:val="00DC5B13"/>
    <w:rsid w:val="00DC5B42"/>
    <w:rsid w:val="00DC6B9C"/>
    <w:rsid w:val="00DC6C61"/>
    <w:rsid w:val="00DC7AE1"/>
    <w:rsid w:val="00DC7BAB"/>
    <w:rsid w:val="00DC7DFB"/>
    <w:rsid w:val="00DC7EF3"/>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C59"/>
    <w:rsid w:val="00DE1001"/>
    <w:rsid w:val="00DE19DF"/>
    <w:rsid w:val="00DE1A6D"/>
    <w:rsid w:val="00DE24D4"/>
    <w:rsid w:val="00DE296D"/>
    <w:rsid w:val="00DE2B4F"/>
    <w:rsid w:val="00DE2C86"/>
    <w:rsid w:val="00DE2E00"/>
    <w:rsid w:val="00DE308B"/>
    <w:rsid w:val="00DE30BF"/>
    <w:rsid w:val="00DE3372"/>
    <w:rsid w:val="00DE3E98"/>
    <w:rsid w:val="00DE40BD"/>
    <w:rsid w:val="00DE4526"/>
    <w:rsid w:val="00DE608D"/>
    <w:rsid w:val="00DE68AD"/>
    <w:rsid w:val="00DE6D0B"/>
    <w:rsid w:val="00DF08BF"/>
    <w:rsid w:val="00DF09FD"/>
    <w:rsid w:val="00DF0E91"/>
    <w:rsid w:val="00DF12B5"/>
    <w:rsid w:val="00DF2025"/>
    <w:rsid w:val="00DF2145"/>
    <w:rsid w:val="00DF2174"/>
    <w:rsid w:val="00DF2886"/>
    <w:rsid w:val="00DF30E9"/>
    <w:rsid w:val="00DF3ABC"/>
    <w:rsid w:val="00DF3B66"/>
    <w:rsid w:val="00DF3C2C"/>
    <w:rsid w:val="00DF60ED"/>
    <w:rsid w:val="00DF6E83"/>
    <w:rsid w:val="00DF7C15"/>
    <w:rsid w:val="00E01A01"/>
    <w:rsid w:val="00E01A36"/>
    <w:rsid w:val="00E01F3D"/>
    <w:rsid w:val="00E020F9"/>
    <w:rsid w:val="00E0227C"/>
    <w:rsid w:val="00E02D2B"/>
    <w:rsid w:val="00E038C3"/>
    <w:rsid w:val="00E04242"/>
    <w:rsid w:val="00E04752"/>
    <w:rsid w:val="00E04892"/>
    <w:rsid w:val="00E049D7"/>
    <w:rsid w:val="00E04AA5"/>
    <w:rsid w:val="00E04B81"/>
    <w:rsid w:val="00E04D60"/>
    <w:rsid w:val="00E053C8"/>
    <w:rsid w:val="00E05DE4"/>
    <w:rsid w:val="00E0734F"/>
    <w:rsid w:val="00E07BE8"/>
    <w:rsid w:val="00E07D03"/>
    <w:rsid w:val="00E102F6"/>
    <w:rsid w:val="00E102F9"/>
    <w:rsid w:val="00E108C3"/>
    <w:rsid w:val="00E11137"/>
    <w:rsid w:val="00E13219"/>
    <w:rsid w:val="00E142A4"/>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1707"/>
    <w:rsid w:val="00E21B41"/>
    <w:rsid w:val="00E21E2D"/>
    <w:rsid w:val="00E22321"/>
    <w:rsid w:val="00E225F3"/>
    <w:rsid w:val="00E226B2"/>
    <w:rsid w:val="00E23B89"/>
    <w:rsid w:val="00E2474A"/>
    <w:rsid w:val="00E249BF"/>
    <w:rsid w:val="00E24BD7"/>
    <w:rsid w:val="00E24C99"/>
    <w:rsid w:val="00E259BC"/>
    <w:rsid w:val="00E25C61"/>
    <w:rsid w:val="00E27766"/>
    <w:rsid w:val="00E2794F"/>
    <w:rsid w:val="00E27A5D"/>
    <w:rsid w:val="00E27B89"/>
    <w:rsid w:val="00E27C61"/>
    <w:rsid w:val="00E30E3D"/>
    <w:rsid w:val="00E3111F"/>
    <w:rsid w:val="00E31B67"/>
    <w:rsid w:val="00E3292F"/>
    <w:rsid w:val="00E32B18"/>
    <w:rsid w:val="00E332C8"/>
    <w:rsid w:val="00E34476"/>
    <w:rsid w:val="00E35F21"/>
    <w:rsid w:val="00E36AB6"/>
    <w:rsid w:val="00E3745B"/>
    <w:rsid w:val="00E37DC4"/>
    <w:rsid w:val="00E423CF"/>
    <w:rsid w:val="00E43351"/>
    <w:rsid w:val="00E4345C"/>
    <w:rsid w:val="00E4365B"/>
    <w:rsid w:val="00E43CF3"/>
    <w:rsid w:val="00E43FA3"/>
    <w:rsid w:val="00E44076"/>
    <w:rsid w:val="00E440A7"/>
    <w:rsid w:val="00E44754"/>
    <w:rsid w:val="00E45B71"/>
    <w:rsid w:val="00E45D8A"/>
    <w:rsid w:val="00E45F8D"/>
    <w:rsid w:val="00E46D02"/>
    <w:rsid w:val="00E4701E"/>
    <w:rsid w:val="00E47672"/>
    <w:rsid w:val="00E50C82"/>
    <w:rsid w:val="00E51584"/>
    <w:rsid w:val="00E518C2"/>
    <w:rsid w:val="00E52482"/>
    <w:rsid w:val="00E54218"/>
    <w:rsid w:val="00E547FA"/>
    <w:rsid w:val="00E54B3C"/>
    <w:rsid w:val="00E5522C"/>
    <w:rsid w:val="00E55F32"/>
    <w:rsid w:val="00E57776"/>
    <w:rsid w:val="00E60232"/>
    <w:rsid w:val="00E6071A"/>
    <w:rsid w:val="00E60934"/>
    <w:rsid w:val="00E61606"/>
    <w:rsid w:val="00E62066"/>
    <w:rsid w:val="00E62255"/>
    <w:rsid w:val="00E629E4"/>
    <w:rsid w:val="00E632C5"/>
    <w:rsid w:val="00E63390"/>
    <w:rsid w:val="00E633C4"/>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A40"/>
    <w:rsid w:val="00E75222"/>
    <w:rsid w:val="00E75F36"/>
    <w:rsid w:val="00E769EB"/>
    <w:rsid w:val="00E76A77"/>
    <w:rsid w:val="00E7708A"/>
    <w:rsid w:val="00E7754D"/>
    <w:rsid w:val="00E7799C"/>
    <w:rsid w:val="00E80345"/>
    <w:rsid w:val="00E80738"/>
    <w:rsid w:val="00E812D8"/>
    <w:rsid w:val="00E81B07"/>
    <w:rsid w:val="00E8255E"/>
    <w:rsid w:val="00E825E2"/>
    <w:rsid w:val="00E83445"/>
    <w:rsid w:val="00E837A1"/>
    <w:rsid w:val="00E83DFC"/>
    <w:rsid w:val="00E8417A"/>
    <w:rsid w:val="00E85470"/>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242F"/>
    <w:rsid w:val="00E94ABB"/>
    <w:rsid w:val="00E95292"/>
    <w:rsid w:val="00E961F1"/>
    <w:rsid w:val="00E970CD"/>
    <w:rsid w:val="00E979B8"/>
    <w:rsid w:val="00E97F7D"/>
    <w:rsid w:val="00EA00D3"/>
    <w:rsid w:val="00EA0193"/>
    <w:rsid w:val="00EA0245"/>
    <w:rsid w:val="00EA0C00"/>
    <w:rsid w:val="00EA0CD5"/>
    <w:rsid w:val="00EA12B2"/>
    <w:rsid w:val="00EA1DDB"/>
    <w:rsid w:val="00EA2FD1"/>
    <w:rsid w:val="00EA4A90"/>
    <w:rsid w:val="00EA55A6"/>
    <w:rsid w:val="00EA564B"/>
    <w:rsid w:val="00EA56E4"/>
    <w:rsid w:val="00EA5A10"/>
    <w:rsid w:val="00EA6766"/>
    <w:rsid w:val="00EA72FA"/>
    <w:rsid w:val="00EA7922"/>
    <w:rsid w:val="00EB178F"/>
    <w:rsid w:val="00EB3B6B"/>
    <w:rsid w:val="00EB3DF1"/>
    <w:rsid w:val="00EB3FC9"/>
    <w:rsid w:val="00EB4179"/>
    <w:rsid w:val="00EB461E"/>
    <w:rsid w:val="00EB6800"/>
    <w:rsid w:val="00EB7024"/>
    <w:rsid w:val="00EC109F"/>
    <w:rsid w:val="00EC128E"/>
    <w:rsid w:val="00EC13E7"/>
    <w:rsid w:val="00EC1944"/>
    <w:rsid w:val="00EC1B64"/>
    <w:rsid w:val="00EC2669"/>
    <w:rsid w:val="00EC30A7"/>
    <w:rsid w:val="00EC30AF"/>
    <w:rsid w:val="00EC32CA"/>
    <w:rsid w:val="00EC37EE"/>
    <w:rsid w:val="00EC4552"/>
    <w:rsid w:val="00EC4678"/>
    <w:rsid w:val="00EC46C6"/>
    <w:rsid w:val="00EC4ECE"/>
    <w:rsid w:val="00EC4FD5"/>
    <w:rsid w:val="00EC5419"/>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179"/>
    <w:rsid w:val="00ED38CA"/>
    <w:rsid w:val="00ED42C6"/>
    <w:rsid w:val="00ED48E6"/>
    <w:rsid w:val="00ED4980"/>
    <w:rsid w:val="00ED592A"/>
    <w:rsid w:val="00ED5A87"/>
    <w:rsid w:val="00ED68D8"/>
    <w:rsid w:val="00ED6A83"/>
    <w:rsid w:val="00ED6F3B"/>
    <w:rsid w:val="00ED72AE"/>
    <w:rsid w:val="00ED7F39"/>
    <w:rsid w:val="00EE006C"/>
    <w:rsid w:val="00EE0835"/>
    <w:rsid w:val="00EE1065"/>
    <w:rsid w:val="00EE1249"/>
    <w:rsid w:val="00EE1936"/>
    <w:rsid w:val="00EE1A94"/>
    <w:rsid w:val="00EE1FF9"/>
    <w:rsid w:val="00EE2559"/>
    <w:rsid w:val="00EE280B"/>
    <w:rsid w:val="00EE3C32"/>
    <w:rsid w:val="00EE3E80"/>
    <w:rsid w:val="00EE451C"/>
    <w:rsid w:val="00EE45FD"/>
    <w:rsid w:val="00EE4908"/>
    <w:rsid w:val="00EE50DB"/>
    <w:rsid w:val="00EE5672"/>
    <w:rsid w:val="00EE6073"/>
    <w:rsid w:val="00EE60FD"/>
    <w:rsid w:val="00EE6AEE"/>
    <w:rsid w:val="00EE6E01"/>
    <w:rsid w:val="00EE73CB"/>
    <w:rsid w:val="00EE76E5"/>
    <w:rsid w:val="00EE7897"/>
    <w:rsid w:val="00EE78A4"/>
    <w:rsid w:val="00EF0050"/>
    <w:rsid w:val="00EF06AB"/>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68F"/>
    <w:rsid w:val="00F018E9"/>
    <w:rsid w:val="00F023BA"/>
    <w:rsid w:val="00F02DD5"/>
    <w:rsid w:val="00F02F4E"/>
    <w:rsid w:val="00F03737"/>
    <w:rsid w:val="00F038A2"/>
    <w:rsid w:val="00F039D7"/>
    <w:rsid w:val="00F03ADC"/>
    <w:rsid w:val="00F04DD7"/>
    <w:rsid w:val="00F056D7"/>
    <w:rsid w:val="00F059F3"/>
    <w:rsid w:val="00F06196"/>
    <w:rsid w:val="00F071FE"/>
    <w:rsid w:val="00F076E1"/>
    <w:rsid w:val="00F10686"/>
    <w:rsid w:val="00F10707"/>
    <w:rsid w:val="00F1114B"/>
    <w:rsid w:val="00F112E7"/>
    <w:rsid w:val="00F12803"/>
    <w:rsid w:val="00F1286D"/>
    <w:rsid w:val="00F12D2F"/>
    <w:rsid w:val="00F12D5B"/>
    <w:rsid w:val="00F12E25"/>
    <w:rsid w:val="00F12E3E"/>
    <w:rsid w:val="00F13048"/>
    <w:rsid w:val="00F13B94"/>
    <w:rsid w:val="00F13FE3"/>
    <w:rsid w:val="00F1413B"/>
    <w:rsid w:val="00F14366"/>
    <w:rsid w:val="00F14E58"/>
    <w:rsid w:val="00F165FB"/>
    <w:rsid w:val="00F1675D"/>
    <w:rsid w:val="00F174CC"/>
    <w:rsid w:val="00F1773E"/>
    <w:rsid w:val="00F17CAF"/>
    <w:rsid w:val="00F2106E"/>
    <w:rsid w:val="00F218E3"/>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C49"/>
    <w:rsid w:val="00F32C6B"/>
    <w:rsid w:val="00F32DB0"/>
    <w:rsid w:val="00F33ED9"/>
    <w:rsid w:val="00F3451B"/>
    <w:rsid w:val="00F34562"/>
    <w:rsid w:val="00F34999"/>
    <w:rsid w:val="00F35583"/>
    <w:rsid w:val="00F35A01"/>
    <w:rsid w:val="00F35F15"/>
    <w:rsid w:val="00F37A9C"/>
    <w:rsid w:val="00F401D0"/>
    <w:rsid w:val="00F402B8"/>
    <w:rsid w:val="00F40DAC"/>
    <w:rsid w:val="00F4119A"/>
    <w:rsid w:val="00F41473"/>
    <w:rsid w:val="00F41B53"/>
    <w:rsid w:val="00F423FF"/>
    <w:rsid w:val="00F42828"/>
    <w:rsid w:val="00F42B7A"/>
    <w:rsid w:val="00F42F0C"/>
    <w:rsid w:val="00F459CE"/>
    <w:rsid w:val="00F460B2"/>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7E9"/>
    <w:rsid w:val="00F56846"/>
    <w:rsid w:val="00F56F45"/>
    <w:rsid w:val="00F57377"/>
    <w:rsid w:val="00F57481"/>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892"/>
    <w:rsid w:val="00F64EF2"/>
    <w:rsid w:val="00F64FD4"/>
    <w:rsid w:val="00F65782"/>
    <w:rsid w:val="00F6646B"/>
    <w:rsid w:val="00F66736"/>
    <w:rsid w:val="00F66D61"/>
    <w:rsid w:val="00F67061"/>
    <w:rsid w:val="00F673FA"/>
    <w:rsid w:val="00F674AE"/>
    <w:rsid w:val="00F675FA"/>
    <w:rsid w:val="00F67AA7"/>
    <w:rsid w:val="00F70AE2"/>
    <w:rsid w:val="00F71083"/>
    <w:rsid w:val="00F71C34"/>
    <w:rsid w:val="00F720E6"/>
    <w:rsid w:val="00F72FAC"/>
    <w:rsid w:val="00F73392"/>
    <w:rsid w:val="00F73EB5"/>
    <w:rsid w:val="00F742DF"/>
    <w:rsid w:val="00F746E0"/>
    <w:rsid w:val="00F750F3"/>
    <w:rsid w:val="00F75D3D"/>
    <w:rsid w:val="00F75FA9"/>
    <w:rsid w:val="00F7650A"/>
    <w:rsid w:val="00F76A36"/>
    <w:rsid w:val="00F76E9C"/>
    <w:rsid w:val="00F76EC6"/>
    <w:rsid w:val="00F77A1A"/>
    <w:rsid w:val="00F77AC2"/>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B73"/>
    <w:rsid w:val="00F929B3"/>
    <w:rsid w:val="00F93781"/>
    <w:rsid w:val="00F93916"/>
    <w:rsid w:val="00F94B52"/>
    <w:rsid w:val="00F953B5"/>
    <w:rsid w:val="00F95657"/>
    <w:rsid w:val="00F95C38"/>
    <w:rsid w:val="00F972DD"/>
    <w:rsid w:val="00F972F0"/>
    <w:rsid w:val="00F97915"/>
    <w:rsid w:val="00F97A67"/>
    <w:rsid w:val="00F97C22"/>
    <w:rsid w:val="00FA02C9"/>
    <w:rsid w:val="00FA077C"/>
    <w:rsid w:val="00FA12FC"/>
    <w:rsid w:val="00FA1C9D"/>
    <w:rsid w:val="00FA1D92"/>
    <w:rsid w:val="00FA255D"/>
    <w:rsid w:val="00FA288E"/>
    <w:rsid w:val="00FA4733"/>
    <w:rsid w:val="00FA4CF3"/>
    <w:rsid w:val="00FA4DFA"/>
    <w:rsid w:val="00FA55C8"/>
    <w:rsid w:val="00FA584C"/>
    <w:rsid w:val="00FA6651"/>
    <w:rsid w:val="00FA6DBE"/>
    <w:rsid w:val="00FA712F"/>
    <w:rsid w:val="00FA76CD"/>
    <w:rsid w:val="00FA7B90"/>
    <w:rsid w:val="00FA7C49"/>
    <w:rsid w:val="00FA7CA5"/>
    <w:rsid w:val="00FB03D4"/>
    <w:rsid w:val="00FB0C59"/>
    <w:rsid w:val="00FB1DE3"/>
    <w:rsid w:val="00FB2483"/>
    <w:rsid w:val="00FB33DC"/>
    <w:rsid w:val="00FB3AD2"/>
    <w:rsid w:val="00FB70A1"/>
    <w:rsid w:val="00FC007B"/>
    <w:rsid w:val="00FC0467"/>
    <w:rsid w:val="00FC0F53"/>
    <w:rsid w:val="00FC13A2"/>
    <w:rsid w:val="00FC13D1"/>
    <w:rsid w:val="00FC1EBA"/>
    <w:rsid w:val="00FC210B"/>
    <w:rsid w:val="00FC23F5"/>
    <w:rsid w:val="00FC282B"/>
    <w:rsid w:val="00FC2C40"/>
    <w:rsid w:val="00FC3452"/>
    <w:rsid w:val="00FC3F08"/>
    <w:rsid w:val="00FC46A6"/>
    <w:rsid w:val="00FC4946"/>
    <w:rsid w:val="00FC4C32"/>
    <w:rsid w:val="00FC5080"/>
    <w:rsid w:val="00FC526E"/>
    <w:rsid w:val="00FC546F"/>
    <w:rsid w:val="00FC6A95"/>
    <w:rsid w:val="00FC6ADA"/>
    <w:rsid w:val="00FC7D57"/>
    <w:rsid w:val="00FD0678"/>
    <w:rsid w:val="00FD28DC"/>
    <w:rsid w:val="00FD29AE"/>
    <w:rsid w:val="00FD2D80"/>
    <w:rsid w:val="00FD3954"/>
    <w:rsid w:val="00FD40C8"/>
    <w:rsid w:val="00FD4875"/>
    <w:rsid w:val="00FD5AF6"/>
    <w:rsid w:val="00FD5D48"/>
    <w:rsid w:val="00FD5E13"/>
    <w:rsid w:val="00FD607A"/>
    <w:rsid w:val="00FD60F6"/>
    <w:rsid w:val="00FD6393"/>
    <w:rsid w:val="00FD6655"/>
    <w:rsid w:val="00FD6C82"/>
    <w:rsid w:val="00FD7958"/>
    <w:rsid w:val="00FD79D6"/>
    <w:rsid w:val="00FE0ACF"/>
    <w:rsid w:val="00FE118F"/>
    <w:rsid w:val="00FE149A"/>
    <w:rsid w:val="00FE22DF"/>
    <w:rsid w:val="00FE2326"/>
    <w:rsid w:val="00FE2F05"/>
    <w:rsid w:val="00FE3352"/>
    <w:rsid w:val="00FE3496"/>
    <w:rsid w:val="00FE3668"/>
    <w:rsid w:val="00FE42E4"/>
    <w:rsid w:val="00FE42FA"/>
    <w:rsid w:val="00FE5C03"/>
    <w:rsid w:val="00FE6160"/>
    <w:rsid w:val="00FE7300"/>
    <w:rsid w:val="00FE7A79"/>
    <w:rsid w:val="00FE7AF3"/>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38D"/>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B973EE"/>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2C611A"/>
    <w:pPr>
      <w:tabs>
        <w:tab w:val="left" w:pos="180"/>
      </w:tabs>
      <w:spacing w:after="120" w:line="276" w:lineRule="auto"/>
      <w:ind w:left="0" w:right="0" w:firstLine="0"/>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2C611A"/>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0353A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5">
    <w:name w:val="Compliant Table Grid5"/>
    <w:basedOn w:val="TableNormal"/>
    <w:next w:val="TableGrid"/>
    <w:uiPriority w:val="39"/>
    <w:rsid w:val="00FE232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6">
    <w:name w:val="Compliant Table Grid6"/>
    <w:basedOn w:val="TableNormal"/>
    <w:next w:val="TableGrid"/>
    <w:uiPriority w:val="39"/>
    <w:rsid w:val="0044279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7">
    <w:name w:val="Compliant Table Grid7"/>
    <w:basedOn w:val="TableNormal"/>
    <w:next w:val="TableGrid"/>
    <w:uiPriority w:val="39"/>
    <w:rsid w:val="004B3F1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4A2B"/>
    <w:pPr>
      <w:spacing w:before="0" w:after="0" w:line="240" w:lineRule="auto"/>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5279616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1" TargetMode="External"/><Relationship Id="rId18" Type="http://schemas.openxmlformats.org/officeDocument/2006/relationships/footer" Target="footer1.xml"/><Relationship Id="rId26" Type="http://schemas.openxmlformats.org/officeDocument/2006/relationships/hyperlink" Target="https://www.legislation.gov.au/Details/F2021C00887" TargetMode="External"/><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hyperlink" Target="https://www.ndiscommission.gov.au/regulated-restrictive-practice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hyperlink" Target="https://www.ndiscommission.gov.au/sites/default/files/documents/2018-07/NDIS%20Practice%20Standards.pdf" TargetMode="External"/><Relationship Id="rId33" Type="http://schemas.openxmlformats.org/officeDocument/2006/relationships/hyperlink" Target="https://www.ndiscommission.gov.au/sites/default/files/documents/2021-03/regulated-restrictive-practice-guide-rrp-20200.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s://www.alrc.gov.au/publication/equality-capacity-and-disability-in-commonwealth-laws-dp-81/8-restrictive-practices/restrictive-practices-in-austral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kinnylegal.com/blog/2019/4/2/dignity-of-risk-under-the-new-aged-care-quality-standards" TargetMode="External"/><Relationship Id="rId32" Type="http://schemas.openxmlformats.org/officeDocument/2006/relationships/hyperlink" Target="https://www.ndiscommission.gov.au/sites/default/files/documents/2021-03/regulated-restrictive-practice-guide-rrp-20200.pdf" TargetMode="External"/><Relationship Id="rId37"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https://shiftcare.com/blog/complete-guide-progress-notes" TargetMode="External"/><Relationship Id="rId23" Type="http://schemas.openxmlformats.org/officeDocument/2006/relationships/hyperlink" Target="https://www.ndiscommission.gov.au/sites/default/files/documents/2018-07/NDIS%20Practice%20Standards.pdf" TargetMode="External"/><Relationship Id="rId28" Type="http://schemas.openxmlformats.org/officeDocument/2006/relationships/header" Target="header5.xml"/><Relationship Id="rId36"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s://www.ndiscommission.gov.au/sites/default/files/documents/2021-03/regulated-restrictive-practice-guide-rrp-2020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www.oaic.gov.au/privacy/your-privacy-rights/your-personal-information/use-and-disclosure-of-personal-information" TargetMode="External"/><Relationship Id="rId27" Type="http://schemas.openxmlformats.org/officeDocument/2006/relationships/header" Target="header4.xml"/><Relationship Id="rId30" Type="http://schemas.openxmlformats.org/officeDocument/2006/relationships/hyperlink" Target="https://www.ndiscommission.gov.au/regulated-restrictive-practices" TargetMode="External"/><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52A4DF60-F53C-4C0E-B225-B742BB91D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1567</TotalTime>
  <Pages>100</Pages>
  <Words>17756</Words>
  <Characters>100227</Characters>
  <Application>Microsoft Office Word</Application>
  <DocSecurity>0</DocSecurity>
  <Lines>3570</Lines>
  <Paragraphs>1918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116174</CharactersWithSpaces>
  <SharedDoc>false</SharedDoc>
  <HLinks>
    <vt:vector size="336" baseType="variant">
      <vt:variant>
        <vt:i4>196639</vt:i4>
      </vt:variant>
      <vt:variant>
        <vt:i4>1131</vt:i4>
      </vt:variant>
      <vt:variant>
        <vt:i4>0</vt:i4>
      </vt:variant>
      <vt:variant>
        <vt:i4>5</vt:i4>
      </vt:variant>
      <vt:variant>
        <vt:lpwstr>https://compliantlearningresources.com.au/network/lotus/policies-procedures/</vt:lpwstr>
      </vt:variant>
      <vt:variant>
        <vt:lpwstr/>
      </vt:variant>
      <vt:variant>
        <vt:i4>3604603</vt:i4>
      </vt:variant>
      <vt:variant>
        <vt:i4>1128</vt:i4>
      </vt:variant>
      <vt:variant>
        <vt:i4>0</vt:i4>
      </vt:variant>
      <vt:variant>
        <vt:i4>5</vt:i4>
      </vt:variant>
      <vt:variant>
        <vt:lpwstr>https://compliantlearningresources.com.au/network/lotus/client-records/</vt:lpwstr>
      </vt:variant>
      <vt:variant>
        <vt:lpwstr/>
      </vt:variant>
      <vt:variant>
        <vt:i4>196639</vt:i4>
      </vt:variant>
      <vt:variant>
        <vt:i4>1125</vt:i4>
      </vt:variant>
      <vt:variant>
        <vt:i4>0</vt:i4>
      </vt:variant>
      <vt:variant>
        <vt:i4>5</vt:i4>
      </vt:variant>
      <vt:variant>
        <vt:lpwstr>https://compliantlearningresources.com.au/network/lotus/policies-procedures/</vt:lpwstr>
      </vt:variant>
      <vt:variant>
        <vt:lpwstr/>
      </vt:variant>
      <vt:variant>
        <vt:i4>3604603</vt:i4>
      </vt:variant>
      <vt:variant>
        <vt:i4>1122</vt:i4>
      </vt:variant>
      <vt:variant>
        <vt:i4>0</vt:i4>
      </vt:variant>
      <vt:variant>
        <vt:i4>5</vt:i4>
      </vt:variant>
      <vt:variant>
        <vt:lpwstr>https://compliantlearningresources.com.au/network/lotus/client-records/</vt:lpwstr>
      </vt:variant>
      <vt:variant>
        <vt:lpwstr/>
      </vt:variant>
      <vt:variant>
        <vt:i4>5898332</vt:i4>
      </vt:variant>
      <vt:variant>
        <vt:i4>1119</vt:i4>
      </vt:variant>
      <vt:variant>
        <vt:i4>0</vt:i4>
      </vt:variant>
      <vt:variant>
        <vt:i4>5</vt:i4>
      </vt:variant>
      <vt:variant>
        <vt:lpwstr>https://compliantlearningresources.com.au/network/lotus/</vt:lpwstr>
      </vt:variant>
      <vt:variant>
        <vt:lpwstr/>
      </vt:variant>
      <vt:variant>
        <vt:i4>4063354</vt:i4>
      </vt:variant>
      <vt:variant>
        <vt:i4>783</vt:i4>
      </vt:variant>
      <vt:variant>
        <vt:i4>0</vt:i4>
      </vt:variant>
      <vt:variant>
        <vt:i4>5</vt:i4>
      </vt:variant>
      <vt:variant>
        <vt:lpwstr>https://www.health.nsw.gov.au/policies/manuals/Documents/consent-section-6.pdf</vt:lpwstr>
      </vt:variant>
      <vt:variant>
        <vt:lpwstr/>
      </vt:variant>
      <vt:variant>
        <vt:i4>327765</vt:i4>
      </vt:variant>
      <vt:variant>
        <vt:i4>759</vt:i4>
      </vt:variant>
      <vt:variant>
        <vt:i4>0</vt:i4>
      </vt:variant>
      <vt:variant>
        <vt:i4>5</vt:i4>
      </vt:variant>
      <vt:variant>
        <vt:lpwstr>https://www.ndiscommission.gov.au/regulated-restrictive-practices</vt:lpwstr>
      </vt:variant>
      <vt:variant>
        <vt:lpwstr/>
      </vt:variant>
      <vt:variant>
        <vt:i4>3604534</vt:i4>
      </vt:variant>
      <vt:variant>
        <vt:i4>741</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720</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702</vt:i4>
      </vt:variant>
      <vt:variant>
        <vt:i4>0</vt:i4>
      </vt:variant>
      <vt:variant>
        <vt:i4>5</vt:i4>
      </vt:variant>
      <vt:variant>
        <vt:lpwstr>https://www.ndiscommission.gov.au/sites/default/files/documents/2021-03/regulated-restrictive-practice-guide-rrp-20200.pdf</vt:lpwstr>
      </vt:variant>
      <vt:variant>
        <vt:lpwstr/>
      </vt:variant>
      <vt:variant>
        <vt:i4>327765</vt:i4>
      </vt:variant>
      <vt:variant>
        <vt:i4>690</vt:i4>
      </vt:variant>
      <vt:variant>
        <vt:i4>0</vt:i4>
      </vt:variant>
      <vt:variant>
        <vt:i4>5</vt:i4>
      </vt:variant>
      <vt:variant>
        <vt:lpwstr>https://www.ndiscommission.gov.au/regulated-restrictive-practices</vt:lpwstr>
      </vt:variant>
      <vt:variant>
        <vt:lpwstr/>
      </vt:variant>
      <vt:variant>
        <vt:i4>3080291</vt:i4>
      </vt:variant>
      <vt:variant>
        <vt:i4>672</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8060973</vt:i4>
      </vt:variant>
      <vt:variant>
        <vt:i4>624</vt:i4>
      </vt:variant>
      <vt:variant>
        <vt:i4>0</vt:i4>
      </vt:variant>
      <vt:variant>
        <vt:i4>5</vt:i4>
      </vt:variant>
      <vt:variant>
        <vt:lpwstr>https://www.legislation.gov.au/Details/F2021C00887</vt:lpwstr>
      </vt:variant>
      <vt:variant>
        <vt:lpwstr/>
      </vt:variant>
      <vt:variant>
        <vt:i4>6684795</vt:i4>
      </vt:variant>
      <vt:variant>
        <vt:i4>543</vt:i4>
      </vt:variant>
      <vt:variant>
        <vt:i4>0</vt:i4>
      </vt:variant>
      <vt:variant>
        <vt:i4>5</vt:i4>
      </vt:variant>
      <vt:variant>
        <vt:lpwstr>https://www.ndiscommission.gov.au/sites/default/files/documents/2018-07/NDIS Practice Standards.pdf</vt:lpwstr>
      </vt:variant>
      <vt:variant>
        <vt:lpwstr/>
      </vt:variant>
      <vt:variant>
        <vt:i4>6881326</vt:i4>
      </vt:variant>
      <vt:variant>
        <vt:i4>540</vt:i4>
      </vt:variant>
      <vt:variant>
        <vt:i4>0</vt:i4>
      </vt:variant>
      <vt:variant>
        <vt:i4>5</vt:i4>
      </vt:variant>
      <vt:variant>
        <vt:lpwstr>https://www.kinnylegal.com/blog/2019/4/2/dignity-of-risk-under-the-new-aged-care-quality-standards</vt:lpwstr>
      </vt:variant>
      <vt:variant>
        <vt:lpwstr/>
      </vt:variant>
      <vt:variant>
        <vt:i4>6684795</vt:i4>
      </vt:variant>
      <vt:variant>
        <vt:i4>525</vt:i4>
      </vt:variant>
      <vt:variant>
        <vt:i4>0</vt:i4>
      </vt:variant>
      <vt:variant>
        <vt:i4>5</vt:i4>
      </vt:variant>
      <vt:variant>
        <vt:lpwstr>https://www.ndiscommission.gov.au/sites/default/files/documents/2018-07/NDIS Practice Standards.pdf</vt:lpwstr>
      </vt:variant>
      <vt:variant>
        <vt:lpwstr/>
      </vt:variant>
      <vt:variant>
        <vt:i4>5111832</vt:i4>
      </vt:variant>
      <vt:variant>
        <vt:i4>498</vt:i4>
      </vt:variant>
      <vt:variant>
        <vt:i4>0</vt:i4>
      </vt:variant>
      <vt:variant>
        <vt:i4>5</vt:i4>
      </vt:variant>
      <vt:variant>
        <vt:lpwstr>https://www.oaic.gov.au/privacy/your-privacy-rights/your-personal-information/use-and-disclosure-of-personal-information</vt:lpwstr>
      </vt:variant>
      <vt:variant>
        <vt:lpwstr/>
      </vt:variant>
      <vt:variant>
        <vt:i4>2883689</vt:i4>
      </vt:variant>
      <vt:variant>
        <vt:i4>429</vt:i4>
      </vt:variant>
      <vt:variant>
        <vt:i4>0</vt:i4>
      </vt:variant>
      <vt:variant>
        <vt:i4>5</vt:i4>
      </vt:variant>
      <vt:variant>
        <vt:lpwstr>https://training.gov.au/Training/Details/HLTCSD304D</vt:lpwstr>
      </vt:variant>
      <vt:variant>
        <vt:lpwstr/>
      </vt:variant>
      <vt:variant>
        <vt:i4>393291</vt:i4>
      </vt:variant>
      <vt:variant>
        <vt:i4>336</vt:i4>
      </vt:variant>
      <vt:variant>
        <vt:i4>0</vt:i4>
      </vt:variant>
      <vt:variant>
        <vt:i4>5</vt:i4>
      </vt:variant>
      <vt:variant>
        <vt:lpwstr>https://shiftcare.com/blog/complete-guide-progress-notes</vt:lpwstr>
      </vt:variant>
      <vt:variant>
        <vt:lpwstr/>
      </vt:variant>
      <vt:variant>
        <vt:i4>7798894</vt:i4>
      </vt:variant>
      <vt:variant>
        <vt:i4>216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213</vt:i4>
      </vt:variant>
      <vt:variant>
        <vt:i4>0</vt:i4>
      </vt:variant>
      <vt:variant>
        <vt:i4>5</vt:i4>
      </vt:variant>
      <vt:variant>
        <vt:lpwstr>https://training.gov.au/training/details/CHCCCS031</vt:lpwstr>
      </vt:variant>
      <vt:variant>
        <vt:lpwstr/>
      </vt:variant>
      <vt:variant>
        <vt:i4>1638461</vt:i4>
      </vt:variant>
      <vt:variant>
        <vt:i4>206</vt:i4>
      </vt:variant>
      <vt:variant>
        <vt:i4>0</vt:i4>
      </vt:variant>
      <vt:variant>
        <vt:i4>5</vt:i4>
      </vt:variant>
      <vt:variant>
        <vt:lpwstr/>
      </vt:variant>
      <vt:variant>
        <vt:lpwstr>_Toc97105009</vt:lpwstr>
      </vt:variant>
      <vt:variant>
        <vt:i4>1572925</vt:i4>
      </vt:variant>
      <vt:variant>
        <vt:i4>200</vt:i4>
      </vt:variant>
      <vt:variant>
        <vt:i4>0</vt:i4>
      </vt:variant>
      <vt:variant>
        <vt:i4>5</vt:i4>
      </vt:variant>
      <vt:variant>
        <vt:lpwstr/>
      </vt:variant>
      <vt:variant>
        <vt:lpwstr>_Toc97105008</vt:lpwstr>
      </vt:variant>
      <vt:variant>
        <vt:i4>1507389</vt:i4>
      </vt:variant>
      <vt:variant>
        <vt:i4>194</vt:i4>
      </vt:variant>
      <vt:variant>
        <vt:i4>0</vt:i4>
      </vt:variant>
      <vt:variant>
        <vt:i4>5</vt:i4>
      </vt:variant>
      <vt:variant>
        <vt:lpwstr/>
      </vt:variant>
      <vt:variant>
        <vt:lpwstr>_Toc97105007</vt:lpwstr>
      </vt:variant>
      <vt:variant>
        <vt:i4>1441853</vt:i4>
      </vt:variant>
      <vt:variant>
        <vt:i4>188</vt:i4>
      </vt:variant>
      <vt:variant>
        <vt:i4>0</vt:i4>
      </vt:variant>
      <vt:variant>
        <vt:i4>5</vt:i4>
      </vt:variant>
      <vt:variant>
        <vt:lpwstr/>
      </vt:variant>
      <vt:variant>
        <vt:lpwstr>_Toc97105006</vt:lpwstr>
      </vt:variant>
      <vt:variant>
        <vt:i4>1376317</vt:i4>
      </vt:variant>
      <vt:variant>
        <vt:i4>182</vt:i4>
      </vt:variant>
      <vt:variant>
        <vt:i4>0</vt:i4>
      </vt:variant>
      <vt:variant>
        <vt:i4>5</vt:i4>
      </vt:variant>
      <vt:variant>
        <vt:lpwstr/>
      </vt:variant>
      <vt:variant>
        <vt:lpwstr>_Toc97105005</vt:lpwstr>
      </vt:variant>
      <vt:variant>
        <vt:i4>1310781</vt:i4>
      </vt:variant>
      <vt:variant>
        <vt:i4>176</vt:i4>
      </vt:variant>
      <vt:variant>
        <vt:i4>0</vt:i4>
      </vt:variant>
      <vt:variant>
        <vt:i4>5</vt:i4>
      </vt:variant>
      <vt:variant>
        <vt:lpwstr/>
      </vt:variant>
      <vt:variant>
        <vt:lpwstr>_Toc97105004</vt:lpwstr>
      </vt:variant>
      <vt:variant>
        <vt:i4>1245245</vt:i4>
      </vt:variant>
      <vt:variant>
        <vt:i4>170</vt:i4>
      </vt:variant>
      <vt:variant>
        <vt:i4>0</vt:i4>
      </vt:variant>
      <vt:variant>
        <vt:i4>5</vt:i4>
      </vt:variant>
      <vt:variant>
        <vt:lpwstr/>
      </vt:variant>
      <vt:variant>
        <vt:lpwstr>_Toc97105003</vt:lpwstr>
      </vt:variant>
      <vt:variant>
        <vt:i4>1179709</vt:i4>
      </vt:variant>
      <vt:variant>
        <vt:i4>164</vt:i4>
      </vt:variant>
      <vt:variant>
        <vt:i4>0</vt:i4>
      </vt:variant>
      <vt:variant>
        <vt:i4>5</vt:i4>
      </vt:variant>
      <vt:variant>
        <vt:lpwstr/>
      </vt:variant>
      <vt:variant>
        <vt:lpwstr>_Toc97105002</vt:lpwstr>
      </vt:variant>
      <vt:variant>
        <vt:i4>1114173</vt:i4>
      </vt:variant>
      <vt:variant>
        <vt:i4>158</vt:i4>
      </vt:variant>
      <vt:variant>
        <vt:i4>0</vt:i4>
      </vt:variant>
      <vt:variant>
        <vt:i4>5</vt:i4>
      </vt:variant>
      <vt:variant>
        <vt:lpwstr/>
      </vt:variant>
      <vt:variant>
        <vt:lpwstr>_Toc97105001</vt:lpwstr>
      </vt:variant>
      <vt:variant>
        <vt:i4>1048637</vt:i4>
      </vt:variant>
      <vt:variant>
        <vt:i4>152</vt:i4>
      </vt:variant>
      <vt:variant>
        <vt:i4>0</vt:i4>
      </vt:variant>
      <vt:variant>
        <vt:i4>5</vt:i4>
      </vt:variant>
      <vt:variant>
        <vt:lpwstr/>
      </vt:variant>
      <vt:variant>
        <vt:lpwstr>_Toc97105000</vt:lpwstr>
      </vt:variant>
      <vt:variant>
        <vt:i4>1048629</vt:i4>
      </vt:variant>
      <vt:variant>
        <vt:i4>146</vt:i4>
      </vt:variant>
      <vt:variant>
        <vt:i4>0</vt:i4>
      </vt:variant>
      <vt:variant>
        <vt:i4>5</vt:i4>
      </vt:variant>
      <vt:variant>
        <vt:lpwstr/>
      </vt:variant>
      <vt:variant>
        <vt:lpwstr>_Toc97104999</vt:lpwstr>
      </vt:variant>
      <vt:variant>
        <vt:i4>1114165</vt:i4>
      </vt:variant>
      <vt:variant>
        <vt:i4>140</vt:i4>
      </vt:variant>
      <vt:variant>
        <vt:i4>0</vt:i4>
      </vt:variant>
      <vt:variant>
        <vt:i4>5</vt:i4>
      </vt:variant>
      <vt:variant>
        <vt:lpwstr/>
      </vt:variant>
      <vt:variant>
        <vt:lpwstr>_Toc97104998</vt:lpwstr>
      </vt:variant>
      <vt:variant>
        <vt:i4>1966133</vt:i4>
      </vt:variant>
      <vt:variant>
        <vt:i4>134</vt:i4>
      </vt:variant>
      <vt:variant>
        <vt:i4>0</vt:i4>
      </vt:variant>
      <vt:variant>
        <vt:i4>5</vt:i4>
      </vt:variant>
      <vt:variant>
        <vt:lpwstr/>
      </vt:variant>
      <vt:variant>
        <vt:lpwstr>_Toc97104997</vt:lpwstr>
      </vt:variant>
      <vt:variant>
        <vt:i4>2031669</vt:i4>
      </vt:variant>
      <vt:variant>
        <vt:i4>128</vt:i4>
      </vt:variant>
      <vt:variant>
        <vt:i4>0</vt:i4>
      </vt:variant>
      <vt:variant>
        <vt:i4>5</vt:i4>
      </vt:variant>
      <vt:variant>
        <vt:lpwstr/>
      </vt:variant>
      <vt:variant>
        <vt:lpwstr>_Toc97104996</vt:lpwstr>
      </vt:variant>
      <vt:variant>
        <vt:i4>1835061</vt:i4>
      </vt:variant>
      <vt:variant>
        <vt:i4>122</vt:i4>
      </vt:variant>
      <vt:variant>
        <vt:i4>0</vt:i4>
      </vt:variant>
      <vt:variant>
        <vt:i4>5</vt:i4>
      </vt:variant>
      <vt:variant>
        <vt:lpwstr/>
      </vt:variant>
      <vt:variant>
        <vt:lpwstr>_Toc97104995</vt:lpwstr>
      </vt:variant>
      <vt:variant>
        <vt:i4>1900597</vt:i4>
      </vt:variant>
      <vt:variant>
        <vt:i4>116</vt:i4>
      </vt:variant>
      <vt:variant>
        <vt:i4>0</vt:i4>
      </vt:variant>
      <vt:variant>
        <vt:i4>5</vt:i4>
      </vt:variant>
      <vt:variant>
        <vt:lpwstr/>
      </vt:variant>
      <vt:variant>
        <vt:lpwstr>_Toc97104994</vt:lpwstr>
      </vt:variant>
      <vt:variant>
        <vt:i4>1703989</vt:i4>
      </vt:variant>
      <vt:variant>
        <vt:i4>110</vt:i4>
      </vt:variant>
      <vt:variant>
        <vt:i4>0</vt:i4>
      </vt:variant>
      <vt:variant>
        <vt:i4>5</vt:i4>
      </vt:variant>
      <vt:variant>
        <vt:lpwstr/>
      </vt:variant>
      <vt:variant>
        <vt:lpwstr>_Toc97104993</vt:lpwstr>
      </vt:variant>
      <vt:variant>
        <vt:i4>1769525</vt:i4>
      </vt:variant>
      <vt:variant>
        <vt:i4>104</vt:i4>
      </vt:variant>
      <vt:variant>
        <vt:i4>0</vt:i4>
      </vt:variant>
      <vt:variant>
        <vt:i4>5</vt:i4>
      </vt:variant>
      <vt:variant>
        <vt:lpwstr/>
      </vt:variant>
      <vt:variant>
        <vt:lpwstr>_Toc97104992</vt:lpwstr>
      </vt:variant>
      <vt:variant>
        <vt:i4>1572917</vt:i4>
      </vt:variant>
      <vt:variant>
        <vt:i4>98</vt:i4>
      </vt:variant>
      <vt:variant>
        <vt:i4>0</vt:i4>
      </vt:variant>
      <vt:variant>
        <vt:i4>5</vt:i4>
      </vt:variant>
      <vt:variant>
        <vt:lpwstr/>
      </vt:variant>
      <vt:variant>
        <vt:lpwstr>_Toc97104991</vt:lpwstr>
      </vt:variant>
      <vt:variant>
        <vt:i4>1638453</vt:i4>
      </vt:variant>
      <vt:variant>
        <vt:i4>92</vt:i4>
      </vt:variant>
      <vt:variant>
        <vt:i4>0</vt:i4>
      </vt:variant>
      <vt:variant>
        <vt:i4>5</vt:i4>
      </vt:variant>
      <vt:variant>
        <vt:lpwstr/>
      </vt:variant>
      <vt:variant>
        <vt:lpwstr>_Toc97104990</vt:lpwstr>
      </vt:variant>
      <vt:variant>
        <vt:i4>1048628</vt:i4>
      </vt:variant>
      <vt:variant>
        <vt:i4>86</vt:i4>
      </vt:variant>
      <vt:variant>
        <vt:i4>0</vt:i4>
      </vt:variant>
      <vt:variant>
        <vt:i4>5</vt:i4>
      </vt:variant>
      <vt:variant>
        <vt:lpwstr/>
      </vt:variant>
      <vt:variant>
        <vt:lpwstr>_Toc97104989</vt:lpwstr>
      </vt:variant>
      <vt:variant>
        <vt:i4>1114164</vt:i4>
      </vt:variant>
      <vt:variant>
        <vt:i4>80</vt:i4>
      </vt:variant>
      <vt:variant>
        <vt:i4>0</vt:i4>
      </vt:variant>
      <vt:variant>
        <vt:i4>5</vt:i4>
      </vt:variant>
      <vt:variant>
        <vt:lpwstr/>
      </vt:variant>
      <vt:variant>
        <vt:lpwstr>_Toc97104988</vt:lpwstr>
      </vt:variant>
      <vt:variant>
        <vt:i4>1966132</vt:i4>
      </vt:variant>
      <vt:variant>
        <vt:i4>74</vt:i4>
      </vt:variant>
      <vt:variant>
        <vt:i4>0</vt:i4>
      </vt:variant>
      <vt:variant>
        <vt:i4>5</vt:i4>
      </vt:variant>
      <vt:variant>
        <vt:lpwstr/>
      </vt:variant>
      <vt:variant>
        <vt:lpwstr>_Toc97104987</vt:lpwstr>
      </vt:variant>
      <vt:variant>
        <vt:i4>2031668</vt:i4>
      </vt:variant>
      <vt:variant>
        <vt:i4>68</vt:i4>
      </vt:variant>
      <vt:variant>
        <vt:i4>0</vt:i4>
      </vt:variant>
      <vt:variant>
        <vt:i4>5</vt:i4>
      </vt:variant>
      <vt:variant>
        <vt:lpwstr/>
      </vt:variant>
      <vt:variant>
        <vt:lpwstr>_Toc97104986</vt:lpwstr>
      </vt:variant>
      <vt:variant>
        <vt:i4>1835060</vt:i4>
      </vt:variant>
      <vt:variant>
        <vt:i4>62</vt:i4>
      </vt:variant>
      <vt:variant>
        <vt:i4>0</vt:i4>
      </vt:variant>
      <vt:variant>
        <vt:i4>5</vt:i4>
      </vt:variant>
      <vt:variant>
        <vt:lpwstr/>
      </vt:variant>
      <vt:variant>
        <vt:lpwstr>_Toc97104985</vt:lpwstr>
      </vt:variant>
      <vt:variant>
        <vt:i4>1900596</vt:i4>
      </vt:variant>
      <vt:variant>
        <vt:i4>56</vt:i4>
      </vt:variant>
      <vt:variant>
        <vt:i4>0</vt:i4>
      </vt:variant>
      <vt:variant>
        <vt:i4>5</vt:i4>
      </vt:variant>
      <vt:variant>
        <vt:lpwstr/>
      </vt:variant>
      <vt:variant>
        <vt:lpwstr>_Toc97104984</vt:lpwstr>
      </vt:variant>
      <vt:variant>
        <vt:i4>1703988</vt:i4>
      </vt:variant>
      <vt:variant>
        <vt:i4>50</vt:i4>
      </vt:variant>
      <vt:variant>
        <vt:i4>0</vt:i4>
      </vt:variant>
      <vt:variant>
        <vt:i4>5</vt:i4>
      </vt:variant>
      <vt:variant>
        <vt:lpwstr/>
      </vt:variant>
      <vt:variant>
        <vt:lpwstr>_Toc97104983</vt:lpwstr>
      </vt:variant>
      <vt:variant>
        <vt:i4>1769524</vt:i4>
      </vt:variant>
      <vt:variant>
        <vt:i4>44</vt:i4>
      </vt:variant>
      <vt:variant>
        <vt:i4>0</vt:i4>
      </vt:variant>
      <vt:variant>
        <vt:i4>5</vt:i4>
      </vt:variant>
      <vt:variant>
        <vt:lpwstr/>
      </vt:variant>
      <vt:variant>
        <vt:lpwstr>_Toc97104982</vt:lpwstr>
      </vt:variant>
      <vt:variant>
        <vt:i4>1572916</vt:i4>
      </vt:variant>
      <vt:variant>
        <vt:i4>38</vt:i4>
      </vt:variant>
      <vt:variant>
        <vt:i4>0</vt:i4>
      </vt:variant>
      <vt:variant>
        <vt:i4>5</vt:i4>
      </vt:variant>
      <vt:variant>
        <vt:lpwstr/>
      </vt:variant>
      <vt:variant>
        <vt:lpwstr>_Toc97104981</vt:lpwstr>
      </vt:variant>
      <vt:variant>
        <vt:i4>1638452</vt:i4>
      </vt:variant>
      <vt:variant>
        <vt:i4>32</vt:i4>
      </vt:variant>
      <vt:variant>
        <vt:i4>0</vt:i4>
      </vt:variant>
      <vt:variant>
        <vt:i4>5</vt:i4>
      </vt:variant>
      <vt:variant>
        <vt:lpwstr/>
      </vt:variant>
      <vt:variant>
        <vt:lpwstr>_Toc97104980</vt:lpwstr>
      </vt:variant>
      <vt:variant>
        <vt:i4>1048635</vt:i4>
      </vt:variant>
      <vt:variant>
        <vt:i4>26</vt:i4>
      </vt:variant>
      <vt:variant>
        <vt:i4>0</vt:i4>
      </vt:variant>
      <vt:variant>
        <vt:i4>5</vt:i4>
      </vt:variant>
      <vt:variant>
        <vt:lpwstr/>
      </vt:variant>
      <vt:variant>
        <vt:lpwstr>_Toc97104979</vt:lpwstr>
      </vt:variant>
      <vt:variant>
        <vt:i4>1114171</vt:i4>
      </vt:variant>
      <vt:variant>
        <vt:i4>20</vt:i4>
      </vt:variant>
      <vt:variant>
        <vt:i4>0</vt:i4>
      </vt:variant>
      <vt:variant>
        <vt:i4>5</vt:i4>
      </vt:variant>
      <vt:variant>
        <vt:lpwstr/>
      </vt:variant>
      <vt:variant>
        <vt:lpwstr>_Toc97104978</vt:lpwstr>
      </vt:variant>
      <vt:variant>
        <vt:i4>1966139</vt:i4>
      </vt:variant>
      <vt:variant>
        <vt:i4>14</vt:i4>
      </vt:variant>
      <vt:variant>
        <vt:i4>0</vt:i4>
      </vt:variant>
      <vt:variant>
        <vt:i4>5</vt:i4>
      </vt:variant>
      <vt:variant>
        <vt:lpwstr/>
      </vt:variant>
      <vt:variant>
        <vt:lpwstr>_Toc97104977</vt:lpwstr>
      </vt:variant>
      <vt:variant>
        <vt:i4>2031675</vt:i4>
      </vt:variant>
      <vt:variant>
        <vt:i4>8</vt:i4>
      </vt:variant>
      <vt:variant>
        <vt:i4>0</vt:i4>
      </vt:variant>
      <vt:variant>
        <vt:i4>5</vt:i4>
      </vt:variant>
      <vt:variant>
        <vt:lpwstr/>
      </vt:variant>
      <vt:variant>
        <vt:lpwstr>_Toc97104976</vt:lpwstr>
      </vt:variant>
      <vt:variant>
        <vt:i4>1835067</vt:i4>
      </vt:variant>
      <vt:variant>
        <vt:i4>2</vt:i4>
      </vt:variant>
      <vt:variant>
        <vt:i4>0</vt:i4>
      </vt:variant>
      <vt:variant>
        <vt:i4>5</vt:i4>
      </vt:variant>
      <vt:variant>
        <vt:lpwstr/>
      </vt:variant>
      <vt:variant>
        <vt:lpwstr>_Toc97104975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231</cp:revision>
  <dcterms:created xsi:type="dcterms:W3CDTF">2022-12-12T12:08:00Z</dcterms:created>
  <dcterms:modified xsi:type="dcterms:W3CDTF">2023-12-05T04:13:00Z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50dfc46f3139807d9caed7d61a3990750db3c5e5e22970db8c4397cec8ca90c8</vt:lpwstr>
  </property>
  <property fmtid="{D5CDD505-2E9C-101B-9397-08002B2CF9AE}" pid="14" name="Order">
    <vt:r8>101511800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