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283B4" w14:textId="21F876A5" w:rsidR="003B2EDD" w:rsidRDefault="00E37BB8" w:rsidP="009169FE">
      <w:pPr>
        <w:pStyle w:val="Heading1"/>
        <w:spacing w:before="120" w:after="120" w:line="276" w:lineRule="auto"/>
        <w:jc w:val="center"/>
        <w:rPr>
          <w:rFonts w:cstheme="majorHAnsi"/>
          <w:b/>
          <w:bCs/>
          <w:color w:val="FF595E"/>
        </w:rPr>
      </w:pPr>
      <w:r>
        <w:rPr>
          <w:rFonts w:cstheme="majorHAnsi"/>
          <w:b/>
          <w:bCs/>
          <w:color w:val="FF595E"/>
        </w:rPr>
        <w:t xml:space="preserve">Case Study </w:t>
      </w:r>
      <w:r w:rsidR="00A9519D" w:rsidRPr="00654CC4">
        <w:rPr>
          <w:rFonts w:cstheme="majorHAnsi"/>
          <w:b/>
          <w:bCs/>
          <w:color w:val="FF595E"/>
        </w:rPr>
        <w:t xml:space="preserve">Assessment Task </w:t>
      </w:r>
      <w:r w:rsidR="00374605">
        <w:rPr>
          <w:rFonts w:cstheme="majorHAnsi"/>
          <w:b/>
          <w:bCs/>
          <w:color w:val="FF595E"/>
        </w:rPr>
        <w:t>3.</w:t>
      </w:r>
      <w:r w:rsidR="00A9519D" w:rsidRPr="00654CC4">
        <w:rPr>
          <w:rFonts w:cstheme="majorHAnsi"/>
          <w:b/>
          <w:bCs/>
          <w:color w:val="FF595E"/>
        </w:rPr>
        <w:t xml:space="preserve">1 </w:t>
      </w:r>
      <w:r w:rsidR="003259BD">
        <w:rPr>
          <w:rFonts w:cstheme="majorHAnsi"/>
          <w:b/>
          <w:bCs/>
          <w:color w:val="FF595E"/>
        </w:rPr>
        <w:t xml:space="preserve">- </w:t>
      </w:r>
      <w:r w:rsidR="005066B0">
        <w:rPr>
          <w:rFonts w:cstheme="majorHAnsi"/>
          <w:b/>
          <w:bCs/>
          <w:color w:val="FF595E"/>
        </w:rPr>
        <w:t>Client</w:t>
      </w:r>
      <w:r w:rsidR="00A9519D" w:rsidRPr="00654CC4">
        <w:rPr>
          <w:rFonts w:cstheme="majorHAnsi"/>
          <w:b/>
          <w:bCs/>
          <w:color w:val="FF595E"/>
        </w:rPr>
        <w:t xml:space="preserve"> Briefing Document</w:t>
      </w:r>
    </w:p>
    <w:p w14:paraId="533166F9" w14:textId="77777777" w:rsidR="00211856" w:rsidRPr="00211856" w:rsidRDefault="00211856" w:rsidP="009169FE"/>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3B2EDD" w:rsidRPr="00A30F07" w14:paraId="1EC8B4F3" w14:textId="77777777" w:rsidTr="00A30F07">
        <w:tc>
          <w:tcPr>
            <w:tcW w:w="9016" w:type="dxa"/>
            <w:shd w:val="clear" w:color="auto" w:fill="DDD5EB"/>
          </w:tcPr>
          <w:p w14:paraId="67E9CE61" w14:textId="505A227C" w:rsidR="003B2EDD" w:rsidRPr="009169FE" w:rsidRDefault="00F11CA8" w:rsidP="009169FE">
            <w:pPr>
              <w:ind w:left="0" w:right="0" w:firstLine="0"/>
              <w:rPr>
                <w:b/>
                <w:bCs/>
                <w:color w:val="404040" w:themeColor="text1" w:themeTint="BF"/>
                <w:sz w:val="22"/>
              </w:rPr>
            </w:pPr>
            <w:r w:rsidRPr="009169FE">
              <w:rPr>
                <w:b/>
                <w:bCs/>
                <w:color w:val="404040" w:themeColor="text1" w:themeTint="BF"/>
                <w:sz w:val="22"/>
              </w:rPr>
              <w:t>Dear Volunteer.</w:t>
            </w:r>
          </w:p>
          <w:p w14:paraId="520D571A" w14:textId="77777777" w:rsidR="001A2B4F" w:rsidRPr="009169FE" w:rsidRDefault="001A2B4F" w:rsidP="009169FE">
            <w:pPr>
              <w:ind w:left="0" w:right="0" w:firstLine="0"/>
              <w:rPr>
                <w:color w:val="404040" w:themeColor="text1" w:themeTint="BF"/>
                <w:sz w:val="22"/>
              </w:rPr>
            </w:pPr>
            <w:r w:rsidRPr="009169FE">
              <w:rPr>
                <w:color w:val="404040" w:themeColor="text1" w:themeTint="BF"/>
                <w:sz w:val="22"/>
              </w:rPr>
              <w:t xml:space="preserve">Thank you for agreeing to participate in the candidate’s assessment. </w:t>
            </w:r>
          </w:p>
          <w:p w14:paraId="65D95418" w14:textId="7F86B703" w:rsidR="00211856" w:rsidRPr="009169FE" w:rsidRDefault="001A2B4F" w:rsidP="009169FE">
            <w:pPr>
              <w:ind w:left="0" w:right="0" w:firstLine="0"/>
              <w:rPr>
                <w:color w:val="404040" w:themeColor="text1" w:themeTint="BF"/>
                <w:sz w:val="22"/>
              </w:rPr>
            </w:pPr>
            <w:r w:rsidRPr="009169FE">
              <w:rPr>
                <w:color w:val="404040" w:themeColor="text1" w:themeTint="BF"/>
                <w:sz w:val="22"/>
              </w:rPr>
              <w:t xml:space="preserve">The candidate’s assessment </w:t>
            </w:r>
            <w:r w:rsidR="00211856" w:rsidRPr="009169FE">
              <w:rPr>
                <w:color w:val="404040" w:themeColor="text1" w:themeTint="BF"/>
                <w:sz w:val="22"/>
              </w:rPr>
              <w:t>includes</w:t>
            </w:r>
            <w:r w:rsidRPr="009169FE">
              <w:rPr>
                <w:color w:val="404040" w:themeColor="text1" w:themeTint="BF"/>
                <w:sz w:val="22"/>
              </w:rPr>
              <w:t xml:space="preserve"> a role-play activity</w:t>
            </w:r>
            <w:r w:rsidR="00211856" w:rsidRPr="009169FE">
              <w:rPr>
                <w:color w:val="404040" w:themeColor="text1" w:themeTint="BF"/>
                <w:sz w:val="22"/>
              </w:rPr>
              <w:t xml:space="preserve"> </w:t>
            </w:r>
            <w:r w:rsidR="00E57082" w:rsidRPr="009169FE">
              <w:rPr>
                <w:color w:val="404040" w:themeColor="text1" w:themeTint="BF"/>
                <w:sz w:val="22"/>
              </w:rPr>
              <w:t>in which you will take part.</w:t>
            </w:r>
            <w:r w:rsidR="00211856" w:rsidRPr="009169FE">
              <w:rPr>
                <w:color w:val="404040" w:themeColor="text1" w:themeTint="BF"/>
                <w:sz w:val="22"/>
              </w:rPr>
              <w:t xml:space="preserve"> </w:t>
            </w:r>
          </w:p>
          <w:p w14:paraId="5A9C6F73" w14:textId="3E6C8264" w:rsidR="00035E65" w:rsidRPr="009169FE" w:rsidRDefault="00211856" w:rsidP="009169FE">
            <w:pPr>
              <w:ind w:left="0" w:right="0" w:firstLine="0"/>
              <w:rPr>
                <w:color w:val="404040" w:themeColor="text1" w:themeTint="BF"/>
                <w:sz w:val="22"/>
              </w:rPr>
            </w:pPr>
            <w:r w:rsidRPr="009169FE">
              <w:rPr>
                <w:color w:val="404040" w:themeColor="text1" w:themeTint="BF"/>
                <w:sz w:val="22"/>
              </w:rPr>
              <w:t>To fulfil your role in the activity, review this Briefing Document carefully. Discuss any queries you may have about this document with the candidate’s assessor or training organisation.</w:t>
            </w:r>
          </w:p>
          <w:p w14:paraId="1DC80DDE" w14:textId="6E27DF27" w:rsidR="00211856" w:rsidRPr="00A30F07" w:rsidRDefault="00211856" w:rsidP="009169FE">
            <w:pPr>
              <w:ind w:left="0" w:right="0" w:firstLine="0"/>
              <w:jc w:val="center"/>
              <w:rPr>
                <w:i/>
                <w:iCs/>
                <w:sz w:val="22"/>
              </w:rPr>
            </w:pPr>
            <w:r w:rsidRPr="009169FE">
              <w:rPr>
                <w:i/>
                <w:iCs/>
                <w:color w:val="404040" w:themeColor="text1" w:themeTint="BF"/>
                <w:sz w:val="22"/>
              </w:rPr>
              <w:t>Thank you very much</w:t>
            </w:r>
            <w:r w:rsidR="00E57082" w:rsidRPr="009169FE">
              <w:rPr>
                <w:i/>
                <w:iCs/>
                <w:color w:val="404040" w:themeColor="text1" w:themeTint="BF"/>
                <w:sz w:val="22"/>
              </w:rPr>
              <w:t>,</w:t>
            </w:r>
            <w:r w:rsidRPr="009169FE">
              <w:rPr>
                <w:i/>
                <w:iCs/>
                <w:color w:val="404040" w:themeColor="text1" w:themeTint="BF"/>
                <w:sz w:val="22"/>
              </w:rPr>
              <w:t xml:space="preserve"> and have a good day.</w:t>
            </w:r>
          </w:p>
        </w:tc>
      </w:tr>
    </w:tbl>
    <w:p w14:paraId="215522D2" w14:textId="77777777" w:rsidR="003B2EDD" w:rsidRPr="00654CC4" w:rsidRDefault="003B2EDD" w:rsidP="009169FE"/>
    <w:p w14:paraId="1AA106C7" w14:textId="706E46CC" w:rsidR="00654CC4" w:rsidRPr="006A2D3B" w:rsidRDefault="003B2EDD" w:rsidP="009169FE">
      <w:pPr>
        <w:pStyle w:val="Heading2"/>
        <w:spacing w:before="120" w:after="120" w:line="276" w:lineRule="auto"/>
        <w:jc w:val="both"/>
        <w:rPr>
          <w:rFonts w:ascii="Arial" w:hAnsi="Arial" w:cs="Arial"/>
          <w:b/>
          <w:bCs/>
          <w:color w:val="404040" w:themeColor="text1" w:themeTint="BF"/>
        </w:rPr>
      </w:pPr>
      <w:r w:rsidRPr="006A2D3B">
        <w:rPr>
          <w:rFonts w:ascii="Arial" w:hAnsi="Arial" w:cs="Arial"/>
          <w:b/>
          <w:bCs/>
          <w:color w:val="404040" w:themeColor="text1" w:themeTint="BF"/>
        </w:rPr>
        <w:t>Your Role</w:t>
      </w:r>
    </w:p>
    <w:p w14:paraId="2D9258A1" w14:textId="6E116E34" w:rsidR="00F11CA8" w:rsidRPr="00A30F07" w:rsidRDefault="00211856" w:rsidP="009169FE">
      <w:pPr>
        <w:spacing w:before="120" w:after="120" w:line="276" w:lineRule="auto"/>
        <w:jc w:val="both"/>
        <w:rPr>
          <w:rFonts w:cstheme="minorHAnsi"/>
          <w:color w:val="404040" w:themeColor="text1" w:themeTint="BF"/>
        </w:rPr>
      </w:pPr>
      <w:r w:rsidRPr="00A30F07">
        <w:rPr>
          <w:rFonts w:cstheme="minorHAnsi"/>
          <w:color w:val="404040" w:themeColor="text1" w:themeTint="BF"/>
        </w:rPr>
        <w:t>You will act as</w:t>
      </w:r>
      <w:r w:rsidR="001B0665">
        <w:rPr>
          <w:rFonts w:cstheme="minorHAnsi"/>
          <w:color w:val="404040" w:themeColor="text1" w:themeTint="BF"/>
        </w:rPr>
        <w:t xml:space="preserve"> </w:t>
      </w:r>
      <w:r w:rsidR="00374605">
        <w:rPr>
          <w:rFonts w:cstheme="minorHAnsi"/>
          <w:color w:val="404040" w:themeColor="text1" w:themeTint="BF"/>
        </w:rPr>
        <w:t>Xiaoting</w:t>
      </w:r>
      <w:r w:rsidRPr="00A30F07">
        <w:rPr>
          <w:rFonts w:cstheme="minorHAnsi"/>
          <w:color w:val="404040" w:themeColor="text1" w:themeTint="BF"/>
        </w:rPr>
        <w:t xml:space="preserve">, </w:t>
      </w:r>
      <w:r w:rsidR="001B0665">
        <w:rPr>
          <w:rFonts w:cstheme="minorHAnsi"/>
          <w:color w:val="404040" w:themeColor="text1" w:themeTint="BF"/>
        </w:rPr>
        <w:t xml:space="preserve">an aged care </w:t>
      </w:r>
      <w:r w:rsidRPr="00A30F07">
        <w:rPr>
          <w:rFonts w:cstheme="minorHAnsi"/>
          <w:color w:val="404040" w:themeColor="text1" w:themeTint="BF"/>
        </w:rPr>
        <w:t xml:space="preserve">client at Lotus Compassionate Care. The candidate </w:t>
      </w:r>
      <w:r w:rsidR="006623E9" w:rsidRPr="00A30F07">
        <w:rPr>
          <w:rFonts w:cstheme="minorHAnsi"/>
          <w:color w:val="404040" w:themeColor="text1" w:themeTint="BF"/>
        </w:rPr>
        <w:t xml:space="preserve">will act as </w:t>
      </w:r>
      <w:r w:rsidR="00374605">
        <w:rPr>
          <w:rFonts w:cstheme="minorHAnsi"/>
          <w:color w:val="404040" w:themeColor="text1" w:themeTint="BF"/>
        </w:rPr>
        <w:t>Xiaoting</w:t>
      </w:r>
      <w:r w:rsidR="001B0665">
        <w:rPr>
          <w:rFonts w:cstheme="minorHAnsi"/>
          <w:color w:val="404040" w:themeColor="text1" w:themeTint="BF"/>
        </w:rPr>
        <w:t>’s</w:t>
      </w:r>
      <w:r w:rsidR="006623E9" w:rsidRPr="00A30F07">
        <w:rPr>
          <w:rFonts w:cstheme="minorHAnsi"/>
          <w:color w:val="404040" w:themeColor="text1" w:themeTint="BF"/>
        </w:rPr>
        <w:t xml:space="preserve"> support worker. </w:t>
      </w:r>
    </w:p>
    <w:p w14:paraId="50CFA0BC" w14:textId="77777777" w:rsidR="00E33295" w:rsidRPr="00E33295" w:rsidRDefault="00E33295" w:rsidP="009169FE">
      <w:pPr>
        <w:pStyle w:val="ListParagraph"/>
        <w:spacing w:before="120" w:after="120" w:line="276" w:lineRule="auto"/>
        <w:contextualSpacing w:val="0"/>
        <w:jc w:val="both"/>
        <w:rPr>
          <w:rFonts w:cstheme="minorHAnsi"/>
          <w:color w:val="404040" w:themeColor="text1" w:themeTint="BF"/>
          <w:sz w:val="20"/>
          <w:szCs w:val="20"/>
        </w:rPr>
      </w:pPr>
    </w:p>
    <w:p w14:paraId="4AF3D13C" w14:textId="77777777" w:rsidR="00F11CA8" w:rsidRPr="006A2D3B" w:rsidRDefault="00F11CA8" w:rsidP="009169FE">
      <w:pPr>
        <w:pStyle w:val="Heading2"/>
        <w:spacing w:before="120" w:after="120" w:line="276" w:lineRule="auto"/>
        <w:jc w:val="both"/>
        <w:rPr>
          <w:rFonts w:ascii="Arial" w:hAnsi="Arial" w:cs="Arial"/>
          <w:b/>
          <w:bCs/>
          <w:color w:val="404040" w:themeColor="text1" w:themeTint="BF"/>
        </w:rPr>
      </w:pPr>
      <w:r w:rsidRPr="006A2D3B">
        <w:rPr>
          <w:rFonts w:ascii="Arial" w:hAnsi="Arial" w:cs="Arial"/>
          <w:b/>
          <w:bCs/>
          <w:color w:val="404040" w:themeColor="text1" w:themeTint="BF"/>
        </w:rPr>
        <w:t>Volunteer Instructions</w:t>
      </w:r>
    </w:p>
    <w:p w14:paraId="3DCD6BAD" w14:textId="63A039E5" w:rsidR="00035E65" w:rsidRPr="006A2D3B" w:rsidRDefault="00035E65" w:rsidP="009169FE">
      <w:pPr>
        <w:pStyle w:val="Heading3"/>
        <w:spacing w:before="120" w:after="120" w:line="276" w:lineRule="auto"/>
        <w:jc w:val="both"/>
        <w:rPr>
          <w:color w:val="404040" w:themeColor="text1" w:themeTint="BF"/>
          <w:sz w:val="26"/>
          <w:szCs w:val="26"/>
        </w:rPr>
      </w:pPr>
      <w:r w:rsidRPr="006A2D3B">
        <w:rPr>
          <w:color w:val="404040" w:themeColor="text1" w:themeTint="BF"/>
          <w:sz w:val="26"/>
          <w:szCs w:val="26"/>
        </w:rPr>
        <w:t>Before the activity</w:t>
      </w:r>
    </w:p>
    <w:p w14:paraId="0D65A579" w14:textId="3D7288A5" w:rsidR="00035E65" w:rsidRDefault="00035E65" w:rsidP="009169FE">
      <w:pPr>
        <w:pStyle w:val="ListParagraph"/>
        <w:numPr>
          <w:ilvl w:val="0"/>
          <w:numId w:val="19"/>
        </w:numPr>
        <w:spacing w:before="120" w:after="120" w:line="276" w:lineRule="auto"/>
        <w:contextualSpacing w:val="0"/>
        <w:jc w:val="both"/>
        <w:rPr>
          <w:rFonts w:cstheme="minorHAnsi"/>
          <w:color w:val="404040" w:themeColor="text1" w:themeTint="BF"/>
        </w:rPr>
      </w:pPr>
      <w:r w:rsidRPr="00A30F07">
        <w:rPr>
          <w:rFonts w:cstheme="minorHAnsi"/>
          <w:color w:val="404040" w:themeColor="text1" w:themeTint="BF"/>
        </w:rPr>
        <w:t xml:space="preserve">Read this </w:t>
      </w:r>
      <w:r w:rsidRPr="00A30F07">
        <w:rPr>
          <w:rFonts w:cstheme="minorHAnsi"/>
          <w:i/>
          <w:iCs/>
          <w:color w:val="404040" w:themeColor="text1" w:themeTint="BF"/>
        </w:rPr>
        <w:t>Briefing Document</w:t>
      </w:r>
      <w:r w:rsidR="00E33295" w:rsidRPr="00A30F07">
        <w:rPr>
          <w:rFonts w:cstheme="minorHAnsi"/>
          <w:i/>
          <w:iCs/>
          <w:color w:val="404040" w:themeColor="text1" w:themeTint="BF"/>
        </w:rPr>
        <w:t xml:space="preserve"> </w:t>
      </w:r>
      <w:r w:rsidR="00E33295" w:rsidRPr="00A30F07">
        <w:rPr>
          <w:rFonts w:cstheme="minorHAnsi"/>
          <w:color w:val="404040" w:themeColor="text1" w:themeTint="BF"/>
        </w:rPr>
        <w:t xml:space="preserve">and other relevant simulated documents. </w:t>
      </w:r>
      <w:r w:rsidRPr="00A30F07">
        <w:rPr>
          <w:rFonts w:cstheme="minorHAnsi"/>
          <w:color w:val="404040" w:themeColor="text1" w:themeTint="BF"/>
        </w:rPr>
        <w:t xml:space="preserve">The candidate’s assessor will also walk you through </w:t>
      </w:r>
      <w:r w:rsidR="00E33295" w:rsidRPr="00A30F07">
        <w:rPr>
          <w:rFonts w:cstheme="minorHAnsi"/>
          <w:color w:val="404040" w:themeColor="text1" w:themeTint="BF"/>
        </w:rPr>
        <w:t>these documents.</w:t>
      </w:r>
    </w:p>
    <w:p w14:paraId="52F1E291" w14:textId="77777777" w:rsidR="00D528D5" w:rsidRPr="00A30F07" w:rsidRDefault="00D528D5" w:rsidP="009169FE">
      <w:pPr>
        <w:pStyle w:val="ListParagraph"/>
        <w:numPr>
          <w:ilvl w:val="0"/>
          <w:numId w:val="19"/>
        </w:numPr>
        <w:spacing w:before="120" w:after="120" w:line="276" w:lineRule="auto"/>
        <w:contextualSpacing w:val="0"/>
        <w:jc w:val="both"/>
        <w:rPr>
          <w:rFonts w:cstheme="minorHAnsi"/>
          <w:color w:val="404040" w:themeColor="text1" w:themeTint="BF"/>
        </w:rPr>
      </w:pPr>
      <w:r>
        <w:rPr>
          <w:rFonts w:cstheme="minorHAnsi"/>
          <w:color w:val="404040" w:themeColor="text1" w:themeTint="BF"/>
        </w:rPr>
        <w:t>Secure a copy of Case Study Task 3.1 Benchmark Answers from the Assessor.</w:t>
      </w:r>
    </w:p>
    <w:p w14:paraId="14D9FFF4" w14:textId="6F027BDD" w:rsidR="00035E65" w:rsidRPr="00A30F07" w:rsidRDefault="00035E65" w:rsidP="009169FE">
      <w:pPr>
        <w:pStyle w:val="ListParagraph"/>
        <w:numPr>
          <w:ilvl w:val="0"/>
          <w:numId w:val="19"/>
        </w:numPr>
        <w:spacing w:before="120" w:after="120" w:line="276" w:lineRule="auto"/>
        <w:contextualSpacing w:val="0"/>
        <w:jc w:val="both"/>
        <w:rPr>
          <w:rFonts w:cstheme="minorHAnsi"/>
          <w:i/>
          <w:iCs/>
          <w:color w:val="404040" w:themeColor="text1" w:themeTint="BF"/>
        </w:rPr>
      </w:pPr>
      <w:r w:rsidRPr="00A30F07">
        <w:rPr>
          <w:rFonts w:cstheme="minorHAnsi"/>
          <w:color w:val="404040" w:themeColor="text1" w:themeTint="BF"/>
        </w:rPr>
        <w:t>Raise any questions or concerns you may have about this document or the role</w:t>
      </w:r>
      <w:r w:rsidR="00E57082">
        <w:rPr>
          <w:rFonts w:cstheme="minorHAnsi"/>
          <w:color w:val="404040" w:themeColor="text1" w:themeTint="BF"/>
        </w:rPr>
        <w:t>-</w:t>
      </w:r>
      <w:r w:rsidRPr="00A30F07">
        <w:rPr>
          <w:rFonts w:cstheme="minorHAnsi"/>
          <w:color w:val="404040" w:themeColor="text1" w:themeTint="BF"/>
        </w:rPr>
        <w:t>play activity with the candidate’s assessor.</w:t>
      </w:r>
    </w:p>
    <w:p w14:paraId="371DFD6B" w14:textId="77777777" w:rsidR="00035E65" w:rsidRPr="009169FE" w:rsidRDefault="00035E65" w:rsidP="009169FE">
      <w:pPr>
        <w:pStyle w:val="ListParagraph"/>
        <w:spacing w:before="120" w:after="120" w:line="276" w:lineRule="auto"/>
        <w:contextualSpacing w:val="0"/>
        <w:jc w:val="both"/>
        <w:rPr>
          <w:rFonts w:cstheme="minorHAnsi"/>
          <w:color w:val="404040" w:themeColor="text1" w:themeTint="BF"/>
          <w:sz w:val="20"/>
          <w:szCs w:val="20"/>
        </w:rPr>
      </w:pPr>
    </w:p>
    <w:p w14:paraId="7A305F34" w14:textId="456D57C3" w:rsidR="00035E65" w:rsidRPr="006A2D3B" w:rsidRDefault="00035E65" w:rsidP="009169FE">
      <w:pPr>
        <w:pStyle w:val="Heading3"/>
        <w:spacing w:before="120" w:after="120" w:line="276" w:lineRule="auto"/>
        <w:jc w:val="both"/>
        <w:rPr>
          <w:color w:val="404040" w:themeColor="text1" w:themeTint="BF"/>
          <w:sz w:val="26"/>
          <w:szCs w:val="26"/>
        </w:rPr>
      </w:pPr>
      <w:r w:rsidRPr="006A2D3B">
        <w:rPr>
          <w:color w:val="404040" w:themeColor="text1" w:themeTint="BF"/>
          <w:sz w:val="26"/>
          <w:szCs w:val="26"/>
        </w:rPr>
        <w:t>During the activity</w:t>
      </w:r>
    </w:p>
    <w:p w14:paraId="5F7A2380" w14:textId="6A9BB092" w:rsidR="00035E65" w:rsidRDefault="00035E65" w:rsidP="009169FE">
      <w:pPr>
        <w:pStyle w:val="ListParagraph"/>
        <w:numPr>
          <w:ilvl w:val="0"/>
          <w:numId w:val="20"/>
        </w:numPr>
        <w:spacing w:before="120" w:after="120" w:line="276" w:lineRule="auto"/>
        <w:contextualSpacing w:val="0"/>
        <w:jc w:val="both"/>
        <w:rPr>
          <w:rFonts w:cstheme="minorHAnsi"/>
          <w:color w:val="404040" w:themeColor="text1" w:themeTint="BF"/>
        </w:rPr>
      </w:pPr>
      <w:r w:rsidRPr="00A30F07">
        <w:rPr>
          <w:rFonts w:cstheme="minorHAnsi"/>
          <w:color w:val="404040" w:themeColor="text1" w:themeTint="BF"/>
        </w:rPr>
        <w:t xml:space="preserve">Have this </w:t>
      </w:r>
      <w:r w:rsidRPr="00A30F07">
        <w:rPr>
          <w:rFonts w:cstheme="minorHAnsi"/>
          <w:i/>
          <w:iCs/>
          <w:color w:val="404040" w:themeColor="text1" w:themeTint="BF"/>
        </w:rPr>
        <w:t>Briefing Document</w:t>
      </w:r>
      <w:r w:rsidRPr="00A30F07">
        <w:rPr>
          <w:rFonts w:cstheme="minorHAnsi"/>
          <w:color w:val="404040" w:themeColor="text1" w:themeTint="BF"/>
        </w:rPr>
        <w:t xml:space="preserve"> </w:t>
      </w:r>
      <w:r w:rsidR="00D528D5">
        <w:rPr>
          <w:rFonts w:cstheme="minorHAnsi"/>
          <w:color w:val="404040" w:themeColor="text1" w:themeTint="BF"/>
        </w:rPr>
        <w:t xml:space="preserve">and a copy of Case Study Task 3.1 Benchmark Answers </w:t>
      </w:r>
      <w:r w:rsidRPr="00A30F07">
        <w:rPr>
          <w:rFonts w:cstheme="minorHAnsi"/>
          <w:color w:val="404040" w:themeColor="text1" w:themeTint="BF"/>
        </w:rPr>
        <w:t>with you during the role</w:t>
      </w:r>
      <w:r w:rsidR="00E57082">
        <w:rPr>
          <w:rFonts w:cstheme="minorHAnsi"/>
          <w:color w:val="404040" w:themeColor="text1" w:themeTint="BF"/>
        </w:rPr>
        <w:t>-</w:t>
      </w:r>
      <w:r w:rsidRPr="00A30F07">
        <w:rPr>
          <w:rFonts w:cstheme="minorHAnsi"/>
          <w:color w:val="404040" w:themeColor="text1" w:themeTint="BF"/>
        </w:rPr>
        <w:t>play activity.</w:t>
      </w:r>
    </w:p>
    <w:p w14:paraId="6BB0C22F" w14:textId="476B1888" w:rsidR="00035E65" w:rsidRPr="00A30F07" w:rsidRDefault="00035E65" w:rsidP="009169FE">
      <w:pPr>
        <w:pStyle w:val="ListParagraph"/>
        <w:numPr>
          <w:ilvl w:val="0"/>
          <w:numId w:val="20"/>
        </w:numPr>
        <w:spacing w:before="120" w:after="120" w:line="276" w:lineRule="auto"/>
        <w:contextualSpacing w:val="0"/>
        <w:jc w:val="both"/>
        <w:rPr>
          <w:rFonts w:cstheme="minorHAnsi"/>
          <w:i/>
          <w:iCs/>
          <w:color w:val="404040" w:themeColor="text1" w:themeTint="BF"/>
        </w:rPr>
      </w:pPr>
      <w:r w:rsidRPr="00A30F07">
        <w:rPr>
          <w:rFonts w:cstheme="minorHAnsi"/>
          <w:color w:val="404040" w:themeColor="text1" w:themeTint="BF"/>
        </w:rPr>
        <w:t xml:space="preserve">Participate in the role-play discussion. Follow the cues and scripts provided in the </w:t>
      </w:r>
      <w:r w:rsidRPr="00A30F07">
        <w:rPr>
          <w:rFonts w:cstheme="minorHAnsi"/>
          <w:i/>
          <w:iCs/>
          <w:color w:val="404040" w:themeColor="text1" w:themeTint="BF"/>
        </w:rPr>
        <w:t>Discussion Guide</w:t>
      </w:r>
      <w:r w:rsidRPr="00A30F07">
        <w:rPr>
          <w:rFonts w:cstheme="minorHAnsi"/>
          <w:color w:val="404040" w:themeColor="text1" w:themeTint="BF"/>
        </w:rPr>
        <w:t xml:space="preserve"> section of this document.</w:t>
      </w:r>
    </w:p>
    <w:p w14:paraId="590DC8DE" w14:textId="52FC8EFB" w:rsidR="00D21730" w:rsidRDefault="00D21730" w:rsidP="009169FE">
      <w:pPr>
        <w:rPr>
          <w:rFonts w:cstheme="minorHAnsi"/>
          <w:i/>
          <w:iCs/>
          <w:color w:val="404040" w:themeColor="text1" w:themeTint="BF"/>
          <w:sz w:val="20"/>
          <w:szCs w:val="20"/>
          <w:highlight w:val="yellow"/>
        </w:rPr>
      </w:pPr>
      <w:r>
        <w:rPr>
          <w:rFonts w:cstheme="minorHAnsi"/>
          <w:i/>
          <w:iCs/>
          <w:color w:val="404040" w:themeColor="text1" w:themeTint="BF"/>
          <w:sz w:val="20"/>
          <w:szCs w:val="20"/>
          <w:highlight w:val="yellow"/>
        </w:rPr>
        <w:br w:type="page"/>
      </w:r>
    </w:p>
    <w:p w14:paraId="26CC3BEF" w14:textId="3621C203" w:rsidR="00A30F07" w:rsidRPr="006A2D3B" w:rsidRDefault="00A30F07" w:rsidP="009169FE">
      <w:pPr>
        <w:pStyle w:val="Heading2"/>
        <w:spacing w:before="120" w:after="120" w:line="276" w:lineRule="auto"/>
        <w:jc w:val="both"/>
        <w:rPr>
          <w:rFonts w:ascii="Arial" w:hAnsi="Arial" w:cs="Arial"/>
          <w:b/>
          <w:bCs/>
          <w:color w:val="404040" w:themeColor="text1" w:themeTint="BF"/>
        </w:rPr>
      </w:pPr>
      <w:r w:rsidRPr="006A2D3B">
        <w:rPr>
          <w:rFonts w:ascii="Arial" w:hAnsi="Arial" w:cs="Arial"/>
          <w:b/>
          <w:bCs/>
          <w:color w:val="404040" w:themeColor="text1" w:themeTint="BF"/>
        </w:rPr>
        <w:lastRenderedPageBreak/>
        <w:t>Background</w:t>
      </w:r>
    </w:p>
    <w:p w14:paraId="39F6B48C" w14:textId="21A07C96" w:rsidR="00A30F07" w:rsidRPr="006A2D3B" w:rsidRDefault="00A30F07" w:rsidP="009169FE">
      <w:pPr>
        <w:pStyle w:val="Heading3"/>
        <w:spacing w:before="120" w:after="120" w:line="276" w:lineRule="auto"/>
        <w:jc w:val="both"/>
        <w:rPr>
          <w:color w:val="404040" w:themeColor="text1" w:themeTint="BF"/>
          <w:sz w:val="26"/>
          <w:szCs w:val="26"/>
        </w:rPr>
      </w:pPr>
      <w:r w:rsidRPr="006A2D3B">
        <w:rPr>
          <w:color w:val="404040" w:themeColor="text1" w:themeTint="BF"/>
          <w:sz w:val="26"/>
          <w:szCs w:val="26"/>
        </w:rPr>
        <w:t>Lotus Compassionate Care</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A30F07" w:rsidRPr="00A30F07" w14:paraId="69A2C48A" w14:textId="77777777" w:rsidTr="00981ED6">
        <w:trPr>
          <w:trHeight w:val="2136"/>
        </w:trPr>
        <w:tc>
          <w:tcPr>
            <w:tcW w:w="9016" w:type="dxa"/>
            <w:shd w:val="clear" w:color="auto" w:fill="FFDA71"/>
          </w:tcPr>
          <w:p w14:paraId="4F6654B6" w14:textId="7E12D26D" w:rsidR="002525FD" w:rsidRDefault="002525FD" w:rsidP="009169FE">
            <w:pPr>
              <w:ind w:left="0" w:right="0" w:firstLine="0"/>
              <w:jc w:val="both"/>
              <w:rPr>
                <w:color w:val="404040" w:themeColor="text1" w:themeTint="BF"/>
                <w:sz w:val="22"/>
              </w:rPr>
            </w:pPr>
            <w:r w:rsidRPr="002525FD">
              <w:rPr>
                <w:color w:val="404040" w:themeColor="text1" w:themeTint="BF"/>
                <w:sz w:val="22"/>
              </w:rPr>
              <w:t>Lotus Compassionate Care is committed to providing high-quality care and support to people with disability, seniors</w:t>
            </w:r>
            <w:r w:rsidR="00EC776A">
              <w:rPr>
                <w:color w:val="404040" w:themeColor="text1" w:themeTint="BF"/>
                <w:sz w:val="22"/>
              </w:rPr>
              <w:t xml:space="preserve">, </w:t>
            </w:r>
            <w:r w:rsidRPr="002525FD">
              <w:rPr>
                <w:color w:val="404040" w:themeColor="text1" w:themeTint="BF"/>
                <w:sz w:val="22"/>
              </w:rPr>
              <w:t>and their carers living in the Cascade Peak Community.</w:t>
            </w:r>
          </w:p>
          <w:p w14:paraId="6A67A064" w14:textId="1DD354BB" w:rsidR="00A30F07" w:rsidRPr="00A30F07" w:rsidRDefault="00A30F07" w:rsidP="009169FE">
            <w:pPr>
              <w:ind w:left="0" w:right="0" w:firstLine="0"/>
              <w:jc w:val="both"/>
              <w:rPr>
                <w:color w:val="404040" w:themeColor="text1" w:themeTint="BF"/>
                <w:sz w:val="22"/>
              </w:rPr>
            </w:pPr>
            <w:r w:rsidRPr="00A30F07">
              <w:rPr>
                <w:color w:val="404040" w:themeColor="text1" w:themeTint="BF"/>
                <w:sz w:val="22"/>
              </w:rPr>
              <w:t>You can read more about the organisation by clicking on the link below:</w:t>
            </w:r>
          </w:p>
          <w:p w14:paraId="24810E99" w14:textId="77777777" w:rsidR="00A30F07" w:rsidRPr="00A30F07" w:rsidRDefault="00A30F07" w:rsidP="009169FE">
            <w:pPr>
              <w:ind w:left="0" w:right="0" w:firstLine="0"/>
              <w:jc w:val="center"/>
              <w:rPr>
                <w:color w:val="404040" w:themeColor="text1" w:themeTint="BF"/>
                <w:sz w:val="22"/>
              </w:rPr>
            </w:pPr>
            <w:r w:rsidRPr="00A30F07">
              <w:rPr>
                <w:rFonts w:ascii="Calibri" w:eastAsia="Calibri" w:hAnsi="Calibri" w:cs="Times New Roman"/>
                <w:b/>
                <w:noProof/>
                <w:color w:val="404040" w:themeColor="text1" w:themeTint="BF"/>
                <w:lang w:val="en-PH" w:eastAsia="en-PH"/>
              </w:rPr>
              <w:drawing>
                <wp:inline distT="0" distB="0" distL="0" distR="0" wp14:anchorId="245AD719" wp14:editId="14ABB3D6">
                  <wp:extent cx="889093" cy="8890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889093" cy="889093"/>
                          </a:xfrm>
                          <a:prstGeom prst="rect">
                            <a:avLst/>
                          </a:prstGeom>
                        </pic:spPr>
                      </pic:pic>
                    </a:graphicData>
                  </a:graphic>
                </wp:inline>
              </w:drawing>
            </w:r>
          </w:p>
          <w:p w14:paraId="0619B723" w14:textId="3B965334" w:rsidR="00A30F07" w:rsidRPr="00093D58" w:rsidRDefault="00093D58" w:rsidP="009169FE">
            <w:pPr>
              <w:ind w:left="0" w:right="0" w:firstLine="0"/>
              <w:jc w:val="center"/>
              <w:rPr>
                <w:rStyle w:val="Hyperlink"/>
                <w:bCs/>
                <w:color w:val="2E74B5" w:themeColor="accent5" w:themeShade="BF"/>
                <w:sz w:val="22"/>
              </w:rPr>
            </w:pPr>
            <w:r w:rsidRPr="00093D58">
              <w:rPr>
                <w:bCs/>
                <w:color w:val="2E74B5" w:themeColor="accent5" w:themeShade="BF"/>
              </w:rPr>
              <w:fldChar w:fldCharType="begin"/>
            </w:r>
            <w:r w:rsidRPr="00093D58">
              <w:rPr>
                <w:bCs/>
                <w:color w:val="2E74B5" w:themeColor="accent5" w:themeShade="BF"/>
                <w:sz w:val="22"/>
              </w:rPr>
              <w:instrText xml:space="preserve"> HYPERLINK "https://compliantlearningresources.com.au/network/lotus-v2/" </w:instrText>
            </w:r>
            <w:r w:rsidRPr="00093D58">
              <w:rPr>
                <w:bCs/>
                <w:color w:val="2E74B5" w:themeColor="accent5" w:themeShade="BF"/>
              </w:rPr>
              <w:fldChar w:fldCharType="separate"/>
            </w:r>
            <w:r w:rsidR="006B21E9" w:rsidRPr="006B21E9">
              <w:rPr>
                <w:rStyle w:val="Hyperlink"/>
                <w:bCs/>
                <w:color w:val="2E74B5" w:themeColor="accent5" w:themeShade="BF"/>
                <w:sz w:val="22"/>
              </w:rPr>
              <w:t>© Harvard Management Institute Pty Ltd.</w:t>
            </w:r>
          </w:p>
          <w:p w14:paraId="23936BFE" w14:textId="774E8E4F" w:rsidR="00A30F07" w:rsidRPr="00A30F07" w:rsidRDefault="00093D58" w:rsidP="009169FE">
            <w:pPr>
              <w:ind w:left="0" w:right="0" w:firstLine="0"/>
              <w:jc w:val="center"/>
              <w:rPr>
                <w:i/>
                <w:color w:val="404040" w:themeColor="text1" w:themeTint="BF"/>
                <w:sz w:val="22"/>
              </w:rPr>
            </w:pPr>
            <w:r w:rsidRPr="00093D58">
              <w:rPr>
                <w:bCs/>
                <w:color w:val="2E74B5" w:themeColor="accent5" w:themeShade="BF"/>
              </w:rPr>
              <w:fldChar w:fldCharType="end"/>
            </w:r>
            <w:r w:rsidR="00A30F07" w:rsidRPr="00A30F07">
              <w:rPr>
                <w:i/>
                <w:color w:val="404040" w:themeColor="text1" w:themeTint="BF"/>
                <w:sz w:val="22"/>
              </w:rPr>
              <w:t>(Username: newusername     Password: newpassword)</w:t>
            </w:r>
          </w:p>
        </w:tc>
      </w:tr>
    </w:tbl>
    <w:p w14:paraId="766BDA9F" w14:textId="77777777" w:rsidR="00BF00B7" w:rsidRPr="00BF00B7" w:rsidRDefault="00BF00B7" w:rsidP="009169FE"/>
    <w:p w14:paraId="01A3AF86" w14:textId="3AB734A6" w:rsidR="00A30F07" w:rsidRPr="006A2D3B" w:rsidRDefault="00A30F07" w:rsidP="009169FE">
      <w:pPr>
        <w:pStyle w:val="Heading3"/>
        <w:spacing w:before="120" w:after="120" w:line="276" w:lineRule="auto"/>
        <w:jc w:val="both"/>
        <w:rPr>
          <w:color w:val="404040" w:themeColor="text1" w:themeTint="BF"/>
          <w:sz w:val="26"/>
          <w:szCs w:val="26"/>
        </w:rPr>
      </w:pPr>
      <w:r w:rsidRPr="006A2D3B">
        <w:rPr>
          <w:color w:val="404040" w:themeColor="text1" w:themeTint="BF"/>
          <w:sz w:val="26"/>
          <w:szCs w:val="26"/>
        </w:rPr>
        <w:t xml:space="preserve">Case Study - </w:t>
      </w:r>
      <w:r w:rsidR="00374605">
        <w:rPr>
          <w:color w:val="404040" w:themeColor="text1" w:themeTint="BF"/>
          <w:sz w:val="26"/>
          <w:szCs w:val="26"/>
        </w:rPr>
        <w:t>Xiaoting</w:t>
      </w:r>
    </w:p>
    <w:tbl>
      <w:tblPr>
        <w:tblStyle w:val="TableGrid"/>
        <w:tblW w:w="0" w:type="auto"/>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6"/>
      </w:tblGrid>
      <w:tr w:rsidR="00EC776A" w:rsidRPr="00301F77" w14:paraId="3767BB58" w14:textId="77777777" w:rsidTr="00370A69">
        <w:trPr>
          <w:trHeight w:val="2136"/>
        </w:trPr>
        <w:tc>
          <w:tcPr>
            <w:tcW w:w="9016" w:type="dxa"/>
            <w:tcBorders>
              <w:top w:val="nil"/>
              <w:left w:val="nil"/>
              <w:bottom w:val="nil"/>
              <w:right w:val="nil"/>
            </w:tcBorders>
            <w:shd w:val="clear" w:color="auto" w:fill="C8EA92"/>
          </w:tcPr>
          <w:p w14:paraId="371CC7DA" w14:textId="77777777" w:rsidR="00EC776A" w:rsidRPr="00953846" w:rsidRDefault="00EC776A" w:rsidP="009169FE">
            <w:pPr>
              <w:ind w:left="0" w:right="0" w:firstLine="0"/>
              <w:jc w:val="center"/>
              <w:rPr>
                <w:b/>
                <w:color w:val="404040" w:themeColor="text1" w:themeTint="BF"/>
              </w:rPr>
            </w:pPr>
            <w:r w:rsidRPr="00301F77">
              <w:rPr>
                <w:b/>
                <w:color w:val="404040" w:themeColor="text1" w:themeTint="BF"/>
              </w:rPr>
              <w:t>SCENARIO</w:t>
            </w:r>
          </w:p>
          <w:p w14:paraId="719692A8" w14:textId="77777777" w:rsidR="00374605" w:rsidRDefault="00374605" w:rsidP="009169FE">
            <w:pPr>
              <w:ind w:left="0" w:right="0" w:firstLine="0"/>
              <w:jc w:val="both"/>
              <w:rPr>
                <w:color w:val="404040" w:themeColor="text1" w:themeTint="BF"/>
              </w:rPr>
            </w:pPr>
            <w:r>
              <w:rPr>
                <w:color w:val="404040" w:themeColor="text1" w:themeTint="BF"/>
              </w:rPr>
              <w:t>Xiaoting is a 74-year old female who has been living in the Lotus Compassionate Care facility for a few months. Her family migrated to Brisbane from China when she was 9 years old. Growing up, they still celebrated significant Chinese holidays, such as Lunar New Year, and prepared traditional food. They spoke Mandarin at home and Xiaoting only spoke English outside.</w:t>
            </w:r>
          </w:p>
          <w:p w14:paraId="388524E0" w14:textId="77777777" w:rsidR="00374605" w:rsidRDefault="00374605" w:rsidP="009169FE">
            <w:pPr>
              <w:ind w:left="0" w:right="0" w:firstLine="0"/>
              <w:jc w:val="both"/>
              <w:rPr>
                <w:color w:val="404040" w:themeColor="text1" w:themeTint="BF"/>
              </w:rPr>
            </w:pPr>
            <w:r>
              <w:rPr>
                <w:color w:val="404040" w:themeColor="text1" w:themeTint="BF"/>
              </w:rPr>
              <w:t>Xiaoting enjoys walking to the local shops each morning to buy food and loves catching up with her friends at the local café. She is able to speak English well but you have noticed her speaking more and more in Mandarin. She feels like she can better express herself in her first language but since no one else in the facility speaks Mandarin, she gets frustrated when others cannot understand what she is trying to say.</w:t>
            </w:r>
          </w:p>
          <w:p w14:paraId="66E48A4D" w14:textId="77777777" w:rsidR="00374605" w:rsidRDefault="00374605" w:rsidP="009169FE">
            <w:pPr>
              <w:ind w:left="0" w:right="0" w:firstLine="0"/>
              <w:jc w:val="both"/>
              <w:rPr>
                <w:color w:val="404040" w:themeColor="text1" w:themeTint="BF"/>
              </w:rPr>
            </w:pPr>
            <w:r>
              <w:rPr>
                <w:color w:val="404040" w:themeColor="text1" w:themeTint="BF"/>
              </w:rPr>
              <w:t xml:space="preserve">Lately, you have noticed that Xiaoting sometimes gets in an agitated mood and no longer visits her friends in the café. Upon further probing, she discloses that her friends have called her slurs and made fun of her while she was telling her childhood memories from her hometown. This has caused her to grow wary and distrust other people. </w:t>
            </w:r>
          </w:p>
          <w:p w14:paraId="689A9F83" w14:textId="77777777" w:rsidR="00374605" w:rsidRDefault="00374605" w:rsidP="009169FE">
            <w:pPr>
              <w:ind w:left="0" w:right="0" w:firstLine="0"/>
              <w:jc w:val="both"/>
              <w:rPr>
                <w:color w:val="404040" w:themeColor="text1" w:themeTint="BF"/>
              </w:rPr>
            </w:pPr>
            <w:r>
              <w:rPr>
                <w:color w:val="404040" w:themeColor="text1" w:themeTint="BF"/>
              </w:rPr>
              <w:t>She often says she misses celebrating Chinese holidays and cooking Chinese food but is afraid that people will make fun of her. As much as you want to help, you are not too familiar with Chinese culture nor about the food she talks about.</w:t>
            </w:r>
          </w:p>
          <w:p w14:paraId="59694ACF" w14:textId="0EE641E1" w:rsidR="00EC776A" w:rsidRPr="00202BC6" w:rsidRDefault="00374605" w:rsidP="009169FE">
            <w:pPr>
              <w:ind w:left="0" w:right="0" w:firstLine="0"/>
              <w:rPr>
                <w:color w:val="404040" w:themeColor="text1" w:themeTint="BF"/>
              </w:rPr>
            </w:pPr>
            <w:r>
              <w:rPr>
                <w:color w:val="404040" w:themeColor="text1" w:themeTint="BF"/>
              </w:rPr>
              <w:t>She sometimes visibly gets teary on certain days. When you ask her how she is feeling, her answers are usually ‘unhappy’, ‘hopeless’ or ‘lonely’. She seems emotionally distressed and may need counselling.</w:t>
            </w:r>
          </w:p>
        </w:tc>
      </w:tr>
    </w:tbl>
    <w:p w14:paraId="28609DB0" w14:textId="77777777" w:rsidR="006A2D3B" w:rsidRDefault="006A2D3B" w:rsidP="009169FE">
      <w:pPr>
        <w:rPr>
          <w:rFonts w:cstheme="minorHAnsi"/>
          <w:color w:val="404040" w:themeColor="text1" w:themeTint="BF"/>
        </w:rPr>
      </w:pPr>
      <w:r>
        <w:rPr>
          <w:rFonts w:cstheme="minorHAnsi"/>
          <w:color w:val="404040" w:themeColor="text1" w:themeTint="BF"/>
        </w:rPr>
        <w:br w:type="page"/>
      </w:r>
    </w:p>
    <w:p w14:paraId="10C17E15" w14:textId="70646B8B" w:rsidR="008177BA" w:rsidRDefault="008177BA" w:rsidP="009169FE">
      <w:pPr>
        <w:pStyle w:val="Heading2"/>
        <w:spacing w:before="120" w:after="120" w:line="276" w:lineRule="auto"/>
        <w:jc w:val="both"/>
        <w:rPr>
          <w:rFonts w:ascii="Arial" w:hAnsi="Arial" w:cs="Arial"/>
          <w:b/>
          <w:bCs/>
          <w:color w:val="404040" w:themeColor="text1" w:themeTint="BF"/>
        </w:rPr>
      </w:pPr>
      <w:r w:rsidRPr="006A2D3B">
        <w:rPr>
          <w:rFonts w:ascii="Arial" w:hAnsi="Arial" w:cs="Arial"/>
          <w:b/>
          <w:bCs/>
          <w:color w:val="404040" w:themeColor="text1" w:themeTint="BF"/>
        </w:rPr>
        <w:lastRenderedPageBreak/>
        <w:t>Role Play Discussion Guide</w:t>
      </w:r>
    </w:p>
    <w:p w14:paraId="085C51EE" w14:textId="5BD34357" w:rsidR="00ED2D2F" w:rsidRDefault="00ED2D2F" w:rsidP="009169FE">
      <w:pPr>
        <w:pStyle w:val="Heading3"/>
        <w:spacing w:before="120" w:after="120" w:line="276" w:lineRule="auto"/>
        <w:jc w:val="both"/>
        <w:rPr>
          <w:color w:val="404040" w:themeColor="text1" w:themeTint="BF"/>
          <w:sz w:val="26"/>
          <w:szCs w:val="26"/>
        </w:rPr>
      </w:pPr>
      <w:r>
        <w:rPr>
          <w:color w:val="404040" w:themeColor="text1" w:themeTint="BF"/>
          <w:sz w:val="26"/>
          <w:szCs w:val="26"/>
        </w:rPr>
        <w:t>General Disposition</w:t>
      </w:r>
    </w:p>
    <w:p w14:paraId="52CB47B5" w14:textId="7D4803FA" w:rsidR="00ED2D2F" w:rsidRPr="002A45AC" w:rsidRDefault="00ED2D2F" w:rsidP="009169FE">
      <w:pPr>
        <w:pStyle w:val="ListParagraph"/>
        <w:numPr>
          <w:ilvl w:val="0"/>
          <w:numId w:val="29"/>
        </w:numPr>
        <w:spacing w:before="120" w:after="120" w:line="276" w:lineRule="auto"/>
        <w:contextualSpacing w:val="0"/>
        <w:jc w:val="both"/>
        <w:rPr>
          <w:color w:val="404040" w:themeColor="text1" w:themeTint="BF"/>
        </w:rPr>
      </w:pPr>
      <w:r w:rsidRPr="002A45AC">
        <w:rPr>
          <w:color w:val="404040" w:themeColor="text1" w:themeTint="BF"/>
        </w:rPr>
        <w:t xml:space="preserve">Throughout this roleplay activity, you must act in a way that reflects </w:t>
      </w:r>
      <w:r w:rsidR="00BC5B37">
        <w:rPr>
          <w:color w:val="404040" w:themeColor="text1" w:themeTint="BF"/>
        </w:rPr>
        <w:t>Xiaoting’s</w:t>
      </w:r>
      <w:r w:rsidRPr="002A45AC">
        <w:rPr>
          <w:color w:val="404040" w:themeColor="text1" w:themeTint="BF"/>
        </w:rPr>
        <w:t xml:space="preserve"> age, </w:t>
      </w:r>
      <w:r w:rsidR="00BC5B37">
        <w:rPr>
          <w:color w:val="404040" w:themeColor="text1" w:themeTint="BF"/>
        </w:rPr>
        <w:t xml:space="preserve">cultural background and </w:t>
      </w:r>
      <w:r w:rsidRPr="002A45AC">
        <w:rPr>
          <w:color w:val="404040" w:themeColor="text1" w:themeTint="BF"/>
        </w:rPr>
        <w:t>disposition.</w:t>
      </w:r>
    </w:p>
    <w:p w14:paraId="4291E21C" w14:textId="77777777" w:rsidR="00BC5B37" w:rsidRDefault="00BC5B37" w:rsidP="009169FE">
      <w:pPr>
        <w:pStyle w:val="ListParagraph"/>
        <w:numPr>
          <w:ilvl w:val="1"/>
          <w:numId w:val="29"/>
        </w:numPr>
        <w:spacing w:before="120" w:after="120" w:line="276" w:lineRule="auto"/>
        <w:contextualSpacing w:val="0"/>
        <w:jc w:val="both"/>
        <w:rPr>
          <w:color w:val="404040" w:themeColor="text1" w:themeTint="BF"/>
        </w:rPr>
      </w:pPr>
      <w:r>
        <w:rPr>
          <w:color w:val="404040" w:themeColor="text1" w:themeTint="BF"/>
        </w:rPr>
        <w:t>Xiaoting is of Chinese background and speaks Mandarin. However, your conversations with the candidate will be in English.</w:t>
      </w:r>
    </w:p>
    <w:p w14:paraId="10CF5738" w14:textId="77777777" w:rsidR="00BC5B37" w:rsidRDefault="00BC5B37" w:rsidP="009169FE">
      <w:pPr>
        <w:pStyle w:val="ListParagraph"/>
        <w:numPr>
          <w:ilvl w:val="2"/>
          <w:numId w:val="29"/>
        </w:numPr>
        <w:spacing w:before="120" w:after="120" w:line="276" w:lineRule="auto"/>
        <w:contextualSpacing w:val="0"/>
        <w:jc w:val="both"/>
        <w:rPr>
          <w:color w:val="404040" w:themeColor="text1" w:themeTint="BF"/>
        </w:rPr>
      </w:pPr>
      <w:r>
        <w:rPr>
          <w:color w:val="404040" w:themeColor="text1" w:themeTint="BF"/>
        </w:rPr>
        <w:t xml:space="preserve">You must NOT attempt to imitate the Chinese accent and way of speaking. </w:t>
      </w:r>
    </w:p>
    <w:p w14:paraId="1D1860BD" w14:textId="719C35F8" w:rsidR="00BC5B37" w:rsidRDefault="00BC5B37" w:rsidP="009169FE">
      <w:pPr>
        <w:pStyle w:val="ListParagraph"/>
        <w:numPr>
          <w:ilvl w:val="2"/>
          <w:numId w:val="29"/>
        </w:numPr>
        <w:spacing w:before="120" w:after="120" w:line="276" w:lineRule="auto"/>
        <w:contextualSpacing w:val="0"/>
        <w:jc w:val="both"/>
        <w:rPr>
          <w:color w:val="404040" w:themeColor="text1" w:themeTint="BF"/>
        </w:rPr>
      </w:pPr>
      <w:r>
        <w:rPr>
          <w:color w:val="404040" w:themeColor="text1" w:themeTint="BF"/>
        </w:rPr>
        <w:t>You must NOT act in a way that depicts the Chinese people in a stereotypical and discriminatory manner.</w:t>
      </w:r>
    </w:p>
    <w:p w14:paraId="63291549" w14:textId="3564678F" w:rsidR="00ED2D2F" w:rsidRPr="002A45AC" w:rsidRDefault="00BC5B37" w:rsidP="009169FE">
      <w:pPr>
        <w:pStyle w:val="ListParagraph"/>
        <w:numPr>
          <w:ilvl w:val="1"/>
          <w:numId w:val="29"/>
        </w:numPr>
        <w:spacing w:before="120" w:after="120" w:line="276" w:lineRule="auto"/>
        <w:contextualSpacing w:val="0"/>
        <w:jc w:val="both"/>
        <w:rPr>
          <w:color w:val="404040" w:themeColor="text1" w:themeTint="BF"/>
        </w:rPr>
      </w:pPr>
      <w:r>
        <w:rPr>
          <w:color w:val="404040" w:themeColor="text1" w:themeTint="BF"/>
        </w:rPr>
        <w:t xml:space="preserve">Xiaoting </w:t>
      </w:r>
      <w:r w:rsidR="002A45AC">
        <w:rPr>
          <w:color w:val="404040" w:themeColor="text1" w:themeTint="BF"/>
        </w:rPr>
        <w:t xml:space="preserve">is 84 years old. </w:t>
      </w:r>
      <w:r w:rsidR="00ED2D2F" w:rsidRPr="002A45AC">
        <w:rPr>
          <w:color w:val="404040" w:themeColor="text1" w:themeTint="BF"/>
        </w:rPr>
        <w:t xml:space="preserve">Your body movements must reflect </w:t>
      </w:r>
      <w:r>
        <w:rPr>
          <w:color w:val="404040" w:themeColor="text1" w:themeTint="BF"/>
        </w:rPr>
        <w:t xml:space="preserve">Xiaoting’s </w:t>
      </w:r>
      <w:r w:rsidR="00ED2D2F" w:rsidRPr="002A45AC">
        <w:rPr>
          <w:color w:val="404040" w:themeColor="text1" w:themeTint="BF"/>
        </w:rPr>
        <w:t>age – do not move too quickly or use forceful or jerking motions.</w:t>
      </w:r>
    </w:p>
    <w:p w14:paraId="612FA517" w14:textId="7BDD419D" w:rsidR="00BC5B37" w:rsidRDefault="00ED2D2F" w:rsidP="009169FE">
      <w:pPr>
        <w:pStyle w:val="ListParagraph"/>
        <w:numPr>
          <w:ilvl w:val="1"/>
          <w:numId w:val="29"/>
        </w:numPr>
        <w:spacing w:before="120" w:after="120" w:line="276" w:lineRule="auto"/>
        <w:contextualSpacing w:val="0"/>
        <w:jc w:val="both"/>
        <w:rPr>
          <w:color w:val="404040" w:themeColor="text1" w:themeTint="BF"/>
        </w:rPr>
      </w:pPr>
      <w:r w:rsidRPr="002A45AC">
        <w:rPr>
          <w:color w:val="404040" w:themeColor="text1" w:themeTint="BF"/>
        </w:rPr>
        <w:t>You must express</w:t>
      </w:r>
      <w:r w:rsidR="00BC5B37">
        <w:rPr>
          <w:color w:val="404040" w:themeColor="text1" w:themeTint="BF"/>
        </w:rPr>
        <w:t xml:space="preserve"> unhappiness, loneliness</w:t>
      </w:r>
      <w:r w:rsidRPr="002A45AC">
        <w:rPr>
          <w:color w:val="404040" w:themeColor="text1" w:themeTint="BF"/>
        </w:rPr>
        <w:t xml:space="preserve"> and frustration through your tone of voice, facial expressions and body movements.</w:t>
      </w:r>
    </w:p>
    <w:p w14:paraId="13DC2B36" w14:textId="3F0A33E0" w:rsidR="00ED2D2F" w:rsidRDefault="00BC5B37" w:rsidP="009169FE">
      <w:pPr>
        <w:pStyle w:val="ListParagraph"/>
        <w:numPr>
          <w:ilvl w:val="1"/>
          <w:numId w:val="29"/>
        </w:numPr>
        <w:spacing w:before="120" w:after="120" w:line="276" w:lineRule="auto"/>
        <w:contextualSpacing w:val="0"/>
        <w:jc w:val="both"/>
        <w:rPr>
          <w:color w:val="404040" w:themeColor="text1" w:themeTint="BF"/>
        </w:rPr>
      </w:pPr>
      <w:r>
        <w:rPr>
          <w:color w:val="404040" w:themeColor="text1" w:themeTint="BF"/>
        </w:rPr>
        <w:t>You must also show wariness during your interactions with the candidate – this can be accomplished by briefly pausing before replying to the candidate’s questions and in between phrases.</w:t>
      </w:r>
    </w:p>
    <w:p w14:paraId="0574DFDC" w14:textId="77777777" w:rsidR="00297055" w:rsidRPr="00297055" w:rsidRDefault="00297055" w:rsidP="00297055">
      <w:pPr>
        <w:spacing w:before="120" w:after="120" w:line="276" w:lineRule="auto"/>
        <w:jc w:val="both"/>
        <w:rPr>
          <w:color w:val="404040" w:themeColor="text1" w:themeTint="BF"/>
        </w:rPr>
      </w:pPr>
    </w:p>
    <w:p w14:paraId="2B391F04" w14:textId="5DBDAF39" w:rsidR="00585C1E" w:rsidRDefault="00ED2D2F" w:rsidP="009169FE">
      <w:pPr>
        <w:pStyle w:val="Heading3"/>
        <w:spacing w:before="120" w:after="120" w:line="276" w:lineRule="auto"/>
        <w:jc w:val="both"/>
        <w:rPr>
          <w:color w:val="404040" w:themeColor="text1" w:themeTint="BF"/>
          <w:sz w:val="26"/>
          <w:szCs w:val="26"/>
        </w:rPr>
      </w:pPr>
      <w:r>
        <w:rPr>
          <w:color w:val="404040" w:themeColor="text1" w:themeTint="BF"/>
          <w:sz w:val="26"/>
          <w:szCs w:val="26"/>
        </w:rPr>
        <w:t xml:space="preserve">The candidate will </w:t>
      </w:r>
      <w:r w:rsidR="00D528D5">
        <w:rPr>
          <w:color w:val="404040" w:themeColor="text1" w:themeTint="BF"/>
          <w:sz w:val="26"/>
          <w:szCs w:val="26"/>
        </w:rPr>
        <w:t>share their findings with you</w:t>
      </w:r>
    </w:p>
    <w:p w14:paraId="47063A8E" w14:textId="10CBD563" w:rsidR="00D528D5" w:rsidRDefault="00ED2D2F" w:rsidP="009169FE">
      <w:pPr>
        <w:pStyle w:val="ListParagraph"/>
        <w:numPr>
          <w:ilvl w:val="0"/>
          <w:numId w:val="29"/>
        </w:numPr>
        <w:spacing w:before="120" w:after="120" w:line="276" w:lineRule="auto"/>
        <w:contextualSpacing w:val="0"/>
        <w:jc w:val="both"/>
        <w:rPr>
          <w:rFonts w:cstheme="minorHAnsi"/>
          <w:color w:val="404040" w:themeColor="text1" w:themeTint="BF"/>
        </w:rPr>
      </w:pPr>
      <w:r>
        <w:rPr>
          <w:rFonts w:cstheme="minorHAnsi"/>
          <w:color w:val="404040" w:themeColor="text1" w:themeTint="BF"/>
        </w:rPr>
        <w:t>The candida</w:t>
      </w:r>
      <w:r w:rsidR="00D528D5">
        <w:rPr>
          <w:rFonts w:cstheme="minorHAnsi"/>
          <w:color w:val="404040" w:themeColor="text1" w:themeTint="BF"/>
        </w:rPr>
        <w:t>te will inform you of their findings:</w:t>
      </w:r>
    </w:p>
    <w:p w14:paraId="466798F5" w14:textId="5EC2B124" w:rsidR="00D528D5" w:rsidRDefault="00D528D5" w:rsidP="009169FE">
      <w:pPr>
        <w:pStyle w:val="ListParagraph"/>
        <w:numPr>
          <w:ilvl w:val="1"/>
          <w:numId w:val="29"/>
        </w:numPr>
        <w:spacing w:before="120" w:after="120" w:line="276" w:lineRule="auto"/>
        <w:contextualSpacing w:val="0"/>
        <w:jc w:val="both"/>
        <w:rPr>
          <w:rFonts w:cstheme="minorHAnsi"/>
          <w:color w:val="404040" w:themeColor="text1" w:themeTint="BF"/>
        </w:rPr>
      </w:pPr>
      <w:r>
        <w:rPr>
          <w:rFonts w:cstheme="minorHAnsi"/>
          <w:color w:val="404040" w:themeColor="text1" w:themeTint="BF"/>
        </w:rPr>
        <w:t>Variations in your wellbeing</w:t>
      </w:r>
    </w:p>
    <w:p w14:paraId="6E1291FC" w14:textId="0A179DA0" w:rsidR="00AB12B2" w:rsidRDefault="00AB12B2" w:rsidP="009169FE">
      <w:pPr>
        <w:pStyle w:val="ListParagraph"/>
        <w:numPr>
          <w:ilvl w:val="2"/>
          <w:numId w:val="29"/>
        </w:numPr>
        <w:spacing w:before="120" w:after="120" w:line="276" w:lineRule="auto"/>
        <w:contextualSpacing w:val="0"/>
        <w:jc w:val="both"/>
        <w:rPr>
          <w:rFonts w:cstheme="minorHAnsi"/>
          <w:color w:val="404040" w:themeColor="text1" w:themeTint="BF"/>
        </w:rPr>
      </w:pPr>
      <w:r>
        <w:rPr>
          <w:rFonts w:cstheme="minorHAnsi"/>
          <w:color w:val="404040" w:themeColor="text1" w:themeTint="BF"/>
        </w:rPr>
        <w:t>Refer to your copy of the benchmark answers.</w:t>
      </w:r>
    </w:p>
    <w:p w14:paraId="4706A837" w14:textId="0B6C11C4" w:rsidR="00AB12B2" w:rsidRDefault="00AB12B2" w:rsidP="009169FE">
      <w:pPr>
        <w:pStyle w:val="ListParagraph"/>
        <w:numPr>
          <w:ilvl w:val="2"/>
          <w:numId w:val="29"/>
        </w:numPr>
        <w:spacing w:before="120" w:after="120" w:line="276" w:lineRule="auto"/>
        <w:contextualSpacing w:val="0"/>
        <w:jc w:val="both"/>
        <w:rPr>
          <w:rFonts w:cstheme="minorHAnsi"/>
          <w:color w:val="404040" w:themeColor="text1" w:themeTint="BF"/>
        </w:rPr>
      </w:pPr>
      <w:r>
        <w:rPr>
          <w:rFonts w:cstheme="minorHAnsi"/>
          <w:color w:val="404040" w:themeColor="text1" w:themeTint="BF"/>
        </w:rPr>
        <w:t>If the candidate’s findings do not match the benchmark answers, you must inform the candidate that you think their findings are incorrect. Do NOT provide the candidate with the benchmark answers.</w:t>
      </w:r>
    </w:p>
    <w:p w14:paraId="60895597" w14:textId="74B84CF4" w:rsidR="00D528D5" w:rsidRDefault="00D528D5" w:rsidP="009169FE">
      <w:pPr>
        <w:pStyle w:val="ListParagraph"/>
        <w:numPr>
          <w:ilvl w:val="1"/>
          <w:numId w:val="29"/>
        </w:numPr>
        <w:spacing w:before="120" w:after="120" w:line="276" w:lineRule="auto"/>
        <w:contextualSpacing w:val="0"/>
        <w:jc w:val="both"/>
        <w:rPr>
          <w:rFonts w:cstheme="minorHAnsi"/>
          <w:color w:val="404040" w:themeColor="text1" w:themeTint="BF"/>
        </w:rPr>
      </w:pPr>
      <w:r>
        <w:rPr>
          <w:rFonts w:cstheme="minorHAnsi"/>
          <w:color w:val="404040" w:themeColor="text1" w:themeTint="BF"/>
        </w:rPr>
        <w:t>Cultural issues impacting your wellbeing</w:t>
      </w:r>
    </w:p>
    <w:p w14:paraId="53E5A794" w14:textId="77777777" w:rsidR="00AB12B2" w:rsidRDefault="00AB12B2" w:rsidP="009169FE">
      <w:pPr>
        <w:pStyle w:val="ListParagraph"/>
        <w:numPr>
          <w:ilvl w:val="2"/>
          <w:numId w:val="29"/>
        </w:numPr>
        <w:spacing w:before="120" w:after="120" w:line="276" w:lineRule="auto"/>
        <w:contextualSpacing w:val="0"/>
        <w:jc w:val="both"/>
        <w:rPr>
          <w:rFonts w:cstheme="minorHAnsi"/>
          <w:color w:val="404040" w:themeColor="text1" w:themeTint="BF"/>
        </w:rPr>
      </w:pPr>
      <w:r>
        <w:rPr>
          <w:rFonts w:cstheme="minorHAnsi"/>
          <w:color w:val="404040" w:themeColor="text1" w:themeTint="BF"/>
        </w:rPr>
        <w:t>Refer to your copy of the benchmark answers.</w:t>
      </w:r>
    </w:p>
    <w:p w14:paraId="2C5ABA8C" w14:textId="77777777" w:rsidR="00AB12B2" w:rsidRDefault="00AB12B2" w:rsidP="009169FE">
      <w:pPr>
        <w:pStyle w:val="ListParagraph"/>
        <w:numPr>
          <w:ilvl w:val="2"/>
          <w:numId w:val="29"/>
        </w:numPr>
        <w:spacing w:before="120" w:after="120" w:line="276" w:lineRule="auto"/>
        <w:contextualSpacing w:val="0"/>
        <w:jc w:val="both"/>
        <w:rPr>
          <w:rFonts w:cstheme="minorHAnsi"/>
          <w:color w:val="404040" w:themeColor="text1" w:themeTint="BF"/>
        </w:rPr>
      </w:pPr>
      <w:r>
        <w:rPr>
          <w:rFonts w:cstheme="minorHAnsi"/>
          <w:color w:val="404040" w:themeColor="text1" w:themeTint="BF"/>
        </w:rPr>
        <w:t>If the candidate’s findings do not match the benchmark answers, you must inform the candidate that you think their findings are incorrect. Do NOT provide the candidate with the benchmark answers.</w:t>
      </w:r>
    </w:p>
    <w:p w14:paraId="107A3926" w14:textId="77777777" w:rsidR="00D528D5" w:rsidRDefault="00D528D5" w:rsidP="009169FE">
      <w:pPr>
        <w:pStyle w:val="ListParagraph"/>
        <w:numPr>
          <w:ilvl w:val="1"/>
          <w:numId w:val="29"/>
        </w:numPr>
        <w:spacing w:before="120" w:after="120" w:line="276" w:lineRule="auto"/>
        <w:contextualSpacing w:val="0"/>
        <w:jc w:val="both"/>
        <w:rPr>
          <w:rFonts w:cstheme="minorHAnsi"/>
          <w:color w:val="404040" w:themeColor="text1" w:themeTint="BF"/>
        </w:rPr>
      </w:pPr>
      <w:r>
        <w:rPr>
          <w:rFonts w:cstheme="minorHAnsi"/>
          <w:color w:val="404040" w:themeColor="text1" w:themeTint="BF"/>
        </w:rPr>
        <w:t>Aspects of supporting your wellbeing that are outside of the candidate’s scope of knowledge, skills or job role</w:t>
      </w:r>
    </w:p>
    <w:p w14:paraId="5DC799B9" w14:textId="2319C66A" w:rsidR="00736319" w:rsidRDefault="00AB12B2" w:rsidP="009169FE">
      <w:pPr>
        <w:pStyle w:val="ListParagraph"/>
        <w:numPr>
          <w:ilvl w:val="2"/>
          <w:numId w:val="29"/>
        </w:numPr>
        <w:spacing w:before="120" w:after="120" w:line="276" w:lineRule="auto"/>
        <w:contextualSpacing w:val="0"/>
        <w:jc w:val="both"/>
        <w:rPr>
          <w:rFonts w:cstheme="minorHAnsi"/>
          <w:color w:val="404040" w:themeColor="text1" w:themeTint="BF"/>
        </w:rPr>
      </w:pPr>
      <w:r>
        <w:rPr>
          <w:rFonts w:cstheme="minorHAnsi"/>
          <w:color w:val="404040" w:themeColor="text1" w:themeTint="BF"/>
        </w:rPr>
        <w:t>Allow the candidate to state aspects of support that are outside of their knowledge, skills or job role. There are no two definite correct answers here.</w:t>
      </w:r>
    </w:p>
    <w:p w14:paraId="2EDDA7A2" w14:textId="77777777" w:rsidR="00736319" w:rsidRDefault="00736319" w:rsidP="009169FE">
      <w:pPr>
        <w:rPr>
          <w:rFonts w:cstheme="minorHAnsi"/>
          <w:color w:val="404040" w:themeColor="text1" w:themeTint="BF"/>
        </w:rPr>
      </w:pPr>
      <w:r>
        <w:rPr>
          <w:rFonts w:cstheme="minorHAnsi"/>
          <w:color w:val="404040" w:themeColor="text1" w:themeTint="BF"/>
        </w:rPr>
        <w:br w:type="page"/>
      </w:r>
    </w:p>
    <w:p w14:paraId="70457281" w14:textId="054D4531" w:rsidR="00AB12B2" w:rsidRPr="00AB12B2" w:rsidRDefault="00AB12B2" w:rsidP="009169FE">
      <w:pPr>
        <w:pStyle w:val="Heading3"/>
        <w:spacing w:before="120" w:after="120" w:line="276" w:lineRule="auto"/>
        <w:jc w:val="both"/>
        <w:rPr>
          <w:color w:val="404040" w:themeColor="text1" w:themeTint="BF"/>
          <w:sz w:val="26"/>
          <w:szCs w:val="26"/>
        </w:rPr>
      </w:pPr>
      <w:r w:rsidRPr="00AB12B2">
        <w:rPr>
          <w:color w:val="404040" w:themeColor="text1" w:themeTint="BF"/>
          <w:sz w:val="26"/>
          <w:szCs w:val="26"/>
        </w:rPr>
        <w:lastRenderedPageBreak/>
        <w:t>The candidate</w:t>
      </w:r>
      <w:r>
        <w:rPr>
          <w:color w:val="404040" w:themeColor="text1" w:themeTint="BF"/>
          <w:sz w:val="26"/>
          <w:szCs w:val="26"/>
        </w:rPr>
        <w:t xml:space="preserve"> will </w:t>
      </w:r>
      <w:r w:rsidRPr="00AB12B2">
        <w:rPr>
          <w:color w:val="404040" w:themeColor="text1" w:themeTint="BF"/>
          <w:sz w:val="26"/>
          <w:szCs w:val="26"/>
        </w:rPr>
        <w:t xml:space="preserve">ask </w:t>
      </w:r>
      <w:r>
        <w:rPr>
          <w:color w:val="404040" w:themeColor="text1" w:themeTint="BF"/>
          <w:sz w:val="26"/>
          <w:szCs w:val="26"/>
        </w:rPr>
        <w:t xml:space="preserve">you </w:t>
      </w:r>
      <w:r w:rsidRPr="00AB12B2">
        <w:rPr>
          <w:color w:val="404040" w:themeColor="text1" w:themeTint="BF"/>
          <w:sz w:val="26"/>
          <w:szCs w:val="26"/>
        </w:rPr>
        <w:t xml:space="preserve">if </w:t>
      </w:r>
      <w:r>
        <w:rPr>
          <w:color w:val="404040" w:themeColor="text1" w:themeTint="BF"/>
          <w:sz w:val="26"/>
          <w:szCs w:val="26"/>
        </w:rPr>
        <w:t xml:space="preserve">you </w:t>
      </w:r>
      <w:r w:rsidRPr="00AB12B2">
        <w:rPr>
          <w:color w:val="404040" w:themeColor="text1" w:themeTint="BF"/>
          <w:sz w:val="26"/>
          <w:szCs w:val="26"/>
        </w:rPr>
        <w:t xml:space="preserve">agree that the cultural issues </w:t>
      </w:r>
      <w:r w:rsidR="00736319">
        <w:rPr>
          <w:color w:val="404040" w:themeColor="text1" w:themeTint="BF"/>
          <w:sz w:val="26"/>
          <w:szCs w:val="26"/>
        </w:rPr>
        <w:t xml:space="preserve">mentioned have </w:t>
      </w:r>
      <w:r w:rsidRPr="00AB12B2">
        <w:rPr>
          <w:color w:val="404040" w:themeColor="text1" w:themeTint="BF"/>
          <w:sz w:val="26"/>
          <w:szCs w:val="26"/>
        </w:rPr>
        <w:t xml:space="preserve">affected </w:t>
      </w:r>
      <w:r w:rsidR="00736319">
        <w:rPr>
          <w:color w:val="404040" w:themeColor="text1" w:themeTint="BF"/>
          <w:sz w:val="26"/>
          <w:szCs w:val="26"/>
        </w:rPr>
        <w:t xml:space="preserve">your </w:t>
      </w:r>
      <w:r w:rsidRPr="00AB12B2">
        <w:rPr>
          <w:color w:val="404040" w:themeColor="text1" w:themeTint="BF"/>
          <w:sz w:val="26"/>
          <w:szCs w:val="26"/>
        </w:rPr>
        <w:t>wellbeing.</w:t>
      </w:r>
    </w:p>
    <w:p w14:paraId="3985A36D" w14:textId="77777777" w:rsidR="00736319" w:rsidRDefault="00736319" w:rsidP="009169FE">
      <w:pPr>
        <w:pStyle w:val="ListParagraph"/>
        <w:numPr>
          <w:ilvl w:val="0"/>
          <w:numId w:val="29"/>
        </w:numPr>
        <w:spacing w:before="120" w:after="120" w:line="276" w:lineRule="auto"/>
        <w:contextualSpacing w:val="0"/>
        <w:jc w:val="both"/>
        <w:rPr>
          <w:rFonts w:cstheme="minorHAnsi"/>
          <w:color w:val="404040" w:themeColor="text1" w:themeTint="BF"/>
        </w:rPr>
      </w:pPr>
      <w:r>
        <w:rPr>
          <w:rFonts w:cstheme="minorHAnsi"/>
          <w:color w:val="404040" w:themeColor="text1" w:themeTint="BF"/>
        </w:rPr>
        <w:t>The candidate will seek your confirmation on their findings regarding the cultural issues that they believe are impacting your wellbeing.</w:t>
      </w:r>
    </w:p>
    <w:p w14:paraId="3D07738D" w14:textId="5ED20138" w:rsidR="00736319" w:rsidRDefault="00736319" w:rsidP="009169FE">
      <w:pPr>
        <w:pStyle w:val="ListParagraph"/>
        <w:numPr>
          <w:ilvl w:val="1"/>
          <w:numId w:val="29"/>
        </w:numPr>
        <w:spacing w:before="120" w:after="120" w:line="276" w:lineRule="auto"/>
        <w:contextualSpacing w:val="0"/>
        <w:jc w:val="both"/>
        <w:rPr>
          <w:rFonts w:cstheme="minorHAnsi"/>
          <w:color w:val="404040" w:themeColor="text1" w:themeTint="BF"/>
        </w:rPr>
      </w:pPr>
      <w:r>
        <w:rPr>
          <w:rFonts w:cstheme="minorHAnsi"/>
          <w:color w:val="404040" w:themeColor="text1" w:themeTint="BF"/>
        </w:rPr>
        <w:t>You must pause briefly, then reply with the following:</w:t>
      </w:r>
    </w:p>
    <w:p w14:paraId="35D79A9C" w14:textId="2821C728" w:rsidR="00736319" w:rsidRDefault="00736319" w:rsidP="009169FE">
      <w:pPr>
        <w:pStyle w:val="ListParagraph"/>
        <w:spacing w:before="120" w:after="120" w:line="276" w:lineRule="auto"/>
        <w:ind w:left="1440"/>
        <w:contextualSpacing w:val="0"/>
        <w:jc w:val="both"/>
        <w:rPr>
          <w:rFonts w:cstheme="minorHAnsi"/>
          <w:color w:val="404040" w:themeColor="text1" w:themeTint="BF"/>
        </w:rPr>
      </w:pPr>
      <w:r>
        <w:rPr>
          <w:rFonts w:cstheme="minorHAnsi"/>
          <w:color w:val="404040" w:themeColor="text1" w:themeTint="BF"/>
        </w:rPr>
        <w:t xml:space="preserve">Volunteer: </w:t>
      </w:r>
      <w:r w:rsidRPr="00736319">
        <w:rPr>
          <w:rFonts w:cstheme="minorHAnsi"/>
          <w:i/>
          <w:iCs/>
          <w:color w:val="404040" w:themeColor="text1" w:themeTint="BF"/>
        </w:rPr>
        <w:t>I’m not entirely sure, but… I do think the cultural issues you mentioned did affect my wellbeing.</w:t>
      </w:r>
      <w:r>
        <w:rPr>
          <w:rFonts w:cstheme="minorHAnsi"/>
          <w:color w:val="404040" w:themeColor="text1" w:themeTint="BF"/>
        </w:rPr>
        <w:t xml:space="preserve"> </w:t>
      </w:r>
    </w:p>
    <w:p w14:paraId="32E224CC" w14:textId="77777777" w:rsidR="00512C81" w:rsidRPr="00512C81" w:rsidRDefault="00512C81" w:rsidP="00512C81">
      <w:pPr>
        <w:spacing w:before="120" w:after="120" w:line="276" w:lineRule="auto"/>
        <w:jc w:val="both"/>
        <w:rPr>
          <w:rFonts w:cstheme="minorHAnsi"/>
          <w:color w:val="404040" w:themeColor="text1" w:themeTint="BF"/>
        </w:rPr>
      </w:pPr>
    </w:p>
    <w:p w14:paraId="21E46914" w14:textId="315DBCEE" w:rsidR="00736319" w:rsidRPr="00AB12B2" w:rsidRDefault="00736319" w:rsidP="009169FE">
      <w:pPr>
        <w:pStyle w:val="Heading3"/>
        <w:spacing w:before="120" w:after="120" w:line="276" w:lineRule="auto"/>
        <w:jc w:val="both"/>
        <w:rPr>
          <w:color w:val="404040" w:themeColor="text1" w:themeTint="BF"/>
          <w:sz w:val="26"/>
          <w:szCs w:val="26"/>
        </w:rPr>
      </w:pPr>
      <w:r w:rsidRPr="00AB12B2">
        <w:rPr>
          <w:color w:val="404040" w:themeColor="text1" w:themeTint="BF"/>
          <w:sz w:val="26"/>
          <w:szCs w:val="26"/>
        </w:rPr>
        <w:t>The candidate</w:t>
      </w:r>
      <w:r>
        <w:rPr>
          <w:color w:val="404040" w:themeColor="text1" w:themeTint="BF"/>
          <w:sz w:val="26"/>
          <w:szCs w:val="26"/>
        </w:rPr>
        <w:t xml:space="preserve"> will </w:t>
      </w:r>
      <w:r w:rsidRPr="00736319">
        <w:rPr>
          <w:color w:val="404040" w:themeColor="text1" w:themeTint="BF"/>
          <w:sz w:val="26"/>
          <w:szCs w:val="26"/>
        </w:rPr>
        <w:t xml:space="preserve">use questioning techniques to confirm </w:t>
      </w:r>
      <w:r>
        <w:rPr>
          <w:color w:val="404040" w:themeColor="text1" w:themeTint="BF"/>
          <w:sz w:val="26"/>
          <w:szCs w:val="26"/>
        </w:rPr>
        <w:t xml:space="preserve">their </w:t>
      </w:r>
      <w:r w:rsidRPr="00736319">
        <w:rPr>
          <w:color w:val="404040" w:themeColor="text1" w:themeTint="BF"/>
          <w:sz w:val="26"/>
          <w:szCs w:val="26"/>
        </w:rPr>
        <w:t>understanding</w:t>
      </w:r>
      <w:r w:rsidRPr="00AB12B2">
        <w:rPr>
          <w:color w:val="404040" w:themeColor="text1" w:themeTint="BF"/>
          <w:sz w:val="26"/>
          <w:szCs w:val="26"/>
        </w:rPr>
        <w:t>.</w:t>
      </w:r>
    </w:p>
    <w:p w14:paraId="2A18E1CB" w14:textId="77777777" w:rsidR="00736319" w:rsidRDefault="00736319" w:rsidP="009169FE">
      <w:pPr>
        <w:pStyle w:val="ListParagraph"/>
        <w:numPr>
          <w:ilvl w:val="0"/>
          <w:numId w:val="29"/>
        </w:numPr>
        <w:spacing w:before="120" w:after="120" w:line="276" w:lineRule="auto"/>
        <w:contextualSpacing w:val="0"/>
        <w:jc w:val="both"/>
        <w:rPr>
          <w:rFonts w:cstheme="minorHAnsi"/>
          <w:color w:val="404040" w:themeColor="text1" w:themeTint="BF"/>
        </w:rPr>
      </w:pPr>
      <w:r>
        <w:rPr>
          <w:rFonts w:cstheme="minorHAnsi"/>
          <w:color w:val="404040" w:themeColor="text1" w:themeTint="BF"/>
        </w:rPr>
        <w:t xml:space="preserve">The candidate will use open-ended questions, e.g. </w:t>
      </w:r>
      <w:r w:rsidRPr="00736319">
        <w:rPr>
          <w:rFonts w:cstheme="minorHAnsi"/>
          <w:i/>
          <w:iCs/>
          <w:color w:val="404040" w:themeColor="text1" w:themeTint="BF"/>
        </w:rPr>
        <w:t>What do you think?</w:t>
      </w:r>
      <w:r>
        <w:rPr>
          <w:rFonts w:cstheme="minorHAnsi"/>
          <w:color w:val="404040" w:themeColor="text1" w:themeTint="BF"/>
        </w:rPr>
        <w:t xml:space="preserve"> or </w:t>
      </w:r>
      <w:r w:rsidRPr="00736319">
        <w:rPr>
          <w:rFonts w:cstheme="minorHAnsi"/>
          <w:i/>
          <w:iCs/>
          <w:color w:val="404040" w:themeColor="text1" w:themeTint="BF"/>
        </w:rPr>
        <w:t>Why are you unsure?</w:t>
      </w:r>
      <w:r>
        <w:rPr>
          <w:rFonts w:cstheme="minorHAnsi"/>
          <w:color w:val="404040" w:themeColor="text1" w:themeTint="BF"/>
        </w:rPr>
        <w:t xml:space="preserve"> </w:t>
      </w:r>
    </w:p>
    <w:p w14:paraId="4E572FAB" w14:textId="77777777" w:rsidR="00736319" w:rsidRDefault="00736319" w:rsidP="009169FE">
      <w:pPr>
        <w:pStyle w:val="ListParagraph"/>
        <w:numPr>
          <w:ilvl w:val="1"/>
          <w:numId w:val="29"/>
        </w:numPr>
        <w:spacing w:before="120" w:after="120" w:line="276" w:lineRule="auto"/>
        <w:contextualSpacing w:val="0"/>
        <w:jc w:val="both"/>
        <w:rPr>
          <w:rFonts w:cstheme="minorHAnsi"/>
          <w:color w:val="404040" w:themeColor="text1" w:themeTint="BF"/>
        </w:rPr>
      </w:pPr>
      <w:r>
        <w:rPr>
          <w:rFonts w:cstheme="minorHAnsi"/>
          <w:color w:val="404040" w:themeColor="text1" w:themeTint="BF"/>
        </w:rPr>
        <w:t>You must reply to these questions in a way that is consistent with the scenario and Xiaoting’s profile.</w:t>
      </w:r>
    </w:p>
    <w:p w14:paraId="606859AC" w14:textId="77777777" w:rsidR="00736319" w:rsidRDefault="00736319" w:rsidP="009169FE">
      <w:pPr>
        <w:pStyle w:val="ListParagraph"/>
        <w:numPr>
          <w:ilvl w:val="2"/>
          <w:numId w:val="29"/>
        </w:numPr>
        <w:spacing w:before="120" w:after="120" w:line="276" w:lineRule="auto"/>
        <w:contextualSpacing w:val="0"/>
        <w:jc w:val="both"/>
        <w:rPr>
          <w:rFonts w:cstheme="minorHAnsi"/>
          <w:color w:val="404040" w:themeColor="text1" w:themeTint="BF"/>
        </w:rPr>
      </w:pPr>
      <w:r>
        <w:rPr>
          <w:rFonts w:cstheme="minorHAnsi"/>
          <w:color w:val="404040" w:themeColor="text1" w:themeTint="BF"/>
        </w:rPr>
        <w:t>Remember that Xiaoting has become wary of others ever since she has been ridiculed for discussing her experiences involving her culture.</w:t>
      </w:r>
    </w:p>
    <w:p w14:paraId="719DE6F6" w14:textId="7FC40FBA" w:rsidR="00736319" w:rsidRDefault="00736319" w:rsidP="009169FE">
      <w:pPr>
        <w:pStyle w:val="ListParagraph"/>
        <w:numPr>
          <w:ilvl w:val="2"/>
          <w:numId w:val="29"/>
        </w:numPr>
        <w:spacing w:before="120" w:after="120" w:line="276" w:lineRule="auto"/>
        <w:contextualSpacing w:val="0"/>
        <w:jc w:val="both"/>
        <w:rPr>
          <w:rFonts w:cstheme="minorHAnsi"/>
          <w:color w:val="404040" w:themeColor="text1" w:themeTint="BF"/>
        </w:rPr>
      </w:pPr>
      <w:r>
        <w:rPr>
          <w:rFonts w:cstheme="minorHAnsi"/>
          <w:color w:val="404040" w:themeColor="text1" w:themeTint="BF"/>
        </w:rPr>
        <w:t>Xiaoting feels hopeless about the situation – you may express this directly (i.e. verbally) or indirectly (i.e. through your tone of voice, pace and body language)</w:t>
      </w:r>
    </w:p>
    <w:p w14:paraId="1F9C3C4C" w14:textId="4F956C22" w:rsidR="00736319" w:rsidRDefault="00736319" w:rsidP="009169FE">
      <w:pPr>
        <w:pStyle w:val="ListParagraph"/>
        <w:numPr>
          <w:ilvl w:val="1"/>
          <w:numId w:val="29"/>
        </w:numPr>
        <w:spacing w:before="120" w:after="120" w:line="276" w:lineRule="auto"/>
        <w:contextualSpacing w:val="0"/>
        <w:jc w:val="both"/>
        <w:rPr>
          <w:rFonts w:cstheme="minorHAnsi"/>
          <w:color w:val="404040" w:themeColor="text1" w:themeTint="BF"/>
        </w:rPr>
      </w:pPr>
      <w:r>
        <w:rPr>
          <w:rFonts w:cstheme="minorHAnsi"/>
          <w:color w:val="404040" w:themeColor="text1" w:themeTint="BF"/>
        </w:rPr>
        <w:t>A sample conversation is provided below:</w:t>
      </w:r>
    </w:p>
    <w:p w14:paraId="32623250" w14:textId="57296CC7" w:rsidR="00736319" w:rsidRDefault="00736319" w:rsidP="009169FE">
      <w:pPr>
        <w:pStyle w:val="ListParagraph"/>
        <w:numPr>
          <w:ilvl w:val="2"/>
          <w:numId w:val="29"/>
        </w:numPr>
        <w:spacing w:before="120" w:after="120" w:line="276" w:lineRule="auto"/>
        <w:contextualSpacing w:val="0"/>
        <w:jc w:val="both"/>
        <w:rPr>
          <w:rFonts w:cstheme="minorHAnsi"/>
          <w:color w:val="404040" w:themeColor="text1" w:themeTint="BF"/>
        </w:rPr>
      </w:pPr>
      <w:r>
        <w:rPr>
          <w:rFonts w:cstheme="minorHAnsi"/>
          <w:color w:val="404040" w:themeColor="text1" w:themeTint="BF"/>
        </w:rPr>
        <w:t xml:space="preserve">Candidate: </w:t>
      </w:r>
      <w:r w:rsidRPr="001D5CAB">
        <w:rPr>
          <w:rFonts w:cstheme="minorHAnsi"/>
          <w:i/>
          <w:iCs/>
          <w:color w:val="404040" w:themeColor="text1" w:themeTint="BF"/>
        </w:rPr>
        <w:t>Why do you say you’re unsure if the issues are affecting your wellbeing?</w:t>
      </w:r>
    </w:p>
    <w:p w14:paraId="712FFFBA" w14:textId="4541E48D" w:rsidR="00736319" w:rsidRDefault="00736319" w:rsidP="009169FE">
      <w:pPr>
        <w:pStyle w:val="ListParagraph"/>
        <w:numPr>
          <w:ilvl w:val="2"/>
          <w:numId w:val="29"/>
        </w:numPr>
        <w:spacing w:before="120" w:after="120" w:line="276" w:lineRule="auto"/>
        <w:contextualSpacing w:val="0"/>
        <w:jc w:val="both"/>
        <w:rPr>
          <w:rFonts w:cstheme="minorHAnsi"/>
          <w:color w:val="404040" w:themeColor="text1" w:themeTint="BF"/>
        </w:rPr>
      </w:pPr>
      <w:r>
        <w:rPr>
          <w:rFonts w:cstheme="minorHAnsi"/>
          <w:color w:val="404040" w:themeColor="text1" w:themeTint="BF"/>
        </w:rPr>
        <w:t xml:space="preserve">Volunteer: </w:t>
      </w:r>
      <w:r w:rsidRPr="001D5CAB">
        <w:rPr>
          <w:rFonts w:cstheme="minorHAnsi"/>
          <w:i/>
          <w:iCs/>
          <w:color w:val="404040" w:themeColor="text1" w:themeTint="BF"/>
        </w:rPr>
        <w:t xml:space="preserve">Well, I </w:t>
      </w:r>
      <w:r w:rsidR="001D5CAB" w:rsidRPr="001D5CAB">
        <w:rPr>
          <w:rFonts w:cstheme="minorHAnsi"/>
          <w:i/>
          <w:iCs/>
          <w:color w:val="404040" w:themeColor="text1" w:themeTint="BF"/>
        </w:rPr>
        <w:t>don’t know. Maybe my friends just don’t like me. There’s nothing I can do about that. That’s their issue.</w:t>
      </w:r>
    </w:p>
    <w:p w14:paraId="7497244E" w14:textId="3A2E4469" w:rsidR="001D5CAB" w:rsidRDefault="00ED2D2F" w:rsidP="009169FE">
      <w:pPr>
        <w:pStyle w:val="ListParagraph"/>
        <w:numPr>
          <w:ilvl w:val="0"/>
          <w:numId w:val="29"/>
        </w:numPr>
        <w:spacing w:before="120" w:after="120" w:line="276" w:lineRule="auto"/>
        <w:contextualSpacing w:val="0"/>
        <w:jc w:val="both"/>
        <w:rPr>
          <w:rFonts w:cstheme="minorHAnsi"/>
          <w:color w:val="404040" w:themeColor="text1" w:themeTint="BF"/>
        </w:rPr>
      </w:pPr>
      <w:r>
        <w:rPr>
          <w:rFonts w:cstheme="minorHAnsi"/>
          <w:color w:val="404040" w:themeColor="text1" w:themeTint="BF"/>
        </w:rPr>
        <w:t>The candidate will</w:t>
      </w:r>
      <w:r w:rsidR="001D5CAB">
        <w:rPr>
          <w:rFonts w:cstheme="minorHAnsi"/>
          <w:color w:val="404040" w:themeColor="text1" w:themeTint="BF"/>
        </w:rPr>
        <w:t xml:space="preserve"> use probing questions for elaboration, e.g. </w:t>
      </w:r>
      <w:r w:rsidR="001D5CAB" w:rsidRPr="001D5CAB">
        <w:rPr>
          <w:rFonts w:cstheme="minorHAnsi"/>
          <w:i/>
          <w:iCs/>
          <w:color w:val="404040" w:themeColor="text1" w:themeTint="BF"/>
        </w:rPr>
        <w:t>You mentioned something earlier, can you please elaborate on that?</w:t>
      </w:r>
    </w:p>
    <w:p w14:paraId="1978B3E2" w14:textId="6E0C5F42" w:rsidR="001D5CAB" w:rsidRPr="001D5CAB" w:rsidRDefault="001D5CAB" w:rsidP="009169FE">
      <w:pPr>
        <w:pStyle w:val="ListParagraph"/>
        <w:numPr>
          <w:ilvl w:val="1"/>
          <w:numId w:val="29"/>
        </w:numPr>
        <w:spacing w:before="120" w:after="120" w:line="276" w:lineRule="auto"/>
        <w:contextualSpacing w:val="0"/>
        <w:jc w:val="both"/>
        <w:rPr>
          <w:rFonts w:cstheme="minorHAnsi"/>
          <w:color w:val="404040" w:themeColor="text1" w:themeTint="BF"/>
        </w:rPr>
      </w:pPr>
      <w:r w:rsidRPr="001D5CAB">
        <w:rPr>
          <w:rFonts w:cstheme="minorHAnsi"/>
          <w:color w:val="404040" w:themeColor="text1" w:themeTint="BF"/>
        </w:rPr>
        <w:t>You may provide responses that are consistent with the scenario and Xiaoting’s profile. You must answer the candidate’s questions in a way that does not deviate from the scenario.</w:t>
      </w:r>
    </w:p>
    <w:p w14:paraId="12C2EF77" w14:textId="3441D40A" w:rsidR="001D5CAB" w:rsidRDefault="001D5CAB" w:rsidP="009169FE">
      <w:pPr>
        <w:pStyle w:val="ListParagraph"/>
        <w:numPr>
          <w:ilvl w:val="1"/>
          <w:numId w:val="29"/>
        </w:numPr>
        <w:spacing w:before="120" w:after="120" w:line="276" w:lineRule="auto"/>
        <w:contextualSpacing w:val="0"/>
        <w:jc w:val="both"/>
        <w:rPr>
          <w:rFonts w:cstheme="minorHAnsi"/>
          <w:color w:val="404040" w:themeColor="text1" w:themeTint="BF"/>
        </w:rPr>
      </w:pPr>
      <w:r>
        <w:rPr>
          <w:rFonts w:cstheme="minorHAnsi"/>
          <w:color w:val="404040" w:themeColor="text1" w:themeTint="BF"/>
        </w:rPr>
        <w:t>A sample conversation is provided below:</w:t>
      </w:r>
    </w:p>
    <w:p w14:paraId="5C704E69" w14:textId="7E9331F2" w:rsidR="001D5CAB" w:rsidRPr="001D5CAB" w:rsidRDefault="001D5CAB" w:rsidP="009169FE">
      <w:pPr>
        <w:pStyle w:val="ListParagraph"/>
        <w:numPr>
          <w:ilvl w:val="2"/>
          <w:numId w:val="29"/>
        </w:numPr>
        <w:spacing w:before="120" w:after="120" w:line="276" w:lineRule="auto"/>
        <w:contextualSpacing w:val="0"/>
        <w:jc w:val="both"/>
        <w:rPr>
          <w:rFonts w:cstheme="minorHAnsi"/>
          <w:i/>
          <w:iCs/>
          <w:color w:val="404040" w:themeColor="text1" w:themeTint="BF"/>
        </w:rPr>
      </w:pPr>
      <w:r>
        <w:rPr>
          <w:rFonts w:cstheme="minorHAnsi"/>
          <w:color w:val="404040" w:themeColor="text1" w:themeTint="BF"/>
        </w:rPr>
        <w:t xml:space="preserve">Candidate: </w:t>
      </w:r>
      <w:r w:rsidRPr="001D5CAB">
        <w:rPr>
          <w:rFonts w:cstheme="minorHAnsi"/>
          <w:i/>
          <w:iCs/>
          <w:color w:val="404040" w:themeColor="text1" w:themeTint="BF"/>
        </w:rPr>
        <w:t>You mentioned that your friends may not like you. What do you feel towards your friends right now?</w:t>
      </w:r>
    </w:p>
    <w:p w14:paraId="614ED49D" w14:textId="5EA9707D" w:rsidR="006C4596" w:rsidRPr="001D5CAB" w:rsidRDefault="001D5CAB" w:rsidP="009169FE">
      <w:pPr>
        <w:pStyle w:val="ListParagraph"/>
        <w:numPr>
          <w:ilvl w:val="2"/>
          <w:numId w:val="29"/>
        </w:numPr>
        <w:spacing w:before="120" w:after="120" w:line="276" w:lineRule="auto"/>
        <w:contextualSpacing w:val="0"/>
        <w:jc w:val="both"/>
        <w:rPr>
          <w:rFonts w:cstheme="minorHAnsi"/>
          <w:color w:val="404040" w:themeColor="text1" w:themeTint="BF"/>
        </w:rPr>
      </w:pPr>
      <w:r>
        <w:rPr>
          <w:rFonts w:cstheme="minorHAnsi"/>
          <w:color w:val="404040" w:themeColor="text1" w:themeTint="BF"/>
        </w:rPr>
        <w:t xml:space="preserve">Volunteer: </w:t>
      </w:r>
      <w:r w:rsidRPr="001D5CAB">
        <w:rPr>
          <w:rFonts w:cstheme="minorHAnsi"/>
          <w:i/>
          <w:iCs/>
          <w:color w:val="404040" w:themeColor="text1" w:themeTint="BF"/>
        </w:rPr>
        <w:t xml:space="preserve">I am angry at them. I have no idea how long they’ve been mocking me behind my back. </w:t>
      </w:r>
      <w:r>
        <w:rPr>
          <w:rFonts w:cstheme="minorHAnsi"/>
          <w:i/>
          <w:iCs/>
          <w:color w:val="404040" w:themeColor="text1" w:themeTint="BF"/>
        </w:rPr>
        <w:t>They got me to think that maybe</w:t>
      </w:r>
      <w:r w:rsidRPr="001D5CAB">
        <w:rPr>
          <w:rFonts w:cstheme="minorHAnsi"/>
          <w:i/>
          <w:iCs/>
          <w:color w:val="404040" w:themeColor="text1" w:themeTint="BF"/>
        </w:rPr>
        <w:t xml:space="preserve"> other people are doing it too.</w:t>
      </w:r>
    </w:p>
    <w:p w14:paraId="5C58504E" w14:textId="77777777" w:rsidR="002240F7" w:rsidRPr="00783339" w:rsidRDefault="002240F7" w:rsidP="002240F7">
      <w:pPr>
        <w:spacing w:before="120" w:after="120"/>
        <w:jc w:val="center"/>
        <w:rPr>
          <w:rFonts w:cstheme="minorHAnsi"/>
          <w:color w:val="404040" w:themeColor="text1" w:themeTint="BF"/>
        </w:rPr>
      </w:pPr>
    </w:p>
    <w:p w14:paraId="408F8118" w14:textId="5706A385" w:rsidR="002240F7" w:rsidRPr="005112E7" w:rsidRDefault="002240F7" w:rsidP="002240F7">
      <w:pPr>
        <w:spacing w:before="120" w:after="120"/>
        <w:jc w:val="center"/>
        <w:rPr>
          <w:rFonts w:ascii="Roboto" w:hAnsi="Roboto"/>
          <w:color w:val="A5A5A5" w:themeColor="accent3"/>
          <w:sz w:val="20"/>
          <w:szCs w:val="20"/>
        </w:rPr>
      </w:pPr>
      <w:r w:rsidRPr="005112E7">
        <w:rPr>
          <w:rFonts w:ascii="Roboto" w:hAnsi="Roboto"/>
          <w:color w:val="A5A5A5" w:themeColor="accent3"/>
          <w:sz w:val="20"/>
          <w:szCs w:val="20"/>
        </w:rPr>
        <w:t xml:space="preserve">End of </w:t>
      </w:r>
      <w:r>
        <w:rPr>
          <w:rFonts w:ascii="Roboto" w:hAnsi="Roboto"/>
          <w:color w:val="A5A5A5" w:themeColor="accent3"/>
          <w:sz w:val="20"/>
          <w:szCs w:val="20"/>
        </w:rPr>
        <w:t>Briefing Document</w:t>
      </w:r>
    </w:p>
    <w:sectPr w:rsidR="002240F7" w:rsidRPr="005112E7" w:rsidSect="004A6F24">
      <w:footerReference w:type="even" r:id="rId10"/>
      <w:footerReference w:type="defaul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A0280" w14:textId="77777777" w:rsidR="005D3B0E" w:rsidRDefault="005D3B0E" w:rsidP="007F7BE3">
      <w:pPr>
        <w:spacing w:after="0" w:line="240" w:lineRule="auto"/>
      </w:pPr>
      <w:r>
        <w:separator/>
      </w:r>
    </w:p>
  </w:endnote>
  <w:endnote w:type="continuationSeparator" w:id="0">
    <w:p w14:paraId="5D5C1301" w14:textId="77777777" w:rsidR="005D3B0E" w:rsidRDefault="005D3B0E" w:rsidP="007F7BE3">
      <w:pPr>
        <w:spacing w:after="0" w:line="240" w:lineRule="auto"/>
      </w:pPr>
      <w:r>
        <w:continuationSeparator/>
      </w:r>
    </w:p>
  </w:endnote>
  <w:endnote w:type="continuationNotice" w:id="1">
    <w:p w14:paraId="541F0508" w14:textId="77777777" w:rsidR="005D3B0E" w:rsidRDefault="005D3B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582BF" w14:textId="5356698E" w:rsidR="006B21E9" w:rsidRPr="000055D1" w:rsidRDefault="00786DC2" w:rsidP="006B21E9">
    <w:pPr>
      <w:pStyle w:val="Footer"/>
      <w:tabs>
        <w:tab w:val="right" w:pos="13932"/>
      </w:tabs>
      <w:spacing w:before="40" w:after="40" w:line="276" w:lineRule="auto"/>
      <w:ind w:right="26"/>
      <w:rPr>
        <w:color w:val="808080" w:themeColor="background1" w:themeShade="80"/>
        <w:sz w:val="18"/>
      </w:rPr>
    </w:pPr>
    <w:r>
      <w:rPr>
        <w:color w:val="808080" w:themeColor="background1" w:themeShade="80"/>
        <w:sz w:val="18"/>
      </w:rPr>
      <w:t xml:space="preserve">Case Study Assessment Briefing Document </w:t>
    </w:r>
    <w:r w:rsidR="00776D72">
      <w:rPr>
        <w:color w:val="808080" w:themeColor="background1" w:themeShade="80"/>
        <w:sz w:val="18"/>
      </w:rPr>
      <w:ptab w:relativeTo="margin" w:alignment="right" w:leader="none"/>
    </w:r>
    <w:r w:rsidR="006B21E9" w:rsidRPr="006B21E9">
      <w:rPr>
        <w:color w:val="808080" w:themeColor="background1" w:themeShade="80"/>
        <w:sz w:val="18"/>
      </w:rPr>
      <w:t xml:space="preserve"> </w:t>
    </w:r>
    <w:r w:rsidR="006B21E9" w:rsidRPr="00C63CFB">
      <w:rPr>
        <w:color w:val="808080" w:themeColor="background1" w:themeShade="80"/>
        <w:sz w:val="18"/>
      </w:rPr>
      <w:t>Version 1.</w:t>
    </w:r>
    <w:r w:rsidR="006B21E9">
      <w:rPr>
        <w:color w:val="808080" w:themeColor="background1" w:themeShade="80"/>
        <w:sz w:val="18"/>
      </w:rPr>
      <w:t>1</w:t>
    </w:r>
    <w:r w:rsidR="006B21E9" w:rsidRPr="00C63CFB">
      <w:rPr>
        <w:color w:val="808080" w:themeColor="background1" w:themeShade="80"/>
        <w:sz w:val="18"/>
      </w:rPr>
      <w:t xml:space="preserve"> Produced </w:t>
    </w:r>
    <w:r w:rsidR="006B21E9">
      <w:rPr>
        <w:color w:val="808080" w:themeColor="background1" w:themeShade="80"/>
        <w:sz w:val="18"/>
      </w:rPr>
      <w:t>on 1st Nov</w:t>
    </w:r>
    <w:r w:rsidR="006B21E9" w:rsidRPr="00C63CFB">
      <w:rPr>
        <w:color w:val="808080" w:themeColor="background1" w:themeShade="80"/>
        <w:sz w:val="18"/>
      </w:rPr>
      <w:t xml:space="preserve"> 202</w:t>
    </w:r>
    <w:r w:rsidR="006B21E9">
      <w:rPr>
        <w:color w:val="808080" w:themeColor="background1" w:themeShade="80"/>
        <w:sz w:val="18"/>
      </w:rPr>
      <w:t>3</w:t>
    </w:r>
  </w:p>
  <w:p w14:paraId="3C942791" w14:textId="36B244E3" w:rsidR="00776D72" w:rsidRPr="00776D72" w:rsidRDefault="00776D72" w:rsidP="00776D72">
    <w:pPr>
      <w:pStyle w:val="Footer"/>
      <w:tabs>
        <w:tab w:val="right" w:pos="13932"/>
      </w:tabs>
      <w:spacing w:before="40" w:after="40" w:line="276" w:lineRule="auto"/>
      <w:ind w:right="26"/>
      <w:rPr>
        <w:color w:val="808080" w:themeColor="background1" w:themeShade="80"/>
        <w:sz w:val="18"/>
      </w:rPr>
    </w:pPr>
    <w:r w:rsidRPr="002872AA">
      <w:rPr>
        <w:color w:val="808080" w:themeColor="background1" w:themeShade="80"/>
        <w:sz w:val="18"/>
      </w:rPr>
      <w:t xml:space="preserve">Page </w:t>
    </w:r>
    <w:sdt>
      <w:sdtPr>
        <w:rPr>
          <w:color w:val="808080" w:themeColor="background1" w:themeShade="80"/>
          <w:sz w:val="18"/>
        </w:rPr>
        <w:id w:val="-182055374"/>
        <w:docPartObj>
          <w:docPartGallery w:val="Page Numbers (Bottom of Page)"/>
          <w:docPartUnique/>
        </w:docPartObj>
      </w:sdtPr>
      <w:sdtEndPr>
        <w:rPr>
          <w:noProof/>
        </w:rPr>
      </w:sdtEndPr>
      <w:sdtContent>
        <w:r w:rsidRPr="002872AA">
          <w:rPr>
            <w:color w:val="808080" w:themeColor="background1" w:themeShade="80"/>
            <w:sz w:val="18"/>
          </w:rPr>
          <w:fldChar w:fldCharType="begin"/>
        </w:r>
        <w:r w:rsidRPr="002872AA">
          <w:rPr>
            <w:color w:val="808080" w:themeColor="background1" w:themeShade="80"/>
            <w:sz w:val="18"/>
          </w:rPr>
          <w:instrText xml:space="preserve"> PAGE   \* MERGEFORMAT </w:instrText>
        </w:r>
        <w:r w:rsidRPr="002872AA">
          <w:rPr>
            <w:color w:val="808080" w:themeColor="background1" w:themeShade="80"/>
            <w:sz w:val="18"/>
          </w:rPr>
          <w:fldChar w:fldCharType="separate"/>
        </w:r>
        <w:r>
          <w:rPr>
            <w:color w:val="808080" w:themeColor="background1" w:themeShade="80"/>
            <w:sz w:val="18"/>
          </w:rPr>
          <w:t>2</w:t>
        </w:r>
        <w:r w:rsidRPr="002872AA">
          <w:rPr>
            <w:noProof/>
            <w:color w:val="808080" w:themeColor="background1" w:themeShade="80"/>
            <w:sz w:val="18"/>
          </w:rPr>
          <w:fldChar w:fldCharType="end"/>
        </w:r>
      </w:sdtContent>
    </w:sdt>
    <w:r w:rsidRPr="002872AA">
      <w:rPr>
        <w:rFonts w:cstheme="minorHAnsi"/>
        <w:noProof/>
        <w:color w:val="808080" w:themeColor="background1" w:themeShade="80"/>
        <w:sz w:val="18"/>
      </w:rPr>
      <w:t xml:space="preserve"> </w:t>
    </w:r>
    <w:r>
      <w:rPr>
        <w:noProof/>
        <w:color w:val="808080" w:themeColor="background1" w:themeShade="80"/>
        <w:sz w:val="18"/>
      </w:rPr>
      <w:ptab w:relativeTo="margin" w:alignment="right" w:leader="none"/>
    </w:r>
    <w:r w:rsidR="006B21E9" w:rsidRPr="000055D1">
      <w:rPr>
        <w:rFonts w:cstheme="minorHAnsi"/>
        <w:noProof/>
        <w:color w:val="808080" w:themeColor="background1" w:themeShade="80"/>
        <w:sz w:val="18"/>
      </w:rPr>
      <w:t>©</w:t>
    </w:r>
    <w:r w:rsidR="006B21E9" w:rsidRPr="000055D1">
      <w:rPr>
        <w:noProof/>
        <w:color w:val="808080" w:themeColor="background1" w:themeShade="80"/>
        <w:sz w:val="18"/>
      </w:rPr>
      <w:t xml:space="preserve"> </w:t>
    </w:r>
    <w:r w:rsidR="006B21E9">
      <w:rPr>
        <w:noProof/>
        <w:color w:val="808080" w:themeColor="background1" w:themeShade="80"/>
        <w:sz w:val="18"/>
      </w:rPr>
      <w:t>Harvard Management Institute Pty Ltd.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07EB9" w14:textId="321097B4" w:rsidR="006B21E9" w:rsidRPr="000055D1" w:rsidRDefault="00786DC2" w:rsidP="006B21E9">
    <w:pPr>
      <w:pStyle w:val="Footer"/>
      <w:tabs>
        <w:tab w:val="right" w:pos="13932"/>
      </w:tabs>
      <w:spacing w:before="40" w:after="40" w:line="276" w:lineRule="auto"/>
      <w:ind w:right="26"/>
      <w:rPr>
        <w:color w:val="808080" w:themeColor="background1" w:themeShade="80"/>
        <w:sz w:val="18"/>
      </w:rPr>
    </w:pPr>
    <w:r>
      <w:rPr>
        <w:color w:val="808080" w:themeColor="background1" w:themeShade="80"/>
        <w:sz w:val="18"/>
      </w:rPr>
      <w:t>Case Study</w:t>
    </w:r>
    <w:r w:rsidR="00A9519D">
      <w:rPr>
        <w:color w:val="808080" w:themeColor="background1" w:themeShade="80"/>
        <w:sz w:val="18"/>
      </w:rPr>
      <w:t xml:space="preserve"> Assessment Briefing Document</w:t>
    </w:r>
    <w:r w:rsidR="00D545FE">
      <w:rPr>
        <w:color w:val="808080" w:themeColor="background1" w:themeShade="80"/>
        <w:sz w:val="18"/>
      </w:rPr>
      <w:ptab w:relativeTo="margin" w:alignment="right" w:leader="none"/>
    </w:r>
    <w:r w:rsidR="006B21E9" w:rsidRPr="006B21E9">
      <w:rPr>
        <w:color w:val="808080" w:themeColor="background1" w:themeShade="80"/>
        <w:sz w:val="18"/>
      </w:rPr>
      <w:t xml:space="preserve"> </w:t>
    </w:r>
    <w:r w:rsidR="006B21E9" w:rsidRPr="00C63CFB">
      <w:rPr>
        <w:color w:val="808080" w:themeColor="background1" w:themeShade="80"/>
        <w:sz w:val="18"/>
      </w:rPr>
      <w:t>Version 1.</w:t>
    </w:r>
    <w:r w:rsidR="006B21E9">
      <w:rPr>
        <w:color w:val="808080" w:themeColor="background1" w:themeShade="80"/>
        <w:sz w:val="18"/>
      </w:rPr>
      <w:t>1</w:t>
    </w:r>
    <w:r w:rsidR="006B21E9" w:rsidRPr="00C63CFB">
      <w:rPr>
        <w:color w:val="808080" w:themeColor="background1" w:themeShade="80"/>
        <w:sz w:val="18"/>
      </w:rPr>
      <w:t xml:space="preserve"> Produced </w:t>
    </w:r>
    <w:r w:rsidR="006B21E9">
      <w:rPr>
        <w:color w:val="808080" w:themeColor="background1" w:themeShade="80"/>
        <w:sz w:val="18"/>
      </w:rPr>
      <w:t>on 1st Nov</w:t>
    </w:r>
    <w:r w:rsidR="006B21E9" w:rsidRPr="00C63CFB">
      <w:rPr>
        <w:color w:val="808080" w:themeColor="background1" w:themeShade="80"/>
        <w:sz w:val="18"/>
      </w:rPr>
      <w:t xml:space="preserve"> 202</w:t>
    </w:r>
    <w:r w:rsidR="006B21E9">
      <w:rPr>
        <w:color w:val="808080" w:themeColor="background1" w:themeShade="80"/>
        <w:sz w:val="18"/>
      </w:rPr>
      <w:t>3</w:t>
    </w:r>
  </w:p>
  <w:p w14:paraId="132114F4" w14:textId="500A3142" w:rsidR="00D545FE" w:rsidRPr="00021932" w:rsidRDefault="006B21E9" w:rsidP="00021932">
    <w:pPr>
      <w:pStyle w:val="Footer"/>
      <w:tabs>
        <w:tab w:val="right" w:pos="13932"/>
      </w:tabs>
      <w:spacing w:before="40" w:after="40" w:line="276" w:lineRule="auto"/>
      <w:ind w:right="26"/>
      <w:rPr>
        <w:color w:val="808080" w:themeColor="background1" w:themeShade="80"/>
        <w:sz w:val="18"/>
      </w:rPr>
    </w:pPr>
    <w:r w:rsidRPr="000055D1">
      <w:rPr>
        <w:rFonts w:cstheme="minorHAnsi"/>
        <w:noProof/>
        <w:color w:val="808080" w:themeColor="background1" w:themeShade="80"/>
        <w:sz w:val="18"/>
      </w:rPr>
      <w:t>©</w:t>
    </w:r>
    <w:r w:rsidRPr="000055D1">
      <w:rPr>
        <w:noProof/>
        <w:color w:val="808080" w:themeColor="background1" w:themeShade="80"/>
        <w:sz w:val="18"/>
      </w:rPr>
      <w:t xml:space="preserve"> </w:t>
    </w:r>
    <w:r>
      <w:rPr>
        <w:noProof/>
        <w:color w:val="808080" w:themeColor="background1" w:themeShade="80"/>
        <w:sz w:val="18"/>
      </w:rPr>
      <w:t>Harvard Management Institute Pty Ltd.</w:t>
    </w:r>
    <w:r w:rsidR="00D545FE">
      <w:rPr>
        <w:noProof/>
        <w:color w:val="808080" w:themeColor="background1" w:themeShade="80"/>
        <w:sz w:val="18"/>
      </w:rPr>
      <w:ptab w:relativeTo="margin" w:alignment="right" w:leader="none"/>
    </w:r>
    <w:r w:rsidR="00D545FE" w:rsidRPr="002872AA">
      <w:rPr>
        <w:color w:val="808080" w:themeColor="background1" w:themeShade="80"/>
        <w:sz w:val="18"/>
      </w:rPr>
      <w:t xml:space="preserve">Page </w:t>
    </w:r>
    <w:sdt>
      <w:sdtPr>
        <w:rPr>
          <w:color w:val="808080" w:themeColor="background1" w:themeShade="80"/>
          <w:sz w:val="18"/>
        </w:rPr>
        <w:id w:val="228741750"/>
        <w:docPartObj>
          <w:docPartGallery w:val="Page Numbers (Bottom of Page)"/>
          <w:docPartUnique/>
        </w:docPartObj>
      </w:sdtPr>
      <w:sdtEndPr>
        <w:rPr>
          <w:noProof/>
        </w:rPr>
      </w:sdtEndPr>
      <w:sdtContent>
        <w:r w:rsidR="00D545FE" w:rsidRPr="002872AA">
          <w:rPr>
            <w:color w:val="808080" w:themeColor="background1" w:themeShade="80"/>
            <w:sz w:val="18"/>
          </w:rPr>
          <w:fldChar w:fldCharType="begin"/>
        </w:r>
        <w:r w:rsidR="00D545FE" w:rsidRPr="002872AA">
          <w:rPr>
            <w:color w:val="808080" w:themeColor="background1" w:themeShade="80"/>
            <w:sz w:val="18"/>
          </w:rPr>
          <w:instrText xml:space="preserve"> PAGE   \* MERGEFORMAT </w:instrText>
        </w:r>
        <w:r w:rsidR="00D545FE" w:rsidRPr="002872AA">
          <w:rPr>
            <w:color w:val="808080" w:themeColor="background1" w:themeShade="80"/>
            <w:sz w:val="18"/>
          </w:rPr>
          <w:fldChar w:fldCharType="separate"/>
        </w:r>
        <w:r w:rsidR="00D545FE">
          <w:rPr>
            <w:color w:val="808080" w:themeColor="background1" w:themeShade="80"/>
            <w:sz w:val="18"/>
          </w:rPr>
          <w:t>1</w:t>
        </w:r>
        <w:r w:rsidR="00D545FE" w:rsidRPr="002872AA">
          <w:rPr>
            <w:noProof/>
            <w:color w:val="808080" w:themeColor="background1" w:themeShade="80"/>
            <w:sz w:val="18"/>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C1F35" w14:textId="77777777" w:rsidR="005D3B0E" w:rsidRDefault="005D3B0E" w:rsidP="007F7BE3">
      <w:pPr>
        <w:spacing w:after="0" w:line="240" w:lineRule="auto"/>
      </w:pPr>
      <w:r>
        <w:separator/>
      </w:r>
    </w:p>
  </w:footnote>
  <w:footnote w:type="continuationSeparator" w:id="0">
    <w:p w14:paraId="01B38CCF" w14:textId="77777777" w:rsidR="005D3B0E" w:rsidRDefault="005D3B0E" w:rsidP="007F7BE3">
      <w:pPr>
        <w:spacing w:after="0" w:line="240" w:lineRule="auto"/>
      </w:pPr>
      <w:r>
        <w:continuationSeparator/>
      </w:r>
    </w:p>
  </w:footnote>
  <w:footnote w:type="continuationNotice" w:id="1">
    <w:p w14:paraId="51682E9B" w14:textId="77777777" w:rsidR="005D3B0E" w:rsidRDefault="005D3B0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100C"/>
    <w:multiLevelType w:val="hybridMultilevel"/>
    <w:tmpl w:val="7DA6E5F4"/>
    <w:lvl w:ilvl="0" w:tplc="4C8619E2">
      <w:start w:val="1"/>
      <w:numFmt w:val="lowerRoman"/>
      <w:lvlText w:val="%1."/>
      <w:lvlJc w:val="left"/>
      <w:pPr>
        <w:ind w:left="1080" w:hanging="720"/>
      </w:pPr>
      <w:rPr>
        <w:rFonts w:asciiTheme="minorHAnsi" w:eastAsiaTheme="minorHAnsi" w:hAnsiTheme="minorHAnsi" w:cstheme="minorHAns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B6369C"/>
    <w:multiLevelType w:val="hybridMultilevel"/>
    <w:tmpl w:val="A5E0197A"/>
    <w:lvl w:ilvl="0" w:tplc="65D4E05C">
      <w:start w:val="1"/>
      <w:numFmt w:val="lowerRoman"/>
      <w:lvlText w:val="%1."/>
      <w:lvlJc w:val="left"/>
      <w:pPr>
        <w:ind w:left="1080" w:hanging="72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51E6CDD"/>
    <w:multiLevelType w:val="hybridMultilevel"/>
    <w:tmpl w:val="72ACCB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85E2A64"/>
    <w:multiLevelType w:val="hybridMultilevel"/>
    <w:tmpl w:val="EA28C754"/>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0D6B0695"/>
    <w:multiLevelType w:val="hybridMultilevel"/>
    <w:tmpl w:val="221A873E"/>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3AD01B3"/>
    <w:multiLevelType w:val="hybridMultilevel"/>
    <w:tmpl w:val="CFEE8E20"/>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C5E6EE9"/>
    <w:multiLevelType w:val="hybridMultilevel"/>
    <w:tmpl w:val="216EC6FA"/>
    <w:lvl w:ilvl="0" w:tplc="861E985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C8A1270"/>
    <w:multiLevelType w:val="hybridMultilevel"/>
    <w:tmpl w:val="9F54C198"/>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DAF7143"/>
    <w:multiLevelType w:val="hybridMultilevel"/>
    <w:tmpl w:val="6CAEC456"/>
    <w:lvl w:ilvl="0" w:tplc="34090005">
      <w:start w:val="1"/>
      <w:numFmt w:val="bullet"/>
      <w:lvlText w:val=""/>
      <w:lvlJc w:val="left"/>
      <w:pPr>
        <w:ind w:left="787" w:hanging="360"/>
      </w:pPr>
      <w:rPr>
        <w:rFonts w:ascii="Wingdings" w:hAnsi="Wingdings" w:hint="default"/>
      </w:rPr>
    </w:lvl>
    <w:lvl w:ilvl="1" w:tplc="34090003" w:tentative="1">
      <w:start w:val="1"/>
      <w:numFmt w:val="bullet"/>
      <w:lvlText w:val="o"/>
      <w:lvlJc w:val="left"/>
      <w:pPr>
        <w:ind w:left="1507" w:hanging="360"/>
      </w:pPr>
      <w:rPr>
        <w:rFonts w:ascii="Courier New" w:hAnsi="Courier New" w:cs="Courier New" w:hint="default"/>
      </w:rPr>
    </w:lvl>
    <w:lvl w:ilvl="2" w:tplc="34090005" w:tentative="1">
      <w:start w:val="1"/>
      <w:numFmt w:val="bullet"/>
      <w:lvlText w:val=""/>
      <w:lvlJc w:val="left"/>
      <w:pPr>
        <w:ind w:left="2227" w:hanging="360"/>
      </w:pPr>
      <w:rPr>
        <w:rFonts w:ascii="Wingdings" w:hAnsi="Wingdings" w:hint="default"/>
      </w:rPr>
    </w:lvl>
    <w:lvl w:ilvl="3" w:tplc="34090001" w:tentative="1">
      <w:start w:val="1"/>
      <w:numFmt w:val="bullet"/>
      <w:lvlText w:val=""/>
      <w:lvlJc w:val="left"/>
      <w:pPr>
        <w:ind w:left="2947" w:hanging="360"/>
      </w:pPr>
      <w:rPr>
        <w:rFonts w:ascii="Symbol" w:hAnsi="Symbol" w:hint="default"/>
      </w:rPr>
    </w:lvl>
    <w:lvl w:ilvl="4" w:tplc="34090003" w:tentative="1">
      <w:start w:val="1"/>
      <w:numFmt w:val="bullet"/>
      <w:lvlText w:val="o"/>
      <w:lvlJc w:val="left"/>
      <w:pPr>
        <w:ind w:left="3667" w:hanging="360"/>
      </w:pPr>
      <w:rPr>
        <w:rFonts w:ascii="Courier New" w:hAnsi="Courier New" w:cs="Courier New" w:hint="default"/>
      </w:rPr>
    </w:lvl>
    <w:lvl w:ilvl="5" w:tplc="34090005" w:tentative="1">
      <w:start w:val="1"/>
      <w:numFmt w:val="bullet"/>
      <w:lvlText w:val=""/>
      <w:lvlJc w:val="left"/>
      <w:pPr>
        <w:ind w:left="4387" w:hanging="360"/>
      </w:pPr>
      <w:rPr>
        <w:rFonts w:ascii="Wingdings" w:hAnsi="Wingdings" w:hint="default"/>
      </w:rPr>
    </w:lvl>
    <w:lvl w:ilvl="6" w:tplc="34090001" w:tentative="1">
      <w:start w:val="1"/>
      <w:numFmt w:val="bullet"/>
      <w:lvlText w:val=""/>
      <w:lvlJc w:val="left"/>
      <w:pPr>
        <w:ind w:left="5107" w:hanging="360"/>
      </w:pPr>
      <w:rPr>
        <w:rFonts w:ascii="Symbol" w:hAnsi="Symbol" w:hint="default"/>
      </w:rPr>
    </w:lvl>
    <w:lvl w:ilvl="7" w:tplc="34090003" w:tentative="1">
      <w:start w:val="1"/>
      <w:numFmt w:val="bullet"/>
      <w:lvlText w:val="o"/>
      <w:lvlJc w:val="left"/>
      <w:pPr>
        <w:ind w:left="5827" w:hanging="360"/>
      </w:pPr>
      <w:rPr>
        <w:rFonts w:ascii="Courier New" w:hAnsi="Courier New" w:cs="Courier New" w:hint="default"/>
      </w:rPr>
    </w:lvl>
    <w:lvl w:ilvl="8" w:tplc="34090005" w:tentative="1">
      <w:start w:val="1"/>
      <w:numFmt w:val="bullet"/>
      <w:lvlText w:val=""/>
      <w:lvlJc w:val="left"/>
      <w:pPr>
        <w:ind w:left="6547" w:hanging="360"/>
      </w:pPr>
      <w:rPr>
        <w:rFonts w:ascii="Wingdings" w:hAnsi="Wingdings" w:hint="default"/>
      </w:rPr>
    </w:lvl>
  </w:abstractNum>
  <w:abstractNum w:abstractNumId="9" w15:restartNumberingAfterBreak="0">
    <w:nsid w:val="232800A8"/>
    <w:multiLevelType w:val="hybridMultilevel"/>
    <w:tmpl w:val="DC52D65A"/>
    <w:lvl w:ilvl="0" w:tplc="34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9F9506A"/>
    <w:multiLevelType w:val="hybridMultilevel"/>
    <w:tmpl w:val="6A0251E6"/>
    <w:lvl w:ilvl="0" w:tplc="F12EFA8C">
      <w:start w:val="2"/>
      <w:numFmt w:val="bullet"/>
      <w:lvlText w:val="-"/>
      <w:lvlJc w:val="left"/>
      <w:pPr>
        <w:ind w:left="410" w:hanging="360"/>
      </w:pPr>
      <w:rPr>
        <w:rFonts w:ascii="Calibri" w:eastAsiaTheme="minorHAnsi" w:hAnsi="Calibri" w:cs="Calibri" w:hint="default"/>
      </w:rPr>
    </w:lvl>
    <w:lvl w:ilvl="1" w:tplc="0C090003" w:tentative="1">
      <w:start w:val="1"/>
      <w:numFmt w:val="bullet"/>
      <w:lvlText w:val="o"/>
      <w:lvlJc w:val="left"/>
      <w:pPr>
        <w:ind w:left="1130" w:hanging="360"/>
      </w:pPr>
      <w:rPr>
        <w:rFonts w:ascii="Courier New" w:hAnsi="Courier New" w:cs="Courier New" w:hint="default"/>
      </w:rPr>
    </w:lvl>
    <w:lvl w:ilvl="2" w:tplc="0C090005" w:tentative="1">
      <w:start w:val="1"/>
      <w:numFmt w:val="bullet"/>
      <w:lvlText w:val=""/>
      <w:lvlJc w:val="left"/>
      <w:pPr>
        <w:ind w:left="1850" w:hanging="360"/>
      </w:pPr>
      <w:rPr>
        <w:rFonts w:ascii="Wingdings" w:hAnsi="Wingdings" w:hint="default"/>
      </w:rPr>
    </w:lvl>
    <w:lvl w:ilvl="3" w:tplc="0C090001" w:tentative="1">
      <w:start w:val="1"/>
      <w:numFmt w:val="bullet"/>
      <w:lvlText w:val=""/>
      <w:lvlJc w:val="left"/>
      <w:pPr>
        <w:ind w:left="2570" w:hanging="360"/>
      </w:pPr>
      <w:rPr>
        <w:rFonts w:ascii="Symbol" w:hAnsi="Symbol" w:hint="default"/>
      </w:rPr>
    </w:lvl>
    <w:lvl w:ilvl="4" w:tplc="0C090003" w:tentative="1">
      <w:start w:val="1"/>
      <w:numFmt w:val="bullet"/>
      <w:lvlText w:val="o"/>
      <w:lvlJc w:val="left"/>
      <w:pPr>
        <w:ind w:left="3290" w:hanging="360"/>
      </w:pPr>
      <w:rPr>
        <w:rFonts w:ascii="Courier New" w:hAnsi="Courier New" w:cs="Courier New" w:hint="default"/>
      </w:rPr>
    </w:lvl>
    <w:lvl w:ilvl="5" w:tplc="0C090005" w:tentative="1">
      <w:start w:val="1"/>
      <w:numFmt w:val="bullet"/>
      <w:lvlText w:val=""/>
      <w:lvlJc w:val="left"/>
      <w:pPr>
        <w:ind w:left="4010" w:hanging="360"/>
      </w:pPr>
      <w:rPr>
        <w:rFonts w:ascii="Wingdings" w:hAnsi="Wingdings" w:hint="default"/>
      </w:rPr>
    </w:lvl>
    <w:lvl w:ilvl="6" w:tplc="0C090001" w:tentative="1">
      <w:start w:val="1"/>
      <w:numFmt w:val="bullet"/>
      <w:lvlText w:val=""/>
      <w:lvlJc w:val="left"/>
      <w:pPr>
        <w:ind w:left="4730" w:hanging="360"/>
      </w:pPr>
      <w:rPr>
        <w:rFonts w:ascii="Symbol" w:hAnsi="Symbol" w:hint="default"/>
      </w:rPr>
    </w:lvl>
    <w:lvl w:ilvl="7" w:tplc="0C090003" w:tentative="1">
      <w:start w:val="1"/>
      <w:numFmt w:val="bullet"/>
      <w:lvlText w:val="o"/>
      <w:lvlJc w:val="left"/>
      <w:pPr>
        <w:ind w:left="5450" w:hanging="360"/>
      </w:pPr>
      <w:rPr>
        <w:rFonts w:ascii="Courier New" w:hAnsi="Courier New" w:cs="Courier New" w:hint="default"/>
      </w:rPr>
    </w:lvl>
    <w:lvl w:ilvl="8" w:tplc="0C090005" w:tentative="1">
      <w:start w:val="1"/>
      <w:numFmt w:val="bullet"/>
      <w:lvlText w:val=""/>
      <w:lvlJc w:val="left"/>
      <w:pPr>
        <w:ind w:left="6170" w:hanging="360"/>
      </w:pPr>
      <w:rPr>
        <w:rFonts w:ascii="Wingdings" w:hAnsi="Wingdings" w:hint="default"/>
      </w:rPr>
    </w:lvl>
  </w:abstractNum>
  <w:abstractNum w:abstractNumId="11" w15:restartNumberingAfterBreak="0">
    <w:nsid w:val="3A2D7ED3"/>
    <w:multiLevelType w:val="hybridMultilevel"/>
    <w:tmpl w:val="216EC6FA"/>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A4232C4"/>
    <w:multiLevelType w:val="hybridMultilevel"/>
    <w:tmpl w:val="943EBD9C"/>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FB92ABDC">
      <w:start w:val="1"/>
      <w:numFmt w:val="bullet"/>
      <w:lvlText w:val="­"/>
      <w:lvlJc w:val="left"/>
      <w:pPr>
        <w:ind w:left="2880" w:hanging="360"/>
      </w:pPr>
      <w:rPr>
        <w:rFonts w:ascii="Calibri" w:hAnsi="Calibri"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3A465A30"/>
    <w:multiLevelType w:val="hybridMultilevel"/>
    <w:tmpl w:val="E39A36A8"/>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C3871E2"/>
    <w:multiLevelType w:val="hybridMultilevel"/>
    <w:tmpl w:val="E39A36A8"/>
    <w:lvl w:ilvl="0" w:tplc="67F0BD1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DC6249C"/>
    <w:multiLevelType w:val="hybridMultilevel"/>
    <w:tmpl w:val="0ECADF8C"/>
    <w:lvl w:ilvl="0" w:tplc="BD3C16CA">
      <w:start w:val="1"/>
      <w:numFmt w:val="decimal"/>
      <w:lvlText w:val="%1."/>
      <w:lvlJc w:val="left"/>
      <w:pPr>
        <w:ind w:left="720" w:hanging="360"/>
      </w:pPr>
      <w:rPr>
        <w:b w:val="0"/>
        <w:bCs w:val="0"/>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430E362F"/>
    <w:multiLevelType w:val="hybridMultilevel"/>
    <w:tmpl w:val="C71E54C8"/>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D0A46FE"/>
    <w:multiLevelType w:val="hybridMultilevel"/>
    <w:tmpl w:val="DDD61F90"/>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D1A2BEC"/>
    <w:multiLevelType w:val="hybridMultilevel"/>
    <w:tmpl w:val="4F84EC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8893822"/>
    <w:multiLevelType w:val="hybridMultilevel"/>
    <w:tmpl w:val="3A0EBF24"/>
    <w:lvl w:ilvl="0" w:tplc="D1C4041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CD52780"/>
    <w:multiLevelType w:val="hybridMultilevel"/>
    <w:tmpl w:val="8802491A"/>
    <w:lvl w:ilvl="0" w:tplc="FFFFFFFF">
      <w:start w:val="1"/>
      <w:numFmt w:val="decimal"/>
      <w:lvlText w:val="%1."/>
      <w:lvlJc w:val="left"/>
      <w:pPr>
        <w:ind w:left="720" w:hanging="360"/>
      </w:pPr>
      <w:rPr>
        <w:rFonts w:hint="default"/>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7212412"/>
    <w:multiLevelType w:val="hybridMultilevel"/>
    <w:tmpl w:val="B5422FE2"/>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3304FD2"/>
    <w:multiLevelType w:val="hybridMultilevel"/>
    <w:tmpl w:val="8802491A"/>
    <w:lvl w:ilvl="0" w:tplc="BC6AB346">
      <w:start w:val="1"/>
      <w:numFmt w:val="decimal"/>
      <w:lvlText w:val="%1."/>
      <w:lvlJc w:val="left"/>
      <w:pPr>
        <w:ind w:left="720" w:hanging="360"/>
      </w:pPr>
      <w:rPr>
        <w:rFonts w:hint="default"/>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5325E55"/>
    <w:multiLevelType w:val="hybridMultilevel"/>
    <w:tmpl w:val="4A96B406"/>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7715343A"/>
    <w:multiLevelType w:val="hybridMultilevel"/>
    <w:tmpl w:val="8802491A"/>
    <w:lvl w:ilvl="0" w:tplc="FFFFFFFF">
      <w:start w:val="1"/>
      <w:numFmt w:val="decimal"/>
      <w:lvlText w:val="%1."/>
      <w:lvlJc w:val="left"/>
      <w:pPr>
        <w:ind w:left="720" w:hanging="360"/>
      </w:pPr>
      <w:rPr>
        <w:rFonts w:hint="default"/>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7345086"/>
    <w:multiLevelType w:val="hybridMultilevel"/>
    <w:tmpl w:val="D228E0B6"/>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9F75D0A"/>
    <w:multiLevelType w:val="hybridMultilevel"/>
    <w:tmpl w:val="21AE6DD8"/>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DB611E7"/>
    <w:multiLevelType w:val="hybridMultilevel"/>
    <w:tmpl w:val="2D28D702"/>
    <w:lvl w:ilvl="0" w:tplc="D68E91BA">
      <w:start w:val="1"/>
      <w:numFmt w:val="lowerRoman"/>
      <w:lvlText w:val="%1."/>
      <w:lvlJc w:val="left"/>
      <w:pPr>
        <w:ind w:left="1322" w:hanging="720"/>
      </w:pPr>
      <w:rPr>
        <w:rFonts w:hint="default"/>
      </w:rPr>
    </w:lvl>
    <w:lvl w:ilvl="1" w:tplc="0C090019" w:tentative="1">
      <w:start w:val="1"/>
      <w:numFmt w:val="lowerLetter"/>
      <w:lvlText w:val="%2."/>
      <w:lvlJc w:val="left"/>
      <w:pPr>
        <w:ind w:left="1682" w:hanging="360"/>
      </w:pPr>
    </w:lvl>
    <w:lvl w:ilvl="2" w:tplc="0C09001B" w:tentative="1">
      <w:start w:val="1"/>
      <w:numFmt w:val="lowerRoman"/>
      <w:lvlText w:val="%3."/>
      <w:lvlJc w:val="right"/>
      <w:pPr>
        <w:ind w:left="2402" w:hanging="180"/>
      </w:pPr>
    </w:lvl>
    <w:lvl w:ilvl="3" w:tplc="0C09000F" w:tentative="1">
      <w:start w:val="1"/>
      <w:numFmt w:val="decimal"/>
      <w:lvlText w:val="%4."/>
      <w:lvlJc w:val="left"/>
      <w:pPr>
        <w:ind w:left="3122" w:hanging="360"/>
      </w:pPr>
    </w:lvl>
    <w:lvl w:ilvl="4" w:tplc="0C090019" w:tentative="1">
      <w:start w:val="1"/>
      <w:numFmt w:val="lowerLetter"/>
      <w:lvlText w:val="%5."/>
      <w:lvlJc w:val="left"/>
      <w:pPr>
        <w:ind w:left="3842" w:hanging="360"/>
      </w:pPr>
    </w:lvl>
    <w:lvl w:ilvl="5" w:tplc="0C09001B" w:tentative="1">
      <w:start w:val="1"/>
      <w:numFmt w:val="lowerRoman"/>
      <w:lvlText w:val="%6."/>
      <w:lvlJc w:val="right"/>
      <w:pPr>
        <w:ind w:left="4562" w:hanging="180"/>
      </w:pPr>
    </w:lvl>
    <w:lvl w:ilvl="6" w:tplc="0C09000F" w:tentative="1">
      <w:start w:val="1"/>
      <w:numFmt w:val="decimal"/>
      <w:lvlText w:val="%7."/>
      <w:lvlJc w:val="left"/>
      <w:pPr>
        <w:ind w:left="5282" w:hanging="360"/>
      </w:pPr>
    </w:lvl>
    <w:lvl w:ilvl="7" w:tplc="0C090019" w:tentative="1">
      <w:start w:val="1"/>
      <w:numFmt w:val="lowerLetter"/>
      <w:lvlText w:val="%8."/>
      <w:lvlJc w:val="left"/>
      <w:pPr>
        <w:ind w:left="6002" w:hanging="360"/>
      </w:pPr>
    </w:lvl>
    <w:lvl w:ilvl="8" w:tplc="0C09001B" w:tentative="1">
      <w:start w:val="1"/>
      <w:numFmt w:val="lowerRoman"/>
      <w:lvlText w:val="%9."/>
      <w:lvlJc w:val="right"/>
      <w:pPr>
        <w:ind w:left="6722" w:hanging="180"/>
      </w:pPr>
    </w:lvl>
  </w:abstractNum>
  <w:abstractNum w:abstractNumId="28" w15:restartNumberingAfterBreak="0">
    <w:nsid w:val="7E99783C"/>
    <w:multiLevelType w:val="hybridMultilevel"/>
    <w:tmpl w:val="D9F669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FAB1AA9"/>
    <w:multiLevelType w:val="hybridMultilevel"/>
    <w:tmpl w:val="3202D7FA"/>
    <w:lvl w:ilvl="0" w:tplc="0978A06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4"/>
  </w:num>
  <w:num w:numId="2">
    <w:abstractNumId w:val="29"/>
  </w:num>
  <w:num w:numId="3">
    <w:abstractNumId w:val="13"/>
  </w:num>
  <w:num w:numId="4">
    <w:abstractNumId w:val="10"/>
  </w:num>
  <w:num w:numId="5">
    <w:abstractNumId w:val="6"/>
  </w:num>
  <w:num w:numId="6">
    <w:abstractNumId w:val="11"/>
  </w:num>
  <w:num w:numId="7">
    <w:abstractNumId w:val="0"/>
  </w:num>
  <w:num w:numId="8">
    <w:abstractNumId w:val="1"/>
  </w:num>
  <w:num w:numId="9">
    <w:abstractNumId w:val="19"/>
  </w:num>
  <w:num w:numId="10">
    <w:abstractNumId w:val="27"/>
  </w:num>
  <w:num w:numId="11">
    <w:abstractNumId w:val="17"/>
  </w:num>
  <w:num w:numId="12">
    <w:abstractNumId w:val="21"/>
  </w:num>
  <w:num w:numId="13">
    <w:abstractNumId w:val="4"/>
  </w:num>
  <w:num w:numId="14">
    <w:abstractNumId w:val="26"/>
  </w:num>
  <w:num w:numId="15">
    <w:abstractNumId w:val="25"/>
  </w:num>
  <w:num w:numId="16">
    <w:abstractNumId w:val="3"/>
  </w:num>
  <w:num w:numId="17">
    <w:abstractNumId w:val="16"/>
  </w:num>
  <w:num w:numId="18">
    <w:abstractNumId w:val="23"/>
  </w:num>
  <w:num w:numId="19">
    <w:abstractNumId w:val="22"/>
  </w:num>
  <w:num w:numId="20">
    <w:abstractNumId w:val="24"/>
  </w:num>
  <w:num w:numId="21">
    <w:abstractNumId w:val="20"/>
  </w:num>
  <w:num w:numId="22">
    <w:abstractNumId w:val="8"/>
  </w:num>
  <w:num w:numId="23">
    <w:abstractNumId w:val="12"/>
  </w:num>
  <w:num w:numId="24">
    <w:abstractNumId w:val="12"/>
  </w:num>
  <w:num w:numId="25">
    <w:abstractNumId w:val="5"/>
  </w:num>
  <w:num w:numId="26">
    <w:abstractNumId w:val="28"/>
  </w:num>
  <w:num w:numId="27">
    <w:abstractNumId w:val="2"/>
  </w:num>
  <w:num w:numId="28">
    <w:abstractNumId w:val="18"/>
  </w:num>
  <w:num w:numId="29">
    <w:abstractNumId w:val="12"/>
  </w:num>
  <w:num w:numId="30">
    <w:abstractNumId w:val="9"/>
  </w:num>
  <w:num w:numId="31">
    <w:abstractNumId w:val="7"/>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xMzCzNDIyNTU2NbNQ0lEKTi0uzszPAykwNa0FAB4zJsktAAAA"/>
  </w:docVars>
  <w:rsids>
    <w:rsidRoot w:val="00D5710E"/>
    <w:rsid w:val="00002A60"/>
    <w:rsid w:val="00003727"/>
    <w:rsid w:val="00004086"/>
    <w:rsid w:val="00021932"/>
    <w:rsid w:val="0003285D"/>
    <w:rsid w:val="00035E65"/>
    <w:rsid w:val="0004158E"/>
    <w:rsid w:val="00055CB1"/>
    <w:rsid w:val="00062789"/>
    <w:rsid w:val="000641B8"/>
    <w:rsid w:val="000642E0"/>
    <w:rsid w:val="000703C4"/>
    <w:rsid w:val="0007524B"/>
    <w:rsid w:val="00082357"/>
    <w:rsid w:val="00093D58"/>
    <w:rsid w:val="000A0782"/>
    <w:rsid w:val="000A0B59"/>
    <w:rsid w:val="000A7108"/>
    <w:rsid w:val="000B59FA"/>
    <w:rsid w:val="000C4A94"/>
    <w:rsid w:val="000D0D1C"/>
    <w:rsid w:val="000D5F68"/>
    <w:rsid w:val="000F39D1"/>
    <w:rsid w:val="000F4B63"/>
    <w:rsid w:val="00103C66"/>
    <w:rsid w:val="00110F01"/>
    <w:rsid w:val="001146ED"/>
    <w:rsid w:val="00116324"/>
    <w:rsid w:val="001202E0"/>
    <w:rsid w:val="00120976"/>
    <w:rsid w:val="00120EFE"/>
    <w:rsid w:val="001235CE"/>
    <w:rsid w:val="001247EF"/>
    <w:rsid w:val="00124A5F"/>
    <w:rsid w:val="00132BB0"/>
    <w:rsid w:val="00141A2B"/>
    <w:rsid w:val="00155945"/>
    <w:rsid w:val="00163408"/>
    <w:rsid w:val="00165174"/>
    <w:rsid w:val="00176B9B"/>
    <w:rsid w:val="00182DBF"/>
    <w:rsid w:val="00185AB9"/>
    <w:rsid w:val="0019059C"/>
    <w:rsid w:val="00194E6E"/>
    <w:rsid w:val="001970CA"/>
    <w:rsid w:val="001A2B4F"/>
    <w:rsid w:val="001A2F83"/>
    <w:rsid w:val="001A6538"/>
    <w:rsid w:val="001B0665"/>
    <w:rsid w:val="001C0E7B"/>
    <w:rsid w:val="001D4323"/>
    <w:rsid w:val="001D5054"/>
    <w:rsid w:val="001D5CAB"/>
    <w:rsid w:val="001D5F50"/>
    <w:rsid w:val="001D7FEF"/>
    <w:rsid w:val="001E195C"/>
    <w:rsid w:val="001E4FF6"/>
    <w:rsid w:val="001E750A"/>
    <w:rsid w:val="001F4F82"/>
    <w:rsid w:val="00206319"/>
    <w:rsid w:val="00211856"/>
    <w:rsid w:val="00213A13"/>
    <w:rsid w:val="002240F7"/>
    <w:rsid w:val="00226225"/>
    <w:rsid w:val="002341DF"/>
    <w:rsid w:val="002343CD"/>
    <w:rsid w:val="00234589"/>
    <w:rsid w:val="002367DD"/>
    <w:rsid w:val="00244DF8"/>
    <w:rsid w:val="002525FD"/>
    <w:rsid w:val="0026584E"/>
    <w:rsid w:val="00267077"/>
    <w:rsid w:val="0027220C"/>
    <w:rsid w:val="00273109"/>
    <w:rsid w:val="00274645"/>
    <w:rsid w:val="00277261"/>
    <w:rsid w:val="00277835"/>
    <w:rsid w:val="00290627"/>
    <w:rsid w:val="002937D7"/>
    <w:rsid w:val="00294BF5"/>
    <w:rsid w:val="00297055"/>
    <w:rsid w:val="002A45AC"/>
    <w:rsid w:val="002A771E"/>
    <w:rsid w:val="002B56D8"/>
    <w:rsid w:val="002C18A0"/>
    <w:rsid w:val="002C6DDF"/>
    <w:rsid w:val="002D1EFD"/>
    <w:rsid w:val="002F2898"/>
    <w:rsid w:val="002F5444"/>
    <w:rsid w:val="002F5AEB"/>
    <w:rsid w:val="0030625B"/>
    <w:rsid w:val="00307810"/>
    <w:rsid w:val="00313F28"/>
    <w:rsid w:val="00317572"/>
    <w:rsid w:val="00317B8C"/>
    <w:rsid w:val="00323F4B"/>
    <w:rsid w:val="003259BD"/>
    <w:rsid w:val="0032766C"/>
    <w:rsid w:val="003319E8"/>
    <w:rsid w:val="003442A2"/>
    <w:rsid w:val="003460ED"/>
    <w:rsid w:val="003471B1"/>
    <w:rsid w:val="00362B07"/>
    <w:rsid w:val="003669AF"/>
    <w:rsid w:val="00372550"/>
    <w:rsid w:val="00374605"/>
    <w:rsid w:val="00375ECD"/>
    <w:rsid w:val="003844B2"/>
    <w:rsid w:val="00386AE4"/>
    <w:rsid w:val="0038702F"/>
    <w:rsid w:val="00391B9B"/>
    <w:rsid w:val="00397B97"/>
    <w:rsid w:val="003A562C"/>
    <w:rsid w:val="003B132D"/>
    <w:rsid w:val="003B2EDD"/>
    <w:rsid w:val="003B5D74"/>
    <w:rsid w:val="003B5E86"/>
    <w:rsid w:val="003B6DFA"/>
    <w:rsid w:val="003D011C"/>
    <w:rsid w:val="003E287C"/>
    <w:rsid w:val="003E370A"/>
    <w:rsid w:val="003E4B68"/>
    <w:rsid w:val="003F0AC1"/>
    <w:rsid w:val="003F74CF"/>
    <w:rsid w:val="00400FA3"/>
    <w:rsid w:val="00410494"/>
    <w:rsid w:val="00411BE5"/>
    <w:rsid w:val="00414218"/>
    <w:rsid w:val="00416BC0"/>
    <w:rsid w:val="00425977"/>
    <w:rsid w:val="00454AA7"/>
    <w:rsid w:val="004558DD"/>
    <w:rsid w:val="0045590F"/>
    <w:rsid w:val="004748B4"/>
    <w:rsid w:val="004770C7"/>
    <w:rsid w:val="004776E7"/>
    <w:rsid w:val="004839C7"/>
    <w:rsid w:val="00491928"/>
    <w:rsid w:val="00493E00"/>
    <w:rsid w:val="004A0121"/>
    <w:rsid w:val="004A6E6E"/>
    <w:rsid w:val="004A6F24"/>
    <w:rsid w:val="004A73B1"/>
    <w:rsid w:val="004B3CE6"/>
    <w:rsid w:val="004B7278"/>
    <w:rsid w:val="004C1BF2"/>
    <w:rsid w:val="004D0755"/>
    <w:rsid w:val="004D72E1"/>
    <w:rsid w:val="004E63B5"/>
    <w:rsid w:val="004E6693"/>
    <w:rsid w:val="004E6AE8"/>
    <w:rsid w:val="004F09FC"/>
    <w:rsid w:val="004F5C72"/>
    <w:rsid w:val="004F5EB3"/>
    <w:rsid w:val="004F778E"/>
    <w:rsid w:val="005038D7"/>
    <w:rsid w:val="005066B0"/>
    <w:rsid w:val="00506FA0"/>
    <w:rsid w:val="005112E7"/>
    <w:rsid w:val="00512C81"/>
    <w:rsid w:val="005132E3"/>
    <w:rsid w:val="00517751"/>
    <w:rsid w:val="00520417"/>
    <w:rsid w:val="005300F0"/>
    <w:rsid w:val="00535D90"/>
    <w:rsid w:val="00537631"/>
    <w:rsid w:val="0054017C"/>
    <w:rsid w:val="00545821"/>
    <w:rsid w:val="00571952"/>
    <w:rsid w:val="005773ED"/>
    <w:rsid w:val="005854D5"/>
    <w:rsid w:val="00585C1E"/>
    <w:rsid w:val="005932C8"/>
    <w:rsid w:val="0059387C"/>
    <w:rsid w:val="00594ED1"/>
    <w:rsid w:val="00596F4B"/>
    <w:rsid w:val="005A0DB3"/>
    <w:rsid w:val="005A1650"/>
    <w:rsid w:val="005A2645"/>
    <w:rsid w:val="005B4172"/>
    <w:rsid w:val="005B41FB"/>
    <w:rsid w:val="005B7B2C"/>
    <w:rsid w:val="005C3F2F"/>
    <w:rsid w:val="005C4657"/>
    <w:rsid w:val="005C6CFC"/>
    <w:rsid w:val="005C775F"/>
    <w:rsid w:val="005D3B0E"/>
    <w:rsid w:val="005E2BEB"/>
    <w:rsid w:val="005E3005"/>
    <w:rsid w:val="005E39FB"/>
    <w:rsid w:val="005E3CC9"/>
    <w:rsid w:val="005E3DE9"/>
    <w:rsid w:val="005F4F16"/>
    <w:rsid w:val="005F511A"/>
    <w:rsid w:val="005F6A87"/>
    <w:rsid w:val="0061325B"/>
    <w:rsid w:val="00615D9B"/>
    <w:rsid w:val="00622C2E"/>
    <w:rsid w:val="00623027"/>
    <w:rsid w:val="00627D8C"/>
    <w:rsid w:val="006322CD"/>
    <w:rsid w:val="00632D2B"/>
    <w:rsid w:val="00645C8A"/>
    <w:rsid w:val="006479FA"/>
    <w:rsid w:val="00654CC4"/>
    <w:rsid w:val="00656BE1"/>
    <w:rsid w:val="006623E9"/>
    <w:rsid w:val="00664219"/>
    <w:rsid w:val="006656D4"/>
    <w:rsid w:val="00667BFB"/>
    <w:rsid w:val="00671D90"/>
    <w:rsid w:val="00677707"/>
    <w:rsid w:val="006A14BE"/>
    <w:rsid w:val="006A2D3B"/>
    <w:rsid w:val="006A4675"/>
    <w:rsid w:val="006B21E9"/>
    <w:rsid w:val="006B29A4"/>
    <w:rsid w:val="006B6951"/>
    <w:rsid w:val="006B7C58"/>
    <w:rsid w:val="006C4596"/>
    <w:rsid w:val="006D1F6B"/>
    <w:rsid w:val="006E0CBE"/>
    <w:rsid w:val="006F256D"/>
    <w:rsid w:val="006F4204"/>
    <w:rsid w:val="006F4EE9"/>
    <w:rsid w:val="00704193"/>
    <w:rsid w:val="00720232"/>
    <w:rsid w:val="00727EA4"/>
    <w:rsid w:val="007345DC"/>
    <w:rsid w:val="00736319"/>
    <w:rsid w:val="00745022"/>
    <w:rsid w:val="00746E26"/>
    <w:rsid w:val="007660EB"/>
    <w:rsid w:val="00774063"/>
    <w:rsid w:val="00776D72"/>
    <w:rsid w:val="00786000"/>
    <w:rsid w:val="00786DC2"/>
    <w:rsid w:val="007878BC"/>
    <w:rsid w:val="0079668C"/>
    <w:rsid w:val="007A1C8E"/>
    <w:rsid w:val="007C3CE3"/>
    <w:rsid w:val="007E4544"/>
    <w:rsid w:val="007F1089"/>
    <w:rsid w:val="007F4E37"/>
    <w:rsid w:val="007F7BE3"/>
    <w:rsid w:val="00802041"/>
    <w:rsid w:val="00804113"/>
    <w:rsid w:val="008059AF"/>
    <w:rsid w:val="00807529"/>
    <w:rsid w:val="008113F8"/>
    <w:rsid w:val="00812C2F"/>
    <w:rsid w:val="008177BA"/>
    <w:rsid w:val="008210C3"/>
    <w:rsid w:val="00822C7A"/>
    <w:rsid w:val="00832DA0"/>
    <w:rsid w:val="00833107"/>
    <w:rsid w:val="00834756"/>
    <w:rsid w:val="00836600"/>
    <w:rsid w:val="008379B7"/>
    <w:rsid w:val="00862561"/>
    <w:rsid w:val="008650E7"/>
    <w:rsid w:val="008656F9"/>
    <w:rsid w:val="0087041C"/>
    <w:rsid w:val="00870C06"/>
    <w:rsid w:val="00875BBB"/>
    <w:rsid w:val="00881C9D"/>
    <w:rsid w:val="00882FAF"/>
    <w:rsid w:val="00885621"/>
    <w:rsid w:val="0088697B"/>
    <w:rsid w:val="008A0FCF"/>
    <w:rsid w:val="008B0781"/>
    <w:rsid w:val="008B59D8"/>
    <w:rsid w:val="008B6C6F"/>
    <w:rsid w:val="008B751B"/>
    <w:rsid w:val="008C2383"/>
    <w:rsid w:val="008C53C5"/>
    <w:rsid w:val="008D2702"/>
    <w:rsid w:val="008F59B8"/>
    <w:rsid w:val="00902665"/>
    <w:rsid w:val="0090356D"/>
    <w:rsid w:val="00905FB0"/>
    <w:rsid w:val="00906F59"/>
    <w:rsid w:val="009169FE"/>
    <w:rsid w:val="0093353F"/>
    <w:rsid w:val="0094142E"/>
    <w:rsid w:val="00942B40"/>
    <w:rsid w:val="00947D7A"/>
    <w:rsid w:val="00951410"/>
    <w:rsid w:val="00981ED6"/>
    <w:rsid w:val="00983A55"/>
    <w:rsid w:val="00993FDA"/>
    <w:rsid w:val="00994C02"/>
    <w:rsid w:val="009A0F62"/>
    <w:rsid w:val="009B14CF"/>
    <w:rsid w:val="009B1A41"/>
    <w:rsid w:val="009B48B8"/>
    <w:rsid w:val="009C049B"/>
    <w:rsid w:val="009C3EB8"/>
    <w:rsid w:val="009D77AB"/>
    <w:rsid w:val="009F079D"/>
    <w:rsid w:val="009F36FC"/>
    <w:rsid w:val="009F515E"/>
    <w:rsid w:val="009F727D"/>
    <w:rsid w:val="009F77A6"/>
    <w:rsid w:val="009F7FCB"/>
    <w:rsid w:val="00A008F7"/>
    <w:rsid w:val="00A10229"/>
    <w:rsid w:val="00A10AD8"/>
    <w:rsid w:val="00A1328B"/>
    <w:rsid w:val="00A13FD9"/>
    <w:rsid w:val="00A208FB"/>
    <w:rsid w:val="00A21B25"/>
    <w:rsid w:val="00A24C3F"/>
    <w:rsid w:val="00A27637"/>
    <w:rsid w:val="00A30F07"/>
    <w:rsid w:val="00A34F91"/>
    <w:rsid w:val="00A43091"/>
    <w:rsid w:val="00A43A0C"/>
    <w:rsid w:val="00A43DFD"/>
    <w:rsid w:val="00A45F01"/>
    <w:rsid w:val="00A637BE"/>
    <w:rsid w:val="00A66FAF"/>
    <w:rsid w:val="00A85D21"/>
    <w:rsid w:val="00A943E8"/>
    <w:rsid w:val="00A9519D"/>
    <w:rsid w:val="00AA2C32"/>
    <w:rsid w:val="00AA57D8"/>
    <w:rsid w:val="00AA6A58"/>
    <w:rsid w:val="00AB12B2"/>
    <w:rsid w:val="00AB1446"/>
    <w:rsid w:val="00AB1541"/>
    <w:rsid w:val="00AC08EB"/>
    <w:rsid w:val="00AC661E"/>
    <w:rsid w:val="00AC799F"/>
    <w:rsid w:val="00B05BBA"/>
    <w:rsid w:val="00B11545"/>
    <w:rsid w:val="00B14AF9"/>
    <w:rsid w:val="00B15008"/>
    <w:rsid w:val="00B2165C"/>
    <w:rsid w:val="00B27666"/>
    <w:rsid w:val="00B31104"/>
    <w:rsid w:val="00B55941"/>
    <w:rsid w:val="00B57D7D"/>
    <w:rsid w:val="00B6611B"/>
    <w:rsid w:val="00B671E4"/>
    <w:rsid w:val="00B74D11"/>
    <w:rsid w:val="00B81FC2"/>
    <w:rsid w:val="00B86C86"/>
    <w:rsid w:val="00BA5C1E"/>
    <w:rsid w:val="00BA6311"/>
    <w:rsid w:val="00BB17FD"/>
    <w:rsid w:val="00BC33D6"/>
    <w:rsid w:val="00BC5B37"/>
    <w:rsid w:val="00BC6F09"/>
    <w:rsid w:val="00BD39F2"/>
    <w:rsid w:val="00BD6F22"/>
    <w:rsid w:val="00BE17C0"/>
    <w:rsid w:val="00BE2174"/>
    <w:rsid w:val="00BE3542"/>
    <w:rsid w:val="00BE405E"/>
    <w:rsid w:val="00BE4F1D"/>
    <w:rsid w:val="00BF00B7"/>
    <w:rsid w:val="00BF1736"/>
    <w:rsid w:val="00C16807"/>
    <w:rsid w:val="00C2477C"/>
    <w:rsid w:val="00C338D8"/>
    <w:rsid w:val="00C35977"/>
    <w:rsid w:val="00C453C1"/>
    <w:rsid w:val="00C45D08"/>
    <w:rsid w:val="00C551E9"/>
    <w:rsid w:val="00C55B2D"/>
    <w:rsid w:val="00C577A2"/>
    <w:rsid w:val="00C74654"/>
    <w:rsid w:val="00C74C30"/>
    <w:rsid w:val="00C75A43"/>
    <w:rsid w:val="00C80B4B"/>
    <w:rsid w:val="00C8698F"/>
    <w:rsid w:val="00C9101D"/>
    <w:rsid w:val="00CA106A"/>
    <w:rsid w:val="00CA5AED"/>
    <w:rsid w:val="00CA5BD9"/>
    <w:rsid w:val="00CB1CEE"/>
    <w:rsid w:val="00CB30EA"/>
    <w:rsid w:val="00CB32C4"/>
    <w:rsid w:val="00CB3324"/>
    <w:rsid w:val="00CB444E"/>
    <w:rsid w:val="00CB63A0"/>
    <w:rsid w:val="00CC0118"/>
    <w:rsid w:val="00CC25A6"/>
    <w:rsid w:val="00CC56CE"/>
    <w:rsid w:val="00CD23D5"/>
    <w:rsid w:val="00CD780C"/>
    <w:rsid w:val="00CF3331"/>
    <w:rsid w:val="00CF3CAD"/>
    <w:rsid w:val="00CF4D86"/>
    <w:rsid w:val="00D05A8D"/>
    <w:rsid w:val="00D06E82"/>
    <w:rsid w:val="00D12DFA"/>
    <w:rsid w:val="00D134B1"/>
    <w:rsid w:val="00D21730"/>
    <w:rsid w:val="00D23F22"/>
    <w:rsid w:val="00D24FAE"/>
    <w:rsid w:val="00D31621"/>
    <w:rsid w:val="00D358BB"/>
    <w:rsid w:val="00D41145"/>
    <w:rsid w:val="00D47AB7"/>
    <w:rsid w:val="00D50AC8"/>
    <w:rsid w:val="00D512DA"/>
    <w:rsid w:val="00D51527"/>
    <w:rsid w:val="00D528D5"/>
    <w:rsid w:val="00D545FE"/>
    <w:rsid w:val="00D568A8"/>
    <w:rsid w:val="00D5710E"/>
    <w:rsid w:val="00D67AA4"/>
    <w:rsid w:val="00D9043E"/>
    <w:rsid w:val="00D92217"/>
    <w:rsid w:val="00D932B8"/>
    <w:rsid w:val="00D94D82"/>
    <w:rsid w:val="00D97165"/>
    <w:rsid w:val="00DB1F0E"/>
    <w:rsid w:val="00DB64A8"/>
    <w:rsid w:val="00DC23D0"/>
    <w:rsid w:val="00DC5ADD"/>
    <w:rsid w:val="00DC68D5"/>
    <w:rsid w:val="00DD2A2F"/>
    <w:rsid w:val="00DD3C6A"/>
    <w:rsid w:val="00DE0452"/>
    <w:rsid w:val="00DE1286"/>
    <w:rsid w:val="00DE7CA9"/>
    <w:rsid w:val="00DF10BE"/>
    <w:rsid w:val="00DF5554"/>
    <w:rsid w:val="00DF6F86"/>
    <w:rsid w:val="00E14D14"/>
    <w:rsid w:val="00E23437"/>
    <w:rsid w:val="00E323EE"/>
    <w:rsid w:val="00E33295"/>
    <w:rsid w:val="00E37BB8"/>
    <w:rsid w:val="00E40219"/>
    <w:rsid w:val="00E40607"/>
    <w:rsid w:val="00E57082"/>
    <w:rsid w:val="00E72038"/>
    <w:rsid w:val="00E722A4"/>
    <w:rsid w:val="00E735CF"/>
    <w:rsid w:val="00E8151E"/>
    <w:rsid w:val="00E8166D"/>
    <w:rsid w:val="00E843EC"/>
    <w:rsid w:val="00E85F1B"/>
    <w:rsid w:val="00E90E72"/>
    <w:rsid w:val="00E91281"/>
    <w:rsid w:val="00E93C23"/>
    <w:rsid w:val="00EA7820"/>
    <w:rsid w:val="00EB2FC7"/>
    <w:rsid w:val="00EB4D2C"/>
    <w:rsid w:val="00EB5B32"/>
    <w:rsid w:val="00EC4CA7"/>
    <w:rsid w:val="00EC776A"/>
    <w:rsid w:val="00ED16EB"/>
    <w:rsid w:val="00ED1DB5"/>
    <w:rsid w:val="00ED2D2F"/>
    <w:rsid w:val="00ED432C"/>
    <w:rsid w:val="00EF645A"/>
    <w:rsid w:val="00EF7BD8"/>
    <w:rsid w:val="00F07512"/>
    <w:rsid w:val="00F11CA8"/>
    <w:rsid w:val="00F23359"/>
    <w:rsid w:val="00F320FC"/>
    <w:rsid w:val="00F51240"/>
    <w:rsid w:val="00F53831"/>
    <w:rsid w:val="00F53C4C"/>
    <w:rsid w:val="00F57594"/>
    <w:rsid w:val="00F643E6"/>
    <w:rsid w:val="00F77525"/>
    <w:rsid w:val="00F86889"/>
    <w:rsid w:val="00F874B5"/>
    <w:rsid w:val="00FA0150"/>
    <w:rsid w:val="00FA38F8"/>
    <w:rsid w:val="00FA5034"/>
    <w:rsid w:val="00FA5333"/>
    <w:rsid w:val="00FB3601"/>
    <w:rsid w:val="00FC6A1C"/>
    <w:rsid w:val="00FD1475"/>
    <w:rsid w:val="00FD31F1"/>
    <w:rsid w:val="00FD481A"/>
    <w:rsid w:val="00FD729D"/>
    <w:rsid w:val="00FE5365"/>
    <w:rsid w:val="00FE7A42"/>
    <w:rsid w:val="00FF20A5"/>
    <w:rsid w:val="00FF7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F00DF8"/>
  <w15:chartTrackingRefBased/>
  <w15:docId w15:val="{9E07A081-7C7D-41BD-B2E6-9CF2D56C4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286"/>
    <w:rPr>
      <w:lang w:val="en-AU"/>
    </w:rPr>
  </w:style>
  <w:style w:type="paragraph" w:styleId="Heading1">
    <w:name w:val="heading 1"/>
    <w:basedOn w:val="Normal"/>
    <w:next w:val="Normal"/>
    <w:link w:val="Heading1Char"/>
    <w:uiPriority w:val="9"/>
    <w:qFormat/>
    <w:rsid w:val="00D571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4C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5E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Compliant Table Grid,FedU Table Grid,ARA Table"/>
    <w:basedOn w:val="TableNormal"/>
    <w:uiPriority w:val="39"/>
    <w:rsid w:val="00D5710E"/>
    <w:pPr>
      <w:spacing w:before="120" w:after="120" w:line="276" w:lineRule="auto"/>
      <w:ind w:left="792" w:right="101" w:hanging="360"/>
    </w:pPr>
    <w:rPr>
      <w:color w:val="0D0D0D" w:themeColor="text1" w:themeTint="F2"/>
      <w:sz w:val="24"/>
      <w:lang w:val="en-P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5710E"/>
    <w:rPr>
      <w:rFonts w:asciiTheme="majorHAnsi" w:eastAsiaTheme="majorEastAsia" w:hAnsiTheme="majorHAnsi" w:cstheme="majorBidi"/>
      <w:color w:val="2F5496" w:themeColor="accent1" w:themeShade="BF"/>
      <w:sz w:val="32"/>
      <w:szCs w:val="32"/>
      <w:lang w:val="en-AU"/>
    </w:rPr>
  </w:style>
  <w:style w:type="paragraph" w:styleId="Header">
    <w:name w:val="header"/>
    <w:basedOn w:val="Normal"/>
    <w:link w:val="HeaderChar"/>
    <w:uiPriority w:val="99"/>
    <w:unhideWhenUsed/>
    <w:rsid w:val="007F7B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BE3"/>
    <w:rPr>
      <w:lang w:val="en-AU"/>
    </w:rPr>
  </w:style>
  <w:style w:type="paragraph" w:styleId="Footer">
    <w:name w:val="footer"/>
    <w:basedOn w:val="Normal"/>
    <w:link w:val="FooterChar"/>
    <w:uiPriority w:val="99"/>
    <w:unhideWhenUsed/>
    <w:rsid w:val="007F7B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BE3"/>
    <w:rPr>
      <w:lang w:val="en-AU"/>
    </w:rPr>
  </w:style>
  <w:style w:type="paragraph" w:styleId="ListParagraph">
    <w:name w:val="List Paragraph"/>
    <w:basedOn w:val="Normal"/>
    <w:link w:val="ListParagraphChar"/>
    <w:uiPriority w:val="34"/>
    <w:qFormat/>
    <w:rsid w:val="00EF645A"/>
    <w:pPr>
      <w:ind w:left="720"/>
      <w:contextualSpacing/>
    </w:pPr>
  </w:style>
  <w:style w:type="character" w:styleId="CommentReference">
    <w:name w:val="annotation reference"/>
    <w:basedOn w:val="DefaultParagraphFont"/>
    <w:uiPriority w:val="99"/>
    <w:semiHidden/>
    <w:unhideWhenUsed/>
    <w:rsid w:val="00372550"/>
    <w:rPr>
      <w:sz w:val="16"/>
      <w:szCs w:val="16"/>
    </w:rPr>
  </w:style>
  <w:style w:type="paragraph" w:styleId="CommentText">
    <w:name w:val="annotation text"/>
    <w:basedOn w:val="Normal"/>
    <w:link w:val="CommentTextChar"/>
    <w:uiPriority w:val="99"/>
    <w:unhideWhenUsed/>
    <w:rsid w:val="00372550"/>
    <w:pPr>
      <w:spacing w:line="240" w:lineRule="auto"/>
    </w:pPr>
    <w:rPr>
      <w:sz w:val="20"/>
      <w:szCs w:val="20"/>
    </w:rPr>
  </w:style>
  <w:style w:type="character" w:customStyle="1" w:styleId="CommentTextChar">
    <w:name w:val="Comment Text Char"/>
    <w:basedOn w:val="DefaultParagraphFont"/>
    <w:link w:val="CommentText"/>
    <w:uiPriority w:val="99"/>
    <w:rsid w:val="00372550"/>
    <w:rPr>
      <w:sz w:val="20"/>
      <w:szCs w:val="20"/>
      <w:lang w:val="en-AU"/>
    </w:rPr>
  </w:style>
  <w:style w:type="paragraph" w:styleId="CommentSubject">
    <w:name w:val="annotation subject"/>
    <w:basedOn w:val="CommentText"/>
    <w:next w:val="CommentText"/>
    <w:link w:val="CommentSubjectChar"/>
    <w:uiPriority w:val="99"/>
    <w:semiHidden/>
    <w:unhideWhenUsed/>
    <w:rsid w:val="00372550"/>
    <w:rPr>
      <w:b/>
      <w:bCs/>
    </w:rPr>
  </w:style>
  <w:style w:type="character" w:customStyle="1" w:styleId="CommentSubjectChar">
    <w:name w:val="Comment Subject Char"/>
    <w:basedOn w:val="CommentTextChar"/>
    <w:link w:val="CommentSubject"/>
    <w:uiPriority w:val="99"/>
    <w:semiHidden/>
    <w:rsid w:val="00372550"/>
    <w:rPr>
      <w:b/>
      <w:bCs/>
      <w:sz w:val="20"/>
      <w:szCs w:val="20"/>
      <w:lang w:val="en-AU"/>
    </w:rPr>
  </w:style>
  <w:style w:type="character" w:customStyle="1" w:styleId="Heading2Char">
    <w:name w:val="Heading 2 Char"/>
    <w:basedOn w:val="DefaultParagraphFont"/>
    <w:link w:val="Heading2"/>
    <w:uiPriority w:val="9"/>
    <w:rsid w:val="00654CC4"/>
    <w:rPr>
      <w:rFonts w:asciiTheme="majorHAnsi" w:eastAsiaTheme="majorEastAsia" w:hAnsiTheme="majorHAnsi" w:cstheme="majorBidi"/>
      <w:color w:val="2F5496" w:themeColor="accent1" w:themeShade="BF"/>
      <w:sz w:val="26"/>
      <w:szCs w:val="26"/>
      <w:lang w:val="en-AU"/>
    </w:rPr>
  </w:style>
  <w:style w:type="character" w:customStyle="1" w:styleId="ListParagraphChar">
    <w:name w:val="List Paragraph Char"/>
    <w:basedOn w:val="DefaultParagraphFont"/>
    <w:link w:val="ListParagraph"/>
    <w:uiPriority w:val="34"/>
    <w:rsid w:val="00654CC4"/>
    <w:rPr>
      <w:lang w:val="en-AU"/>
    </w:rPr>
  </w:style>
  <w:style w:type="character" w:customStyle="1" w:styleId="Heading3Char">
    <w:name w:val="Heading 3 Char"/>
    <w:basedOn w:val="DefaultParagraphFont"/>
    <w:link w:val="Heading3"/>
    <w:uiPriority w:val="9"/>
    <w:rsid w:val="00035E65"/>
    <w:rPr>
      <w:rFonts w:asciiTheme="majorHAnsi" w:eastAsiaTheme="majorEastAsia" w:hAnsiTheme="majorHAnsi" w:cstheme="majorBidi"/>
      <w:color w:val="1F3763" w:themeColor="accent1" w:themeShade="7F"/>
      <w:sz w:val="24"/>
      <w:szCs w:val="24"/>
      <w:lang w:val="en-AU"/>
    </w:rPr>
  </w:style>
  <w:style w:type="character" w:styleId="Hyperlink">
    <w:name w:val="Hyperlink"/>
    <w:basedOn w:val="DefaultParagraphFont"/>
    <w:uiPriority w:val="99"/>
    <w:unhideWhenUsed/>
    <w:rsid w:val="00A30F07"/>
    <w:rPr>
      <w:color w:val="0563C1" w:themeColor="hyperlink"/>
      <w:u w:val="single"/>
    </w:rPr>
  </w:style>
  <w:style w:type="character" w:styleId="UnresolvedMention">
    <w:name w:val="Unresolved Mention"/>
    <w:basedOn w:val="DefaultParagraphFont"/>
    <w:uiPriority w:val="99"/>
    <w:semiHidden/>
    <w:unhideWhenUsed/>
    <w:rsid w:val="00A30F07"/>
    <w:rPr>
      <w:color w:val="605E5C"/>
      <w:shd w:val="clear" w:color="auto" w:fill="E1DFDD"/>
    </w:rPr>
  </w:style>
  <w:style w:type="character" w:styleId="FollowedHyperlink">
    <w:name w:val="FollowedHyperlink"/>
    <w:basedOn w:val="DefaultParagraphFont"/>
    <w:uiPriority w:val="99"/>
    <w:semiHidden/>
    <w:unhideWhenUsed/>
    <w:rsid w:val="00C359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267495">
      <w:bodyDiv w:val="1"/>
      <w:marLeft w:val="0"/>
      <w:marRight w:val="0"/>
      <w:marTop w:val="0"/>
      <w:marBottom w:val="0"/>
      <w:divBdr>
        <w:top w:val="none" w:sz="0" w:space="0" w:color="auto"/>
        <w:left w:val="none" w:sz="0" w:space="0" w:color="auto"/>
        <w:bottom w:val="none" w:sz="0" w:space="0" w:color="auto"/>
        <w:right w:val="none" w:sz="0" w:space="0" w:color="auto"/>
      </w:divBdr>
    </w:div>
    <w:div w:id="1087774245">
      <w:bodyDiv w:val="1"/>
      <w:marLeft w:val="0"/>
      <w:marRight w:val="0"/>
      <w:marTop w:val="0"/>
      <w:marBottom w:val="0"/>
      <w:divBdr>
        <w:top w:val="none" w:sz="0" w:space="0" w:color="auto"/>
        <w:left w:val="none" w:sz="0" w:space="0" w:color="auto"/>
        <w:bottom w:val="none" w:sz="0" w:space="0" w:color="auto"/>
        <w:right w:val="none" w:sz="0" w:space="0" w:color="auto"/>
      </w:divBdr>
    </w:div>
    <w:div w:id="109898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A86537132AB842AA182E814304EAA3" ma:contentTypeVersion="12" ma:contentTypeDescription="Create a new document." ma:contentTypeScope="" ma:versionID="2ea00a2ae54cc06574c9e1f88e6a9f83">
  <xsd:schema xmlns:xsd="http://www.w3.org/2001/XMLSchema" xmlns:xs="http://www.w3.org/2001/XMLSchema" xmlns:p="http://schemas.microsoft.com/office/2006/metadata/properties" xmlns:ns2="4dad8055-0b31-433a-8243-67070a30e3dd" xmlns:ns3="29a6e72c-4bd6-4753-a151-c4743ef85a8a" targetNamespace="http://schemas.microsoft.com/office/2006/metadata/properties" ma:root="true" ma:fieldsID="beb4c7d8d4c11f11c0064e63bdb37c83" ns2:_="" ns3:_="">
    <xsd:import namespace="4dad8055-0b31-433a-8243-67070a30e3dd"/>
    <xsd:import namespace="29a6e72c-4bd6-4753-a151-c4743ef85a8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d8055-0b31-433a-8243-67070a30e3d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fbe4929-d8e5-4834-beec-be58b76c56a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a6e72c-4bd6-4753-a151-c4743ef85a8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5919b7e-9482-4a60-a402-69f15daed2b6}" ma:internalName="TaxCatchAll" ma:showField="CatchAllData" ma:web="29a6e72c-4bd6-4753-a151-c4743ef85a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907474B-C956-4393-A656-C20AA183CE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ad8055-0b31-433a-8243-67070a30e3dd"/>
    <ds:schemaRef ds:uri="29a6e72c-4bd6-4753-a151-c4743ef85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934994-68AA-4DDA-B436-A1B5BAE336BA}">
  <ds:schemaRefs>
    <ds:schemaRef ds:uri="http://schemas.microsoft.com/sharepoint/v3/contenttype/forms"/>
  </ds:schemaRefs>
</ds:datastoreItem>
</file>

<file path=docMetadata/LabelInfo.xml><?xml version="1.0" encoding="utf-8"?>
<clbl:labelList xmlns:clbl="http://schemas.microsoft.com/office/2020/mipLabelMetadata">
  <clbl:label id="{c1019aa4-092a-489f-a93b-50ae2bbd82bd}" enabled="1" method="Standard" siteId="{6a3a435d-3aa3-47a8-87fa-0e6bd220e179}" removed="0"/>
</clbl:labelList>
</file>

<file path=docProps/app.xml><?xml version="1.0" encoding="utf-8"?>
<Properties xmlns="http://schemas.openxmlformats.org/officeDocument/2006/extended-properties" xmlns:vt="http://schemas.openxmlformats.org/officeDocument/2006/docPropsVTypes">
  <Template>Normal.dotm</Template>
  <TotalTime>37</TotalTime>
  <Pages>4</Pages>
  <Words>1136</Words>
  <Characters>5840</Characters>
  <Application>Microsoft Office Word</Application>
  <DocSecurity>0</DocSecurity>
  <Lines>128</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6937</CharactersWithSpaces>
  <SharedDoc>false</SharedDoc>
  <HLinks>
    <vt:vector size="12" baseType="variant">
      <vt:variant>
        <vt:i4>3604603</vt:i4>
      </vt:variant>
      <vt:variant>
        <vt:i4>3</vt:i4>
      </vt:variant>
      <vt:variant>
        <vt:i4>0</vt:i4>
      </vt:variant>
      <vt:variant>
        <vt:i4>5</vt:i4>
      </vt:variant>
      <vt:variant>
        <vt:lpwstr>https://compliantlearningresources.com.au/network/lotus/client-records/</vt:lpwstr>
      </vt:variant>
      <vt:variant>
        <vt:lpwstr/>
      </vt:variant>
      <vt:variant>
        <vt:i4>5898332</vt:i4>
      </vt:variant>
      <vt:variant>
        <vt:i4>0</vt:i4>
      </vt:variant>
      <vt:variant>
        <vt:i4>0</vt:i4>
      </vt:variant>
      <vt:variant>
        <vt:i4>5</vt:i4>
      </vt:variant>
      <vt:variant>
        <vt:lpwstr>https://compliantlearningresources.com.au/network/lotus/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Compliant Learning Resources</dc:creator>
  <cp:keywords/>
  <dc:description/>
  <cp:lastModifiedBy>PC-5</cp:lastModifiedBy>
  <cp:revision>11</cp:revision>
  <dcterms:created xsi:type="dcterms:W3CDTF">2022-12-13T04:58:00Z</dcterms:created>
  <dcterms:modified xsi:type="dcterms:W3CDTF">2023-12-07T05:19:00Z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0x01010090A86537132AB842AA182E814304EAA3</vt:lpwstr>
  </property>
  <property fmtid="{D5CDD505-2E9C-101B-9397-08002B2CF9AE}" pid="3" name="MediaServiceImageTags">
    <vt:lpwstr/>
  </property>
  <property fmtid="{D5CDD505-2E9C-101B-9397-08002B2CF9AE}" pid="4" name="GrammarlyDocumentId">
    <vt:lpwstr>c2c0b1141af74ba045dbc3a711e600b2cb4f69f80f74c7ab2ed62f5923ff0263</vt:lpwstr>
  </property>
  <property fmtid="{D5CDD505-2E9C-101B-9397-08002B2CF9AE}" pid="5" name="_MarkAsFinal">
    <vt:bool>true</vt:bool>
  </property>
  <property fmtid="{D5CDD505-2E9C-101B-9397-08002B2CF9AE}" pid="6" name="Order">
    <vt:r8>101514500</vt:r8>
  </property>
  <property fmtid="{D5CDD505-2E9C-101B-9397-08002B2CF9AE}" pid="7" name="xd_Signature">
    <vt:bool>false</vt:bool>
  </property>
  <property fmtid="{D5CDD505-2E9C-101B-9397-08002B2CF9AE}" pid="8" name="xd_ProgID">
    <vt:lpwstr/>
  </property>
  <property fmtid="{D5CDD505-2E9C-101B-9397-08002B2CF9AE}" pid="9" name="_SourceUrl">
    <vt:lpwstr/>
  </property>
  <property fmtid="{D5CDD505-2E9C-101B-9397-08002B2CF9AE}" pid="10" name="_SharedFileIndex">
    <vt:lpwstr/>
  </property>
  <property fmtid="{D5CDD505-2E9C-101B-9397-08002B2CF9AE}" pid="11" name="TemplateUrl">
    <vt:lpwstr/>
  </property>
  <property fmtid="{D5CDD505-2E9C-101B-9397-08002B2CF9AE}" pid="12" name="ComplianceAssetId">
    <vt:lpwstr/>
  </property>
  <property fmtid="{D5CDD505-2E9C-101B-9397-08002B2CF9AE}" pid="13" name="_ExtendedDescription">
    <vt:lpwstr/>
  </property>
  <property fmtid="{D5CDD505-2E9C-101B-9397-08002B2CF9AE}" pid="14" name="TriggerFlowInfo">
    <vt:lpwstr/>
  </property>
</Properties>
</file>