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606AA696" w:rsidR="002F29A7" w:rsidRPr="00865A85" w:rsidRDefault="002F29A7" w:rsidP="004D770D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865A85">
        <w:rPr>
          <w:rFonts w:asciiTheme="minorHAnsi" w:hAnsiTheme="minorHAnsi" w:cstheme="minorHAnsi"/>
          <w:color w:val="FF595E"/>
        </w:rPr>
        <w:t xml:space="preserve">Workplace Assessment Task </w:t>
      </w:r>
      <w:r w:rsidR="00F56F9E">
        <w:rPr>
          <w:rFonts w:asciiTheme="minorHAnsi" w:hAnsiTheme="minorHAnsi" w:cstheme="minorHAnsi"/>
          <w:color w:val="FF595E"/>
        </w:rPr>
        <w:t>6</w:t>
      </w:r>
      <w:r w:rsidRPr="00865A85">
        <w:rPr>
          <w:rFonts w:asciiTheme="minorHAnsi" w:hAnsiTheme="minorHAnsi" w:cstheme="minorHAnsi"/>
          <w:color w:val="FF595E"/>
        </w:rPr>
        <w:t xml:space="preserve"> – </w:t>
      </w:r>
      <w:r w:rsidR="002A22AD" w:rsidRPr="00865A85">
        <w:rPr>
          <w:rFonts w:asciiTheme="minorHAnsi" w:hAnsiTheme="minorHAnsi" w:cstheme="minorHAnsi"/>
          <w:color w:val="FF595E"/>
        </w:rPr>
        <w:t>Observation Form</w:t>
      </w:r>
      <w:r w:rsidR="007E5297" w:rsidRPr="00865A85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BF770A8" w14:textId="24AD7E89" w:rsidR="00B61467" w:rsidRDefault="002F29A7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  <w:r w:rsidRPr="00865A85">
        <w:rPr>
          <w:rFonts w:cstheme="minorHAnsi"/>
          <w:i/>
          <w:iCs/>
          <w:color w:val="262626" w:themeColor="text1" w:themeTint="D9"/>
        </w:rPr>
        <w:t>(This form is for the assessor’s use only)</w:t>
      </w:r>
    </w:p>
    <w:p w14:paraId="1685491F" w14:textId="77777777" w:rsidR="00CC46FB" w:rsidRPr="00CC46FB" w:rsidRDefault="00CC46FB" w:rsidP="004D770D">
      <w:pPr>
        <w:spacing w:before="120" w:after="120" w:line="276" w:lineRule="auto"/>
        <w:jc w:val="center"/>
        <w:rPr>
          <w:rFonts w:cstheme="minorHAnsi"/>
          <w:i/>
          <w:iCs/>
          <w:color w:val="262626" w:themeColor="text1" w:themeTint="D9"/>
        </w:rPr>
      </w:pPr>
    </w:p>
    <w:p w14:paraId="14638672" w14:textId="22802CFC" w:rsidR="002F29A7" w:rsidRPr="00865A85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865A85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5AA807E8" w14:textId="04B92E9E" w:rsidR="001F02AF" w:rsidRPr="00865A85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="001F02AF" w:rsidRPr="00865A85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B4322F" w:rsidRPr="00865A85">
        <w:rPr>
          <w:rFonts w:cstheme="minorHAnsi"/>
          <w:color w:val="404040" w:themeColor="text1" w:themeTint="BF"/>
          <w:sz w:val="20"/>
          <w:szCs w:val="20"/>
        </w:rPr>
        <w:t>list</w:t>
      </w: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s the </w:t>
      </w:r>
      <w:r w:rsidR="001F02AF" w:rsidRPr="00865A85">
        <w:rPr>
          <w:rFonts w:cstheme="minorHAnsi"/>
          <w:color w:val="404040" w:themeColor="text1" w:themeTint="BF"/>
          <w:sz w:val="20"/>
          <w:szCs w:val="20"/>
        </w:rPr>
        <w:t xml:space="preserve">practical skills that the candidate must demonstrate/perform while completing 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Task </w:t>
      </w:r>
      <w:r w:rsidR="00F56F9E">
        <w:rPr>
          <w:rFonts w:cstheme="minorHAnsi"/>
          <w:b/>
          <w:bCs/>
          <w:color w:val="404040" w:themeColor="text1" w:themeTint="BF"/>
          <w:sz w:val="20"/>
          <w:szCs w:val="20"/>
        </w:rPr>
        <w:t>6</w:t>
      </w:r>
      <w:r w:rsidR="001F02AF" w:rsidRPr="00865A85">
        <w:rPr>
          <w:rFonts w:cstheme="minorHAnsi"/>
          <w:b/>
          <w:bCs/>
          <w:color w:val="404040" w:themeColor="text1" w:themeTint="BF"/>
          <w:sz w:val="20"/>
          <w:szCs w:val="20"/>
        </w:rPr>
        <w:t>.</w:t>
      </w:r>
    </w:p>
    <w:p w14:paraId="3CAD83D2" w14:textId="1B3CE9D8" w:rsidR="002F29A7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865A85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observations on the candidate’s performance in Workplace Assessment Task </w:t>
      </w:r>
      <w:r w:rsidR="00F56F9E">
        <w:rPr>
          <w:rFonts w:cstheme="minorHAnsi"/>
          <w:color w:val="404040" w:themeColor="text1" w:themeTint="BF"/>
          <w:sz w:val="20"/>
          <w:szCs w:val="20"/>
        </w:rPr>
        <w:t>6</w:t>
      </w:r>
      <w:r w:rsidRPr="00865A85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72E1676E" w14:textId="77777777" w:rsidR="001F02AF" w:rsidRPr="005620D3" w:rsidRDefault="001F02AF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70E575E5" w:rsidR="002F29A7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required to </w:t>
      </w:r>
      <w:r w:rsidR="00B90C56" w:rsidRPr="00B90C56">
        <w:rPr>
          <w:rFonts w:cstheme="minorHAnsi"/>
          <w:color w:val="404040" w:themeColor="text1" w:themeTint="BF"/>
          <w:sz w:val="20"/>
          <w:szCs w:val="20"/>
        </w:rPr>
        <w:t>meet with your workplace supervisor to:</w:t>
      </w:r>
    </w:p>
    <w:p w14:paraId="1300F8C3" w14:textId="11B97C9F" w:rsidR="00BA6B63" w:rsidRPr="00BA6B63" w:rsidRDefault="00BA6B63" w:rsidP="00BA6B63">
      <w:pPr>
        <w:pStyle w:val="ListParagraph"/>
        <w:numPr>
          <w:ilvl w:val="0"/>
          <w:numId w:val="30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BA6B63">
        <w:rPr>
          <w:rFonts w:cstheme="minorHAnsi"/>
          <w:color w:val="404040" w:themeColor="text1" w:themeTint="BF"/>
          <w:sz w:val="20"/>
        </w:rPr>
        <w:t xml:space="preserve">Go over the feedback </w:t>
      </w:r>
      <w:r>
        <w:rPr>
          <w:rFonts w:cstheme="minorHAnsi"/>
          <w:color w:val="404040" w:themeColor="text1" w:themeTint="BF"/>
          <w:sz w:val="20"/>
        </w:rPr>
        <w:t xml:space="preserve">they </w:t>
      </w:r>
      <w:r w:rsidRPr="00BA6B63">
        <w:rPr>
          <w:rFonts w:cstheme="minorHAnsi"/>
          <w:color w:val="404040" w:themeColor="text1" w:themeTint="BF"/>
          <w:sz w:val="20"/>
        </w:rPr>
        <w:t>received in Task 5.</w:t>
      </w:r>
    </w:p>
    <w:p w14:paraId="27541181" w14:textId="1798C5F5" w:rsidR="00BA6B63" w:rsidRPr="00BA6B63" w:rsidRDefault="00BA6B63" w:rsidP="00BA6B63">
      <w:pPr>
        <w:pStyle w:val="ListParagraph"/>
        <w:numPr>
          <w:ilvl w:val="0"/>
          <w:numId w:val="30"/>
        </w:numPr>
        <w:spacing w:before="120" w:after="120" w:line="276" w:lineRule="auto"/>
        <w:ind w:left="714" w:hanging="357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BA6B63">
        <w:rPr>
          <w:rFonts w:cstheme="minorHAnsi"/>
          <w:color w:val="404040" w:themeColor="text1" w:themeTint="BF"/>
          <w:sz w:val="20"/>
        </w:rPr>
        <w:t xml:space="preserve">Ask for their advice on skills development opportunities for </w:t>
      </w:r>
      <w:r>
        <w:rPr>
          <w:rFonts w:cstheme="minorHAnsi"/>
          <w:color w:val="404040" w:themeColor="text1" w:themeTint="BF"/>
          <w:sz w:val="20"/>
        </w:rPr>
        <w:t>them</w:t>
      </w:r>
      <w:r w:rsidRPr="00BA6B63">
        <w:rPr>
          <w:rFonts w:cstheme="minorHAnsi"/>
          <w:color w:val="404040" w:themeColor="text1" w:themeTint="BF"/>
          <w:sz w:val="20"/>
        </w:rPr>
        <w:t xml:space="preserve">. </w:t>
      </w:r>
    </w:p>
    <w:p w14:paraId="5F305256" w14:textId="449011D2" w:rsidR="00BA6B63" w:rsidRPr="00BA6B63" w:rsidRDefault="00BA6B63" w:rsidP="00BA6B63">
      <w:pPr>
        <w:pStyle w:val="ListParagraph"/>
        <w:spacing w:after="120" w:line="276" w:lineRule="auto"/>
        <w:ind w:left="714"/>
        <w:contextualSpacing w:val="0"/>
        <w:jc w:val="both"/>
        <w:rPr>
          <w:rFonts w:cstheme="minorHAnsi"/>
          <w:color w:val="404040" w:themeColor="text1" w:themeTint="BF"/>
          <w:sz w:val="20"/>
        </w:rPr>
      </w:pPr>
      <w:r w:rsidRPr="00BA6B63">
        <w:rPr>
          <w:rFonts w:cstheme="minorHAnsi"/>
          <w:color w:val="404040" w:themeColor="text1" w:themeTint="BF"/>
          <w:sz w:val="20"/>
        </w:rPr>
        <w:t xml:space="preserve">Note that depending on your supervisor’s advice, </w:t>
      </w:r>
      <w:r>
        <w:rPr>
          <w:rFonts w:cstheme="minorHAnsi"/>
          <w:color w:val="404040" w:themeColor="text1" w:themeTint="BF"/>
          <w:sz w:val="20"/>
        </w:rPr>
        <w:t>they will</w:t>
      </w:r>
      <w:r w:rsidRPr="00BA6B63">
        <w:rPr>
          <w:rFonts w:cstheme="minorHAnsi"/>
          <w:color w:val="404040" w:themeColor="text1" w:themeTint="BF"/>
          <w:sz w:val="20"/>
        </w:rPr>
        <w:t xml:space="preserve"> be required to initiate action on these opportunities in Task 7. </w:t>
      </w:r>
    </w:p>
    <w:p w14:paraId="5BD38A3A" w14:textId="77777777" w:rsidR="00BA6B63" w:rsidRPr="00BA6B63" w:rsidRDefault="00BA6B63" w:rsidP="00BA6B63">
      <w:pPr>
        <w:pStyle w:val="ListParagraph"/>
        <w:spacing w:after="120" w:line="276" w:lineRule="auto"/>
        <w:ind w:left="714"/>
        <w:contextualSpacing w:val="0"/>
        <w:jc w:val="both"/>
        <w:rPr>
          <w:rFonts w:cstheme="minorHAnsi"/>
          <w:i/>
          <w:iCs/>
          <w:color w:val="2E74B5" w:themeColor="accent5" w:themeShade="BF"/>
          <w:sz w:val="20"/>
        </w:rPr>
      </w:pPr>
      <w:r w:rsidRPr="00BA6B63">
        <w:rPr>
          <w:rFonts w:cstheme="minorHAnsi"/>
          <w:i/>
          <w:iCs/>
          <w:color w:val="2E74B5" w:themeColor="accent5" w:themeShade="BF"/>
          <w:sz w:val="20"/>
        </w:rPr>
        <w:t xml:space="preserve">This may involve requesting for additional coaching and mentoring, signing up for webinars/seminars or attending workplace training sessions. </w:t>
      </w:r>
    </w:p>
    <w:p w14:paraId="563E510F" w14:textId="3C60ADB3" w:rsidR="00B90C56" w:rsidRDefault="00BA6B63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>The candidate must be observed by the assessor while completing this task.</w:t>
      </w:r>
    </w:p>
    <w:p w14:paraId="5B8D02B4" w14:textId="7B2E036B" w:rsidR="00CC46FB" w:rsidRPr="00590D8F" w:rsidRDefault="00CC46FB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90D8F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227C09" w:rsidRPr="00590D8F">
        <w:rPr>
          <w:rFonts w:cstheme="minorHAnsi"/>
          <w:color w:val="404040" w:themeColor="text1" w:themeTint="BF"/>
          <w:sz w:val="20"/>
          <w:szCs w:val="20"/>
        </w:rPr>
        <w:t>on</w:t>
      </w:r>
      <w:r w:rsidR="00C667AC" w:rsidRPr="00590D8F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590D8F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7842A342" w14:textId="77777777" w:rsidR="00FF6E5F" w:rsidRPr="00FF6E5F" w:rsidRDefault="00FF6E5F" w:rsidP="00FF6E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F6E5F">
        <w:rPr>
          <w:rFonts w:cstheme="minorHAnsi"/>
          <w:color w:val="404040" w:themeColor="text1" w:themeTint="BF"/>
          <w:sz w:val="20"/>
          <w:szCs w:val="20"/>
        </w:rPr>
        <w:t xml:space="preserve">Practical knowledge of skills development opportunities. </w:t>
      </w:r>
    </w:p>
    <w:p w14:paraId="2F7E2239" w14:textId="77777777" w:rsidR="00FF6E5F" w:rsidRPr="00FF6E5F" w:rsidRDefault="00FF6E5F" w:rsidP="00FF6E5F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F6E5F">
        <w:rPr>
          <w:rFonts w:cstheme="minorHAnsi"/>
          <w:color w:val="404040" w:themeColor="text1" w:themeTint="BF"/>
          <w:sz w:val="20"/>
          <w:szCs w:val="20"/>
        </w:rPr>
        <w:t xml:space="preserve">Practical skills in consulting with your manager about skills development opportunities. </w:t>
      </w:r>
    </w:p>
    <w:p w14:paraId="247FC5F2" w14:textId="77777777" w:rsidR="002F29A7" w:rsidRPr="005620D3" w:rsidRDefault="002F29A7" w:rsidP="004D770D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5620D3" w:rsidRDefault="002F29A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 xml:space="preserve">Before the </w:t>
      </w:r>
      <w:r w:rsidR="00B2215F" w:rsidRPr="005620D3">
        <w:rPr>
          <w:color w:val="404040" w:themeColor="text1" w:themeTint="BF"/>
          <w:sz w:val="22"/>
          <w:szCs w:val="22"/>
        </w:rPr>
        <w:t>a</w:t>
      </w:r>
      <w:r w:rsidRPr="005620D3">
        <w:rPr>
          <w:color w:val="404040" w:themeColor="text1" w:themeTint="BF"/>
          <w:sz w:val="22"/>
          <w:szCs w:val="22"/>
        </w:rPr>
        <w:t>ssessment</w:t>
      </w:r>
    </w:p>
    <w:p w14:paraId="553862EE" w14:textId="69695523" w:rsidR="008318B9" w:rsidRPr="008318B9" w:rsidRDefault="008318B9" w:rsidP="008318B9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Organise workplace resources required for </w:t>
      </w:r>
      <w:r>
        <w:rPr>
          <w:rFonts w:cstheme="minorHAnsi"/>
          <w:color w:val="404040" w:themeColor="text1" w:themeTint="BF"/>
          <w:sz w:val="20"/>
          <w:szCs w:val="20"/>
        </w:rPr>
        <w:t>the candidate</w:t>
      </w:r>
      <w:r w:rsidRPr="008318B9">
        <w:rPr>
          <w:rFonts w:cstheme="minorHAnsi"/>
          <w:color w:val="404040" w:themeColor="text1" w:themeTint="BF"/>
          <w:sz w:val="20"/>
          <w:szCs w:val="20"/>
        </w:rPr>
        <w:t xml:space="preserve"> to complete this assessment.</w:t>
      </w:r>
    </w:p>
    <w:p w14:paraId="33DF9BAE" w14:textId="32DCA1CF" w:rsidR="00AE719F" w:rsidRPr="005620D3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Discuss this assessment task with the candidate,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 xml:space="preserve">including the practical skills they need to demonstrate </w:t>
      </w:r>
      <w:r w:rsidR="00B508EA" w:rsidRPr="005620D3">
        <w:rPr>
          <w:rFonts w:cstheme="minorHAnsi"/>
          <w:color w:val="404040" w:themeColor="text1" w:themeTint="BF"/>
          <w:sz w:val="20"/>
          <w:szCs w:val="20"/>
        </w:rPr>
        <w:t xml:space="preserve">during this task </w:t>
      </w:r>
      <w:r w:rsidR="00123874" w:rsidRPr="005620D3">
        <w:rPr>
          <w:rFonts w:cstheme="minorHAnsi"/>
          <w:color w:val="404040" w:themeColor="text1" w:themeTint="BF"/>
          <w:sz w:val="20"/>
          <w:szCs w:val="20"/>
        </w:rPr>
        <w:t>and the criteria for satisfactorily demonstrating each skill.</w:t>
      </w:r>
    </w:p>
    <w:bookmarkEnd w:id="0"/>
    <w:p w14:paraId="2BBFCDE3" w14:textId="77777777" w:rsidR="001A1865" w:rsidRDefault="00AE719F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4EF522D5" w14:textId="77777777" w:rsidR="00F05145" w:rsidRPr="005620D3" w:rsidRDefault="00F05145" w:rsidP="00F05145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1F38FCF1" w14:textId="705DD2CB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During the assessment</w:t>
      </w:r>
    </w:p>
    <w:p w14:paraId="6F250DA0" w14:textId="538D4343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Observe the candidate as they complete the Workplace Assessment Task.</w:t>
      </w:r>
    </w:p>
    <w:p w14:paraId="2DEC4E72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1" w:name="_Hlk41043736"/>
      <w:r w:rsidRPr="005620D3">
        <w:rPr>
          <w:rFonts w:cstheme="minorHAnsi"/>
          <w:color w:val="404040" w:themeColor="text1" w:themeTint="BF"/>
          <w:sz w:val="20"/>
          <w:szCs w:val="20"/>
        </w:rPr>
        <w:t>For each practical skill listed in this observation form:</w:t>
      </w:r>
    </w:p>
    <w:p w14:paraId="5D8A437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YES if you confirm you have observed the candidate demonstrate/perform the practical skill.</w:t>
      </w:r>
    </w:p>
    <w:p w14:paraId="1C4AA364" w14:textId="77777777" w:rsidR="00123874" w:rsidRPr="005620D3" w:rsidRDefault="00123874" w:rsidP="004D770D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>Tick NO if you have not observed the candidate demonstrate/perform the practical skill.</w:t>
      </w:r>
    </w:p>
    <w:p w14:paraId="766AFC88" w14:textId="77777777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lastRenderedPageBreak/>
        <w:t>If you ticked YES, provide the date when you observed the candidate demonstrate the skill.</w:t>
      </w:r>
    </w:p>
    <w:bookmarkEnd w:id="1"/>
    <w:p w14:paraId="0166D902" w14:textId="3564BD12" w:rsidR="00123874" w:rsidRPr="005620D3" w:rsidRDefault="00123874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</w:t>
      </w:r>
      <w:r w:rsidR="0013280A" w:rsidRPr="005620D3">
        <w:rPr>
          <w:rFonts w:cstheme="minorHAnsi"/>
          <w:color w:val="404040" w:themeColor="text1" w:themeTint="BF"/>
          <w:sz w:val="20"/>
          <w:szCs w:val="20"/>
        </w:rPr>
        <w:t>help address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any area/s for improvement. </w:t>
      </w:r>
    </w:p>
    <w:p w14:paraId="3ABB8E18" w14:textId="77777777" w:rsidR="003F323F" w:rsidRPr="005620D3" w:rsidRDefault="003F323F" w:rsidP="004D770D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5620D3" w:rsidRDefault="0039482B" w:rsidP="004D770D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5620D3">
        <w:rPr>
          <w:color w:val="404040" w:themeColor="text1" w:themeTint="BF"/>
          <w:sz w:val="22"/>
          <w:szCs w:val="22"/>
        </w:rPr>
        <w:t>After the assessment</w:t>
      </w:r>
    </w:p>
    <w:p w14:paraId="48021EC7" w14:textId="7CA8E5BA" w:rsidR="002F29A7" w:rsidRPr="005620D3" w:rsidRDefault="008C6C99" w:rsidP="004D770D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="009B3D69"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Observation Form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5620D3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5620D3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5620D3" w:rsidRDefault="00D645BA" w:rsidP="004D770D">
      <w:pPr>
        <w:pStyle w:val="ListParagraph"/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5620D3" w:rsidRDefault="00E672A6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101BC1F9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9587077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5620D3" w:rsidRDefault="00D645BA" w:rsidP="004D770D">
      <w:pPr>
        <w:rPr>
          <w:color w:val="404040" w:themeColor="text1" w:themeTint="BF"/>
        </w:rPr>
      </w:pPr>
    </w:p>
    <w:p w14:paraId="29AB504D" w14:textId="40FAA30E" w:rsidR="00D645BA" w:rsidRPr="005620D3" w:rsidRDefault="00D645BA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5620D3" w:rsidRPr="005620D3" w14:paraId="67B05446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15C496CC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Candidate is </w:t>
            </w:r>
            <w:r w:rsidR="00260CAD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observed and assessed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72FA41C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50BF5A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5620D3" w:rsidRDefault="00D645BA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5620D3" w:rsidRDefault="00D645BA" w:rsidP="004D770D">
      <w:pPr>
        <w:rPr>
          <w:color w:val="404040" w:themeColor="text1" w:themeTint="BF"/>
        </w:rPr>
      </w:pPr>
    </w:p>
    <w:p w14:paraId="493E8CBE" w14:textId="1B4F25EA" w:rsidR="005F4237" w:rsidRPr="005620D3" w:rsidRDefault="005F4237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7E7F88" w:rsidRPr="005620D3" w14:paraId="3BA069EC" w14:textId="77777777" w:rsidTr="003C5A5A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4010588" w14:textId="77777777" w:rsidR="007E7F88" w:rsidRPr="005620D3" w:rsidRDefault="007E7F88" w:rsidP="003C5A5A">
            <w:pPr>
              <w:tabs>
                <w:tab w:val="left" w:pos="180"/>
              </w:tabs>
              <w:ind w:lef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Assessment environment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63DF5EB" w14:textId="77777777" w:rsidR="007E7F88" w:rsidRPr="005620D3" w:rsidRDefault="00DA0DA1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3230141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Real workplace</w:t>
            </w:r>
          </w:p>
        </w:tc>
        <w:tc>
          <w:tcPr>
            <w:tcW w:w="3005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210051A" w14:textId="586B4A9D" w:rsidR="007E7F88" w:rsidRPr="005620D3" w:rsidRDefault="00DA0DA1" w:rsidP="003C5A5A">
            <w:pPr>
              <w:tabs>
                <w:tab w:val="left" w:pos="180"/>
                <w:tab w:val="left" w:pos="1550"/>
              </w:tabs>
              <w:ind w:lef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5308770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Simulated environment</w:t>
            </w:r>
          </w:p>
        </w:tc>
      </w:tr>
      <w:tr w:rsidR="005620D3" w:rsidRPr="005620D3" w14:paraId="068B11CD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205CF589" w:rsidR="005F4237" w:rsidRPr="005620D3" w:rsidRDefault="005F4237" w:rsidP="00600C4D">
            <w:pPr>
              <w:tabs>
                <w:tab w:val="left" w:pos="180"/>
                <w:tab w:val="left" w:pos="155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="00600C4D">
              <w:rPr>
                <w:rFonts w:cstheme="minorHAnsi"/>
                <w:color w:val="404040" w:themeColor="text1" w:themeTint="BF"/>
                <w:sz w:val="20"/>
                <w:szCs w:val="20"/>
              </w:rPr>
              <w:tab/>
            </w:r>
          </w:p>
        </w:tc>
      </w:tr>
      <w:tr w:rsidR="005620D3" w:rsidRPr="005620D3" w14:paraId="15FDACDE" w14:textId="77777777" w:rsidTr="006F4B9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5620D3" w:rsidRDefault="005F4237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gridSpan w:val="2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D630AE6" w14:textId="295A8D85" w:rsidR="005F4237" w:rsidRPr="007E7F88" w:rsidRDefault="00DA0DA1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Workplace/organisation or a similar environment</w:t>
            </w:r>
          </w:p>
          <w:p w14:paraId="51000EAE" w14:textId="07C4C751" w:rsidR="0083339D" w:rsidRPr="007E7F88" w:rsidRDefault="00DA0DA1" w:rsidP="004D770D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E7F88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supervisor</w:t>
            </w:r>
          </w:p>
          <w:p w14:paraId="247DF328" w14:textId="77777777" w:rsidR="00BC7282" w:rsidRDefault="00DA0DA1" w:rsidP="00BC72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833301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2D2D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FA2D2D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7282">
              <w:rPr>
                <w:rFonts w:cstheme="minorHAnsi"/>
                <w:color w:val="404040" w:themeColor="text1" w:themeTint="BF"/>
                <w:sz w:val="20"/>
                <w:szCs w:val="20"/>
              </w:rPr>
              <w:t>Information about opportunities for knowledge and skills development</w:t>
            </w:r>
          </w:p>
          <w:p w14:paraId="051F1F3A" w14:textId="7467E405" w:rsidR="00BC7282" w:rsidRPr="00BC7282" w:rsidRDefault="00DA0DA1" w:rsidP="00BC7282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4165908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C7282" w:rsidRPr="007E7F88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C7282" w:rsidRPr="007E7F88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C7282">
              <w:rPr>
                <w:rFonts w:cstheme="minorHAnsi"/>
                <w:color w:val="404040" w:themeColor="text1" w:themeTint="BF"/>
                <w:sz w:val="20"/>
                <w:szCs w:val="20"/>
              </w:rPr>
              <w:t>Feedback received in Task 5</w:t>
            </w:r>
          </w:p>
        </w:tc>
      </w:tr>
    </w:tbl>
    <w:p w14:paraId="599F2381" w14:textId="79F52C10" w:rsidR="006F433A" w:rsidRDefault="006F433A" w:rsidP="006F433A"/>
    <w:p w14:paraId="3734A6F1" w14:textId="5EA0D69E" w:rsidR="006F433A" w:rsidRPr="006F433A" w:rsidRDefault="006F433A" w:rsidP="006F433A">
      <w:r>
        <w:br w:type="page"/>
      </w:r>
    </w:p>
    <w:p w14:paraId="4288BEC9" w14:textId="6E6CA913" w:rsidR="0060042F" w:rsidRPr="005620D3" w:rsidRDefault="0060042F" w:rsidP="004D770D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5620D3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5620D3" w:rsidRPr="005620D3" w14:paraId="33238711" w14:textId="77777777" w:rsidTr="006F4B9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5620D3" w:rsidRDefault="0060042F" w:rsidP="004D770D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5620D3" w:rsidRPr="005620D3" w14:paraId="0A0BB817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5620D3" w:rsidRDefault="0060042F" w:rsidP="004D770D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5620D3" w:rsidRDefault="0060042F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5620D3" w:rsidRPr="005620D3" w14:paraId="63F2C1C5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053E1F2F" w:rsidR="0072092E" w:rsidRPr="005620D3" w:rsidRDefault="0072092E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2A178915" w14:textId="12667BFE" w:rsidR="0072092E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22674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0297202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72092E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B958AB9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AD233E6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61E8307" w14:textId="0E7262A1" w:rsidR="00B52831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45853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2053955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03296C81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46EBEA95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instructions </w:t>
            </w:r>
            <w:r w:rsidR="00907E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on 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EDBD93A" w14:textId="72D89A21" w:rsidR="00B52831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263607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20391121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1A7AD8A8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6ED78A17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5A9ED5BF" w14:textId="0B1CC382" w:rsidR="00B52831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6285905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5432766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5620D3" w:rsidRPr="005620D3" w14:paraId="259C3A7A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2208C649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They have discussed with the candidate the practical skills (listed below) they are required to demonstrate while completing this task. 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AE606B6" w14:textId="6B9B26A8" w:rsidR="00B52831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608545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1856649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  <w:tr w:rsidR="00B52831" w:rsidRPr="005620D3" w14:paraId="128FB4BE" w14:textId="77777777" w:rsidTr="006F4B9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9D538E3" w:rsidR="00B52831" w:rsidRPr="005620D3" w:rsidRDefault="00B52831" w:rsidP="004D770D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366317AA" w14:textId="3DAABA41" w:rsidR="00B52831" w:rsidRPr="005620D3" w:rsidRDefault="00DA0DA1" w:rsidP="004D770D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7747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YES     </w:t>
            </w: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1557434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52831" w:rsidRPr="005620D3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B52831"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B52831"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NO</w:t>
            </w:r>
          </w:p>
        </w:tc>
      </w:tr>
    </w:tbl>
    <w:p w14:paraId="2D161A73" w14:textId="5FAF0D90" w:rsidR="00926BF3" w:rsidRPr="005620D3" w:rsidRDefault="00926BF3" w:rsidP="004D770D">
      <w:pPr>
        <w:rPr>
          <w:color w:val="404040" w:themeColor="text1" w:themeTint="BF"/>
        </w:rPr>
      </w:pPr>
    </w:p>
    <w:p w14:paraId="3A087CC1" w14:textId="5A779C6C" w:rsidR="006F433A" w:rsidRPr="00BC7282" w:rsidRDefault="00013528" w:rsidP="00BC7282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5620D3">
        <w:rPr>
          <w:rFonts w:asciiTheme="minorHAnsi" w:hAnsiTheme="minorHAnsi" w:cstheme="minorHAnsi"/>
          <w:color w:val="404040" w:themeColor="text1" w:themeTint="BF"/>
        </w:rPr>
        <w:t xml:space="preserve">Observation Form 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1079"/>
        <w:gridCol w:w="352"/>
        <w:gridCol w:w="1201"/>
        <w:gridCol w:w="655"/>
        <w:gridCol w:w="1856"/>
      </w:tblGrid>
      <w:tr w:rsidR="005620D3" w:rsidRPr="005620D3" w14:paraId="4DD8086C" w14:textId="77777777" w:rsidTr="007F2B18">
        <w:trPr>
          <w:cantSplit/>
          <w:tblHeader/>
          <w:jc w:val="center"/>
        </w:trPr>
        <w:tc>
          <w:tcPr>
            <w:tcW w:w="2149" w:type="pct"/>
            <w:shd w:val="clear" w:color="auto" w:fill="F2F2F2" w:themeFill="background1" w:themeFillShade="F2"/>
          </w:tcPr>
          <w:p w14:paraId="1D7E5CF1" w14:textId="1E6D6739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During </w:t>
            </w:r>
            <w:r w:rsidR="006F433A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this workplace task:</w:t>
            </w:r>
          </w:p>
        </w:tc>
        <w:tc>
          <w:tcPr>
            <w:tcW w:w="793" w:type="pct"/>
            <w:gridSpan w:val="2"/>
            <w:shd w:val="clear" w:color="auto" w:fill="F2F2F2" w:themeFill="background1" w:themeFillShade="F2"/>
          </w:tcPr>
          <w:p w14:paraId="13C04A38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029" w:type="pct"/>
            <w:gridSpan w:val="2"/>
            <w:shd w:val="clear" w:color="auto" w:fill="F2F2F2" w:themeFill="background1" w:themeFillShade="F2"/>
          </w:tcPr>
          <w:p w14:paraId="52EBF074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Date observed</w:t>
            </w:r>
          </w:p>
        </w:tc>
        <w:tc>
          <w:tcPr>
            <w:tcW w:w="1029" w:type="pct"/>
            <w:shd w:val="clear" w:color="auto" w:fill="F2F2F2" w:themeFill="background1" w:themeFillShade="F2"/>
          </w:tcPr>
          <w:p w14:paraId="40746F20" w14:textId="77777777" w:rsidR="00013528" w:rsidRPr="005620D3" w:rsidRDefault="00013528" w:rsidP="004D770D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BC7282" w:rsidRPr="005620D3" w14:paraId="7247FC6C" w14:textId="77777777" w:rsidTr="007F2B18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1DD89593" w14:textId="77777777" w:rsidR="00BC7282" w:rsidRDefault="00BC7282" w:rsidP="00BE0D48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</w:t>
            </w:r>
            <w:r w:rsidR="00C84460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summarises the feedback they received from a client</w:t>
            </w:r>
          </w:p>
          <w:p w14:paraId="73ECBCD6" w14:textId="2D350A2A" w:rsidR="007F2B18" w:rsidRPr="005620D3" w:rsidRDefault="007F2B18" w:rsidP="007F2B18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 client’s feedback on: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5C15668F" w14:textId="77777777" w:rsidR="00BC7282" w:rsidRDefault="00BC7282" w:rsidP="00BE0D48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3C0C6FDD" w14:textId="77777777" w:rsidR="00BC7282" w:rsidRPr="005620D3" w:rsidRDefault="00BC7282" w:rsidP="00BE0D4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42C4B0D" w14:textId="77777777" w:rsidR="00BC7282" w:rsidRPr="005620D3" w:rsidRDefault="00BC7282" w:rsidP="00BE0D48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F2B18" w:rsidRPr="00B67F73" w14:paraId="52D8603C" w14:textId="77777777" w:rsidTr="007F2B18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1D9891BE" w14:textId="77777777" w:rsidR="007F2B18" w:rsidRPr="00B67F73" w:rsidRDefault="007F2B18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011BF920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243491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76416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2930DE99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4F16E91B" w14:textId="77777777" w:rsidTr="007F2B18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51F0BC2B" w14:textId="77777777" w:rsidR="007F2B18" w:rsidRPr="00B67F73" w:rsidRDefault="007F2B18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1B6FA207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38704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45460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24A7A94E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0784888D" w14:textId="77777777" w:rsidTr="007F2B18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3CF98D7F" w14:textId="77777777" w:rsidR="007F2B18" w:rsidRPr="00B67F73" w:rsidRDefault="007F2B18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4CB60F10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44419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211472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7F6CAF0D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701E2982" w14:textId="77777777" w:rsidTr="007F2B18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02774266" w14:textId="77777777" w:rsidR="007F2B18" w:rsidRPr="00B67F73" w:rsidRDefault="007F2B18" w:rsidP="00E83EDA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343AE6DF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4264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5562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52B7CC1C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5620D3" w14:paraId="20BC5AB3" w14:textId="77777777" w:rsidTr="00E83ED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7619244E" w14:textId="0C3AFFE1" w:rsidR="007F2B18" w:rsidRDefault="007F2B18" w:rsidP="00E83ED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The candidate summarises the feedback they received from a co-worker/teammate</w:t>
            </w:r>
          </w:p>
          <w:p w14:paraId="3D92B447" w14:textId="48432603" w:rsidR="007F2B18" w:rsidRPr="005620D3" w:rsidRDefault="007F2B18" w:rsidP="00E83EDA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 co-worker’s feedback on: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401AF005" w14:textId="77777777" w:rsidR="007F2B18" w:rsidRDefault="007F2B18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6476BCB1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3A31BA14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F2B18" w:rsidRPr="00B67F73" w14:paraId="768D1EAB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74F038CD" w14:textId="77777777" w:rsidR="007F2B18" w:rsidRPr="00B67F73" w:rsidRDefault="007F2B18" w:rsidP="007F2B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3EBFFE05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22488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996235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6680CEDF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27E64263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1EDE8846" w14:textId="77777777" w:rsidR="007F2B18" w:rsidRPr="00B67F73" w:rsidRDefault="007F2B18" w:rsidP="007F2B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5A1EAC89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336046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81814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65CDEC11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1CD11F5F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478D8D42" w14:textId="77777777" w:rsidR="007F2B18" w:rsidRPr="00B67F73" w:rsidRDefault="007F2B18" w:rsidP="007F2B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1C70E6C9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8617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376735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32525D46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1EA1519B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1DAD4A4B" w14:textId="77777777" w:rsidR="007F2B18" w:rsidRPr="00B67F73" w:rsidRDefault="007F2B18" w:rsidP="007F2B18">
            <w:pPr>
              <w:pStyle w:val="ListParagraph"/>
              <w:numPr>
                <w:ilvl w:val="0"/>
                <w:numId w:val="31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1C07DD5D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147873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86570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74C40283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5620D3" w14:paraId="23E6FD63" w14:textId="77777777" w:rsidTr="00E83ED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949DC5B" w14:textId="5B95099F" w:rsidR="007F2B18" w:rsidRDefault="007F2B18" w:rsidP="00E83EDA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candidate summarises the feedback they received from the supervisor</w:t>
            </w:r>
          </w:p>
          <w:p w14:paraId="11974C47" w14:textId="0C5A5FD1" w:rsidR="007F2B18" w:rsidRPr="005620D3" w:rsidRDefault="007F2B18" w:rsidP="00E83EDA">
            <w:pPr>
              <w:pStyle w:val="ListParagraph"/>
              <w:tabs>
                <w:tab w:val="left" w:pos="180"/>
              </w:tabs>
              <w:ind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This includes supervisor’s feedback on: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745602A0" w14:textId="77777777" w:rsidR="007F2B18" w:rsidRDefault="007F2B18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22AFB53B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49C84AB6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F2B18" w:rsidRPr="00B67F73" w14:paraId="7E832935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6F938D90" w14:textId="77777777" w:rsidR="007F2B18" w:rsidRPr="00B67F73" w:rsidRDefault="007F2B18" w:rsidP="007F2B1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well the candidate communicates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0AAABBE9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52362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88197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52F79104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654A5FBA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08D0BF88" w14:textId="77777777" w:rsidR="007F2B18" w:rsidRPr="00B67F73" w:rsidRDefault="007F2B18" w:rsidP="007F2B1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How knowledgeable the candidate is about their organisation’s products/services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4B507FD3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73921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40671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6A449D10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3F1ACD8F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71475881" w14:textId="77777777" w:rsidR="007F2B18" w:rsidRPr="00B67F73" w:rsidRDefault="007F2B18" w:rsidP="007F2B1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where the candidate is consistently doing/performing well.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591B4951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0825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434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06D89D65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62493117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024CC4B0" w14:textId="77777777" w:rsidR="007F2B18" w:rsidRPr="00B67F73" w:rsidRDefault="007F2B18" w:rsidP="007F2B18">
            <w:pPr>
              <w:pStyle w:val="ListParagraph"/>
              <w:numPr>
                <w:ilvl w:val="0"/>
                <w:numId w:val="3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improvement</w:t>
            </w:r>
          </w:p>
        </w:tc>
        <w:tc>
          <w:tcPr>
            <w:tcW w:w="861" w:type="pct"/>
            <w:gridSpan w:val="2"/>
            <w:shd w:val="clear" w:color="auto" w:fill="auto"/>
          </w:tcPr>
          <w:p w14:paraId="56225054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7633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306434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300EFD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7D708FCA" w14:textId="77777777" w:rsidR="007F2B18" w:rsidRPr="00B67F73" w:rsidRDefault="007F2B18" w:rsidP="00E83EDA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5620D3" w14:paraId="547FAA85" w14:textId="77777777" w:rsidTr="00E83EDA">
        <w:trPr>
          <w:cantSplit/>
          <w:trHeight w:val="341"/>
          <w:jc w:val="center"/>
        </w:trPr>
        <w:tc>
          <w:tcPr>
            <w:tcW w:w="2149" w:type="pct"/>
            <w:shd w:val="clear" w:color="auto" w:fill="auto"/>
          </w:tcPr>
          <w:p w14:paraId="23421F71" w14:textId="54274D8D" w:rsidR="00A82B3B" w:rsidRPr="00236899" w:rsidRDefault="007F2B18" w:rsidP="00236899">
            <w:pPr>
              <w:pStyle w:val="ListParagraph"/>
              <w:numPr>
                <w:ilvl w:val="0"/>
                <w:numId w:val="12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The candidate asks the supervisor </w:t>
            </w:r>
            <w:r w:rsidR="00841455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for their advice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on the following:</w:t>
            </w:r>
          </w:p>
        </w:tc>
        <w:tc>
          <w:tcPr>
            <w:tcW w:w="793" w:type="pct"/>
            <w:gridSpan w:val="2"/>
            <w:shd w:val="clear" w:color="auto" w:fill="auto"/>
          </w:tcPr>
          <w:p w14:paraId="3ABCFB68" w14:textId="77777777" w:rsidR="007F2B18" w:rsidRDefault="007F2B18" w:rsidP="00E83EDA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029" w:type="pct"/>
            <w:gridSpan w:val="2"/>
            <w:shd w:val="clear" w:color="auto" w:fill="auto"/>
          </w:tcPr>
          <w:p w14:paraId="7F0597F3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  <w:tc>
          <w:tcPr>
            <w:tcW w:w="1029" w:type="pct"/>
          </w:tcPr>
          <w:p w14:paraId="14A336F2" w14:textId="77777777" w:rsidR="007F2B18" w:rsidRPr="005620D3" w:rsidRDefault="007F2B18" w:rsidP="00E83EDA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7F2B18" w:rsidRPr="00B67F73" w14:paraId="156C7308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1F9DB751" w14:textId="77777777" w:rsidR="007F2B18" w:rsidRDefault="00841455" w:rsidP="007F2B18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knowledge development based on the feedback received.</w:t>
            </w:r>
          </w:p>
          <w:p w14:paraId="11DEFC10" w14:textId="77777777" w:rsidR="00841455" w:rsidRDefault="00841455" w:rsidP="00841455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record the areas discussed by the supervisor:</w:t>
            </w:r>
          </w:p>
          <w:p w14:paraId="49A612AD" w14:textId="3278B985" w:rsidR="00841455" w:rsidRPr="00B67F73" w:rsidRDefault="00841455" w:rsidP="008414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gridSpan w:val="2"/>
            <w:shd w:val="clear" w:color="auto" w:fill="auto"/>
          </w:tcPr>
          <w:p w14:paraId="032745C0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454978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4681175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14AB947E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7F2B18" w:rsidRPr="00B67F73" w14:paraId="5A578121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37CEAFE4" w14:textId="77777777" w:rsidR="007F2B18" w:rsidRDefault="00841455" w:rsidP="007F2B18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Areas for skills development based on the feedback received.</w:t>
            </w:r>
          </w:p>
          <w:p w14:paraId="3ECE4CD8" w14:textId="58DFBD43" w:rsidR="00841455" w:rsidRDefault="00841455" w:rsidP="00841455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record the areas discussed by the supervisor:</w:t>
            </w:r>
          </w:p>
          <w:p w14:paraId="7C85A86F" w14:textId="0F3E82FE" w:rsidR="00841455" w:rsidRPr="00B67F73" w:rsidRDefault="00841455" w:rsidP="00841455">
            <w:pPr>
              <w:pStyle w:val="ListParagraph"/>
              <w:tabs>
                <w:tab w:val="left" w:pos="180"/>
              </w:tabs>
              <w:ind w:left="1440" w:right="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gridSpan w:val="2"/>
            <w:shd w:val="clear" w:color="auto" w:fill="auto"/>
          </w:tcPr>
          <w:p w14:paraId="2E9BA2CF" w14:textId="77777777" w:rsidR="007F2B18" w:rsidRPr="00B67F73" w:rsidRDefault="00DA0DA1" w:rsidP="00E83EDA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101590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7011997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F2B18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7F2B18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23C1BC0A" w14:textId="77777777" w:rsidR="007F2B18" w:rsidRPr="00B67F73" w:rsidRDefault="007F2B18" w:rsidP="00E83EDA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841455" w:rsidRPr="00B67F73" w14:paraId="27E673FB" w14:textId="77777777" w:rsidTr="00E83EDA">
        <w:trPr>
          <w:trHeight w:val="251"/>
          <w:jc w:val="center"/>
        </w:trPr>
        <w:tc>
          <w:tcPr>
            <w:tcW w:w="2747" w:type="pct"/>
            <w:gridSpan w:val="2"/>
            <w:shd w:val="clear" w:color="auto" w:fill="auto"/>
          </w:tcPr>
          <w:p w14:paraId="0F8D23B7" w14:textId="77777777" w:rsidR="00841455" w:rsidRDefault="00841455" w:rsidP="00841455">
            <w:pPr>
              <w:pStyle w:val="ListParagraph"/>
              <w:numPr>
                <w:ilvl w:val="0"/>
                <w:numId w:val="34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lastRenderedPageBreak/>
              <w:t>Opportunities the candidate may access to address these areas.</w:t>
            </w:r>
          </w:p>
          <w:p w14:paraId="21110122" w14:textId="0F34A0A7" w:rsidR="00841455" w:rsidRDefault="00841455" w:rsidP="00841455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The assessor to record opportunities recommended by the supervisor:</w:t>
            </w:r>
          </w:p>
          <w:p w14:paraId="288D546E" w14:textId="5DEE7BD2" w:rsidR="00841455" w:rsidRDefault="00841455" w:rsidP="00841455">
            <w:pPr>
              <w:pStyle w:val="ListParagraph"/>
              <w:tabs>
                <w:tab w:val="left" w:pos="180"/>
              </w:tabs>
              <w:ind w:left="1440" w:firstLine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  <w:tc>
          <w:tcPr>
            <w:tcW w:w="861" w:type="pct"/>
            <w:gridSpan w:val="2"/>
            <w:shd w:val="clear" w:color="auto" w:fill="auto"/>
          </w:tcPr>
          <w:p w14:paraId="50ECC559" w14:textId="7F24AF3C" w:rsidR="00841455" w:rsidRDefault="00DA0DA1" w:rsidP="0084145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344878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1455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145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14930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41455" w:rsidRPr="00841455">
                  <w:rPr>
                    <w:rFonts w:ascii="Segoe UI Symbol" w:hAnsi="Segoe UI Symbol" w:cs="Segoe UI Symbol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841455" w:rsidRPr="00B67F73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gridSpan w:val="2"/>
            <w:shd w:val="clear" w:color="auto" w:fill="auto"/>
          </w:tcPr>
          <w:p w14:paraId="265BB975" w14:textId="3D63933F" w:rsidR="00841455" w:rsidRPr="00B67F73" w:rsidRDefault="00841455" w:rsidP="00841455">
            <w:pPr>
              <w:ind w:lef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B67F73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B0D023E" w14:textId="77777777" w:rsidR="003037AC" w:rsidRDefault="003037AC" w:rsidP="00841455">
      <w:pPr>
        <w:spacing w:after="0"/>
        <w:rPr>
          <w:color w:val="404040" w:themeColor="text1" w:themeTint="BF"/>
        </w:rPr>
      </w:pP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5620D3" w:rsidRPr="005620D3" w14:paraId="685AA0B6" w14:textId="77777777" w:rsidTr="006F4B9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79B487C8" w14:textId="77777777" w:rsidR="005402DA" w:rsidRPr="005620D3" w:rsidRDefault="000055D1" w:rsidP="00D6688C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5620D3">
              <w:rPr>
                <w:color w:val="404040" w:themeColor="text1" w:themeTint="BF"/>
              </w:rPr>
              <w:br w:type="page"/>
            </w:r>
            <w:r w:rsidR="005402DA" w:rsidRPr="005620D3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140396EA" w14:textId="77777777" w:rsidR="00D6688C" w:rsidRDefault="005402DA" w:rsidP="00D668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By signing here, I confirm that I have observed the candidate whose name appears above</w:t>
            </w:r>
            <w:r w:rsidR="00D6688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:</w:t>
            </w:r>
          </w:p>
          <w:p w14:paraId="6517943A" w14:textId="0B724DF2" w:rsidR="009C60CC" w:rsidRPr="009C60CC" w:rsidRDefault="009C60CC" w:rsidP="009C60CC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C60C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Go over the feedback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</w:t>
            </w:r>
            <w:r w:rsidRPr="009C60C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received in Task 5.</w:t>
            </w:r>
          </w:p>
          <w:p w14:paraId="299A17BB" w14:textId="5D0D35F3" w:rsidR="009C60CC" w:rsidRPr="009C60CC" w:rsidRDefault="009C60CC" w:rsidP="009C60CC">
            <w:pPr>
              <w:pStyle w:val="ListParagraph"/>
              <w:numPr>
                <w:ilvl w:val="0"/>
                <w:numId w:val="27"/>
              </w:numPr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C60C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Ask for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the supervisor’s </w:t>
            </w:r>
            <w:r w:rsidRPr="009C60C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advice on skills development opportunities for </w:t>
            </w: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them</w:t>
            </w:r>
            <w:r w:rsidRPr="009C60CC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. </w:t>
            </w:r>
          </w:p>
          <w:p w14:paraId="24944CFF" w14:textId="3BE00A82" w:rsidR="000055D1" w:rsidRPr="005620D3" w:rsidRDefault="005402DA" w:rsidP="00D6688C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5620D3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Observation Form</w:t>
            </w: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performance during their completion of the workplace task.</w:t>
            </w:r>
          </w:p>
        </w:tc>
      </w:tr>
      <w:tr w:rsidR="005620D3" w:rsidRPr="005620D3" w14:paraId="1172BA27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07927FC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5620D3" w:rsidRPr="005620D3" w14:paraId="6D0AE5CF" w14:textId="77777777" w:rsidTr="006F4B9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5620D3" w:rsidRDefault="000055D1" w:rsidP="00340041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5620D3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Default="000055D1" w:rsidP="004D770D">
      <w:pPr>
        <w:spacing w:before="120" w:after="120"/>
        <w:jc w:val="center"/>
        <w:rPr>
          <w:rFonts w:cstheme="minorHAnsi"/>
          <w:color w:val="A6A6A6" w:themeColor="background1" w:themeShade="A6"/>
          <w:sz w:val="20"/>
        </w:rPr>
      </w:pPr>
    </w:p>
    <w:p w14:paraId="28553D4C" w14:textId="32DC50E4" w:rsidR="000055D1" w:rsidRPr="00D645BA" w:rsidRDefault="000055D1" w:rsidP="004D770D">
      <w:pPr>
        <w:spacing w:before="120" w:after="120"/>
        <w:jc w:val="center"/>
      </w:pPr>
      <w:r>
        <w:rPr>
          <w:rFonts w:cstheme="minorHAnsi"/>
          <w:color w:val="A6A6A6" w:themeColor="background1" w:themeShade="A6"/>
          <w:sz w:val="20"/>
        </w:rPr>
        <w:t xml:space="preserve">End of Workplace Assessment </w:t>
      </w:r>
      <w:r w:rsidR="005402DA">
        <w:rPr>
          <w:rFonts w:cstheme="minorHAnsi"/>
          <w:color w:val="A6A6A6" w:themeColor="background1" w:themeShade="A6"/>
          <w:sz w:val="20"/>
        </w:rPr>
        <w:t>–</w:t>
      </w:r>
      <w:r>
        <w:rPr>
          <w:rFonts w:cstheme="minorHAnsi"/>
          <w:color w:val="A6A6A6" w:themeColor="background1" w:themeShade="A6"/>
          <w:sz w:val="20"/>
        </w:rPr>
        <w:t xml:space="preserve"> </w:t>
      </w:r>
      <w:r w:rsidR="005402DA">
        <w:rPr>
          <w:rFonts w:cstheme="minorHAnsi"/>
          <w:color w:val="A6A6A6" w:themeColor="background1" w:themeShade="A6"/>
          <w:sz w:val="20"/>
        </w:rPr>
        <w:t>Observation Form</w:t>
      </w:r>
    </w:p>
    <w:sectPr w:rsidR="000055D1" w:rsidRPr="00D645BA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CA0DBE" w14:textId="77777777" w:rsidR="00DA0DA1" w:rsidRDefault="00DA0DA1" w:rsidP="000055D1">
      <w:pPr>
        <w:spacing w:after="0" w:line="240" w:lineRule="auto"/>
      </w:pPr>
      <w:r>
        <w:separator/>
      </w:r>
    </w:p>
  </w:endnote>
  <w:endnote w:type="continuationSeparator" w:id="0">
    <w:p w14:paraId="4559ACD1" w14:textId="77777777" w:rsidR="00DA0DA1" w:rsidRDefault="00DA0DA1" w:rsidP="000055D1">
      <w:pPr>
        <w:spacing w:after="0" w:line="240" w:lineRule="auto"/>
      </w:pPr>
      <w:r>
        <w:continuationSeparator/>
      </w:r>
    </w:p>
  </w:endnote>
  <w:endnote w:type="continuationNotice" w:id="1">
    <w:p w14:paraId="04F5F0A1" w14:textId="77777777" w:rsidR="00DA0DA1" w:rsidRDefault="00DA0D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F5F483" w14:textId="77777777" w:rsidR="00D02389" w:rsidRPr="000055D1" w:rsidRDefault="00EB551A" w:rsidP="00D0238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>Workplace Assessment – Observation Form</w:t>
    </w:r>
    <w:r w:rsidRPr="00E618B7">
      <w:rPr>
        <w:color w:val="808080" w:themeColor="background1" w:themeShade="80"/>
        <w:sz w:val="18"/>
      </w:rPr>
      <w:tab/>
    </w:r>
    <w:r w:rsidR="00D02389" w:rsidRPr="00C63CFB">
      <w:rPr>
        <w:color w:val="808080" w:themeColor="background1" w:themeShade="80"/>
        <w:sz w:val="18"/>
      </w:rPr>
      <w:t>Version 1.</w:t>
    </w:r>
    <w:r w:rsidR="00D02389">
      <w:rPr>
        <w:color w:val="808080" w:themeColor="background1" w:themeShade="80"/>
        <w:sz w:val="18"/>
      </w:rPr>
      <w:t>1</w:t>
    </w:r>
    <w:r w:rsidR="00D02389" w:rsidRPr="00C63CFB">
      <w:rPr>
        <w:color w:val="808080" w:themeColor="background1" w:themeShade="80"/>
        <w:sz w:val="18"/>
      </w:rPr>
      <w:t xml:space="preserve"> Produced </w:t>
    </w:r>
    <w:r w:rsidR="00D02389">
      <w:rPr>
        <w:color w:val="808080" w:themeColor="background1" w:themeShade="80"/>
        <w:sz w:val="18"/>
      </w:rPr>
      <w:t>on 1st Nov</w:t>
    </w:r>
    <w:r w:rsidR="00D02389" w:rsidRPr="00C63CFB">
      <w:rPr>
        <w:color w:val="808080" w:themeColor="background1" w:themeShade="80"/>
        <w:sz w:val="18"/>
      </w:rPr>
      <w:t xml:space="preserve"> 202</w:t>
    </w:r>
    <w:r w:rsidR="00D02389">
      <w:rPr>
        <w:color w:val="808080" w:themeColor="background1" w:themeShade="80"/>
        <w:sz w:val="18"/>
      </w:rPr>
      <w:t>3</w:t>
    </w:r>
  </w:p>
  <w:p w14:paraId="521AE970" w14:textId="447119C4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D02389" w:rsidRPr="000055D1">
      <w:rPr>
        <w:rFonts w:cstheme="minorHAnsi"/>
        <w:noProof/>
        <w:color w:val="808080" w:themeColor="background1" w:themeShade="80"/>
        <w:sz w:val="18"/>
      </w:rPr>
      <w:t>©</w:t>
    </w:r>
    <w:r w:rsidR="00D02389" w:rsidRPr="000055D1">
      <w:rPr>
        <w:noProof/>
        <w:color w:val="808080" w:themeColor="background1" w:themeShade="80"/>
        <w:sz w:val="18"/>
      </w:rPr>
      <w:t xml:space="preserve"> </w:t>
    </w:r>
    <w:r w:rsidR="00D02389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213B6" w14:textId="77777777" w:rsidR="00D02389" w:rsidRPr="000055D1" w:rsidRDefault="000055D1" w:rsidP="00D02389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E618B7">
      <w:rPr>
        <w:color w:val="808080" w:themeColor="background1" w:themeShade="80"/>
        <w:sz w:val="18"/>
      </w:rPr>
      <w:t xml:space="preserve">Workplace Assessment </w:t>
    </w:r>
    <w:r w:rsidR="00FB6D00" w:rsidRPr="00E618B7">
      <w:rPr>
        <w:color w:val="808080" w:themeColor="background1" w:themeShade="80"/>
        <w:sz w:val="18"/>
      </w:rPr>
      <w:t>–</w:t>
    </w:r>
    <w:r w:rsidRPr="00E618B7">
      <w:rPr>
        <w:color w:val="808080" w:themeColor="background1" w:themeShade="80"/>
        <w:sz w:val="18"/>
      </w:rPr>
      <w:t xml:space="preserve"> </w:t>
    </w:r>
    <w:r w:rsidR="00FB6D00" w:rsidRPr="00E618B7">
      <w:rPr>
        <w:color w:val="808080" w:themeColor="background1" w:themeShade="80"/>
        <w:sz w:val="18"/>
      </w:rPr>
      <w:t>Observation Form</w:t>
    </w:r>
    <w:r w:rsidRPr="00E618B7">
      <w:rPr>
        <w:color w:val="808080" w:themeColor="background1" w:themeShade="80"/>
        <w:sz w:val="18"/>
      </w:rPr>
      <w:tab/>
    </w:r>
    <w:r w:rsidR="00D02389" w:rsidRPr="00C63CFB">
      <w:rPr>
        <w:color w:val="808080" w:themeColor="background1" w:themeShade="80"/>
        <w:sz w:val="18"/>
      </w:rPr>
      <w:t>Version 1.</w:t>
    </w:r>
    <w:r w:rsidR="00D02389">
      <w:rPr>
        <w:color w:val="808080" w:themeColor="background1" w:themeShade="80"/>
        <w:sz w:val="18"/>
      </w:rPr>
      <w:t>1</w:t>
    </w:r>
    <w:r w:rsidR="00D02389" w:rsidRPr="00C63CFB">
      <w:rPr>
        <w:color w:val="808080" w:themeColor="background1" w:themeShade="80"/>
        <w:sz w:val="18"/>
      </w:rPr>
      <w:t xml:space="preserve"> Produced </w:t>
    </w:r>
    <w:r w:rsidR="00D02389">
      <w:rPr>
        <w:color w:val="808080" w:themeColor="background1" w:themeShade="80"/>
        <w:sz w:val="18"/>
      </w:rPr>
      <w:t>on 1st Nov</w:t>
    </w:r>
    <w:r w:rsidR="00D02389" w:rsidRPr="00C63CFB">
      <w:rPr>
        <w:color w:val="808080" w:themeColor="background1" w:themeShade="80"/>
        <w:sz w:val="18"/>
      </w:rPr>
      <w:t xml:space="preserve"> 202</w:t>
    </w:r>
    <w:r w:rsidR="00D02389">
      <w:rPr>
        <w:color w:val="808080" w:themeColor="background1" w:themeShade="80"/>
        <w:sz w:val="18"/>
      </w:rPr>
      <w:t>3</w:t>
    </w:r>
  </w:p>
  <w:p w14:paraId="63DECA6C" w14:textId="748B3243" w:rsidR="000055D1" w:rsidRPr="000055D1" w:rsidRDefault="00D02389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E618B7">
      <w:rPr>
        <w:noProof/>
        <w:color w:val="808080" w:themeColor="background1" w:themeShade="80"/>
        <w:sz w:val="18"/>
      </w:rPr>
      <w:tab/>
    </w:r>
    <w:r w:rsidR="000055D1" w:rsidRPr="00E618B7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E618B7">
          <w:rPr>
            <w:color w:val="808080" w:themeColor="background1" w:themeShade="80"/>
            <w:sz w:val="18"/>
          </w:rPr>
          <w:fldChar w:fldCharType="begin"/>
        </w:r>
        <w:r w:rsidR="000055D1" w:rsidRPr="00E618B7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E618B7">
          <w:rPr>
            <w:color w:val="808080" w:themeColor="background1" w:themeShade="80"/>
            <w:sz w:val="18"/>
          </w:rPr>
          <w:fldChar w:fldCharType="separate"/>
        </w:r>
        <w:r w:rsidR="000055D1" w:rsidRPr="00E618B7">
          <w:rPr>
            <w:color w:val="808080" w:themeColor="background1" w:themeShade="80"/>
            <w:sz w:val="18"/>
          </w:rPr>
          <w:t>5</w:t>
        </w:r>
        <w:r w:rsidR="000055D1" w:rsidRPr="00E618B7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F18BD" w14:textId="77777777" w:rsidR="00EB551A" w:rsidRDefault="00EB5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C52F0" w14:textId="77777777" w:rsidR="00DA0DA1" w:rsidRDefault="00DA0DA1" w:rsidP="000055D1">
      <w:pPr>
        <w:spacing w:after="0" w:line="240" w:lineRule="auto"/>
      </w:pPr>
      <w:r>
        <w:separator/>
      </w:r>
    </w:p>
  </w:footnote>
  <w:footnote w:type="continuationSeparator" w:id="0">
    <w:p w14:paraId="28FE1022" w14:textId="77777777" w:rsidR="00DA0DA1" w:rsidRDefault="00DA0DA1" w:rsidP="000055D1">
      <w:pPr>
        <w:spacing w:after="0" w:line="240" w:lineRule="auto"/>
      </w:pPr>
      <w:r>
        <w:continuationSeparator/>
      </w:r>
    </w:p>
  </w:footnote>
  <w:footnote w:type="continuationNotice" w:id="1">
    <w:p w14:paraId="4BC423FD" w14:textId="77777777" w:rsidR="00DA0DA1" w:rsidRDefault="00DA0DA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E582E" w14:textId="77777777" w:rsidR="00EB551A" w:rsidRDefault="00EB5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78D84" w14:textId="77777777" w:rsidR="00EB551A" w:rsidRDefault="00EB55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3DA26" w14:textId="77777777" w:rsidR="00EB551A" w:rsidRDefault="00EB5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1DB"/>
    <w:multiLevelType w:val="hybridMultilevel"/>
    <w:tmpl w:val="08085B28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9501FB"/>
    <w:multiLevelType w:val="hybridMultilevel"/>
    <w:tmpl w:val="62A027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10A0B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A3BC2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CD473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CB3C6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6956B97"/>
    <w:multiLevelType w:val="hybridMultilevel"/>
    <w:tmpl w:val="62A0270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A955DF"/>
    <w:multiLevelType w:val="hybridMultilevel"/>
    <w:tmpl w:val="104E045C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1B774E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009D0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2B3000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D5BB7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9A49E4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473BC0"/>
    <w:multiLevelType w:val="hybridMultilevel"/>
    <w:tmpl w:val="09FEA0BA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8117DC"/>
    <w:multiLevelType w:val="hybridMultilevel"/>
    <w:tmpl w:val="0B447DEC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906791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21F1A41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585F61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8E62AD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BA3243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35C88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D315B"/>
    <w:multiLevelType w:val="hybridMultilevel"/>
    <w:tmpl w:val="62A0270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295136"/>
    <w:multiLevelType w:val="hybridMultilevel"/>
    <w:tmpl w:val="90D6DF9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B">
      <w:start w:val="1"/>
      <w:numFmt w:val="lowerRoman"/>
      <w:lvlText w:val="%2."/>
      <w:lvlJc w:val="right"/>
      <w:pPr>
        <w:ind w:left="72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6B097B"/>
    <w:multiLevelType w:val="hybridMultilevel"/>
    <w:tmpl w:val="A0E600B2"/>
    <w:lvl w:ilvl="0" w:tplc="FFFFFFFF">
      <w:start w:val="1"/>
      <w:numFmt w:val="lowerRoman"/>
      <w:lvlText w:val="%1."/>
      <w:lvlJc w:val="righ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F7750BE"/>
    <w:multiLevelType w:val="hybridMultilevel"/>
    <w:tmpl w:val="A0E600B2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6"/>
  </w:num>
  <w:num w:numId="3">
    <w:abstractNumId w:val="9"/>
  </w:num>
  <w:num w:numId="4">
    <w:abstractNumId w:val="21"/>
  </w:num>
  <w:num w:numId="5">
    <w:abstractNumId w:val="15"/>
  </w:num>
  <w:num w:numId="6">
    <w:abstractNumId w:val="12"/>
  </w:num>
  <w:num w:numId="7">
    <w:abstractNumId w:val="20"/>
  </w:num>
  <w:num w:numId="8">
    <w:abstractNumId w:val="2"/>
  </w:num>
  <w:num w:numId="9">
    <w:abstractNumId w:val="26"/>
  </w:num>
  <w:num w:numId="10">
    <w:abstractNumId w:val="10"/>
  </w:num>
  <w:num w:numId="11">
    <w:abstractNumId w:val="18"/>
  </w:num>
  <w:num w:numId="12">
    <w:abstractNumId w:val="4"/>
  </w:num>
  <w:num w:numId="13">
    <w:abstractNumId w:val="24"/>
  </w:num>
  <w:num w:numId="14">
    <w:abstractNumId w:val="27"/>
  </w:num>
  <w:num w:numId="15">
    <w:abstractNumId w:val="32"/>
  </w:num>
  <w:num w:numId="16">
    <w:abstractNumId w:val="28"/>
  </w:num>
  <w:num w:numId="17">
    <w:abstractNumId w:val="23"/>
  </w:num>
  <w:num w:numId="18">
    <w:abstractNumId w:val="13"/>
  </w:num>
  <w:num w:numId="19">
    <w:abstractNumId w:val="30"/>
  </w:num>
  <w:num w:numId="20">
    <w:abstractNumId w:val="14"/>
  </w:num>
  <w:num w:numId="21">
    <w:abstractNumId w:val="16"/>
  </w:num>
  <w:num w:numId="22">
    <w:abstractNumId w:val="25"/>
  </w:num>
  <w:num w:numId="23">
    <w:abstractNumId w:val="6"/>
  </w:num>
  <w:num w:numId="24">
    <w:abstractNumId w:val="7"/>
  </w:num>
  <w:num w:numId="25">
    <w:abstractNumId w:val="22"/>
  </w:num>
  <w:num w:numId="26">
    <w:abstractNumId w:val="31"/>
  </w:num>
  <w:num w:numId="27">
    <w:abstractNumId w:val="19"/>
  </w:num>
  <w:num w:numId="28">
    <w:abstractNumId w:val="11"/>
  </w:num>
  <w:num w:numId="29">
    <w:abstractNumId w:val="17"/>
  </w:num>
  <w:num w:numId="30">
    <w:abstractNumId w:val="0"/>
  </w:num>
  <w:num w:numId="31">
    <w:abstractNumId w:val="29"/>
  </w:num>
  <w:num w:numId="32">
    <w:abstractNumId w:val="3"/>
  </w:num>
  <w:num w:numId="33">
    <w:abstractNumId w:val="5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qwFAEIN0GYtAAAA"/>
  </w:docVars>
  <w:rsids>
    <w:rsidRoot w:val="002F29A7"/>
    <w:rsid w:val="000055D1"/>
    <w:rsid w:val="00013528"/>
    <w:rsid w:val="00024A03"/>
    <w:rsid w:val="00024B79"/>
    <w:rsid w:val="00032C69"/>
    <w:rsid w:val="00057D6A"/>
    <w:rsid w:val="000911A1"/>
    <w:rsid w:val="000A3F5E"/>
    <w:rsid w:val="000B26D5"/>
    <w:rsid w:val="000D64E2"/>
    <w:rsid w:val="000D7DAE"/>
    <w:rsid w:val="000E5C8D"/>
    <w:rsid w:val="001021AE"/>
    <w:rsid w:val="00111E72"/>
    <w:rsid w:val="00123874"/>
    <w:rsid w:val="0013280A"/>
    <w:rsid w:val="00152369"/>
    <w:rsid w:val="001600CB"/>
    <w:rsid w:val="00181C5B"/>
    <w:rsid w:val="0018395A"/>
    <w:rsid w:val="001A1865"/>
    <w:rsid w:val="001D456C"/>
    <w:rsid w:val="001F02AF"/>
    <w:rsid w:val="001F5C39"/>
    <w:rsid w:val="00207496"/>
    <w:rsid w:val="00227C09"/>
    <w:rsid w:val="00236899"/>
    <w:rsid w:val="002459C7"/>
    <w:rsid w:val="0025275E"/>
    <w:rsid w:val="00260CAD"/>
    <w:rsid w:val="002637DA"/>
    <w:rsid w:val="00294F86"/>
    <w:rsid w:val="002A22AD"/>
    <w:rsid w:val="002D232F"/>
    <w:rsid w:val="002D6C29"/>
    <w:rsid w:val="002F29A7"/>
    <w:rsid w:val="003037AC"/>
    <w:rsid w:val="00321AD8"/>
    <w:rsid w:val="00333FA5"/>
    <w:rsid w:val="00337CFE"/>
    <w:rsid w:val="00340041"/>
    <w:rsid w:val="00353453"/>
    <w:rsid w:val="0035599B"/>
    <w:rsid w:val="003717DE"/>
    <w:rsid w:val="00374DD8"/>
    <w:rsid w:val="0039482B"/>
    <w:rsid w:val="003C1922"/>
    <w:rsid w:val="003C46A3"/>
    <w:rsid w:val="003D4DC9"/>
    <w:rsid w:val="003E5A30"/>
    <w:rsid w:val="003E73D8"/>
    <w:rsid w:val="003F06E4"/>
    <w:rsid w:val="003F323F"/>
    <w:rsid w:val="003F695D"/>
    <w:rsid w:val="00447D7A"/>
    <w:rsid w:val="0045551A"/>
    <w:rsid w:val="00467457"/>
    <w:rsid w:val="004831EC"/>
    <w:rsid w:val="00484193"/>
    <w:rsid w:val="004A2707"/>
    <w:rsid w:val="004D770D"/>
    <w:rsid w:val="004E3825"/>
    <w:rsid w:val="004E5CE5"/>
    <w:rsid w:val="005402DA"/>
    <w:rsid w:val="005620D3"/>
    <w:rsid w:val="00576BFE"/>
    <w:rsid w:val="00590D8F"/>
    <w:rsid w:val="005C74E1"/>
    <w:rsid w:val="005E39C9"/>
    <w:rsid w:val="005F4237"/>
    <w:rsid w:val="0060042F"/>
    <w:rsid w:val="00600C4D"/>
    <w:rsid w:val="0062445E"/>
    <w:rsid w:val="00636A69"/>
    <w:rsid w:val="006376C4"/>
    <w:rsid w:val="00640507"/>
    <w:rsid w:val="00644504"/>
    <w:rsid w:val="00651088"/>
    <w:rsid w:val="00656148"/>
    <w:rsid w:val="00687F58"/>
    <w:rsid w:val="006974C4"/>
    <w:rsid w:val="006A3EDD"/>
    <w:rsid w:val="006A6FB3"/>
    <w:rsid w:val="006B18BC"/>
    <w:rsid w:val="006D2ADC"/>
    <w:rsid w:val="006F433A"/>
    <w:rsid w:val="006F4B96"/>
    <w:rsid w:val="00711223"/>
    <w:rsid w:val="00714E53"/>
    <w:rsid w:val="0072092E"/>
    <w:rsid w:val="00730B38"/>
    <w:rsid w:val="007541DC"/>
    <w:rsid w:val="0075536A"/>
    <w:rsid w:val="007A0D4A"/>
    <w:rsid w:val="007D1DFD"/>
    <w:rsid w:val="007D1F1E"/>
    <w:rsid w:val="007E139C"/>
    <w:rsid w:val="007E5297"/>
    <w:rsid w:val="007E674F"/>
    <w:rsid w:val="007E7B23"/>
    <w:rsid w:val="007E7F88"/>
    <w:rsid w:val="007F2B18"/>
    <w:rsid w:val="00820E5B"/>
    <w:rsid w:val="008266BE"/>
    <w:rsid w:val="008318B9"/>
    <w:rsid w:val="0083339D"/>
    <w:rsid w:val="00841455"/>
    <w:rsid w:val="00843CC8"/>
    <w:rsid w:val="0084479A"/>
    <w:rsid w:val="0084504D"/>
    <w:rsid w:val="00865A85"/>
    <w:rsid w:val="00867B61"/>
    <w:rsid w:val="0088239C"/>
    <w:rsid w:val="008A120A"/>
    <w:rsid w:val="008C68C0"/>
    <w:rsid w:val="008C6C99"/>
    <w:rsid w:val="008D4457"/>
    <w:rsid w:val="008F0473"/>
    <w:rsid w:val="008F0737"/>
    <w:rsid w:val="00905C74"/>
    <w:rsid w:val="00907EA6"/>
    <w:rsid w:val="00926BF3"/>
    <w:rsid w:val="0092792C"/>
    <w:rsid w:val="00946947"/>
    <w:rsid w:val="00954A55"/>
    <w:rsid w:val="00971458"/>
    <w:rsid w:val="009905B3"/>
    <w:rsid w:val="009A300E"/>
    <w:rsid w:val="009B3D69"/>
    <w:rsid w:val="009B4929"/>
    <w:rsid w:val="009C60CC"/>
    <w:rsid w:val="009C6561"/>
    <w:rsid w:val="009F093C"/>
    <w:rsid w:val="00A113A6"/>
    <w:rsid w:val="00A11D73"/>
    <w:rsid w:val="00A25057"/>
    <w:rsid w:val="00A3355D"/>
    <w:rsid w:val="00A67BA5"/>
    <w:rsid w:val="00A82B3B"/>
    <w:rsid w:val="00AA238B"/>
    <w:rsid w:val="00AB2380"/>
    <w:rsid w:val="00AE20D9"/>
    <w:rsid w:val="00AE3CC5"/>
    <w:rsid w:val="00AE719F"/>
    <w:rsid w:val="00AF0ED4"/>
    <w:rsid w:val="00B04998"/>
    <w:rsid w:val="00B21D93"/>
    <w:rsid w:val="00B2215F"/>
    <w:rsid w:val="00B25313"/>
    <w:rsid w:val="00B26548"/>
    <w:rsid w:val="00B4322F"/>
    <w:rsid w:val="00B47C92"/>
    <w:rsid w:val="00B508EA"/>
    <w:rsid w:val="00B52831"/>
    <w:rsid w:val="00B54294"/>
    <w:rsid w:val="00B61467"/>
    <w:rsid w:val="00B62B45"/>
    <w:rsid w:val="00B766E4"/>
    <w:rsid w:val="00B90C56"/>
    <w:rsid w:val="00B9532D"/>
    <w:rsid w:val="00BA17D2"/>
    <w:rsid w:val="00BA6B63"/>
    <w:rsid w:val="00BB2774"/>
    <w:rsid w:val="00BC7282"/>
    <w:rsid w:val="00BD4DF6"/>
    <w:rsid w:val="00BE0D48"/>
    <w:rsid w:val="00C01AE2"/>
    <w:rsid w:val="00C04052"/>
    <w:rsid w:val="00C13835"/>
    <w:rsid w:val="00C14BED"/>
    <w:rsid w:val="00C2421C"/>
    <w:rsid w:val="00C26A39"/>
    <w:rsid w:val="00C272E7"/>
    <w:rsid w:val="00C629F8"/>
    <w:rsid w:val="00C667AC"/>
    <w:rsid w:val="00C7379A"/>
    <w:rsid w:val="00C84460"/>
    <w:rsid w:val="00CA2C59"/>
    <w:rsid w:val="00CC46FB"/>
    <w:rsid w:val="00CC52B4"/>
    <w:rsid w:val="00CE6C92"/>
    <w:rsid w:val="00CF3CA3"/>
    <w:rsid w:val="00D02389"/>
    <w:rsid w:val="00D3402E"/>
    <w:rsid w:val="00D431B2"/>
    <w:rsid w:val="00D4371F"/>
    <w:rsid w:val="00D645BA"/>
    <w:rsid w:val="00D6688C"/>
    <w:rsid w:val="00DA0DA1"/>
    <w:rsid w:val="00DA2DC4"/>
    <w:rsid w:val="00DD10D7"/>
    <w:rsid w:val="00DD73C8"/>
    <w:rsid w:val="00E12640"/>
    <w:rsid w:val="00E143C3"/>
    <w:rsid w:val="00E25721"/>
    <w:rsid w:val="00E618B7"/>
    <w:rsid w:val="00E663F3"/>
    <w:rsid w:val="00E672A6"/>
    <w:rsid w:val="00EA07BB"/>
    <w:rsid w:val="00EB54F4"/>
    <w:rsid w:val="00EB551A"/>
    <w:rsid w:val="00F05145"/>
    <w:rsid w:val="00F06E82"/>
    <w:rsid w:val="00F50845"/>
    <w:rsid w:val="00F56F9E"/>
    <w:rsid w:val="00F63EE0"/>
    <w:rsid w:val="00F94EEB"/>
    <w:rsid w:val="00FA2D2D"/>
    <w:rsid w:val="00FB2CD7"/>
    <w:rsid w:val="00FB6D00"/>
    <w:rsid w:val="00FB6EF4"/>
    <w:rsid w:val="00FF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44AADCCD-FEAD-4B59-A3DB-609AFC3AA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9A7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B76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6E4"/>
    <w:rPr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6E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0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9FB94C-466D-4D1C-89DE-1FDD2A06A0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942</Words>
  <Characters>5119</Characters>
  <Application>Microsoft Office Word</Application>
  <DocSecurity>0</DocSecurity>
  <Lines>214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167</cp:revision>
  <dcterms:created xsi:type="dcterms:W3CDTF">2020-07-30T15:31:00Z</dcterms:created>
  <dcterms:modified xsi:type="dcterms:W3CDTF">2023-12-07T06:59:00Z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0x01010090A86537132AB842AA182E814304EAA3</vt:lpwstr>
  </property>
  <property fmtid="{D5CDD505-2E9C-101B-9397-08002B2CF9AE}" pid="3" name="MediaServiceImageTags">
    <vt:lpwstr/>
  </property>
  <property fmtid="{D5CDD505-2E9C-101B-9397-08002B2CF9AE}" pid="4" name="GrammarlyDocumentId">
    <vt:lpwstr>638dcacdb748360fc5ea5e705137658b487db280b172df16a1ab2390a3a96c17</vt:lpwstr>
  </property>
</Properties>
</file>