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72EE02F8" w:rsidR="001D4916" w:rsidRPr="001D4E3D" w:rsidRDefault="00552EE6" w:rsidP="00A13FA6">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2FF4DB02" wp14:editId="07EFD9F3">
                <wp:simplePos x="0" y="0"/>
                <wp:positionH relativeFrom="column">
                  <wp:posOffset>3990975</wp:posOffset>
                </wp:positionH>
                <wp:positionV relativeFrom="paragraph">
                  <wp:posOffset>-685800</wp:posOffset>
                </wp:positionV>
                <wp:extent cx="2695575" cy="2266950"/>
                <wp:effectExtent l="0" t="0" r="9525" b="0"/>
                <wp:wrapNone/>
                <wp:docPr id="1" name="Oval 1"/>
                <wp:cNvGraphicFramePr/>
                <a:graphic xmlns:a="http://schemas.openxmlformats.org/drawingml/2006/main">
                  <a:graphicData uri="http://schemas.microsoft.com/office/word/2010/wordprocessingShape">
                    <wps:wsp>
                      <wps:cNvSpPr/>
                      <wps:spPr>
                        <a:xfrm>
                          <a:off x="0" y="0"/>
                          <a:ext cx="2695575" cy="226695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5EBCB16F" w14:textId="32E91FEB" w:rsidR="00552EE6" w:rsidRDefault="00552EE6" w:rsidP="00552EE6">
                            <w:pPr>
                              <w:ind w:left="0"/>
                              <w:jc w:val="center"/>
                            </w:pPr>
                            <w:r>
                              <w:rPr>
                                <w:noProof/>
                              </w:rPr>
                              <w:drawing>
                                <wp:inline distT="0" distB="0" distL="0" distR="0" wp14:anchorId="178904F7" wp14:editId="2295E62E">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4DB02" id="Oval 1" o:spid="_x0000_s1026" style="position:absolute;left:0;text-align:left;margin-left:314.25pt;margin-top:-54pt;width:212.2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" fillcolor="white [3201]" stroked="f" strokeweight="1pt">
                <v:stroke joinstyle="miter"/>
                <v:textbox>
                  <w:txbxContent>
                    <w:p w14:paraId="5EBCB16F" w14:textId="32E91FEB" w:rsidR="00552EE6" w:rsidRDefault="00552EE6" w:rsidP="00552EE6">
                      <w:pPr>
                        <w:ind w:left="0"/>
                        <w:jc w:val="center"/>
                      </w:pPr>
                      <w:r>
                        <w:rPr>
                          <w:noProof/>
                        </w:rPr>
                        <w:drawing>
                          <wp:inline distT="0" distB="0" distL="0" distR="0" wp14:anchorId="178904F7" wp14:editId="2295E62E">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txbxContent>
                </v:textbox>
              </v:oval>
            </w:pict>
          </mc:Fallback>
        </mc:AlternateContent>
      </w:r>
      <w:r w:rsidR="00244576" w:rsidRPr="001D4E3D">
        <w:rPr>
          <w:rFonts w:ascii="Arial" w:hAnsi="Arial" w:cs="Arial"/>
          <w:noProof/>
          <w:sz w:val="24"/>
          <w:szCs w:val="24"/>
        </w:rPr>
        <w:drawing>
          <wp:anchor distT="0" distB="0" distL="114300" distR="114300" simplePos="0" relativeHeight="251658240" behindDoc="0" locked="0" layoutInCell="1" allowOverlap="1" wp14:anchorId="06C81703" wp14:editId="05F61976">
            <wp:simplePos x="0" y="0"/>
            <wp:positionH relativeFrom="column">
              <wp:posOffset>-905886</wp:posOffset>
            </wp:positionH>
            <wp:positionV relativeFrom="paragraph">
              <wp:posOffset>-906780</wp:posOffset>
            </wp:positionV>
            <wp:extent cx="7568047" cy="10705125"/>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8047" cy="107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001D4E3D">
        <w:rPr>
          <w:b/>
          <w:bCs/>
          <w:color w:val="262626" w:themeColor="text1" w:themeTint="D9"/>
          <w:sz w:val="24"/>
          <w:szCs w:val="24"/>
        </w:rPr>
        <w:br w:type="page"/>
      </w:r>
    </w:p>
    <w:p w14:paraId="4285590B" w14:textId="4A54FE8B"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4"/>
          <w:szCs w:val="24"/>
        </w:rPr>
      </w:pPr>
      <w:r w:rsidRPr="001D4E3D">
        <w:rPr>
          <w:rFonts w:cstheme="minorHAnsi"/>
          <w:b/>
          <w:color w:val="404040" w:themeColor="text1" w:themeTint="BF"/>
          <w:sz w:val="24"/>
          <w:szCs w:val="24"/>
        </w:rPr>
        <w:lastRenderedPageBreak/>
        <w:t>Copyright</w:t>
      </w:r>
    </w:p>
    <w:p w14:paraId="207FBB25" w14:textId="77777777" w:rsidR="00E808FD" w:rsidRPr="001D4E3D" w:rsidRDefault="00E808FD" w:rsidP="00F10C51">
      <w:pPr>
        <w:tabs>
          <w:tab w:val="left" w:pos="180"/>
        </w:tabs>
        <w:spacing w:after="120" w:line="276" w:lineRule="auto"/>
        <w:ind w:left="0" w:right="0" w:firstLine="0"/>
        <w:jc w:val="both"/>
        <w:rPr>
          <w:rFonts w:cstheme="minorHAnsi"/>
          <w:color w:val="404040" w:themeColor="text1" w:themeTint="BF"/>
          <w:szCs w:val="28"/>
        </w:rPr>
      </w:pPr>
      <w:r w:rsidRPr="001D4E3D">
        <w:rPr>
          <w:rFonts w:cstheme="minorHAnsi"/>
          <w:color w:val="404040" w:themeColor="text1" w:themeTint="BF"/>
          <w:szCs w:val="28"/>
        </w:rPr>
        <w:t>This document was developed by Compliant Learning Resources.</w:t>
      </w:r>
    </w:p>
    <w:p w14:paraId="5F3B4F1C" w14:textId="5BE6A007" w:rsidR="00E808FD" w:rsidRPr="001D4E3D" w:rsidRDefault="00E808FD" w:rsidP="00F10C51">
      <w:pPr>
        <w:tabs>
          <w:tab w:val="left" w:pos="180"/>
        </w:tabs>
        <w:spacing w:after="120" w:line="276" w:lineRule="auto"/>
        <w:ind w:left="0" w:right="0" w:firstLine="0"/>
        <w:jc w:val="both"/>
        <w:rPr>
          <w:rFonts w:cstheme="minorHAnsi"/>
          <w:color w:val="404040" w:themeColor="text1" w:themeTint="BF"/>
          <w:szCs w:val="28"/>
        </w:rPr>
      </w:pPr>
      <w:r w:rsidRPr="001D4E3D">
        <w:rPr>
          <w:rFonts w:cstheme="minorHAnsi"/>
          <w:color w:val="404040" w:themeColor="text1" w:themeTint="BF"/>
          <w:szCs w:val="28"/>
        </w:rPr>
        <w:t>© 20</w:t>
      </w:r>
      <w:r w:rsidR="00F2244F" w:rsidRPr="001D4E3D">
        <w:rPr>
          <w:rFonts w:cstheme="minorHAnsi"/>
          <w:color w:val="404040" w:themeColor="text1" w:themeTint="BF"/>
          <w:szCs w:val="28"/>
        </w:rPr>
        <w:t>2</w:t>
      </w:r>
      <w:r w:rsidR="00367687" w:rsidRPr="001D4E3D">
        <w:rPr>
          <w:rFonts w:cstheme="minorHAnsi"/>
          <w:color w:val="404040" w:themeColor="text1" w:themeTint="BF"/>
          <w:szCs w:val="28"/>
        </w:rPr>
        <w:t>3</w:t>
      </w:r>
      <w:r w:rsidRPr="001D4E3D">
        <w:rPr>
          <w:rFonts w:cstheme="minorHAnsi"/>
          <w:color w:val="404040" w:themeColor="text1" w:themeTint="BF"/>
          <w:szCs w:val="28"/>
        </w:rPr>
        <w:t xml:space="preserve"> Compliant Learning Resources.</w:t>
      </w:r>
    </w:p>
    <w:p w14:paraId="0156C8C1" w14:textId="77777777" w:rsidR="00E808FD" w:rsidRPr="001D4E3D" w:rsidRDefault="00E808FD" w:rsidP="00F10C51">
      <w:pPr>
        <w:tabs>
          <w:tab w:val="left" w:pos="180"/>
        </w:tabs>
        <w:spacing w:after="120" w:line="276" w:lineRule="auto"/>
        <w:ind w:left="0" w:right="0" w:firstLine="0"/>
        <w:jc w:val="both"/>
        <w:rPr>
          <w:rFonts w:cstheme="minorHAnsi"/>
          <w:color w:val="404040" w:themeColor="text1" w:themeTint="BF"/>
          <w:szCs w:val="28"/>
        </w:rPr>
      </w:pPr>
      <w:r w:rsidRPr="001D4E3D">
        <w:rPr>
          <w:rFonts w:cstheme="minorHAnsi"/>
          <w:color w:val="404040" w:themeColor="text1" w:themeTint="BF"/>
          <w:szCs w:val="28"/>
        </w:rPr>
        <w:t>All rights reserved.</w:t>
      </w:r>
    </w:p>
    <w:p w14:paraId="796056F2" w14:textId="77777777" w:rsidR="00E808FD" w:rsidRPr="001D4E3D" w:rsidRDefault="00E808FD" w:rsidP="00F10C51">
      <w:pPr>
        <w:tabs>
          <w:tab w:val="left" w:pos="180"/>
        </w:tabs>
        <w:spacing w:after="120" w:line="276" w:lineRule="auto"/>
        <w:ind w:left="0" w:right="0" w:firstLine="0"/>
        <w:jc w:val="both"/>
        <w:rPr>
          <w:rFonts w:cstheme="minorHAnsi"/>
          <w:color w:val="404040" w:themeColor="text1" w:themeTint="BF"/>
          <w:szCs w:val="28"/>
        </w:rPr>
      </w:pPr>
      <w:r w:rsidRPr="001D4E3D">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1D4E3D" w:rsidRDefault="0079184B" w:rsidP="00F10C51">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4"/>
          <w:szCs w:val="24"/>
        </w:rPr>
      </w:pPr>
      <w:r w:rsidRPr="001D4E3D">
        <w:rPr>
          <w:rFonts w:cstheme="minorHAnsi"/>
          <w:b/>
          <w:color w:val="404040" w:themeColor="text1" w:themeTint="BF"/>
          <w:sz w:val="24"/>
          <w:szCs w:val="24"/>
        </w:rPr>
        <w:t>Version Control &amp; Document 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1D4E3D" w14:paraId="66B5BC35" w14:textId="77777777" w:rsidTr="00244576">
        <w:trPr>
          <w:jc w:val="center"/>
        </w:trPr>
        <w:tc>
          <w:tcPr>
            <w:tcW w:w="2160" w:type="dxa"/>
            <w:shd w:val="clear" w:color="auto" w:fill="DDD5EB"/>
          </w:tcPr>
          <w:p w14:paraId="43F7AC33" w14:textId="77777777"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0"/>
                <w:szCs w:val="20"/>
              </w:rPr>
            </w:pPr>
            <w:r w:rsidRPr="001D4E3D">
              <w:rPr>
                <w:rFonts w:cstheme="minorHAnsi"/>
                <w:b/>
                <w:color w:val="404040" w:themeColor="text1" w:themeTint="BF"/>
                <w:sz w:val="20"/>
                <w:szCs w:val="20"/>
              </w:rPr>
              <w:t>Date</w:t>
            </w:r>
          </w:p>
        </w:tc>
        <w:tc>
          <w:tcPr>
            <w:tcW w:w="4320" w:type="dxa"/>
            <w:shd w:val="clear" w:color="auto" w:fill="DDD5EB"/>
          </w:tcPr>
          <w:p w14:paraId="0F95F952" w14:textId="77777777"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0"/>
                <w:szCs w:val="20"/>
              </w:rPr>
            </w:pPr>
            <w:r w:rsidRPr="001D4E3D">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0"/>
                <w:szCs w:val="20"/>
              </w:rPr>
            </w:pPr>
            <w:r w:rsidRPr="001D4E3D">
              <w:rPr>
                <w:rFonts w:cstheme="minorHAnsi"/>
                <w:b/>
                <w:color w:val="404040" w:themeColor="text1" w:themeTint="BF"/>
                <w:sz w:val="20"/>
                <w:szCs w:val="20"/>
              </w:rPr>
              <w:t>Version</w:t>
            </w:r>
          </w:p>
        </w:tc>
      </w:tr>
      <w:tr w:rsidR="00E66105" w:rsidRPr="001D4E3D" w14:paraId="4C985943" w14:textId="77777777" w:rsidTr="008E0AB3">
        <w:trPr>
          <w:jc w:val="center"/>
        </w:trPr>
        <w:tc>
          <w:tcPr>
            <w:tcW w:w="2160" w:type="dxa"/>
          </w:tcPr>
          <w:p w14:paraId="65022C98" w14:textId="2C12DB02" w:rsidR="00E66105" w:rsidRPr="001D4E3D" w:rsidRDefault="001D6F54" w:rsidP="00F10C51">
            <w:pPr>
              <w:tabs>
                <w:tab w:val="left" w:pos="180"/>
              </w:tabs>
              <w:spacing w:after="120" w:line="276" w:lineRule="auto"/>
              <w:ind w:left="0" w:right="0" w:firstLine="0"/>
              <w:jc w:val="center"/>
              <w:rPr>
                <w:rFonts w:cstheme="minorHAnsi"/>
                <w:color w:val="262626" w:themeColor="text1" w:themeTint="D9"/>
                <w:sz w:val="20"/>
                <w:szCs w:val="20"/>
              </w:rPr>
            </w:pPr>
            <w:r w:rsidRPr="001D4E3D">
              <w:rPr>
                <w:rFonts w:cstheme="minorHAnsi"/>
                <w:color w:val="404040" w:themeColor="text1" w:themeTint="BF"/>
                <w:sz w:val="20"/>
                <w:szCs w:val="20"/>
              </w:rPr>
              <w:t>13</w:t>
            </w:r>
            <w:r w:rsidR="00F2244F" w:rsidRPr="001D4E3D">
              <w:rPr>
                <w:rFonts w:cstheme="minorHAnsi"/>
                <w:color w:val="404040" w:themeColor="text1" w:themeTint="BF"/>
                <w:sz w:val="20"/>
                <w:szCs w:val="20"/>
              </w:rPr>
              <w:t xml:space="preserve"> </w:t>
            </w:r>
            <w:r w:rsidR="00367687" w:rsidRPr="001D4E3D">
              <w:rPr>
                <w:rFonts w:cstheme="minorHAnsi"/>
                <w:color w:val="404040" w:themeColor="text1" w:themeTint="BF"/>
                <w:sz w:val="20"/>
                <w:szCs w:val="20"/>
              </w:rPr>
              <w:t>January 2023</w:t>
            </w:r>
          </w:p>
        </w:tc>
        <w:tc>
          <w:tcPr>
            <w:tcW w:w="4320" w:type="dxa"/>
          </w:tcPr>
          <w:p w14:paraId="1F75C047" w14:textId="77777777" w:rsidR="00E66105" w:rsidRPr="001D4E3D" w:rsidRDefault="00E66105" w:rsidP="00F10C51">
            <w:pPr>
              <w:tabs>
                <w:tab w:val="left" w:pos="180"/>
              </w:tabs>
              <w:spacing w:after="120" w:line="276" w:lineRule="auto"/>
              <w:ind w:left="0" w:right="0" w:firstLine="0"/>
              <w:jc w:val="center"/>
              <w:rPr>
                <w:rFonts w:cstheme="minorHAnsi"/>
                <w:color w:val="404040" w:themeColor="text1" w:themeTint="BF"/>
                <w:sz w:val="20"/>
                <w:szCs w:val="20"/>
              </w:rPr>
            </w:pPr>
            <w:r w:rsidRPr="001D4E3D">
              <w:rPr>
                <w:rFonts w:cstheme="minorHAnsi"/>
                <w:color w:val="404040" w:themeColor="text1" w:themeTint="BF"/>
                <w:sz w:val="20"/>
                <w:szCs w:val="20"/>
              </w:rPr>
              <w:t>Version 1.0 released for publishing</w:t>
            </w:r>
          </w:p>
        </w:tc>
        <w:tc>
          <w:tcPr>
            <w:tcW w:w="2160" w:type="dxa"/>
          </w:tcPr>
          <w:p w14:paraId="035E1D58" w14:textId="77777777" w:rsidR="00E66105" w:rsidRPr="001D4E3D" w:rsidRDefault="00E66105" w:rsidP="00F10C51">
            <w:pPr>
              <w:tabs>
                <w:tab w:val="left" w:pos="180"/>
              </w:tabs>
              <w:spacing w:after="120" w:line="276" w:lineRule="auto"/>
              <w:ind w:left="0" w:right="0" w:firstLine="0"/>
              <w:jc w:val="center"/>
              <w:rPr>
                <w:rFonts w:cstheme="minorHAnsi"/>
                <w:color w:val="404040" w:themeColor="text1" w:themeTint="BF"/>
                <w:sz w:val="20"/>
                <w:szCs w:val="20"/>
              </w:rPr>
            </w:pPr>
            <w:r w:rsidRPr="001D4E3D">
              <w:rPr>
                <w:rFonts w:cstheme="minorHAnsi"/>
                <w:color w:val="404040" w:themeColor="text1" w:themeTint="BF"/>
                <w:sz w:val="20"/>
                <w:szCs w:val="20"/>
              </w:rPr>
              <w:t>1.0</w:t>
            </w:r>
          </w:p>
        </w:tc>
      </w:tr>
      <w:tr w:rsidR="0048726B" w:rsidRPr="001D4E3D" w14:paraId="4AD34830" w14:textId="77777777" w:rsidTr="008E0AB3">
        <w:trPr>
          <w:jc w:val="center"/>
        </w:trPr>
        <w:tc>
          <w:tcPr>
            <w:tcW w:w="2160" w:type="dxa"/>
          </w:tcPr>
          <w:p w14:paraId="583554F1" w14:textId="2166D106" w:rsidR="0048726B" w:rsidRPr="001D4E3D" w:rsidRDefault="005C3928" w:rsidP="00F10C51">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48726B">
              <w:rPr>
                <w:rFonts w:cstheme="minorHAnsi"/>
                <w:color w:val="404040" w:themeColor="text1" w:themeTint="BF"/>
                <w:sz w:val="20"/>
                <w:szCs w:val="20"/>
              </w:rPr>
              <w:t xml:space="preserve"> August 2023</w:t>
            </w:r>
          </w:p>
        </w:tc>
        <w:tc>
          <w:tcPr>
            <w:tcW w:w="4320" w:type="dxa"/>
          </w:tcPr>
          <w:p w14:paraId="1F15991C" w14:textId="32D7DE05" w:rsidR="0048726B" w:rsidRDefault="0048726B" w:rsidP="00F10C51">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w:t>
            </w:r>
            <w:r w:rsidR="005C3928">
              <w:rPr>
                <w:rFonts w:cstheme="minorHAnsi"/>
                <w:color w:val="404040" w:themeColor="text1" w:themeTint="BF"/>
                <w:sz w:val="20"/>
                <w:szCs w:val="20"/>
              </w:rPr>
              <w:t xml:space="preserve"> endorsed for use</w:t>
            </w:r>
          </w:p>
          <w:p w14:paraId="11088103" w14:textId="3A34B5B8" w:rsidR="0048726B" w:rsidRPr="001D4E3D" w:rsidRDefault="0048726B" w:rsidP="00F10C51">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0E4A134E" w14:textId="45074BB1" w:rsidR="0048726B" w:rsidRPr="001D4E3D" w:rsidRDefault="0048726B" w:rsidP="00F10C51">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413F7BA1" w:rsidR="0079184B" w:rsidRPr="001D4E3D" w:rsidRDefault="0079184B" w:rsidP="00A13FA6">
      <w:pPr>
        <w:ind w:left="432" w:right="0" w:firstLine="0"/>
      </w:pPr>
      <w:r w:rsidRPr="001D4E3D">
        <w:br w:type="page"/>
      </w:r>
    </w:p>
    <w:p w14:paraId="11A47D6C" w14:textId="21B7D887" w:rsidR="00F534BE" w:rsidRPr="001D4E3D" w:rsidRDefault="0079184B" w:rsidP="00A13FA6">
      <w:pPr>
        <w:pStyle w:val="Heading1"/>
        <w:rPr>
          <w:noProof w:val="0"/>
          <w:lang w:val="en-AU"/>
        </w:rPr>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7199719"/>
      <w:bookmarkStart w:id="23" w:name="_Toc97280354"/>
      <w:bookmarkStart w:id="24" w:name="_Toc124240647"/>
      <w:r w:rsidRPr="001D4E3D">
        <w:rPr>
          <w:noProof w:val="0"/>
          <w:lang w:val="en-AU"/>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D33E9A" w:rsidRPr="001D4E3D">
        <w:rPr>
          <w:noProof w:val="0"/>
          <w:sz w:val="32"/>
          <w:lang w:val="en-AU"/>
        </w:rPr>
        <w:fldChar w:fldCharType="begin"/>
      </w:r>
      <w:r w:rsidR="00D33E9A" w:rsidRPr="001D4E3D">
        <w:rPr>
          <w:noProof w:val="0"/>
          <w:lang w:val="en-AU"/>
        </w:rPr>
        <w:instrText xml:space="preserve"> TOC \o "1-3" \h \z \u </w:instrText>
      </w:r>
      <w:r w:rsidR="00D33E9A" w:rsidRPr="001D4E3D">
        <w:rPr>
          <w:noProof w:val="0"/>
          <w:sz w:val="32"/>
          <w:lang w:val="en-AU"/>
        </w:rPr>
        <w:fldChar w:fldCharType="separate"/>
      </w:r>
    </w:p>
    <w:p w14:paraId="6E6C4F3B" w14:textId="4F9B210B" w:rsidR="00F534BE" w:rsidRPr="001D4E3D" w:rsidRDefault="00F534BE">
      <w:pPr>
        <w:pStyle w:val="TOC1"/>
        <w:rPr>
          <w:rFonts w:eastAsiaTheme="minorEastAsia"/>
          <w:b w:val="0"/>
          <w:noProof w:val="0"/>
          <w:color w:val="auto"/>
          <w:sz w:val="22"/>
          <w:lang w:eastAsia="en-PH" w:bidi="ar-SA"/>
        </w:rPr>
      </w:pPr>
    </w:p>
    <w:p w14:paraId="4C2870B6" w14:textId="26F4D4BC" w:rsidR="00F534BE" w:rsidRPr="001D4E3D" w:rsidRDefault="00503A25">
      <w:pPr>
        <w:pStyle w:val="TOC1"/>
        <w:rPr>
          <w:rFonts w:eastAsiaTheme="minorEastAsia"/>
          <w:b w:val="0"/>
          <w:noProof w:val="0"/>
          <w:sz w:val="22"/>
          <w:lang w:eastAsia="en-PH" w:bidi="ar-SA"/>
        </w:rPr>
      </w:pPr>
      <w:hyperlink w:anchor="_Toc124240648" w:history="1">
        <w:r w:rsidR="00F534BE" w:rsidRPr="001D4E3D">
          <w:rPr>
            <w:rStyle w:val="Hyperlink"/>
            <w:noProof w:val="0"/>
            <w:color w:val="404040" w:themeColor="text1" w:themeTint="BF"/>
          </w:rPr>
          <w:t>Overview</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_Toc124240648 \h </w:instrText>
        </w:r>
        <w:r w:rsidR="00F534BE" w:rsidRPr="001D4E3D">
          <w:rPr>
            <w:noProof w:val="0"/>
            <w:webHidden/>
          </w:rPr>
        </w:r>
        <w:r w:rsidR="00F534BE" w:rsidRPr="001D4E3D">
          <w:rPr>
            <w:noProof w:val="0"/>
            <w:webHidden/>
          </w:rPr>
          <w:fldChar w:fldCharType="separate"/>
        </w:r>
        <w:r w:rsidR="00F534BE" w:rsidRPr="001D4E3D">
          <w:rPr>
            <w:noProof w:val="0"/>
            <w:webHidden/>
          </w:rPr>
          <w:t>4</w:t>
        </w:r>
        <w:r w:rsidR="00F534BE" w:rsidRPr="001D4E3D">
          <w:rPr>
            <w:noProof w:val="0"/>
            <w:webHidden/>
          </w:rPr>
          <w:fldChar w:fldCharType="end"/>
        </w:r>
      </w:hyperlink>
    </w:p>
    <w:p w14:paraId="4678CDB5" w14:textId="4915B679" w:rsidR="00F534BE" w:rsidRPr="001D4E3D" w:rsidRDefault="00503A25">
      <w:pPr>
        <w:pStyle w:val="TOC1"/>
        <w:rPr>
          <w:rFonts w:eastAsiaTheme="minorEastAsia"/>
          <w:b w:val="0"/>
          <w:noProof w:val="0"/>
          <w:sz w:val="22"/>
          <w:lang w:eastAsia="en-PH" w:bidi="ar-SA"/>
        </w:rPr>
      </w:pPr>
      <w:hyperlink w:anchor="_Toc124240649" w:history="1">
        <w:r w:rsidR="00F534BE" w:rsidRPr="001D4E3D">
          <w:rPr>
            <w:rStyle w:val="Hyperlink"/>
            <w:noProof w:val="0"/>
            <w:color w:val="404040" w:themeColor="text1" w:themeTint="BF"/>
          </w:rPr>
          <w:t>Trainer Instructions</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_Toc124240649 \h </w:instrText>
        </w:r>
        <w:r w:rsidR="00F534BE" w:rsidRPr="001D4E3D">
          <w:rPr>
            <w:noProof w:val="0"/>
            <w:webHidden/>
          </w:rPr>
        </w:r>
        <w:r w:rsidR="00F534BE" w:rsidRPr="001D4E3D">
          <w:rPr>
            <w:noProof w:val="0"/>
            <w:webHidden/>
          </w:rPr>
          <w:fldChar w:fldCharType="separate"/>
        </w:r>
        <w:r w:rsidR="00F534BE" w:rsidRPr="001D4E3D">
          <w:rPr>
            <w:noProof w:val="0"/>
            <w:webHidden/>
          </w:rPr>
          <w:t>5</w:t>
        </w:r>
        <w:r w:rsidR="00F534BE" w:rsidRPr="001D4E3D">
          <w:rPr>
            <w:noProof w:val="0"/>
            <w:webHidden/>
          </w:rPr>
          <w:fldChar w:fldCharType="end"/>
        </w:r>
      </w:hyperlink>
    </w:p>
    <w:p w14:paraId="23787F8F" w14:textId="1FDBAEA3" w:rsidR="00F534BE" w:rsidRPr="001D4E3D" w:rsidRDefault="00503A25">
      <w:pPr>
        <w:pStyle w:val="TOC1"/>
        <w:rPr>
          <w:rFonts w:eastAsiaTheme="minorEastAsia"/>
          <w:b w:val="0"/>
          <w:noProof w:val="0"/>
          <w:sz w:val="22"/>
          <w:lang w:eastAsia="en-PH" w:bidi="ar-SA"/>
        </w:rPr>
      </w:pPr>
      <w:hyperlink w:anchor="_Toc124240650" w:history="1">
        <w:r w:rsidR="00F534BE" w:rsidRPr="001D4E3D">
          <w:rPr>
            <w:rStyle w:val="Hyperlink"/>
            <w:noProof w:val="0"/>
            <w:color w:val="404040" w:themeColor="text1" w:themeTint="BF"/>
          </w:rPr>
          <w:t>Learner Instructions</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_Toc124240650 \h </w:instrText>
        </w:r>
        <w:r w:rsidR="00F534BE" w:rsidRPr="001D4E3D">
          <w:rPr>
            <w:noProof w:val="0"/>
            <w:webHidden/>
          </w:rPr>
        </w:r>
        <w:r w:rsidR="00F534BE" w:rsidRPr="001D4E3D">
          <w:rPr>
            <w:noProof w:val="0"/>
            <w:webHidden/>
          </w:rPr>
          <w:fldChar w:fldCharType="separate"/>
        </w:r>
        <w:r w:rsidR="00F534BE" w:rsidRPr="001D4E3D">
          <w:rPr>
            <w:noProof w:val="0"/>
            <w:webHidden/>
          </w:rPr>
          <w:t>6</w:t>
        </w:r>
        <w:r w:rsidR="00F534BE" w:rsidRPr="001D4E3D">
          <w:rPr>
            <w:noProof w:val="0"/>
            <w:webHidden/>
          </w:rPr>
          <w:fldChar w:fldCharType="end"/>
        </w:r>
      </w:hyperlink>
    </w:p>
    <w:p w14:paraId="60C24C84" w14:textId="130FF4B3" w:rsidR="00F534BE" w:rsidRPr="001D4E3D" w:rsidRDefault="00503A25">
      <w:pPr>
        <w:pStyle w:val="TOC2"/>
        <w:rPr>
          <w:rFonts w:eastAsiaTheme="minorEastAsia"/>
          <w:color w:val="404040" w:themeColor="text1" w:themeTint="BF"/>
          <w:sz w:val="22"/>
          <w:lang w:eastAsia="en-PH"/>
        </w:rPr>
      </w:pPr>
      <w:hyperlink w:anchor="_Toc124240651" w:history="1">
        <w:r w:rsidR="00F534BE" w:rsidRPr="001D4E3D">
          <w:rPr>
            <w:rStyle w:val="Hyperlink"/>
            <w:color w:val="404040" w:themeColor="text1" w:themeTint="BF"/>
            <w:lang w:bidi="en-US"/>
          </w:rPr>
          <w:t>Learner Information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_Toc124240651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6</w:t>
        </w:r>
        <w:r w:rsidR="00F534BE" w:rsidRPr="001D4E3D">
          <w:rPr>
            <w:webHidden/>
            <w:color w:val="404040" w:themeColor="text1" w:themeTint="BF"/>
          </w:rPr>
          <w:fldChar w:fldCharType="end"/>
        </w:r>
      </w:hyperlink>
    </w:p>
    <w:p w14:paraId="18FE4D4E" w14:textId="5FE7D185" w:rsidR="00F534BE" w:rsidRPr="001D4E3D" w:rsidRDefault="00503A25">
      <w:pPr>
        <w:pStyle w:val="TOC2"/>
        <w:rPr>
          <w:rFonts w:eastAsiaTheme="minorEastAsia"/>
          <w:color w:val="404040" w:themeColor="text1" w:themeTint="BF"/>
          <w:sz w:val="22"/>
          <w:lang w:eastAsia="en-PH"/>
        </w:rPr>
      </w:pPr>
      <w:hyperlink w:anchor="_Toc124240652" w:history="1">
        <w:r w:rsidR="00F534BE" w:rsidRPr="001D4E3D">
          <w:rPr>
            <w:rStyle w:val="Hyperlink"/>
            <w:color w:val="404040" w:themeColor="text1" w:themeTint="BF"/>
            <w:lang w:bidi="en-US"/>
          </w:rPr>
          <w:t>Trainer Information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_Toc124240652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6</w:t>
        </w:r>
        <w:r w:rsidR="00F534BE" w:rsidRPr="001D4E3D">
          <w:rPr>
            <w:webHidden/>
            <w:color w:val="404040" w:themeColor="text1" w:themeTint="BF"/>
          </w:rPr>
          <w:fldChar w:fldCharType="end"/>
        </w:r>
      </w:hyperlink>
    </w:p>
    <w:p w14:paraId="6EE86BA5" w14:textId="1F6AEF6D" w:rsidR="00F534BE" w:rsidRPr="001D4E3D" w:rsidRDefault="00503A25">
      <w:pPr>
        <w:pStyle w:val="TOC1"/>
        <w:rPr>
          <w:rFonts w:eastAsiaTheme="minorEastAsia"/>
          <w:b w:val="0"/>
          <w:noProof w:val="0"/>
          <w:sz w:val="22"/>
          <w:lang w:eastAsia="en-PH" w:bidi="ar-SA"/>
        </w:rPr>
      </w:pPr>
      <w:hyperlink w:anchor="_Toc124240653" w:history="1">
        <w:r w:rsidR="00F534BE" w:rsidRPr="001D4E3D">
          <w:rPr>
            <w:rStyle w:val="Hyperlink"/>
            <w:noProof w:val="0"/>
            <w:color w:val="404040" w:themeColor="text1" w:themeTint="BF"/>
          </w:rPr>
          <w:t>Resources Required</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_Toc124240653 \h </w:instrText>
        </w:r>
        <w:r w:rsidR="00F534BE" w:rsidRPr="001D4E3D">
          <w:rPr>
            <w:noProof w:val="0"/>
            <w:webHidden/>
          </w:rPr>
        </w:r>
        <w:r w:rsidR="00F534BE" w:rsidRPr="001D4E3D">
          <w:rPr>
            <w:noProof w:val="0"/>
            <w:webHidden/>
          </w:rPr>
          <w:fldChar w:fldCharType="separate"/>
        </w:r>
        <w:r w:rsidR="00F534BE" w:rsidRPr="001D4E3D">
          <w:rPr>
            <w:noProof w:val="0"/>
            <w:webHidden/>
          </w:rPr>
          <w:t>7</w:t>
        </w:r>
        <w:r w:rsidR="00F534BE" w:rsidRPr="001D4E3D">
          <w:rPr>
            <w:noProof w:val="0"/>
            <w:webHidden/>
          </w:rPr>
          <w:fldChar w:fldCharType="end"/>
        </w:r>
      </w:hyperlink>
    </w:p>
    <w:p w14:paraId="65768FA0" w14:textId="037D3860" w:rsidR="00F534BE" w:rsidRPr="001D4E3D" w:rsidRDefault="00503A25">
      <w:pPr>
        <w:pStyle w:val="TOC1"/>
        <w:rPr>
          <w:rFonts w:eastAsiaTheme="minorEastAsia"/>
          <w:b w:val="0"/>
          <w:noProof w:val="0"/>
          <w:sz w:val="22"/>
          <w:lang w:eastAsia="en-PH" w:bidi="ar-SA"/>
        </w:rPr>
      </w:pPr>
      <w:hyperlink w:anchor="_Toc124240654" w:history="1">
        <w:r w:rsidR="00F534BE" w:rsidRPr="001D4E3D">
          <w:rPr>
            <w:rStyle w:val="Hyperlink"/>
            <w:noProof w:val="0"/>
            <w:color w:val="404040" w:themeColor="text1" w:themeTint="BF"/>
          </w:rPr>
          <w:t>Work Health and Safety</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_Toc124240654 \h </w:instrText>
        </w:r>
        <w:r w:rsidR="00F534BE" w:rsidRPr="001D4E3D">
          <w:rPr>
            <w:noProof w:val="0"/>
            <w:webHidden/>
          </w:rPr>
        </w:r>
        <w:r w:rsidR="00F534BE" w:rsidRPr="001D4E3D">
          <w:rPr>
            <w:noProof w:val="0"/>
            <w:webHidden/>
          </w:rPr>
          <w:fldChar w:fldCharType="separate"/>
        </w:r>
        <w:r w:rsidR="00F534BE" w:rsidRPr="001D4E3D">
          <w:rPr>
            <w:noProof w:val="0"/>
            <w:webHidden/>
          </w:rPr>
          <w:t>7</w:t>
        </w:r>
        <w:r w:rsidR="00F534BE" w:rsidRPr="001D4E3D">
          <w:rPr>
            <w:noProof w:val="0"/>
            <w:webHidden/>
          </w:rPr>
          <w:fldChar w:fldCharType="end"/>
        </w:r>
      </w:hyperlink>
    </w:p>
    <w:p w14:paraId="1070E28A" w14:textId="2D34C664" w:rsidR="00F534BE" w:rsidRPr="001D4E3D" w:rsidRDefault="00503A25">
      <w:pPr>
        <w:pStyle w:val="TOC1"/>
        <w:rPr>
          <w:rFonts w:eastAsiaTheme="minorEastAsia"/>
          <w:b w:val="0"/>
          <w:noProof w:val="0"/>
          <w:sz w:val="22"/>
          <w:lang w:eastAsia="en-PH" w:bidi="ar-SA"/>
        </w:rPr>
      </w:pPr>
      <w:hyperlink w:anchor="_Toc124240655" w:history="1">
        <w:r w:rsidR="00F534BE" w:rsidRPr="001D4E3D">
          <w:rPr>
            <w:rStyle w:val="Hyperlink"/>
            <w:noProof w:val="0"/>
            <w:color w:val="404040" w:themeColor="text1" w:themeTint="BF"/>
          </w:rPr>
          <w:t>Reasonable Adjustment</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_Toc124240655 \h </w:instrText>
        </w:r>
        <w:r w:rsidR="00F534BE" w:rsidRPr="001D4E3D">
          <w:rPr>
            <w:noProof w:val="0"/>
            <w:webHidden/>
          </w:rPr>
        </w:r>
        <w:r w:rsidR="00F534BE" w:rsidRPr="001D4E3D">
          <w:rPr>
            <w:noProof w:val="0"/>
            <w:webHidden/>
          </w:rPr>
          <w:fldChar w:fldCharType="separate"/>
        </w:r>
        <w:r w:rsidR="00F534BE" w:rsidRPr="001D4E3D">
          <w:rPr>
            <w:noProof w:val="0"/>
            <w:webHidden/>
          </w:rPr>
          <w:t>8</w:t>
        </w:r>
        <w:r w:rsidR="00F534BE" w:rsidRPr="001D4E3D">
          <w:rPr>
            <w:noProof w:val="0"/>
            <w:webHidden/>
          </w:rPr>
          <w:fldChar w:fldCharType="end"/>
        </w:r>
      </w:hyperlink>
    </w:p>
    <w:p w14:paraId="55AF93CF" w14:textId="0BE6BCB3" w:rsidR="00F534BE" w:rsidRPr="001D4E3D" w:rsidRDefault="00503A25">
      <w:pPr>
        <w:pStyle w:val="TOC1"/>
        <w:rPr>
          <w:rFonts w:eastAsiaTheme="minorEastAsia"/>
          <w:b w:val="0"/>
          <w:noProof w:val="0"/>
          <w:sz w:val="22"/>
          <w:lang w:eastAsia="en-PH" w:bidi="ar-SA"/>
        </w:rPr>
      </w:pPr>
      <w:hyperlink w:anchor="_Toc124240656" w:history="1">
        <w:r w:rsidR="00F534BE" w:rsidRPr="001D4E3D">
          <w:rPr>
            <w:rStyle w:val="Hyperlink"/>
            <w:noProof w:val="0"/>
            <w:color w:val="404040" w:themeColor="text1" w:themeTint="BF"/>
          </w:rPr>
          <w:t>Contextualisation</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_Toc124240656 \h </w:instrText>
        </w:r>
        <w:r w:rsidR="00F534BE" w:rsidRPr="001D4E3D">
          <w:rPr>
            <w:noProof w:val="0"/>
            <w:webHidden/>
          </w:rPr>
        </w:r>
        <w:r w:rsidR="00F534BE" w:rsidRPr="001D4E3D">
          <w:rPr>
            <w:noProof w:val="0"/>
            <w:webHidden/>
          </w:rPr>
          <w:fldChar w:fldCharType="separate"/>
        </w:r>
        <w:r w:rsidR="00F534BE" w:rsidRPr="001D4E3D">
          <w:rPr>
            <w:noProof w:val="0"/>
            <w:webHidden/>
          </w:rPr>
          <w:t>9</w:t>
        </w:r>
        <w:r w:rsidR="00F534BE" w:rsidRPr="001D4E3D">
          <w:rPr>
            <w:noProof w:val="0"/>
            <w:webHidden/>
          </w:rPr>
          <w:fldChar w:fldCharType="end"/>
        </w:r>
      </w:hyperlink>
    </w:p>
    <w:p w14:paraId="4BC65792" w14:textId="217AD36F" w:rsidR="00F534BE" w:rsidRPr="001D4E3D" w:rsidRDefault="00503A25">
      <w:pPr>
        <w:pStyle w:val="TOC1"/>
        <w:rPr>
          <w:rFonts w:eastAsiaTheme="minorEastAsia"/>
          <w:b w:val="0"/>
          <w:noProof w:val="0"/>
          <w:sz w:val="22"/>
          <w:lang w:eastAsia="en-PH" w:bidi="ar-SA"/>
        </w:rPr>
      </w:pPr>
      <w:hyperlink w:anchor="_Toc124240657" w:history="1">
        <w:r w:rsidR="00F534BE" w:rsidRPr="001D4E3D">
          <w:rPr>
            <w:rStyle w:val="Hyperlink"/>
            <w:noProof w:val="0"/>
            <w:color w:val="404040" w:themeColor="text1" w:themeTint="BF"/>
          </w:rPr>
          <w:t>Formative Activities</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_Toc124240657 \h </w:instrText>
        </w:r>
        <w:r w:rsidR="00F534BE" w:rsidRPr="001D4E3D">
          <w:rPr>
            <w:noProof w:val="0"/>
            <w:webHidden/>
          </w:rPr>
        </w:r>
        <w:r w:rsidR="00F534BE" w:rsidRPr="001D4E3D">
          <w:rPr>
            <w:noProof w:val="0"/>
            <w:webHidden/>
          </w:rPr>
          <w:fldChar w:fldCharType="separate"/>
        </w:r>
        <w:r w:rsidR="00F534BE" w:rsidRPr="001D4E3D">
          <w:rPr>
            <w:noProof w:val="0"/>
            <w:webHidden/>
          </w:rPr>
          <w:t>10</w:t>
        </w:r>
        <w:r w:rsidR="00F534BE" w:rsidRPr="001D4E3D">
          <w:rPr>
            <w:noProof w:val="0"/>
            <w:webHidden/>
          </w:rPr>
          <w:fldChar w:fldCharType="end"/>
        </w:r>
      </w:hyperlink>
    </w:p>
    <w:p w14:paraId="131A610C" w14:textId="615F4921" w:rsidR="00F534BE" w:rsidRPr="001D4E3D" w:rsidRDefault="00503A25">
      <w:pPr>
        <w:pStyle w:val="TOC2"/>
        <w:rPr>
          <w:rFonts w:eastAsiaTheme="minorEastAsia"/>
          <w:color w:val="404040" w:themeColor="text1" w:themeTint="BF"/>
          <w:sz w:val="22"/>
          <w:lang w:eastAsia="en-PH"/>
        </w:rPr>
      </w:pPr>
      <w:hyperlink w:anchor="_Toc124240658" w:history="1">
        <w:r w:rsidR="00F534BE" w:rsidRPr="001D4E3D">
          <w:rPr>
            <w:rStyle w:val="Hyperlink"/>
            <w:color w:val="404040" w:themeColor="text1" w:themeTint="BF"/>
            <w:lang w:bidi="en-US"/>
          </w:rPr>
          <w:t>I. Identify Opportunities for Community Participation and Social Inclusion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_Toc124240658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10</w:t>
        </w:r>
        <w:r w:rsidR="00F534BE" w:rsidRPr="001D4E3D">
          <w:rPr>
            <w:webHidden/>
            <w:color w:val="404040" w:themeColor="text1" w:themeTint="BF"/>
          </w:rPr>
          <w:fldChar w:fldCharType="end"/>
        </w:r>
      </w:hyperlink>
    </w:p>
    <w:p w14:paraId="7609B723" w14:textId="2D5411C9" w:rsidR="00F534BE" w:rsidRPr="001D4E3D" w:rsidRDefault="00503A25">
      <w:pPr>
        <w:pStyle w:val="TOC3"/>
        <w:rPr>
          <w:rFonts w:eastAsiaTheme="minorEastAsia"/>
          <w:color w:val="404040" w:themeColor="text1" w:themeTint="BF"/>
          <w:sz w:val="22"/>
          <w:lang w:eastAsia="en-PH"/>
        </w:rPr>
      </w:pPr>
      <w:hyperlink w:anchor="_Toc124240659" w:history="1">
        <w:r w:rsidR="00F534BE" w:rsidRPr="001D4E3D">
          <w:rPr>
            <w:rStyle w:val="Hyperlink"/>
            <w:color w:val="404040" w:themeColor="text1" w:themeTint="BF"/>
          </w:rPr>
          <w:t>Activity 1.1</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_Toc124240659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10</w:t>
        </w:r>
        <w:r w:rsidR="00F534BE" w:rsidRPr="001D4E3D">
          <w:rPr>
            <w:webHidden/>
            <w:color w:val="404040" w:themeColor="text1" w:themeTint="BF"/>
          </w:rPr>
          <w:fldChar w:fldCharType="end"/>
        </w:r>
      </w:hyperlink>
    </w:p>
    <w:p w14:paraId="6DC3B93E" w14:textId="3ACB81D1" w:rsidR="00F534BE" w:rsidRPr="001D4E3D" w:rsidRDefault="00503A25">
      <w:pPr>
        <w:pStyle w:val="TOC3"/>
        <w:rPr>
          <w:rFonts w:eastAsiaTheme="minorEastAsia"/>
          <w:color w:val="404040" w:themeColor="text1" w:themeTint="BF"/>
          <w:sz w:val="22"/>
          <w:lang w:eastAsia="en-PH"/>
        </w:rPr>
      </w:pPr>
      <w:hyperlink w:anchor="_Toc124240660" w:history="1">
        <w:r w:rsidR="00F534BE" w:rsidRPr="001D4E3D">
          <w:rPr>
            <w:rStyle w:val="Hyperlink"/>
            <w:color w:val="404040" w:themeColor="text1" w:themeTint="BF"/>
          </w:rPr>
          <w:t>Activity 1.2</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_Toc124240660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11</w:t>
        </w:r>
        <w:r w:rsidR="00F534BE" w:rsidRPr="001D4E3D">
          <w:rPr>
            <w:webHidden/>
            <w:color w:val="404040" w:themeColor="text1" w:themeTint="BF"/>
          </w:rPr>
          <w:fldChar w:fldCharType="end"/>
        </w:r>
      </w:hyperlink>
    </w:p>
    <w:p w14:paraId="08A65F5C" w14:textId="13D369CE" w:rsidR="00F534BE" w:rsidRPr="001D4E3D" w:rsidRDefault="00503A25">
      <w:pPr>
        <w:pStyle w:val="TOC3"/>
        <w:rPr>
          <w:rFonts w:eastAsiaTheme="minorEastAsia"/>
          <w:color w:val="404040" w:themeColor="text1" w:themeTint="BF"/>
          <w:sz w:val="22"/>
          <w:lang w:eastAsia="en-PH"/>
        </w:rPr>
      </w:pPr>
      <w:hyperlink w:anchor="_Toc124240661" w:history="1">
        <w:r w:rsidR="00F534BE" w:rsidRPr="001D4E3D">
          <w:rPr>
            <w:rStyle w:val="Hyperlink"/>
            <w:color w:val="404040" w:themeColor="text1" w:themeTint="BF"/>
          </w:rPr>
          <w:t>Activity 1.3</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_Toc124240661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12</w:t>
        </w:r>
        <w:r w:rsidR="00F534BE" w:rsidRPr="001D4E3D">
          <w:rPr>
            <w:webHidden/>
            <w:color w:val="404040" w:themeColor="text1" w:themeTint="BF"/>
          </w:rPr>
          <w:fldChar w:fldCharType="end"/>
        </w:r>
      </w:hyperlink>
    </w:p>
    <w:p w14:paraId="71A50C2F" w14:textId="50D228E2" w:rsidR="00F534BE" w:rsidRPr="001D4E3D" w:rsidRDefault="00503A25">
      <w:pPr>
        <w:pStyle w:val="TOC2"/>
        <w:rPr>
          <w:rFonts w:eastAsiaTheme="minorEastAsia"/>
          <w:color w:val="404040" w:themeColor="text1" w:themeTint="BF"/>
          <w:sz w:val="22"/>
          <w:lang w:eastAsia="en-PH"/>
        </w:rPr>
      </w:pPr>
      <w:hyperlink w:anchor="_Toc124240662" w:history="1">
        <w:r w:rsidR="00F534BE" w:rsidRPr="001D4E3D">
          <w:rPr>
            <w:rStyle w:val="Hyperlink"/>
            <w:color w:val="404040" w:themeColor="text1" w:themeTint="BF"/>
            <w:lang w:bidi="en-US"/>
          </w:rPr>
          <w:t>II. Implement Strategies for Community Participation and Inclusion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_Toc124240662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14</w:t>
        </w:r>
        <w:r w:rsidR="00F534BE" w:rsidRPr="001D4E3D">
          <w:rPr>
            <w:webHidden/>
            <w:color w:val="404040" w:themeColor="text1" w:themeTint="BF"/>
          </w:rPr>
          <w:fldChar w:fldCharType="end"/>
        </w:r>
      </w:hyperlink>
    </w:p>
    <w:p w14:paraId="63D15704" w14:textId="350681E1" w:rsidR="00F534BE" w:rsidRPr="001D4E3D" w:rsidRDefault="00503A25">
      <w:pPr>
        <w:pStyle w:val="TOC3"/>
        <w:rPr>
          <w:rFonts w:eastAsiaTheme="minorEastAsia"/>
          <w:color w:val="404040" w:themeColor="text1" w:themeTint="BF"/>
          <w:sz w:val="22"/>
          <w:lang w:eastAsia="en-PH"/>
        </w:rPr>
      </w:pPr>
      <w:hyperlink w:anchor="_Toc124240663" w:history="1">
        <w:r w:rsidR="00F534BE" w:rsidRPr="001D4E3D">
          <w:rPr>
            <w:rStyle w:val="Hyperlink"/>
            <w:color w:val="404040" w:themeColor="text1" w:themeTint="BF"/>
          </w:rPr>
          <w:t>Activity 2.1</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_Toc124240663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14</w:t>
        </w:r>
        <w:r w:rsidR="00F534BE" w:rsidRPr="001D4E3D">
          <w:rPr>
            <w:webHidden/>
            <w:color w:val="404040" w:themeColor="text1" w:themeTint="BF"/>
          </w:rPr>
          <w:fldChar w:fldCharType="end"/>
        </w:r>
      </w:hyperlink>
    </w:p>
    <w:p w14:paraId="71041CAD" w14:textId="0B51A8EF" w:rsidR="00F534BE" w:rsidRPr="001D4E3D" w:rsidRDefault="00503A25">
      <w:pPr>
        <w:pStyle w:val="TOC3"/>
        <w:rPr>
          <w:rFonts w:eastAsiaTheme="minorEastAsia"/>
          <w:color w:val="404040" w:themeColor="text1" w:themeTint="BF"/>
          <w:sz w:val="22"/>
          <w:lang w:eastAsia="en-PH"/>
        </w:rPr>
      </w:pPr>
      <w:hyperlink w:anchor="_Toc124240664" w:history="1">
        <w:r w:rsidR="00F534BE" w:rsidRPr="001D4E3D">
          <w:rPr>
            <w:rStyle w:val="Hyperlink"/>
            <w:color w:val="404040" w:themeColor="text1" w:themeTint="BF"/>
          </w:rPr>
          <w:t>Activity 2.2</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_Toc124240664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16</w:t>
        </w:r>
        <w:r w:rsidR="00F534BE" w:rsidRPr="001D4E3D">
          <w:rPr>
            <w:webHidden/>
            <w:color w:val="404040" w:themeColor="text1" w:themeTint="BF"/>
          </w:rPr>
          <w:fldChar w:fldCharType="end"/>
        </w:r>
      </w:hyperlink>
    </w:p>
    <w:p w14:paraId="45CD0C16" w14:textId="3A801E96" w:rsidR="00F534BE" w:rsidRPr="001D4E3D" w:rsidRDefault="00503A25">
      <w:pPr>
        <w:pStyle w:val="TOC3"/>
        <w:rPr>
          <w:rFonts w:eastAsiaTheme="minorEastAsia"/>
          <w:color w:val="404040" w:themeColor="text1" w:themeTint="BF"/>
          <w:sz w:val="22"/>
          <w:lang w:eastAsia="en-PH"/>
        </w:rPr>
      </w:pPr>
      <w:hyperlink w:anchor="_Toc124240665" w:history="1">
        <w:r w:rsidR="00F534BE" w:rsidRPr="001D4E3D">
          <w:rPr>
            <w:rStyle w:val="Hyperlink"/>
            <w:color w:val="404040" w:themeColor="text1" w:themeTint="BF"/>
          </w:rPr>
          <w:t>Activity 2.3</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_Toc124240665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17</w:t>
        </w:r>
        <w:r w:rsidR="00F534BE" w:rsidRPr="001D4E3D">
          <w:rPr>
            <w:webHidden/>
            <w:color w:val="404040" w:themeColor="text1" w:themeTint="BF"/>
          </w:rPr>
          <w:fldChar w:fldCharType="end"/>
        </w:r>
      </w:hyperlink>
    </w:p>
    <w:p w14:paraId="66558FEA" w14:textId="18C406D2" w:rsidR="00F534BE" w:rsidRPr="001D4E3D" w:rsidRDefault="00503A25">
      <w:pPr>
        <w:pStyle w:val="TOC2"/>
        <w:rPr>
          <w:rFonts w:eastAsiaTheme="minorEastAsia"/>
          <w:color w:val="404040" w:themeColor="text1" w:themeTint="BF"/>
          <w:sz w:val="22"/>
          <w:lang w:eastAsia="en-PH"/>
        </w:rPr>
      </w:pPr>
      <w:hyperlink w:anchor="_Toc124240666" w:history="1">
        <w:r w:rsidR="00F534BE" w:rsidRPr="001D4E3D">
          <w:rPr>
            <w:rStyle w:val="Hyperlink"/>
            <w:color w:val="404040" w:themeColor="text1" w:themeTint="BF"/>
            <w:lang w:bidi="en-US"/>
          </w:rPr>
          <w:t>III. Identify, Address and Monitor Barriers to Community Participation and Social Inclusion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_Toc124240666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18</w:t>
        </w:r>
        <w:r w:rsidR="00F534BE" w:rsidRPr="001D4E3D">
          <w:rPr>
            <w:webHidden/>
            <w:color w:val="404040" w:themeColor="text1" w:themeTint="BF"/>
          </w:rPr>
          <w:fldChar w:fldCharType="end"/>
        </w:r>
      </w:hyperlink>
    </w:p>
    <w:p w14:paraId="7B7F01BC" w14:textId="37D43BBD" w:rsidR="00F534BE" w:rsidRPr="001D4E3D" w:rsidRDefault="00503A25">
      <w:pPr>
        <w:pStyle w:val="TOC3"/>
        <w:rPr>
          <w:rFonts w:eastAsiaTheme="minorEastAsia"/>
          <w:color w:val="404040" w:themeColor="text1" w:themeTint="BF"/>
          <w:sz w:val="22"/>
          <w:lang w:eastAsia="en-PH"/>
        </w:rPr>
      </w:pPr>
      <w:hyperlink w:anchor="_Toc124240667" w:history="1">
        <w:r w:rsidR="00F534BE" w:rsidRPr="001D4E3D">
          <w:rPr>
            <w:rStyle w:val="Hyperlink"/>
            <w:color w:val="404040" w:themeColor="text1" w:themeTint="BF"/>
          </w:rPr>
          <w:t>Activity 3.1</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_Toc124240667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18</w:t>
        </w:r>
        <w:r w:rsidR="00F534BE" w:rsidRPr="001D4E3D">
          <w:rPr>
            <w:webHidden/>
            <w:color w:val="404040" w:themeColor="text1" w:themeTint="BF"/>
          </w:rPr>
          <w:fldChar w:fldCharType="end"/>
        </w:r>
      </w:hyperlink>
    </w:p>
    <w:p w14:paraId="5272818E" w14:textId="6291BF2A" w:rsidR="00F534BE" w:rsidRPr="001D4E3D" w:rsidRDefault="00503A25">
      <w:pPr>
        <w:pStyle w:val="TOC3"/>
        <w:rPr>
          <w:rFonts w:eastAsiaTheme="minorEastAsia"/>
          <w:color w:val="404040" w:themeColor="text1" w:themeTint="BF"/>
          <w:sz w:val="22"/>
          <w:lang w:eastAsia="en-PH"/>
        </w:rPr>
      </w:pPr>
      <w:hyperlink w:anchor="_Toc124240668" w:history="1">
        <w:r w:rsidR="00F534BE" w:rsidRPr="001D4E3D">
          <w:rPr>
            <w:rStyle w:val="Hyperlink"/>
            <w:color w:val="404040" w:themeColor="text1" w:themeTint="BF"/>
          </w:rPr>
          <w:t>Activity 3.2</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_Toc124240668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19</w:t>
        </w:r>
        <w:r w:rsidR="00F534BE" w:rsidRPr="001D4E3D">
          <w:rPr>
            <w:webHidden/>
            <w:color w:val="404040" w:themeColor="text1" w:themeTint="BF"/>
          </w:rPr>
          <w:fldChar w:fldCharType="end"/>
        </w:r>
      </w:hyperlink>
    </w:p>
    <w:p w14:paraId="0DF51314" w14:textId="5948AF68" w:rsidR="00D33E9A" w:rsidRPr="001D4E3D" w:rsidRDefault="00D33E9A" w:rsidP="00F534BE">
      <w:pPr>
        <w:ind w:left="432" w:right="0" w:firstLine="0"/>
      </w:pPr>
      <w:r w:rsidRPr="001D4E3D">
        <w:rPr>
          <w:color w:val="404040" w:themeColor="text1" w:themeTint="BF"/>
        </w:rPr>
        <w:fldChar w:fldCharType="end"/>
      </w:r>
      <w:r w:rsidRPr="001D4E3D">
        <w:br w:type="page"/>
      </w:r>
    </w:p>
    <w:p w14:paraId="1EF826ED" w14:textId="0D6C4739" w:rsidR="0079184B" w:rsidRPr="001D4E3D" w:rsidRDefault="002E6DBB" w:rsidP="00A13FA6">
      <w:pPr>
        <w:pStyle w:val="Heading1"/>
        <w:rPr>
          <w:noProof w:val="0"/>
          <w:lang w:val="en-AU"/>
        </w:rPr>
      </w:pPr>
      <w:bookmarkStart w:id="25" w:name="_Toc124240648"/>
      <w:r w:rsidRPr="001D4E3D">
        <w:rPr>
          <w:noProof w:val="0"/>
          <w:lang w:val="en-AU"/>
        </w:rPr>
        <w:lastRenderedPageBreak/>
        <w:t>Overview</w:t>
      </w:r>
      <w:bookmarkEnd w:id="25"/>
    </w:p>
    <w:p w14:paraId="7DC1F8BF" w14:textId="45D88680" w:rsidR="004D6A91" w:rsidRPr="001D4E3D" w:rsidRDefault="008A037A" w:rsidP="00A13FA6">
      <w:pPr>
        <w:tabs>
          <w:tab w:val="left" w:pos="180"/>
        </w:tabs>
        <w:spacing w:after="120" w:line="276" w:lineRule="auto"/>
        <w:ind w:left="0" w:right="0" w:firstLine="0"/>
        <w:jc w:val="both"/>
        <w:rPr>
          <w:rFonts w:cstheme="minorHAnsi"/>
          <w:b/>
          <w:color w:val="404040" w:themeColor="text1" w:themeTint="BF"/>
          <w:sz w:val="24"/>
          <w:lang w:bidi="en-US"/>
        </w:rPr>
      </w:pPr>
      <w:r w:rsidRPr="001D4E3D">
        <w:rPr>
          <w:rFonts w:cstheme="minorHAnsi"/>
          <w:b/>
          <w:color w:val="404040" w:themeColor="text1" w:themeTint="BF"/>
          <w:sz w:val="24"/>
          <w:lang w:bidi="en-US"/>
        </w:rPr>
        <w:t xml:space="preserve">CHCDIS012 </w:t>
      </w:r>
      <w:r w:rsidR="004D6A91" w:rsidRPr="001D4E3D">
        <w:rPr>
          <w:rFonts w:cstheme="minorHAnsi"/>
          <w:b/>
          <w:color w:val="404040" w:themeColor="text1" w:themeTint="BF"/>
          <w:sz w:val="24"/>
          <w:lang w:bidi="en-US"/>
        </w:rPr>
        <w:t>- Support community participation and social inclusion (Release 1)</w:t>
      </w:r>
    </w:p>
    <w:p w14:paraId="1570AD2D" w14:textId="1664C60B" w:rsidR="004D6A91" w:rsidRPr="001D4E3D" w:rsidRDefault="004D6A91" w:rsidP="00A13FA6">
      <w:pPr>
        <w:spacing w:before="240"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 xml:space="preserve">This unit describes the performance outcomes, skills and knowledge required to assist with supporting people with disability in community participation and social inclusion using a person-centred approach. This involves enabling people to make choices to maximise their participation in various community settings, functions and activities to enhance psychosocial </w:t>
      </w:r>
      <w:r w:rsidRPr="00910851">
        <w:rPr>
          <w:rFonts w:cstheme="minorHAnsi"/>
          <w:color w:val="404040" w:themeColor="text1" w:themeTint="BF"/>
          <w:sz w:val="24"/>
          <w:lang w:bidi="en-US"/>
        </w:rPr>
        <w:t>wellbeing</w:t>
      </w:r>
      <w:r w:rsidRPr="001D4E3D">
        <w:rPr>
          <w:rFonts w:cstheme="minorHAnsi"/>
          <w:color w:val="404040" w:themeColor="text1" w:themeTint="BF"/>
          <w:sz w:val="24"/>
          <w:lang w:bidi="en-US"/>
        </w:rPr>
        <w:t xml:space="preserve"> and lifestyle in accordance with the person’s needs and preferences.</w:t>
      </w:r>
    </w:p>
    <w:p w14:paraId="1EB05F82" w14:textId="1EACBD03" w:rsidR="004D6A91" w:rsidRPr="001D4E3D" w:rsidRDefault="004D6A91" w:rsidP="00A13FA6">
      <w:pPr>
        <w:spacing w:before="240"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This unit applies to workers in varied disability services contexts. Work performed requires some discretion and judgement and may be carried out under regular direct</w:t>
      </w:r>
      <w:r w:rsidR="008A037A" w:rsidRPr="001D4E3D">
        <w:rPr>
          <w:rFonts w:cstheme="minorHAnsi"/>
          <w:color w:val="404040" w:themeColor="text1" w:themeTint="BF"/>
          <w:sz w:val="24"/>
          <w:lang w:bidi="en-US"/>
        </w:rPr>
        <w:t>, indirect</w:t>
      </w:r>
      <w:r w:rsidRPr="001D4E3D">
        <w:rPr>
          <w:rFonts w:cstheme="minorHAnsi"/>
          <w:color w:val="404040" w:themeColor="text1" w:themeTint="BF"/>
          <w:sz w:val="24"/>
          <w:lang w:bidi="en-US"/>
        </w:rPr>
        <w:t xml:space="preserve"> or </w:t>
      </w:r>
      <w:r w:rsidR="008A037A" w:rsidRPr="001D4E3D">
        <w:rPr>
          <w:rFonts w:cstheme="minorHAnsi"/>
          <w:color w:val="404040" w:themeColor="text1" w:themeTint="BF"/>
          <w:sz w:val="24"/>
          <w:lang w:bidi="en-US"/>
        </w:rPr>
        <w:t xml:space="preserve">remote </w:t>
      </w:r>
      <w:r w:rsidRPr="001D4E3D">
        <w:rPr>
          <w:rFonts w:cstheme="minorHAnsi"/>
          <w:color w:val="404040" w:themeColor="text1" w:themeTint="BF"/>
          <w:sz w:val="24"/>
          <w:lang w:bidi="en-US"/>
        </w:rPr>
        <w:t>supervision.</w:t>
      </w:r>
    </w:p>
    <w:p w14:paraId="6F4CAEA1" w14:textId="77777777" w:rsidR="004D6A91" w:rsidRPr="001D4E3D" w:rsidRDefault="004D6A91" w:rsidP="00A13FA6">
      <w:pPr>
        <w:spacing w:before="240"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6BD43D5D" w14:textId="77777777" w:rsidR="004D6A91" w:rsidRPr="001D4E3D" w:rsidRDefault="004D6A91" w:rsidP="00A13FA6">
      <w:pPr>
        <w:spacing w:before="240"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No occupational licensing, certification or specific legislative requirements apply to this unit at the time of publication.</w:t>
      </w:r>
    </w:p>
    <w:p w14:paraId="484301C2" w14:textId="75B0B3D2" w:rsidR="004D6A91" w:rsidRPr="001D4E3D" w:rsidRDefault="004D6A91" w:rsidP="00A13FA6">
      <w:pPr>
        <w:spacing w:before="240" w:after="120" w:line="276" w:lineRule="auto"/>
        <w:ind w:left="0" w:right="0" w:firstLine="0"/>
        <w:jc w:val="center"/>
        <w:rPr>
          <w:rFonts w:cstheme="minorHAnsi"/>
          <w:b/>
          <w:color w:val="404040" w:themeColor="text1" w:themeTint="BF"/>
          <w:sz w:val="24"/>
          <w:lang w:bidi="en-US"/>
        </w:rPr>
      </w:pPr>
      <w:r w:rsidRPr="001D4E3D">
        <w:rPr>
          <w:rFonts w:cstheme="minorHAnsi"/>
          <w:b/>
          <w:color w:val="404040" w:themeColor="text1" w:themeTint="BF"/>
          <w:sz w:val="24"/>
          <w:lang w:bidi="en-US"/>
        </w:rPr>
        <w:t>A complete copy of the above unit of competency can be downloaded from the TGA website:</w:t>
      </w:r>
    </w:p>
    <w:p w14:paraId="7E5DC1B9" w14:textId="5E3D4B8C" w:rsidR="008A037A" w:rsidRPr="001D4E3D" w:rsidRDefault="00503A25" w:rsidP="00A13FA6">
      <w:pPr>
        <w:ind w:left="432" w:right="0" w:firstLine="0"/>
        <w:jc w:val="center"/>
        <w:rPr>
          <w:rFonts w:cstheme="minorHAnsi"/>
          <w:color w:val="2E74B5" w:themeColor="accent5" w:themeShade="BF"/>
        </w:rPr>
      </w:pPr>
      <w:hyperlink r:id="rId13" w:history="1">
        <w:r w:rsidR="008A037A" w:rsidRPr="001D4E3D">
          <w:rPr>
            <w:rStyle w:val="Hyperlink"/>
            <w:color w:val="2E74B5" w:themeColor="accent5" w:themeShade="BF"/>
          </w:rPr>
          <w:t>https://training.gov.au/Training/Details/CHCDIS012</w:t>
        </w:r>
      </w:hyperlink>
    </w:p>
    <w:p w14:paraId="66036E6E" w14:textId="22E12F95" w:rsidR="0079184B" w:rsidRPr="001D4E3D" w:rsidRDefault="00314D26" w:rsidP="00A13FA6">
      <w:pPr>
        <w:tabs>
          <w:tab w:val="left" w:pos="180"/>
        </w:tabs>
        <w:spacing w:after="120" w:line="276" w:lineRule="auto"/>
        <w:ind w:left="0" w:right="0" w:firstLine="0"/>
        <w:jc w:val="both"/>
        <w:rPr>
          <w:color w:val="262626" w:themeColor="text1" w:themeTint="D9"/>
          <w:sz w:val="24"/>
        </w:rPr>
      </w:pPr>
      <w:r w:rsidRPr="001D4E3D">
        <w:rPr>
          <w:color w:val="262626" w:themeColor="text1" w:themeTint="D9"/>
          <w:sz w:val="24"/>
        </w:rPr>
        <w:br w:type="page"/>
      </w:r>
    </w:p>
    <w:p w14:paraId="038654D2" w14:textId="17805F25" w:rsidR="0079184B" w:rsidRPr="001D4E3D" w:rsidRDefault="00663163" w:rsidP="00A13FA6">
      <w:pPr>
        <w:pStyle w:val="Heading1"/>
        <w:rPr>
          <w:noProof w:val="0"/>
          <w:lang w:val="en-AU"/>
        </w:rPr>
      </w:pPr>
      <w:bookmarkStart w:id="26" w:name="_Toc124240649"/>
      <w:r w:rsidRPr="001D4E3D">
        <w:rPr>
          <w:noProof w:val="0"/>
          <w:lang w:val="en-AU"/>
        </w:rPr>
        <w:lastRenderedPageBreak/>
        <w:t>Trainer Instructions</w:t>
      </w:r>
      <w:bookmarkEnd w:id="26"/>
    </w:p>
    <w:p w14:paraId="1EAC987E" w14:textId="792EBFDE" w:rsidR="00663163" w:rsidRPr="001D4E3D" w:rsidRDefault="00663163"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 xml:space="preserve">This </w:t>
      </w:r>
      <w:r w:rsidR="00493143" w:rsidRPr="001D4E3D">
        <w:rPr>
          <w:bCs/>
          <w:color w:val="404040" w:themeColor="text1" w:themeTint="BF"/>
          <w:sz w:val="24"/>
        </w:rPr>
        <w:t>Learning</w:t>
      </w:r>
      <w:r w:rsidR="00A1098B" w:rsidRPr="001D4E3D">
        <w:rPr>
          <w:bCs/>
          <w:color w:val="404040" w:themeColor="text1" w:themeTint="BF"/>
          <w:sz w:val="24"/>
        </w:rPr>
        <w:t xml:space="preserve"> Activity Booklet</w:t>
      </w:r>
      <w:r w:rsidRPr="001D4E3D">
        <w:rPr>
          <w:bCs/>
          <w:color w:val="404040" w:themeColor="text1" w:themeTint="BF"/>
          <w:sz w:val="24"/>
        </w:rPr>
        <w:t xml:space="preserve"> contains formative activities that learners will complete in the classroom or a similar environment. </w:t>
      </w:r>
    </w:p>
    <w:p w14:paraId="5E62CE99" w14:textId="792099BF" w:rsidR="00663163" w:rsidRPr="001D4E3D" w:rsidRDefault="00663163"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D4E3D">
        <w:rPr>
          <w:bCs/>
          <w:color w:val="404040" w:themeColor="text1" w:themeTint="BF"/>
          <w:sz w:val="24"/>
        </w:rPr>
        <w:t>/</w:t>
      </w:r>
      <w:r w:rsidRPr="001D4E3D">
        <w:rPr>
          <w:bCs/>
          <w:color w:val="404040" w:themeColor="text1" w:themeTint="BF"/>
          <w:sz w:val="24"/>
        </w:rPr>
        <w:t xml:space="preserve">s of competency. </w:t>
      </w:r>
    </w:p>
    <w:p w14:paraId="0F9C9F99" w14:textId="72B74046" w:rsidR="00663163" w:rsidRPr="001D4E3D" w:rsidRDefault="00663163"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These formative assessments are used by trainers to complement both the learning and training processes</w:t>
      </w:r>
      <w:r w:rsidR="002B1CBD" w:rsidRPr="001D4E3D">
        <w:rPr>
          <w:bCs/>
          <w:color w:val="404040" w:themeColor="text1" w:themeTint="BF"/>
          <w:sz w:val="24"/>
        </w:rPr>
        <w:t>,</w:t>
      </w:r>
      <w:r w:rsidRPr="001D4E3D">
        <w:rPr>
          <w:bCs/>
          <w:color w:val="404040" w:themeColor="text1" w:themeTint="BF"/>
          <w:sz w:val="24"/>
        </w:rPr>
        <w:t xml:space="preserve"> and to evaluate how learners are progressing throughout these processes.</w:t>
      </w:r>
    </w:p>
    <w:p w14:paraId="17A07549" w14:textId="77777777" w:rsidR="001C5CE4" w:rsidRPr="001D4E3D" w:rsidRDefault="001C5CE4" w:rsidP="00A13FA6">
      <w:pPr>
        <w:tabs>
          <w:tab w:val="left" w:pos="180"/>
        </w:tabs>
        <w:spacing w:after="120" w:line="276" w:lineRule="auto"/>
        <w:ind w:left="0" w:right="0" w:firstLine="0"/>
        <w:jc w:val="center"/>
        <w:rPr>
          <w:b/>
          <w:color w:val="D73329"/>
          <w:sz w:val="24"/>
        </w:rPr>
      </w:pPr>
      <w:r w:rsidRPr="001D4E3D">
        <w:rPr>
          <w:b/>
          <w:color w:val="D73329"/>
          <w:sz w:val="24"/>
        </w:rPr>
        <w:t>IMPORTANT:</w:t>
      </w:r>
    </w:p>
    <w:p w14:paraId="06A36629" w14:textId="7574AD39" w:rsidR="00663163" w:rsidRPr="001D4E3D" w:rsidRDefault="00663163" w:rsidP="00A13FA6">
      <w:pPr>
        <w:tabs>
          <w:tab w:val="left" w:pos="180"/>
        </w:tabs>
        <w:spacing w:after="120" w:line="276" w:lineRule="auto"/>
        <w:ind w:left="0" w:right="0" w:firstLine="0"/>
        <w:jc w:val="both"/>
        <w:rPr>
          <w:b/>
          <w:color w:val="D73329"/>
          <w:sz w:val="24"/>
        </w:rPr>
      </w:pPr>
      <w:r w:rsidRPr="001D4E3D">
        <w:rPr>
          <w:b/>
          <w:color w:val="D73329"/>
          <w:sz w:val="24"/>
        </w:rPr>
        <w:t>The completion of the formative assessments and learning activities included in this workbook DOES NOT lead to a Qualification or a Statement of Attainment (SOA).</w:t>
      </w:r>
    </w:p>
    <w:p w14:paraId="04EFCC8E" w14:textId="1759B9FF" w:rsidR="00F85359" w:rsidRPr="001D4E3D" w:rsidRDefault="00F85359"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Reasonable adjustment applies here, and while the majority of </w:t>
      </w:r>
      <w:r w:rsidR="000A348B" w:rsidRPr="001D4E3D">
        <w:rPr>
          <w:color w:val="404040" w:themeColor="text1" w:themeTint="BF"/>
          <w:sz w:val="24"/>
        </w:rPr>
        <w:t>learner</w:t>
      </w:r>
      <w:r w:rsidRPr="001D4E3D">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D4E3D" w:rsidRDefault="00663163"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 xml:space="preserve">The </w:t>
      </w:r>
      <w:r w:rsidR="009D7562" w:rsidRPr="001D4E3D">
        <w:rPr>
          <w:bCs/>
          <w:color w:val="404040" w:themeColor="text1" w:themeTint="BF"/>
          <w:sz w:val="24"/>
        </w:rPr>
        <w:t>Learning</w:t>
      </w:r>
      <w:r w:rsidR="00A1098B" w:rsidRPr="001D4E3D">
        <w:rPr>
          <w:bCs/>
          <w:color w:val="404040" w:themeColor="text1" w:themeTint="BF"/>
          <w:sz w:val="24"/>
        </w:rPr>
        <w:t xml:space="preserve"> Activity Booklet</w:t>
      </w:r>
      <w:r w:rsidRPr="001D4E3D">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D4E3D" w:rsidRDefault="00603B65"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D4E3D">
        <w:rPr>
          <w:color w:val="404040" w:themeColor="text1" w:themeTint="BF"/>
          <w:sz w:val="24"/>
        </w:rPr>
        <w:t>learner</w:t>
      </w:r>
      <w:r w:rsidRPr="001D4E3D">
        <w:rPr>
          <w:color w:val="404040" w:themeColor="text1" w:themeTint="BF"/>
          <w:sz w:val="24"/>
        </w:rPr>
        <w:t xml:space="preserve"> to list three examples, then their response must include three of the items listed in the model answer.</w:t>
      </w:r>
    </w:p>
    <w:p w14:paraId="15441282" w14:textId="3E42A370" w:rsidR="00663163" w:rsidRPr="001D4E3D" w:rsidRDefault="00663163" w:rsidP="00A13FA6">
      <w:pPr>
        <w:spacing w:after="120" w:line="276" w:lineRule="auto"/>
        <w:ind w:right="0"/>
        <w:rPr>
          <w:bCs/>
          <w:color w:val="262626" w:themeColor="text1" w:themeTint="D9"/>
          <w:sz w:val="24"/>
        </w:rPr>
      </w:pPr>
      <w:r w:rsidRPr="001D4E3D">
        <w:rPr>
          <w:bCs/>
          <w:color w:val="262626" w:themeColor="text1" w:themeTint="D9"/>
          <w:sz w:val="24"/>
        </w:rPr>
        <w:br w:type="page"/>
      </w:r>
    </w:p>
    <w:p w14:paraId="533C630D" w14:textId="6F716B89" w:rsidR="00AE0B6F" w:rsidRPr="001D4E3D" w:rsidRDefault="00A1098B" w:rsidP="00A13FA6">
      <w:pPr>
        <w:pStyle w:val="Heading1"/>
        <w:rPr>
          <w:noProof w:val="0"/>
          <w:lang w:val="en-AU"/>
        </w:rPr>
      </w:pPr>
      <w:bookmarkStart w:id="27" w:name="_Toc124240650"/>
      <w:r w:rsidRPr="001D4E3D">
        <w:rPr>
          <w:noProof w:val="0"/>
          <w:lang w:val="en-AU"/>
        </w:rPr>
        <w:lastRenderedPageBreak/>
        <w:t>Learner</w:t>
      </w:r>
      <w:r w:rsidR="00AE0B6F" w:rsidRPr="001D4E3D">
        <w:rPr>
          <w:noProof w:val="0"/>
          <w:lang w:val="en-AU"/>
        </w:rPr>
        <w:t xml:space="preserve"> Instructions</w:t>
      </w:r>
      <w:bookmarkEnd w:id="27"/>
    </w:p>
    <w:p w14:paraId="5F39DBD6" w14:textId="12C4D01E" w:rsidR="00AE0B6F" w:rsidRPr="001D4E3D" w:rsidRDefault="00AE0B6F"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 xml:space="preserve">This </w:t>
      </w:r>
      <w:r w:rsidR="009D7562" w:rsidRPr="001D4E3D">
        <w:rPr>
          <w:bCs/>
          <w:color w:val="404040" w:themeColor="text1" w:themeTint="BF"/>
          <w:sz w:val="24"/>
        </w:rPr>
        <w:t>Learning</w:t>
      </w:r>
      <w:r w:rsidR="00A1098B" w:rsidRPr="001D4E3D">
        <w:rPr>
          <w:bCs/>
          <w:color w:val="404040" w:themeColor="text1" w:themeTint="BF"/>
          <w:sz w:val="24"/>
        </w:rPr>
        <w:t xml:space="preserve"> Activity Booklet</w:t>
      </w:r>
      <w:r w:rsidRPr="001D4E3D">
        <w:rPr>
          <w:bCs/>
          <w:color w:val="404040" w:themeColor="text1" w:themeTint="BF"/>
          <w:sz w:val="24"/>
        </w:rPr>
        <w:t xml:space="preserve"> contains formative activities that learners will complete in the classroom or a similar environment.</w:t>
      </w:r>
    </w:p>
    <w:p w14:paraId="49B384B2" w14:textId="2370C8F8" w:rsidR="00AE0B6F" w:rsidRPr="001D4E3D" w:rsidRDefault="00AE0B6F"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These formative activities include knowledge questions to test your underpinning generic knowledge and practical activities to test your skills relevant to the unit</w:t>
      </w:r>
      <w:r w:rsidR="00AA6109" w:rsidRPr="001D4E3D">
        <w:rPr>
          <w:bCs/>
          <w:color w:val="404040" w:themeColor="text1" w:themeTint="BF"/>
          <w:sz w:val="24"/>
        </w:rPr>
        <w:t>/</w:t>
      </w:r>
      <w:r w:rsidRPr="001D4E3D">
        <w:rPr>
          <w:bCs/>
          <w:color w:val="404040" w:themeColor="text1" w:themeTint="BF"/>
          <w:sz w:val="24"/>
        </w:rPr>
        <w:t>s of competency.</w:t>
      </w:r>
    </w:p>
    <w:p w14:paraId="06F68658" w14:textId="747F7B11" w:rsidR="00AE0B6F" w:rsidRPr="001D4E3D" w:rsidRDefault="00AE0B6F"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 xml:space="preserve">These formative assessments are used by </w:t>
      </w:r>
      <w:r w:rsidR="003567AE" w:rsidRPr="001D4E3D">
        <w:rPr>
          <w:bCs/>
          <w:color w:val="404040" w:themeColor="text1" w:themeTint="BF"/>
          <w:sz w:val="24"/>
        </w:rPr>
        <w:t>your trainer</w:t>
      </w:r>
      <w:r w:rsidRPr="001D4E3D">
        <w:rPr>
          <w:bCs/>
          <w:color w:val="404040" w:themeColor="text1" w:themeTint="BF"/>
          <w:sz w:val="24"/>
        </w:rPr>
        <w:t xml:space="preserve"> to complement both the learning and training processes</w:t>
      </w:r>
      <w:r w:rsidR="003B5A89" w:rsidRPr="001D4E3D">
        <w:rPr>
          <w:bCs/>
          <w:color w:val="404040" w:themeColor="text1" w:themeTint="BF"/>
          <w:sz w:val="24"/>
        </w:rPr>
        <w:t>,</w:t>
      </w:r>
      <w:r w:rsidRPr="001D4E3D">
        <w:rPr>
          <w:bCs/>
          <w:color w:val="404040" w:themeColor="text1" w:themeTint="BF"/>
          <w:sz w:val="24"/>
        </w:rPr>
        <w:t xml:space="preserve"> and to evaluate how </w:t>
      </w:r>
      <w:r w:rsidR="003567AE" w:rsidRPr="001D4E3D">
        <w:rPr>
          <w:bCs/>
          <w:color w:val="404040" w:themeColor="text1" w:themeTint="BF"/>
          <w:sz w:val="24"/>
        </w:rPr>
        <w:t>you</w:t>
      </w:r>
      <w:r w:rsidRPr="001D4E3D">
        <w:rPr>
          <w:bCs/>
          <w:color w:val="404040" w:themeColor="text1" w:themeTint="BF"/>
          <w:sz w:val="24"/>
        </w:rPr>
        <w:t xml:space="preserve"> are progressing throughout these processes.</w:t>
      </w:r>
    </w:p>
    <w:p w14:paraId="3A8CA41A" w14:textId="1D627FAB" w:rsidR="00AE0B6F" w:rsidRPr="001D4E3D" w:rsidRDefault="00AE0B6F"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You may reference your Learner Guide</w:t>
      </w:r>
      <w:r w:rsidR="003567AE" w:rsidRPr="001D4E3D">
        <w:rPr>
          <w:bCs/>
          <w:color w:val="404040" w:themeColor="text1" w:themeTint="BF"/>
          <w:sz w:val="24"/>
        </w:rPr>
        <w:t xml:space="preserve"> and other</w:t>
      </w:r>
      <w:r w:rsidRPr="001D4E3D">
        <w:rPr>
          <w:bCs/>
          <w:color w:val="404040" w:themeColor="text1" w:themeTint="BF"/>
          <w:sz w:val="24"/>
        </w:rPr>
        <w:t xml:space="preserve"> learning materials to complete the activities included in this workbook.</w:t>
      </w:r>
    </w:p>
    <w:p w14:paraId="2F457B85" w14:textId="77777777" w:rsidR="001C5CE4" w:rsidRPr="001D4E3D" w:rsidRDefault="001C5CE4" w:rsidP="00A13FA6">
      <w:pPr>
        <w:tabs>
          <w:tab w:val="left" w:pos="180"/>
        </w:tabs>
        <w:spacing w:after="120" w:line="276" w:lineRule="auto"/>
        <w:ind w:left="0" w:right="0" w:firstLine="0"/>
        <w:jc w:val="center"/>
        <w:rPr>
          <w:b/>
          <w:color w:val="D73329"/>
          <w:sz w:val="24"/>
        </w:rPr>
      </w:pPr>
      <w:r w:rsidRPr="001D4E3D">
        <w:rPr>
          <w:b/>
          <w:color w:val="D73329"/>
          <w:sz w:val="24"/>
        </w:rPr>
        <w:t>IMPORTANT:</w:t>
      </w:r>
    </w:p>
    <w:p w14:paraId="06725E84" w14:textId="24E1B11D" w:rsidR="005A1FD1" w:rsidRPr="001D4E3D" w:rsidRDefault="00AE0B6F" w:rsidP="00A13FA6">
      <w:pPr>
        <w:tabs>
          <w:tab w:val="left" w:pos="180"/>
        </w:tabs>
        <w:spacing w:after="120" w:line="276" w:lineRule="auto"/>
        <w:ind w:left="0" w:right="0" w:firstLine="0"/>
        <w:jc w:val="both"/>
        <w:rPr>
          <w:b/>
          <w:color w:val="D73329"/>
          <w:sz w:val="24"/>
        </w:rPr>
      </w:pPr>
      <w:r w:rsidRPr="001D4E3D">
        <w:rPr>
          <w:b/>
          <w:color w:val="D73329"/>
          <w:sz w:val="24"/>
        </w:rPr>
        <w:t>The completion of the formative assessments and learning activities included in this workbook DOES NOT lead to a Qualification or a Statement of Attainment (SOA).</w:t>
      </w:r>
    </w:p>
    <w:p w14:paraId="1F56FDA4" w14:textId="77777777" w:rsidR="005A1FD1" w:rsidRPr="001D4E3D" w:rsidRDefault="005A1FD1" w:rsidP="00A13FA6">
      <w:pPr>
        <w:tabs>
          <w:tab w:val="left" w:pos="180"/>
        </w:tabs>
        <w:spacing w:after="120" w:line="276" w:lineRule="auto"/>
        <w:ind w:left="0" w:right="0" w:firstLine="0"/>
        <w:jc w:val="center"/>
        <w:rPr>
          <w:color w:val="262626" w:themeColor="text1" w:themeTint="D9"/>
          <w:sz w:val="24"/>
        </w:rPr>
      </w:pPr>
    </w:p>
    <w:p w14:paraId="5C6C64F4" w14:textId="426C6ECD" w:rsidR="0006172B" w:rsidRPr="001D4E3D" w:rsidRDefault="0006172B" w:rsidP="00A13FA6">
      <w:pPr>
        <w:pStyle w:val="Heading2"/>
        <w:tabs>
          <w:tab w:val="left" w:pos="180"/>
        </w:tabs>
        <w:ind w:right="0"/>
        <w:rPr>
          <w:lang w:val="en-AU"/>
        </w:rPr>
      </w:pPr>
      <w:bookmarkStart w:id="28" w:name="_Toc124240651"/>
      <w:r w:rsidRPr="001D4E3D">
        <w:rPr>
          <w:lang w:val="en-AU"/>
        </w:rPr>
        <w:t>Learner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1D4E3D" w14:paraId="6D798AEE" w14:textId="77777777" w:rsidTr="00134A91">
        <w:trPr>
          <w:jc w:val="center"/>
        </w:trPr>
        <w:tc>
          <w:tcPr>
            <w:tcW w:w="1667" w:type="pct"/>
            <w:shd w:val="clear" w:color="auto" w:fill="DDD5EB"/>
          </w:tcPr>
          <w:p w14:paraId="1AB7528A" w14:textId="77777777" w:rsidR="005A1FD1" w:rsidRPr="001D4E3D" w:rsidRDefault="005A1FD1" w:rsidP="00A13FA6">
            <w:pPr>
              <w:tabs>
                <w:tab w:val="left" w:pos="180"/>
              </w:tabs>
              <w:spacing w:after="120"/>
              <w:ind w:left="0" w:right="0" w:firstLine="0"/>
              <w:rPr>
                <w:rFonts w:cstheme="minorHAnsi"/>
                <w:color w:val="404040" w:themeColor="text1" w:themeTint="BF"/>
                <w:szCs w:val="24"/>
              </w:rPr>
            </w:pPr>
            <w:r w:rsidRPr="001D4E3D">
              <w:rPr>
                <w:rFonts w:cstheme="minorHAnsi"/>
                <w:color w:val="404040" w:themeColor="text1" w:themeTint="BF"/>
                <w:szCs w:val="24"/>
              </w:rPr>
              <w:t>Learner name</w:t>
            </w:r>
          </w:p>
        </w:tc>
        <w:tc>
          <w:tcPr>
            <w:tcW w:w="3333" w:type="pct"/>
            <w:shd w:val="clear" w:color="auto" w:fill="auto"/>
          </w:tcPr>
          <w:p w14:paraId="05E641DE" w14:textId="77777777" w:rsidR="005A1FD1" w:rsidRPr="001D4E3D" w:rsidRDefault="005A1FD1" w:rsidP="00A13FA6">
            <w:pPr>
              <w:tabs>
                <w:tab w:val="left" w:pos="180"/>
              </w:tabs>
              <w:spacing w:after="120"/>
              <w:ind w:left="0" w:right="0" w:firstLine="0"/>
              <w:rPr>
                <w:rFonts w:cstheme="minorHAnsi"/>
                <w:color w:val="262626" w:themeColor="text1" w:themeTint="D9"/>
                <w:szCs w:val="24"/>
                <w:highlight w:val="yellow"/>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5A1FD1" w:rsidRPr="001D4E3D" w14:paraId="1EE94978" w14:textId="77777777" w:rsidTr="00134A91">
        <w:trPr>
          <w:jc w:val="center"/>
        </w:trPr>
        <w:tc>
          <w:tcPr>
            <w:tcW w:w="1667" w:type="pct"/>
            <w:shd w:val="clear" w:color="auto" w:fill="DDD5EB"/>
          </w:tcPr>
          <w:p w14:paraId="6AD3CFE2" w14:textId="77777777" w:rsidR="005A1FD1" w:rsidRPr="001D4E3D" w:rsidRDefault="005A1FD1" w:rsidP="00A13FA6">
            <w:pPr>
              <w:tabs>
                <w:tab w:val="left" w:pos="180"/>
              </w:tabs>
              <w:spacing w:after="120"/>
              <w:ind w:left="0" w:right="0" w:firstLine="0"/>
              <w:rPr>
                <w:rFonts w:cstheme="minorHAnsi"/>
                <w:color w:val="404040" w:themeColor="text1" w:themeTint="BF"/>
                <w:szCs w:val="24"/>
              </w:rPr>
            </w:pPr>
            <w:r w:rsidRPr="001D4E3D">
              <w:rPr>
                <w:rFonts w:cstheme="minorHAnsi"/>
                <w:color w:val="404040" w:themeColor="text1" w:themeTint="BF"/>
                <w:szCs w:val="24"/>
              </w:rPr>
              <w:t>Phone</w:t>
            </w:r>
          </w:p>
        </w:tc>
        <w:tc>
          <w:tcPr>
            <w:tcW w:w="3333" w:type="pct"/>
            <w:shd w:val="clear" w:color="auto" w:fill="auto"/>
          </w:tcPr>
          <w:p w14:paraId="5ADB0204"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5A1FD1" w:rsidRPr="001D4E3D" w14:paraId="4D048261" w14:textId="77777777" w:rsidTr="00134A91">
        <w:trPr>
          <w:jc w:val="center"/>
        </w:trPr>
        <w:tc>
          <w:tcPr>
            <w:tcW w:w="1667" w:type="pct"/>
            <w:shd w:val="clear" w:color="auto" w:fill="DDD5EB"/>
          </w:tcPr>
          <w:p w14:paraId="76B4374A" w14:textId="77777777" w:rsidR="005A1FD1" w:rsidRPr="001D4E3D" w:rsidRDefault="005A1FD1" w:rsidP="00A13FA6">
            <w:pPr>
              <w:tabs>
                <w:tab w:val="left" w:pos="180"/>
              </w:tabs>
              <w:spacing w:after="120"/>
              <w:ind w:left="0" w:right="0" w:firstLine="0"/>
              <w:rPr>
                <w:rFonts w:cstheme="minorHAnsi"/>
                <w:color w:val="404040" w:themeColor="text1" w:themeTint="BF"/>
                <w:szCs w:val="24"/>
              </w:rPr>
            </w:pPr>
            <w:r w:rsidRPr="001D4E3D">
              <w:rPr>
                <w:rFonts w:cstheme="minorHAnsi"/>
                <w:color w:val="404040" w:themeColor="text1" w:themeTint="BF"/>
                <w:szCs w:val="24"/>
              </w:rPr>
              <w:t>Email</w:t>
            </w:r>
          </w:p>
        </w:tc>
        <w:tc>
          <w:tcPr>
            <w:tcW w:w="3333" w:type="pct"/>
            <w:shd w:val="clear" w:color="auto" w:fill="auto"/>
          </w:tcPr>
          <w:p w14:paraId="7ABA02A6"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bl>
    <w:p w14:paraId="4157C4AE" w14:textId="5F212CE3" w:rsidR="003B611B" w:rsidRPr="001D4E3D" w:rsidRDefault="003B611B" w:rsidP="00A13FA6">
      <w:pPr>
        <w:ind w:right="0"/>
      </w:pPr>
    </w:p>
    <w:p w14:paraId="2DD1DAF6" w14:textId="733A7395" w:rsidR="0006172B" w:rsidRPr="001D4E3D" w:rsidRDefault="0006172B" w:rsidP="00A13FA6">
      <w:pPr>
        <w:pStyle w:val="Heading2"/>
        <w:tabs>
          <w:tab w:val="left" w:pos="180"/>
        </w:tabs>
        <w:ind w:right="0"/>
        <w:rPr>
          <w:lang w:val="en-AU"/>
        </w:rPr>
      </w:pPr>
      <w:bookmarkStart w:id="29" w:name="_Toc124240652"/>
      <w:r w:rsidRPr="001D4E3D">
        <w:rPr>
          <w:lang w:val="en-AU"/>
        </w:rPr>
        <w:t>Trainer Information</w:t>
      </w:r>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1D4E3D" w14:paraId="296958BE" w14:textId="77777777" w:rsidTr="00134A91">
        <w:trPr>
          <w:jc w:val="center"/>
        </w:trPr>
        <w:tc>
          <w:tcPr>
            <w:tcW w:w="1667" w:type="pct"/>
            <w:shd w:val="clear" w:color="auto" w:fill="DDD5EB"/>
          </w:tcPr>
          <w:p w14:paraId="410AA89E"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t>Trainer name</w:t>
            </w:r>
          </w:p>
        </w:tc>
        <w:tc>
          <w:tcPr>
            <w:tcW w:w="3333" w:type="pct"/>
            <w:shd w:val="clear" w:color="auto" w:fill="auto"/>
          </w:tcPr>
          <w:p w14:paraId="50F38605"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5A1FD1" w:rsidRPr="001D4E3D" w14:paraId="44A6501D" w14:textId="77777777" w:rsidTr="00134A91">
        <w:trPr>
          <w:jc w:val="center"/>
        </w:trPr>
        <w:tc>
          <w:tcPr>
            <w:tcW w:w="1667" w:type="pct"/>
            <w:shd w:val="clear" w:color="auto" w:fill="DDD5EB"/>
          </w:tcPr>
          <w:p w14:paraId="497E2C37" w14:textId="75567F80"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t>RTO name</w:t>
            </w:r>
          </w:p>
        </w:tc>
        <w:tc>
          <w:tcPr>
            <w:tcW w:w="3333" w:type="pct"/>
            <w:shd w:val="clear" w:color="auto" w:fill="auto"/>
          </w:tcPr>
          <w:p w14:paraId="087326DB"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3B611B" w:rsidRPr="001D4E3D" w14:paraId="3E65D002" w14:textId="77777777" w:rsidTr="00134A91">
        <w:trPr>
          <w:jc w:val="center"/>
        </w:trPr>
        <w:tc>
          <w:tcPr>
            <w:tcW w:w="1667" w:type="pct"/>
            <w:shd w:val="clear" w:color="auto" w:fill="DDD5EB"/>
          </w:tcPr>
          <w:p w14:paraId="5971B429" w14:textId="17B7FDDA" w:rsidR="003B611B" w:rsidRPr="001D4E3D" w:rsidRDefault="003B611B"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t xml:space="preserve">RTO </w:t>
            </w:r>
            <w:r w:rsidR="003B5A89" w:rsidRPr="001D4E3D">
              <w:rPr>
                <w:rFonts w:cstheme="minorHAnsi"/>
                <w:color w:val="262626" w:themeColor="text1" w:themeTint="D9"/>
                <w:szCs w:val="24"/>
              </w:rPr>
              <w:t>p</w:t>
            </w:r>
            <w:r w:rsidRPr="001D4E3D">
              <w:rPr>
                <w:rFonts w:cstheme="minorHAnsi"/>
                <w:color w:val="262626" w:themeColor="text1" w:themeTint="D9"/>
                <w:szCs w:val="24"/>
              </w:rPr>
              <w:t>hone</w:t>
            </w:r>
          </w:p>
        </w:tc>
        <w:tc>
          <w:tcPr>
            <w:tcW w:w="3333" w:type="pct"/>
            <w:shd w:val="clear" w:color="auto" w:fill="auto"/>
          </w:tcPr>
          <w:p w14:paraId="7A1979E2" w14:textId="77777777" w:rsidR="003B611B" w:rsidRPr="001D4E3D" w:rsidRDefault="003B611B"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3B611B" w:rsidRPr="001D4E3D" w14:paraId="49B1ED18" w14:textId="77777777" w:rsidTr="00134A91">
        <w:trPr>
          <w:jc w:val="center"/>
        </w:trPr>
        <w:tc>
          <w:tcPr>
            <w:tcW w:w="1667" w:type="pct"/>
            <w:shd w:val="clear" w:color="auto" w:fill="DDD5EB"/>
          </w:tcPr>
          <w:p w14:paraId="62E9AEC5" w14:textId="21ADD21A" w:rsidR="003B611B" w:rsidRPr="001D4E3D" w:rsidRDefault="003B611B"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t xml:space="preserve">RTO </w:t>
            </w:r>
            <w:r w:rsidR="003B5A89" w:rsidRPr="001D4E3D">
              <w:rPr>
                <w:rFonts w:cstheme="minorHAnsi"/>
                <w:color w:val="262626" w:themeColor="text1" w:themeTint="D9"/>
                <w:szCs w:val="24"/>
              </w:rPr>
              <w:t>email</w:t>
            </w:r>
          </w:p>
        </w:tc>
        <w:tc>
          <w:tcPr>
            <w:tcW w:w="3333" w:type="pct"/>
            <w:shd w:val="clear" w:color="auto" w:fill="auto"/>
          </w:tcPr>
          <w:p w14:paraId="39E2B7CC" w14:textId="77777777" w:rsidR="003B611B" w:rsidRPr="001D4E3D" w:rsidRDefault="003B611B"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bl>
    <w:p w14:paraId="6DFDDC39" w14:textId="3EF670FE" w:rsidR="00AE0B6F" w:rsidRPr="001D4E3D" w:rsidRDefault="005A1FD1" w:rsidP="00751684">
      <w:pPr>
        <w:spacing w:after="120" w:line="276" w:lineRule="auto"/>
        <w:ind w:right="0"/>
        <w:rPr>
          <w:bCs/>
          <w:color w:val="262626" w:themeColor="text1" w:themeTint="D9"/>
          <w:sz w:val="24"/>
        </w:rPr>
      </w:pPr>
      <w:r w:rsidRPr="001D4E3D">
        <w:rPr>
          <w:bCs/>
          <w:color w:val="262626" w:themeColor="text1" w:themeTint="D9"/>
          <w:sz w:val="24"/>
        </w:rPr>
        <w:br w:type="page"/>
      </w:r>
    </w:p>
    <w:p w14:paraId="7A4C6A85" w14:textId="21299054" w:rsidR="00AE0B6F" w:rsidRPr="001D4E3D" w:rsidRDefault="00AE0B6F" w:rsidP="00A13FA6">
      <w:pPr>
        <w:pStyle w:val="Heading1"/>
        <w:rPr>
          <w:noProof w:val="0"/>
          <w:lang w:val="en-AU"/>
        </w:rPr>
      </w:pPr>
      <w:bookmarkStart w:id="30" w:name="_Toc124240653"/>
      <w:r w:rsidRPr="001D4E3D">
        <w:rPr>
          <w:noProof w:val="0"/>
          <w:lang w:val="en-AU"/>
        </w:rPr>
        <w:lastRenderedPageBreak/>
        <w:t>Resources Required</w:t>
      </w:r>
      <w:bookmarkEnd w:id="30"/>
    </w:p>
    <w:p w14:paraId="264C2786" w14:textId="7CE25438" w:rsidR="00AE0B6F" w:rsidRPr="001D4E3D" w:rsidRDefault="00AE0B6F" w:rsidP="00A13FA6">
      <w:pPr>
        <w:tabs>
          <w:tab w:val="left" w:pos="180"/>
        </w:tabs>
        <w:spacing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Resources needed to complete activities included in this workbook include:</w:t>
      </w:r>
    </w:p>
    <w:p w14:paraId="07800DD0" w14:textId="77777777" w:rsidR="00AE0B6F" w:rsidRPr="001D4E3D"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D4E3D">
        <w:rPr>
          <w:rFonts w:cstheme="minorHAnsi"/>
          <w:color w:val="404040" w:themeColor="text1" w:themeTint="BF"/>
          <w:sz w:val="24"/>
          <w:lang w:bidi="en-US"/>
        </w:rPr>
        <w:t>Computer with Internet, email access, and a working web browser</w:t>
      </w:r>
    </w:p>
    <w:p w14:paraId="64F4E4C5" w14:textId="094227EF" w:rsidR="00AE0B6F" w:rsidRPr="001D4E3D"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D4E3D">
        <w:rPr>
          <w:rFonts w:cstheme="minorHAnsi"/>
          <w:color w:val="404040" w:themeColor="text1" w:themeTint="BF"/>
          <w:sz w:val="24"/>
          <w:lang w:bidi="en-US"/>
        </w:rPr>
        <w:t>Installed software: MS Word, Adobe Acrobat Reader</w:t>
      </w:r>
    </w:p>
    <w:p w14:paraId="657F8E7B" w14:textId="1B3BE4BC" w:rsidR="00AE0B6F" w:rsidRPr="001D4E3D"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D4E3D">
        <w:rPr>
          <w:rFonts w:cstheme="minorHAnsi"/>
          <w:color w:val="404040" w:themeColor="text1" w:themeTint="BF"/>
          <w:sz w:val="24"/>
          <w:lang w:bidi="en-US"/>
        </w:rPr>
        <w:t>Learner guide</w:t>
      </w:r>
    </w:p>
    <w:p w14:paraId="01F3544B" w14:textId="707E82A9" w:rsidR="00AE0B6F" w:rsidRPr="001D4E3D" w:rsidRDefault="007E514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D4E3D">
        <w:rPr>
          <w:rFonts w:cstheme="minorHAnsi"/>
          <w:color w:val="404040" w:themeColor="text1" w:themeTint="BF"/>
          <w:sz w:val="24"/>
          <w:lang w:bidi="en-US"/>
        </w:rPr>
        <w:t>V</w:t>
      </w:r>
      <w:r w:rsidR="00920C90" w:rsidRPr="001D4E3D">
        <w:rPr>
          <w:rFonts w:cstheme="minorHAnsi"/>
          <w:color w:val="404040" w:themeColor="text1" w:themeTint="BF"/>
          <w:sz w:val="24"/>
          <w:lang w:bidi="en-US"/>
        </w:rPr>
        <w:t>olunteers to participate in a role play</w:t>
      </w:r>
      <w:r w:rsidR="00492596" w:rsidRPr="001D4E3D">
        <w:rPr>
          <w:rFonts w:cstheme="minorHAnsi"/>
          <w:color w:val="404040" w:themeColor="text1" w:themeTint="BF"/>
          <w:sz w:val="24"/>
          <w:lang w:bidi="en-US"/>
        </w:rPr>
        <w:t xml:space="preserve"> </w:t>
      </w:r>
    </w:p>
    <w:p w14:paraId="7A89579E" w14:textId="77777777" w:rsidR="00AE0B6F" w:rsidRPr="001D4E3D" w:rsidRDefault="00AE0B6F" w:rsidP="00A13FA6">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1D4E3D" w:rsidRDefault="00A1098B" w:rsidP="00A13FA6">
      <w:pPr>
        <w:pStyle w:val="Heading1"/>
        <w:rPr>
          <w:noProof w:val="0"/>
          <w:lang w:val="en-AU"/>
        </w:rPr>
      </w:pPr>
      <w:bookmarkStart w:id="31" w:name="_Toc124240654"/>
      <w:r w:rsidRPr="001D4E3D">
        <w:rPr>
          <w:noProof w:val="0"/>
          <w:lang w:val="en-AU"/>
        </w:rPr>
        <w:t>Work Health and Safety</w:t>
      </w:r>
      <w:bookmarkEnd w:id="31"/>
    </w:p>
    <w:p w14:paraId="6B83FCCE" w14:textId="1DA6F9F4" w:rsidR="00A1098B" w:rsidRPr="001D4E3D" w:rsidRDefault="00A1098B"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Both the trainers and learners have duty of care in ensuring</w:t>
      </w:r>
      <w:r w:rsidR="00EF0FAF" w:rsidRPr="001D4E3D">
        <w:rPr>
          <w:color w:val="404040" w:themeColor="text1" w:themeTint="BF"/>
          <w:sz w:val="24"/>
        </w:rPr>
        <w:t xml:space="preserve"> that</w:t>
      </w:r>
      <w:r w:rsidRPr="001D4E3D">
        <w:rPr>
          <w:color w:val="404040" w:themeColor="text1" w:themeTint="BF"/>
          <w:sz w:val="24"/>
        </w:rPr>
        <w:t xml:space="preserve"> the learning environment is free from hazards that may pose risks to their health and safety.</w:t>
      </w:r>
    </w:p>
    <w:p w14:paraId="30CAD9B4" w14:textId="6CAA0DD9" w:rsidR="00A1098B" w:rsidRPr="001D4E3D" w:rsidRDefault="00A1098B"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Pr="001D4E3D" w:rsidRDefault="007A2B33" w:rsidP="00A13FA6">
      <w:pPr>
        <w:spacing w:after="120" w:line="276" w:lineRule="auto"/>
        <w:ind w:right="0"/>
        <w:rPr>
          <w:color w:val="262626" w:themeColor="text1" w:themeTint="D9"/>
          <w:sz w:val="24"/>
        </w:rPr>
      </w:pPr>
      <w:r w:rsidRPr="001D4E3D">
        <w:rPr>
          <w:color w:val="262626" w:themeColor="text1" w:themeTint="D9"/>
          <w:sz w:val="24"/>
        </w:rPr>
        <w:br w:type="page"/>
      </w:r>
    </w:p>
    <w:p w14:paraId="00DEAEEF" w14:textId="77777777" w:rsidR="00225CC4" w:rsidRPr="001D4E3D" w:rsidRDefault="00225CC4" w:rsidP="00A13FA6">
      <w:pPr>
        <w:pStyle w:val="Heading1"/>
        <w:rPr>
          <w:noProof w:val="0"/>
          <w:lang w:val="en-AU"/>
        </w:rPr>
      </w:pPr>
      <w:bookmarkStart w:id="32" w:name="_Toc67304685"/>
      <w:bookmarkStart w:id="33" w:name="_Toc124240655"/>
      <w:bookmarkStart w:id="34" w:name="_Hlk38023995"/>
      <w:r w:rsidRPr="001D4E3D">
        <w:rPr>
          <w:noProof w:val="0"/>
          <w:lang w:val="en-AU"/>
        </w:rPr>
        <w:lastRenderedPageBreak/>
        <w:t>Reasonable Adjustment</w:t>
      </w:r>
      <w:bookmarkEnd w:id="32"/>
      <w:bookmarkEnd w:id="33"/>
    </w:p>
    <w:bookmarkEnd w:id="34"/>
    <w:p w14:paraId="79E9B50D" w14:textId="068B4B56" w:rsidR="00225CC4" w:rsidRPr="001D4E3D" w:rsidRDefault="00225CC4" w:rsidP="00A13FA6">
      <w:pPr>
        <w:tabs>
          <w:tab w:val="left" w:pos="180"/>
        </w:tabs>
        <w:spacing w:after="120" w:line="276" w:lineRule="auto"/>
        <w:ind w:left="0" w:right="0" w:firstLine="0"/>
        <w:jc w:val="both"/>
        <w:rPr>
          <w:color w:val="404040" w:themeColor="text1" w:themeTint="BF"/>
          <w:sz w:val="24"/>
        </w:rPr>
      </w:pPr>
      <w:r w:rsidRPr="001D4E3D">
        <w:rPr>
          <w:rFonts w:cstheme="minorHAnsi"/>
          <w:color w:val="262626" w:themeColor="text1" w:themeTint="D9"/>
          <w:sz w:val="24"/>
          <w:lang w:bidi="en-US"/>
        </w:rPr>
        <w:t>‘</w:t>
      </w:r>
      <w:r w:rsidRPr="001D4E3D">
        <w:rPr>
          <w:color w:val="404040" w:themeColor="text1" w:themeTint="BF"/>
          <w:sz w:val="24"/>
        </w:rPr>
        <w:t>Reasonable adjustment</w:t>
      </w:r>
      <w:r w:rsidRPr="001D4E3D">
        <w:rPr>
          <w:rFonts w:cstheme="minorHAnsi"/>
          <w:color w:val="404040" w:themeColor="text1" w:themeTint="BF"/>
          <w:sz w:val="24"/>
          <w:lang w:bidi="en-US"/>
        </w:rPr>
        <w:t>’</w:t>
      </w:r>
      <w:r w:rsidRPr="001D4E3D">
        <w:rPr>
          <w:color w:val="404040" w:themeColor="text1" w:themeTint="BF"/>
          <w:sz w:val="24"/>
        </w:rPr>
        <w:t xml:space="preserve"> in VET is the term applied to modifying the learning environment or making changes to the training delivered to assist a </w:t>
      </w:r>
      <w:r w:rsidR="000A348B" w:rsidRPr="001D4E3D">
        <w:rPr>
          <w:color w:val="404040" w:themeColor="text1" w:themeTint="BF"/>
          <w:sz w:val="24"/>
        </w:rPr>
        <w:t>learner</w:t>
      </w:r>
      <w:r w:rsidRPr="001D4E3D">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29CFC302" w:rsidR="00225CC4" w:rsidRPr="001D4E3D" w:rsidRDefault="00225CC4" w:rsidP="00A13FA6">
      <w:pPr>
        <w:tabs>
          <w:tab w:val="left" w:pos="180"/>
        </w:tabs>
        <w:spacing w:after="120" w:line="276" w:lineRule="auto"/>
        <w:ind w:left="0" w:right="0" w:firstLine="0"/>
        <w:jc w:val="both"/>
        <w:rPr>
          <w:b/>
          <w:color w:val="404040" w:themeColor="text1" w:themeTint="BF"/>
          <w:sz w:val="24"/>
        </w:rPr>
      </w:pPr>
      <w:r w:rsidRPr="001D4E3D">
        <w:rPr>
          <w:b/>
          <w:color w:val="404040" w:themeColor="text1" w:themeTint="BF"/>
          <w:sz w:val="24"/>
        </w:rPr>
        <w:t>Why make a reasonable adjustment?</w:t>
      </w:r>
    </w:p>
    <w:p w14:paraId="7614C385" w14:textId="2F2CBD3D" w:rsidR="00225CC4" w:rsidRPr="001D4E3D" w:rsidRDefault="00225CC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We make reasonable adjustments in VET to make sure that </w:t>
      </w:r>
      <w:r w:rsidR="000A348B" w:rsidRPr="001D4E3D">
        <w:rPr>
          <w:color w:val="404040" w:themeColor="text1" w:themeTint="BF"/>
          <w:sz w:val="24"/>
        </w:rPr>
        <w:t>learner</w:t>
      </w:r>
      <w:r w:rsidRPr="001D4E3D">
        <w:rPr>
          <w:color w:val="404040" w:themeColor="text1" w:themeTint="BF"/>
          <w:sz w:val="24"/>
        </w:rPr>
        <w:t>s with disabilities have:</w:t>
      </w:r>
    </w:p>
    <w:p w14:paraId="159DC4FF" w14:textId="4B0E352C"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 xml:space="preserve">The same learning opportunities as </w:t>
      </w:r>
      <w:r w:rsidR="000A348B" w:rsidRPr="001D4E3D">
        <w:rPr>
          <w:color w:val="404040" w:themeColor="text1" w:themeTint="BF"/>
          <w:sz w:val="24"/>
        </w:rPr>
        <w:t>learner</w:t>
      </w:r>
      <w:r w:rsidRPr="001D4E3D">
        <w:rPr>
          <w:color w:val="404040" w:themeColor="text1" w:themeTint="BF"/>
          <w:sz w:val="24"/>
        </w:rPr>
        <w:t>s without disabilities, and</w:t>
      </w:r>
    </w:p>
    <w:p w14:paraId="609B31E4"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The same opportunity to perform and complete assessments as those without disabilities.</w:t>
      </w:r>
    </w:p>
    <w:p w14:paraId="3CD5EE11" w14:textId="77777777" w:rsidR="00225CC4" w:rsidRPr="001D4E3D" w:rsidRDefault="00225CC4" w:rsidP="00A13FA6">
      <w:pPr>
        <w:tabs>
          <w:tab w:val="left" w:pos="180"/>
        </w:tabs>
        <w:spacing w:after="120" w:line="276" w:lineRule="auto"/>
        <w:ind w:left="0" w:right="0" w:firstLine="0"/>
        <w:jc w:val="both"/>
        <w:rPr>
          <w:b/>
          <w:color w:val="404040" w:themeColor="text1" w:themeTint="BF"/>
          <w:sz w:val="24"/>
        </w:rPr>
      </w:pPr>
      <w:r w:rsidRPr="001D4E3D">
        <w:rPr>
          <w:b/>
          <w:color w:val="404040" w:themeColor="text1" w:themeTint="BF"/>
          <w:sz w:val="24"/>
        </w:rPr>
        <w:t>Reasonable adjustment applied to participation in teaching, learning</w:t>
      </w:r>
      <w:r w:rsidRPr="001D4E3D">
        <w:rPr>
          <w:rFonts w:cstheme="minorHAnsi"/>
          <w:b/>
          <w:color w:val="404040" w:themeColor="text1" w:themeTint="BF"/>
          <w:sz w:val="24"/>
          <w:lang w:bidi="en-US"/>
        </w:rPr>
        <w:t>,</w:t>
      </w:r>
      <w:r w:rsidRPr="001D4E3D">
        <w:rPr>
          <w:b/>
          <w:color w:val="404040" w:themeColor="text1" w:themeTint="BF"/>
          <w:sz w:val="24"/>
        </w:rPr>
        <w:t xml:space="preserve"> and assessment activities can include:</w:t>
      </w:r>
    </w:p>
    <w:p w14:paraId="761ACDC7"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Customising resources and assessment activities within the training package or accredited course</w:t>
      </w:r>
    </w:p>
    <w:p w14:paraId="7D552FB2"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 xml:space="preserve">Modifying the presentation medium </w:t>
      </w:r>
    </w:p>
    <w:p w14:paraId="4813A8CA"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Learner support</w:t>
      </w:r>
    </w:p>
    <w:p w14:paraId="353F213B"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Use of assistive/adaptive technologies</w:t>
      </w:r>
    </w:p>
    <w:p w14:paraId="51EA91B9"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Making information accessible both before enrolment and during the course</w:t>
      </w:r>
    </w:p>
    <w:p w14:paraId="2EE55660" w14:textId="48E6AA5C"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 xml:space="preserve">Monitoring the adjustments to ensure </w:t>
      </w:r>
      <w:r w:rsidR="000A348B" w:rsidRPr="001D4E3D">
        <w:rPr>
          <w:color w:val="404040" w:themeColor="text1" w:themeTint="BF"/>
          <w:sz w:val="24"/>
        </w:rPr>
        <w:t>learner</w:t>
      </w:r>
      <w:r w:rsidRPr="001D4E3D">
        <w:rPr>
          <w:color w:val="404040" w:themeColor="text1" w:themeTint="BF"/>
          <w:sz w:val="24"/>
        </w:rPr>
        <w:t xml:space="preserve"> needs continue to be met</w:t>
      </w:r>
    </w:p>
    <w:p w14:paraId="2F2F777E" w14:textId="77777777" w:rsidR="00225CC4" w:rsidRPr="001D4E3D" w:rsidRDefault="00225CC4" w:rsidP="00A13FA6">
      <w:pPr>
        <w:tabs>
          <w:tab w:val="left" w:pos="180"/>
        </w:tabs>
        <w:spacing w:after="120" w:line="276" w:lineRule="auto"/>
        <w:ind w:left="0" w:right="0" w:firstLine="0"/>
        <w:rPr>
          <w:color w:val="404040" w:themeColor="text1" w:themeTint="BF"/>
          <w:sz w:val="20"/>
        </w:rPr>
      </w:pPr>
      <w:r w:rsidRPr="001D4E3D">
        <w:rPr>
          <w:b/>
          <w:color w:val="404040" w:themeColor="text1" w:themeTint="BF"/>
          <w:sz w:val="24"/>
        </w:rPr>
        <w:t>Assistive/Adaptive Technologies</w:t>
      </w:r>
    </w:p>
    <w:p w14:paraId="4B07F5B7" w14:textId="082EF580" w:rsidR="00225CC4" w:rsidRPr="001D4E3D" w:rsidRDefault="00225CC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Assistive/adaptive technology means ‘software or hardware that has been specifically designed to assist </w:t>
      </w:r>
      <w:r w:rsidRPr="00910851">
        <w:rPr>
          <w:color w:val="404040" w:themeColor="text1" w:themeTint="BF"/>
          <w:sz w:val="24"/>
        </w:rPr>
        <w:t>pe</w:t>
      </w:r>
      <w:r w:rsidR="00910851" w:rsidRPr="00910851">
        <w:rPr>
          <w:color w:val="404040" w:themeColor="text1" w:themeTint="BF"/>
          <w:sz w:val="24"/>
        </w:rPr>
        <w:t>rsons</w:t>
      </w:r>
      <w:r w:rsidRPr="00910851">
        <w:rPr>
          <w:color w:val="404040" w:themeColor="text1" w:themeTint="BF"/>
          <w:sz w:val="24"/>
        </w:rPr>
        <w:t xml:space="preserve"> with disabilit</w:t>
      </w:r>
      <w:r w:rsidR="00910851" w:rsidRPr="00910851">
        <w:rPr>
          <w:color w:val="404040" w:themeColor="text1" w:themeTint="BF"/>
          <w:sz w:val="24"/>
        </w:rPr>
        <w:t>y</w:t>
      </w:r>
      <w:r w:rsidRPr="001D4E3D">
        <w:rPr>
          <w:color w:val="404040" w:themeColor="text1" w:themeTint="BF"/>
          <w:sz w:val="24"/>
        </w:rPr>
        <w:t xml:space="preserve">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D4E3D" w:rsidRDefault="00225CC4" w:rsidP="00A13FA6">
      <w:pPr>
        <w:tabs>
          <w:tab w:val="left" w:pos="180"/>
        </w:tabs>
        <w:spacing w:after="120" w:line="276" w:lineRule="auto"/>
        <w:ind w:left="0" w:right="0" w:firstLine="0"/>
        <w:jc w:val="right"/>
        <w:rPr>
          <w:rFonts w:cstheme="minorHAnsi"/>
          <w:i/>
          <w:color w:val="404040" w:themeColor="text1" w:themeTint="BF"/>
          <w:sz w:val="20"/>
          <w:lang w:bidi="en-US"/>
        </w:rPr>
      </w:pPr>
      <w:r w:rsidRPr="001D4E3D">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1D4E3D" w:rsidRDefault="00225CC4" w:rsidP="00A13FA6">
      <w:pPr>
        <w:tabs>
          <w:tab w:val="left" w:pos="180"/>
        </w:tabs>
        <w:spacing w:after="120" w:line="276" w:lineRule="auto"/>
        <w:ind w:left="0" w:right="0" w:firstLine="0"/>
        <w:jc w:val="center"/>
        <w:rPr>
          <w:b/>
          <w:color w:val="D73329"/>
          <w:sz w:val="24"/>
        </w:rPr>
      </w:pPr>
      <w:r w:rsidRPr="001D4E3D">
        <w:rPr>
          <w:b/>
          <w:color w:val="D73329"/>
          <w:sz w:val="24"/>
        </w:rPr>
        <w:t>IMPORTANT:</w:t>
      </w:r>
    </w:p>
    <w:p w14:paraId="70B6F34C" w14:textId="37B9E582" w:rsidR="00225CC4" w:rsidRPr="001D4E3D" w:rsidRDefault="00225CC4" w:rsidP="00A13FA6">
      <w:pPr>
        <w:tabs>
          <w:tab w:val="left" w:pos="180"/>
        </w:tabs>
        <w:spacing w:after="120" w:line="276" w:lineRule="auto"/>
        <w:ind w:left="0" w:right="0" w:firstLine="0"/>
        <w:jc w:val="both"/>
      </w:pPr>
      <w:r w:rsidRPr="001D4E3D">
        <w:rPr>
          <w:b/>
          <w:color w:val="D73329"/>
          <w:sz w:val="24"/>
        </w:rPr>
        <w:t xml:space="preserve">Reasonable adjustment made for collecting </w:t>
      </w:r>
      <w:r w:rsidR="000A348B" w:rsidRPr="001D4E3D">
        <w:rPr>
          <w:b/>
          <w:color w:val="D73329"/>
          <w:sz w:val="24"/>
        </w:rPr>
        <w:t>learner</w:t>
      </w:r>
      <w:r w:rsidRPr="001D4E3D">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1D4E3D">
        <w:rPr>
          <w:b/>
          <w:color w:val="D73329"/>
          <w:sz w:val="24"/>
        </w:rPr>
        <w:t>learner</w:t>
      </w:r>
      <w:r w:rsidRPr="001D4E3D">
        <w:rPr>
          <w:b/>
          <w:color w:val="D73329"/>
          <w:sz w:val="24"/>
        </w:rPr>
        <w:t xml:space="preserve">’s competency in writing, allowing the </w:t>
      </w:r>
      <w:r w:rsidR="000A348B" w:rsidRPr="001D4E3D">
        <w:rPr>
          <w:b/>
          <w:color w:val="D73329"/>
          <w:sz w:val="24"/>
        </w:rPr>
        <w:t>learner</w:t>
      </w:r>
      <w:r w:rsidRPr="001D4E3D">
        <w:rPr>
          <w:b/>
          <w:color w:val="D73329"/>
          <w:sz w:val="24"/>
        </w:rPr>
        <w:t xml:space="preserve"> to complete the assessment verbally would not be a valid assessment method. The method of assessment used by any reasonable adjustment must still meet the competency requirements.</w:t>
      </w:r>
      <w:r w:rsidRPr="001D4E3D">
        <w:br w:type="page"/>
      </w:r>
    </w:p>
    <w:p w14:paraId="718055A7" w14:textId="13AAC55D" w:rsidR="00A1098B" w:rsidRPr="001D4E3D" w:rsidRDefault="00A1098B" w:rsidP="00A13FA6">
      <w:pPr>
        <w:pStyle w:val="Heading1"/>
        <w:rPr>
          <w:noProof w:val="0"/>
          <w:lang w:val="en-AU"/>
        </w:rPr>
      </w:pPr>
      <w:bookmarkStart w:id="35" w:name="_Toc124240656"/>
      <w:r w:rsidRPr="001D4E3D">
        <w:rPr>
          <w:noProof w:val="0"/>
          <w:lang w:val="en-AU"/>
        </w:rPr>
        <w:lastRenderedPageBreak/>
        <w:t>Contextualisation</w:t>
      </w:r>
      <w:bookmarkEnd w:id="35"/>
    </w:p>
    <w:p w14:paraId="631069E4"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Compliant Learning Resources highly recommends that your RTO contextualise the assessment tools before using them. </w:t>
      </w:r>
    </w:p>
    <w:p w14:paraId="33E3C3A7"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You must contextualise the assessment tools to suit:</w:t>
      </w:r>
    </w:p>
    <w:p w14:paraId="43D5BAF4"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Your student’s needs</w:t>
      </w:r>
    </w:p>
    <w:p w14:paraId="797201F2"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Your RTO’s training and assessment processes</w:t>
      </w:r>
    </w:p>
    <w:p w14:paraId="25C1A2EB"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The work and industry context in which you operate</w:t>
      </w:r>
    </w:p>
    <w:p w14:paraId="1093CA8B" w14:textId="77777777" w:rsidR="00F774B4" w:rsidRPr="001D4E3D" w:rsidRDefault="00F774B4" w:rsidP="00A13FA6">
      <w:pPr>
        <w:tabs>
          <w:tab w:val="left" w:pos="180"/>
        </w:tabs>
        <w:spacing w:after="120" w:line="276" w:lineRule="auto"/>
        <w:ind w:left="0" w:right="0" w:firstLine="0"/>
        <w:jc w:val="both"/>
        <w:rPr>
          <w:color w:val="262626" w:themeColor="text1" w:themeTint="D9"/>
          <w:sz w:val="24"/>
        </w:rPr>
      </w:pPr>
    </w:p>
    <w:p w14:paraId="10CE00AE" w14:textId="77777777" w:rsidR="00F774B4" w:rsidRPr="001D4E3D" w:rsidRDefault="00F774B4" w:rsidP="00A13FA6">
      <w:pPr>
        <w:tabs>
          <w:tab w:val="left" w:pos="180"/>
        </w:tabs>
        <w:spacing w:after="120" w:line="276" w:lineRule="auto"/>
        <w:ind w:left="0" w:right="0" w:firstLine="0"/>
        <w:jc w:val="both"/>
        <w:rPr>
          <w:b/>
          <w:color w:val="404040" w:themeColor="text1" w:themeTint="BF"/>
          <w:sz w:val="24"/>
        </w:rPr>
      </w:pPr>
      <w:r w:rsidRPr="001D4E3D">
        <w:rPr>
          <w:b/>
          <w:color w:val="404040" w:themeColor="text1" w:themeTint="BF"/>
          <w:sz w:val="24"/>
        </w:rPr>
        <w:t>Contextualising for your state/territory</w:t>
      </w:r>
    </w:p>
    <w:p w14:paraId="49FCBFF1"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Access and review the legislation and industry requirements applicable in your state/territory.</w:t>
      </w:r>
    </w:p>
    <w:p w14:paraId="1D926ACB"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Update assessments and benchmark answers to reflect the legislation and industry requirements applicable in your state/territory.</w:t>
      </w:r>
    </w:p>
    <w:p w14:paraId="1517AB91"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D4E3D" w:rsidRDefault="0081108F" w:rsidP="00A13FA6">
      <w:pPr>
        <w:tabs>
          <w:tab w:val="left" w:pos="180"/>
        </w:tabs>
        <w:spacing w:after="120" w:line="276" w:lineRule="auto"/>
        <w:ind w:left="0" w:right="0" w:firstLine="0"/>
        <w:jc w:val="center"/>
        <w:rPr>
          <w:b/>
          <w:color w:val="404040" w:themeColor="text1" w:themeTint="BF"/>
          <w:sz w:val="24"/>
        </w:rPr>
      </w:pPr>
    </w:p>
    <w:p w14:paraId="6CF1134D" w14:textId="77777777" w:rsidR="0081108F" w:rsidRPr="001D4E3D" w:rsidRDefault="0081108F" w:rsidP="00A13FA6">
      <w:pPr>
        <w:tabs>
          <w:tab w:val="left" w:pos="180"/>
        </w:tabs>
        <w:spacing w:after="120" w:line="276" w:lineRule="auto"/>
        <w:ind w:left="0" w:right="0" w:firstLine="0"/>
        <w:jc w:val="center"/>
        <w:rPr>
          <w:b/>
          <w:color w:val="404040" w:themeColor="text1" w:themeTint="BF"/>
          <w:sz w:val="24"/>
        </w:rPr>
      </w:pPr>
      <w:r w:rsidRPr="001D4E3D">
        <w:rPr>
          <w:b/>
          <w:color w:val="404040" w:themeColor="text1" w:themeTint="BF"/>
          <w:sz w:val="24"/>
        </w:rPr>
        <w:t>A comprehensive guide to contextualising your assessment tools for your RTO can be accessed through this link:</w:t>
      </w:r>
    </w:p>
    <w:bookmarkStart w:id="36" w:name="_Hlk56092873"/>
    <w:p w14:paraId="777E5A52" w14:textId="77777777" w:rsidR="0081108F" w:rsidRPr="001D4E3D" w:rsidRDefault="0081108F" w:rsidP="00A13FA6">
      <w:pPr>
        <w:tabs>
          <w:tab w:val="left" w:pos="180"/>
        </w:tabs>
        <w:spacing w:after="120" w:line="276" w:lineRule="auto"/>
        <w:ind w:left="0" w:right="0" w:firstLine="0"/>
        <w:jc w:val="center"/>
        <w:rPr>
          <w:rStyle w:val="Hyperlink"/>
          <w:color w:val="2E74B5" w:themeColor="accent5" w:themeShade="BF"/>
        </w:rPr>
      </w:pPr>
      <w:r w:rsidRPr="001D4E3D">
        <w:fldChar w:fldCharType="begin"/>
      </w:r>
      <w:r w:rsidRPr="001D4E3D">
        <w:rPr>
          <w:color w:val="2E74B5" w:themeColor="accent5" w:themeShade="BF"/>
        </w:rPr>
        <w:instrText xml:space="preserve"> HYPERLINK "https://compliantlearningresources.com.au/blog/simple-guide-to-contextualising-rto-training-resources-and-assessment-tools/" </w:instrText>
      </w:r>
      <w:r w:rsidRPr="001D4E3D">
        <w:fldChar w:fldCharType="separate"/>
      </w:r>
      <w:r w:rsidRPr="001D4E3D">
        <w:rPr>
          <w:rStyle w:val="Hyperlink"/>
          <w:color w:val="2E74B5" w:themeColor="accent5" w:themeShade="BF"/>
        </w:rPr>
        <w:t>https://compliantlearningresources.com.au/blog/simple-guide-to-contextualising-rto-training-resources-and-assessment-tools/</w:t>
      </w:r>
      <w:r w:rsidRPr="001D4E3D">
        <w:rPr>
          <w:rStyle w:val="Hyperlink"/>
          <w:color w:val="2E74B5" w:themeColor="accent5" w:themeShade="BF"/>
        </w:rPr>
        <w:fldChar w:fldCharType="end"/>
      </w:r>
      <w:bookmarkEnd w:id="36"/>
    </w:p>
    <w:p w14:paraId="3DCAB60E" w14:textId="24B70CE1" w:rsidR="001C5CE4" w:rsidRPr="001D4E3D" w:rsidRDefault="005A1FD1" w:rsidP="00A13FA6">
      <w:pPr>
        <w:spacing w:after="120" w:line="276" w:lineRule="auto"/>
        <w:ind w:right="0"/>
        <w:rPr>
          <w:bCs/>
          <w:color w:val="262626" w:themeColor="text1" w:themeTint="D9"/>
          <w:sz w:val="24"/>
        </w:rPr>
      </w:pPr>
      <w:r w:rsidRPr="001D4E3D">
        <w:rPr>
          <w:bCs/>
          <w:color w:val="262626" w:themeColor="text1" w:themeTint="D9"/>
          <w:sz w:val="24"/>
        </w:rPr>
        <w:br w:type="page"/>
      </w:r>
    </w:p>
    <w:p w14:paraId="0F359CAC" w14:textId="7A9926DD" w:rsidR="006973B8" w:rsidRPr="001D4E3D" w:rsidRDefault="006973B8" w:rsidP="00A13FA6">
      <w:pPr>
        <w:pStyle w:val="Heading1"/>
        <w:rPr>
          <w:noProof w:val="0"/>
          <w:lang w:val="en-AU"/>
        </w:rPr>
      </w:pPr>
      <w:bookmarkStart w:id="37" w:name="_Toc124240657"/>
      <w:r w:rsidRPr="001D4E3D">
        <w:rPr>
          <w:noProof w:val="0"/>
          <w:lang w:val="en-AU"/>
        </w:rPr>
        <w:lastRenderedPageBreak/>
        <w:t>Formative Activities</w:t>
      </w:r>
      <w:bookmarkEnd w:id="37"/>
    </w:p>
    <w:p w14:paraId="395DBB0E" w14:textId="2E1E9C84" w:rsidR="00243A5D" w:rsidRPr="001D4E3D" w:rsidRDefault="00EB3AB8" w:rsidP="00A13FA6">
      <w:pPr>
        <w:pStyle w:val="Heading2"/>
        <w:tabs>
          <w:tab w:val="left" w:pos="180"/>
        </w:tabs>
        <w:spacing w:before="240"/>
        <w:ind w:right="0"/>
        <w:rPr>
          <w:lang w:val="en-AU"/>
        </w:rPr>
      </w:pPr>
      <w:bookmarkStart w:id="38" w:name="_Toc124240658"/>
      <w:r w:rsidRPr="001D4E3D">
        <w:rPr>
          <w:lang w:val="en-AU"/>
        </w:rPr>
        <w:t xml:space="preserve">I. </w:t>
      </w:r>
      <w:r w:rsidR="00ED3113" w:rsidRPr="001D4E3D">
        <w:rPr>
          <w:lang w:val="en-AU"/>
        </w:rPr>
        <w:t>Identify Opportunities for Community Participation and Social Inclusion</w:t>
      </w:r>
      <w:bookmarkEnd w:id="38"/>
    </w:p>
    <w:p w14:paraId="58F57993" w14:textId="6DF15405" w:rsidR="00327F72" w:rsidRPr="001D4E3D" w:rsidRDefault="00EB3AB8" w:rsidP="00A13FA6">
      <w:pPr>
        <w:pStyle w:val="Heading3"/>
        <w:tabs>
          <w:tab w:val="left" w:pos="180"/>
        </w:tabs>
        <w:spacing w:before="240" w:line="276" w:lineRule="auto"/>
        <w:ind w:right="0"/>
        <w:jc w:val="both"/>
      </w:pPr>
      <w:bookmarkStart w:id="39" w:name="_Toc124240659"/>
      <w:r w:rsidRPr="001D4E3D">
        <w:t>Activity 1.1</w:t>
      </w:r>
      <w:bookmarkEnd w:id="39"/>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4D2D74" w:rsidRPr="001D4E3D" w14:paraId="7E1ED060" w14:textId="77777777" w:rsidTr="009B1E40">
        <w:trPr>
          <w:trHeight w:val="153"/>
          <w:jc w:val="center"/>
        </w:trPr>
        <w:tc>
          <w:tcPr>
            <w:tcW w:w="5000" w:type="pct"/>
            <w:gridSpan w:val="2"/>
            <w:tcBorders>
              <w:top w:val="nil"/>
              <w:left w:val="nil"/>
              <w:bottom w:val="nil"/>
              <w:right w:val="nil"/>
            </w:tcBorders>
            <w:shd w:val="clear" w:color="auto" w:fill="B2DEF4"/>
            <w:hideMark/>
          </w:tcPr>
          <w:p w14:paraId="36ADE202" w14:textId="77777777" w:rsidR="004D2D74" w:rsidRPr="001D4E3D" w:rsidRDefault="004D2D74" w:rsidP="00A13FA6">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D4E3D">
              <w:rPr>
                <w:rFonts w:cs="Calibri"/>
                <w:b/>
                <w:color w:val="404040" w:themeColor="text1" w:themeTint="BF"/>
                <w:szCs w:val="24"/>
              </w:rPr>
              <w:t xml:space="preserve">True or </w:t>
            </w:r>
            <w:r w:rsidRPr="001D4E3D">
              <w:rPr>
                <w:rFonts w:cstheme="minorHAnsi"/>
                <w:b/>
                <w:color w:val="404040" w:themeColor="text1" w:themeTint="BF"/>
                <w:szCs w:val="24"/>
              </w:rPr>
              <w:t>False</w:t>
            </w:r>
          </w:p>
          <w:p w14:paraId="47C4401E" w14:textId="690C3DF9" w:rsidR="004D2D74" w:rsidRPr="001D4E3D" w:rsidRDefault="004D2D74"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Review the statements below abo</w:t>
            </w:r>
            <w:r w:rsidR="000522BE" w:rsidRPr="001D4E3D">
              <w:rPr>
                <w:rFonts w:cs="Calibri"/>
                <w:color w:val="404040" w:themeColor="text1" w:themeTint="BF"/>
                <w:szCs w:val="24"/>
              </w:rPr>
              <w:t xml:space="preserve">ut consulting with </w:t>
            </w:r>
            <w:r w:rsidR="0048726B">
              <w:rPr>
                <w:rFonts w:cs="Calibri"/>
                <w:color w:val="404040" w:themeColor="text1" w:themeTint="BF"/>
                <w:szCs w:val="24"/>
              </w:rPr>
              <w:t>persons with disability</w:t>
            </w:r>
            <w:r w:rsidR="000522BE" w:rsidRPr="001D4E3D">
              <w:rPr>
                <w:rFonts w:cs="Calibri"/>
                <w:color w:val="404040" w:themeColor="text1" w:themeTint="BF"/>
                <w:szCs w:val="24"/>
              </w:rPr>
              <w:t xml:space="preserve"> to determine their support requirements for engaging with a social network.</w:t>
            </w:r>
            <w:r w:rsidRPr="001D4E3D">
              <w:rPr>
                <w:rFonts w:cs="Calibri"/>
                <w:color w:val="404040" w:themeColor="text1" w:themeTint="BF"/>
                <w:szCs w:val="24"/>
              </w:rPr>
              <w:t xml:space="preserve"> Indicate whether each statement is True or False.</w:t>
            </w:r>
          </w:p>
          <w:p w14:paraId="4EDC8D1F" w14:textId="77777777" w:rsidR="004D2D74" w:rsidRPr="001D4E3D" w:rsidRDefault="004D2D74" w:rsidP="00A13FA6">
            <w:pPr>
              <w:tabs>
                <w:tab w:val="left" w:pos="180"/>
              </w:tabs>
              <w:spacing w:after="120" w:line="276" w:lineRule="auto"/>
              <w:ind w:left="0" w:right="0" w:firstLine="0"/>
              <w:jc w:val="both"/>
              <w:rPr>
                <w:rFonts w:cs="Calibri"/>
                <w:szCs w:val="24"/>
              </w:rPr>
            </w:pPr>
            <w:r w:rsidRPr="001D4E3D">
              <w:rPr>
                <w:rFonts w:cs="Calibri"/>
                <w:color w:val="404040" w:themeColor="text1" w:themeTint="BF"/>
                <w:szCs w:val="24"/>
              </w:rPr>
              <w:t>Tick the box that corresponds to your answer.</w:t>
            </w:r>
          </w:p>
        </w:tc>
      </w:tr>
      <w:tr w:rsidR="004D2D74" w:rsidRPr="001D4E3D" w14:paraId="78625002"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7F2CE536" w14:textId="77777777" w:rsidR="004D2D74" w:rsidRPr="001D4E3D" w:rsidRDefault="004D2D74" w:rsidP="00D340B4">
            <w:pPr>
              <w:tabs>
                <w:tab w:val="left" w:pos="180"/>
              </w:tabs>
              <w:spacing w:before="0" w:line="276" w:lineRule="auto"/>
              <w:ind w:left="0" w:right="0" w:firstLine="0"/>
              <w:rPr>
                <w:rFonts w:cs="Calibri"/>
                <w:szCs w:val="24"/>
              </w:rPr>
            </w:pPr>
          </w:p>
        </w:tc>
      </w:tr>
      <w:tr w:rsidR="004D2D74" w:rsidRPr="001D4E3D" w14:paraId="6FCC498F"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4659E" w14:textId="305A00D6" w:rsidR="004D2D74" w:rsidRPr="001D4E3D" w:rsidRDefault="004D2D74"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001E6F96" w:rsidRPr="001D4E3D">
              <w:rPr>
                <w:rFonts w:cstheme="minorHAnsi"/>
                <w:i/>
                <w:color w:val="F79723"/>
                <w:sz w:val="20"/>
                <w:szCs w:val="20"/>
              </w:rPr>
              <w:t>PC1.1</w:t>
            </w:r>
            <w:r w:rsidR="001D5663" w:rsidRPr="001D4E3D">
              <w:rPr>
                <w:rFonts w:cstheme="minorHAnsi"/>
                <w:i/>
                <w:color w:val="F79723"/>
                <w:sz w:val="20"/>
                <w:szCs w:val="20"/>
              </w:rPr>
              <w:t>,</w:t>
            </w:r>
            <w:r w:rsidR="00895D73" w:rsidRPr="001D4E3D">
              <w:rPr>
                <w:rFonts w:cstheme="minorHAnsi"/>
                <w:i/>
                <w:color w:val="F79723"/>
                <w:sz w:val="20"/>
                <w:szCs w:val="20"/>
              </w:rPr>
              <w:t xml:space="preserve"> KE2.2 (p),</w:t>
            </w:r>
            <w:r w:rsidR="001D5663" w:rsidRPr="001D4E3D">
              <w:rPr>
                <w:rFonts w:cstheme="minorHAnsi"/>
                <w:i/>
                <w:color w:val="F79723"/>
                <w:sz w:val="20"/>
                <w:szCs w:val="20"/>
              </w:rPr>
              <w:t xml:space="preserve"> KE6.0</w:t>
            </w:r>
          </w:p>
          <w:p w14:paraId="6D1C3FE6" w14:textId="07DEEA63" w:rsidR="004D2D74" w:rsidRPr="001D4E3D" w:rsidRDefault="004D2D74" w:rsidP="00A13FA6">
            <w:pPr>
              <w:tabs>
                <w:tab w:val="left" w:pos="180"/>
              </w:tabs>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Learner guide reference:</w:t>
            </w:r>
            <w:r w:rsidR="001E6F96" w:rsidRPr="001D4E3D">
              <w:rPr>
                <w:rFonts w:cstheme="minorHAnsi"/>
                <w:i/>
                <w:color w:val="F79723"/>
                <w:sz w:val="20"/>
                <w:szCs w:val="20"/>
              </w:rPr>
              <w:t xml:space="preserve"> </w:t>
            </w:r>
            <w:r w:rsidR="008A037A" w:rsidRPr="001D4E3D">
              <w:rPr>
                <w:rFonts w:cstheme="minorHAnsi"/>
                <w:i/>
                <w:color w:val="F79723"/>
                <w:sz w:val="20"/>
                <w:szCs w:val="20"/>
              </w:rPr>
              <w:t xml:space="preserve">CHCDIS012 </w:t>
            </w:r>
            <w:r w:rsidR="001E6F96" w:rsidRPr="001D4E3D">
              <w:rPr>
                <w:rFonts w:cstheme="minorHAnsi"/>
                <w:i/>
                <w:color w:val="F79723"/>
                <w:sz w:val="20"/>
                <w:szCs w:val="20"/>
              </w:rPr>
              <w:t>Learner Guide, Chapter 1, Subchapter 1.1</w:t>
            </w:r>
          </w:p>
        </w:tc>
      </w:tr>
      <w:tr w:rsidR="004D2D74" w:rsidRPr="001D4E3D" w14:paraId="1434BFAC"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B2EE3DF" w14:textId="6CFD8483" w:rsidR="004D2D74" w:rsidRPr="001D4E3D" w:rsidRDefault="00503A25" w:rsidP="00A13FA6">
            <w:pPr>
              <w:spacing w:after="120" w:line="276" w:lineRule="auto"/>
              <w:ind w:left="0" w:right="0" w:firstLine="0"/>
              <w:jc w:val="center"/>
              <w:rPr>
                <w:rFonts w:cs="Calibri"/>
                <w:szCs w:val="24"/>
              </w:rPr>
            </w:pPr>
            <w:sdt>
              <w:sdtPr>
                <w:rPr>
                  <w:rFonts w:cs="Calibri"/>
                  <w:color w:val="404040" w:themeColor="text1" w:themeTint="BF"/>
                  <w:szCs w:val="24"/>
                </w:rPr>
                <w:id w:val="1071859479"/>
                <w14:checkbox>
                  <w14:checked w14:val="0"/>
                  <w14:checkedState w14:val="2612" w14:font="MS Gothic"/>
                  <w14:uncheckedState w14:val="2610" w14:font="MS Gothic"/>
                </w14:checkbox>
              </w:sdtPr>
              <w:sdtEndPr/>
              <w:sdtContent>
                <w:r w:rsidR="00301122" w:rsidRPr="001D4E3D">
                  <w:rPr>
                    <w:rFonts w:ascii="MS Gothic" w:eastAsia="MS Gothic" w:hAnsi="MS Gothic" w:cs="Calibri"/>
                    <w:color w:val="404040" w:themeColor="text1" w:themeTint="BF"/>
                    <w:szCs w:val="24"/>
                  </w:rPr>
                  <w:t>☐</w:t>
                </w:r>
              </w:sdtContent>
            </w:sdt>
            <w:r w:rsidR="00301122" w:rsidRPr="001D4E3D">
              <w:rPr>
                <w:rFonts w:cs="Calibri"/>
                <w:color w:val="404040" w:themeColor="text1" w:themeTint="BF"/>
                <w:szCs w:val="24"/>
              </w:rPr>
              <w:t xml:space="preserve"> TRUE   </w:t>
            </w:r>
            <w:sdt>
              <w:sdtPr>
                <w:rPr>
                  <w:rFonts w:cs="Calibri"/>
                  <w:color w:val="D73329"/>
                  <w:szCs w:val="24"/>
                </w:rPr>
                <w:id w:val="-2067171925"/>
                <w14:checkbox>
                  <w14:checked w14:val="1"/>
                  <w14:checkedState w14:val="2612" w14:font="MS Gothic"/>
                  <w14:uncheckedState w14:val="2610" w14:font="MS Gothic"/>
                </w14:checkbox>
              </w:sdtPr>
              <w:sdtEndPr/>
              <w:sdtContent>
                <w:r w:rsidR="00301122" w:rsidRPr="001D4E3D">
                  <w:rPr>
                    <w:rFonts w:ascii="MS Gothic" w:eastAsia="MS Gothic" w:hAnsi="MS Gothic" w:cs="Calibri"/>
                    <w:color w:val="D73329"/>
                    <w:szCs w:val="24"/>
                  </w:rPr>
                  <w:t>☒</w:t>
                </w:r>
              </w:sdtContent>
            </w:sdt>
            <w:r w:rsidR="00301122" w:rsidRPr="001D4E3D">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E88B4D" w14:textId="396D24BF" w:rsidR="004D2D74" w:rsidRPr="001D4E3D" w:rsidRDefault="00B25FD2">
            <w:pPr>
              <w:numPr>
                <w:ilvl w:val="0"/>
                <w:numId w:val="7"/>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Preferences refer to what ideas and activities that the client wants to learn and participate in</w:t>
            </w:r>
            <w:r w:rsidR="004D2D74" w:rsidRPr="001D4E3D">
              <w:rPr>
                <w:rFonts w:cs="Calibri"/>
                <w:color w:val="404040" w:themeColor="text1" w:themeTint="BF"/>
                <w:szCs w:val="24"/>
              </w:rPr>
              <w:t>.</w:t>
            </w:r>
          </w:p>
        </w:tc>
      </w:tr>
      <w:tr w:rsidR="004D2D74" w:rsidRPr="001D4E3D" w14:paraId="33093A91"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A9F3E3" w14:textId="1A0C77F4" w:rsidR="004D2D74" w:rsidRPr="001D4E3D" w:rsidRDefault="00503A25" w:rsidP="00A13FA6">
            <w:pPr>
              <w:spacing w:after="120" w:line="276" w:lineRule="auto"/>
              <w:ind w:left="0" w:right="0" w:firstLine="0"/>
              <w:jc w:val="center"/>
              <w:rPr>
                <w:rFonts w:cs="Calibri"/>
                <w:szCs w:val="24"/>
              </w:rPr>
            </w:pPr>
            <w:sdt>
              <w:sdtPr>
                <w:rPr>
                  <w:rFonts w:cs="Calibri"/>
                  <w:color w:val="D73329"/>
                  <w:szCs w:val="24"/>
                </w:rPr>
                <w:id w:val="235203676"/>
                <w14:checkbox>
                  <w14:checked w14:val="1"/>
                  <w14:checkedState w14:val="2612" w14:font="MS Gothic"/>
                  <w14:uncheckedState w14:val="2610" w14:font="MS Gothic"/>
                </w14:checkbox>
              </w:sdtPr>
              <w:sdtEndPr/>
              <w:sdtContent>
                <w:r w:rsidR="00FD62F8" w:rsidRPr="001D4E3D">
                  <w:rPr>
                    <w:rFonts w:ascii="MS Gothic" w:eastAsia="MS Gothic" w:hAnsi="MS Gothic" w:cs="Calibri"/>
                    <w:color w:val="D73329"/>
                    <w:szCs w:val="24"/>
                  </w:rPr>
                  <w:t>☒</w:t>
                </w:r>
              </w:sdtContent>
            </w:sdt>
            <w:r w:rsidR="00FD62F8" w:rsidRPr="001D4E3D">
              <w:rPr>
                <w:rFonts w:cs="Calibri"/>
                <w:color w:val="D73329"/>
                <w:szCs w:val="24"/>
              </w:rPr>
              <w:t xml:space="preserve"> TRUE   </w:t>
            </w:r>
            <w:sdt>
              <w:sdtPr>
                <w:rPr>
                  <w:rFonts w:cs="Calibri"/>
                  <w:color w:val="404040" w:themeColor="text1" w:themeTint="BF"/>
                  <w:szCs w:val="24"/>
                </w:rPr>
                <w:id w:val="-405999959"/>
                <w14:checkbox>
                  <w14:checked w14:val="0"/>
                  <w14:checkedState w14:val="2612" w14:font="MS Gothic"/>
                  <w14:uncheckedState w14:val="2610" w14:font="MS Gothic"/>
                </w14:checkbox>
              </w:sdtPr>
              <w:sdtEndPr/>
              <w:sdtContent>
                <w:r w:rsidR="00FD62F8" w:rsidRPr="001D4E3D">
                  <w:rPr>
                    <w:rFonts w:ascii="MS Gothic" w:eastAsia="MS Gothic" w:hAnsi="MS Gothic" w:cs="Calibri"/>
                    <w:color w:val="404040" w:themeColor="text1" w:themeTint="BF"/>
                    <w:szCs w:val="24"/>
                  </w:rPr>
                  <w:t>☐</w:t>
                </w:r>
              </w:sdtContent>
            </w:sdt>
            <w:r w:rsidR="00FD62F8" w:rsidRPr="001D4E3D">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FE3378" w14:textId="681A8448" w:rsidR="004D2D74" w:rsidRPr="001D4E3D" w:rsidRDefault="00B25FD2">
            <w:pPr>
              <w:numPr>
                <w:ilvl w:val="0"/>
                <w:numId w:val="7"/>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Manner of participation refers to how </w:t>
            </w:r>
            <w:r w:rsidR="0048726B">
              <w:rPr>
                <w:rFonts w:cs="Calibri"/>
                <w:color w:val="404040" w:themeColor="text1" w:themeTint="BF"/>
                <w:szCs w:val="24"/>
              </w:rPr>
              <w:t>persons with disability</w:t>
            </w:r>
            <w:r w:rsidR="00FD62F8" w:rsidRPr="001D4E3D">
              <w:rPr>
                <w:rFonts w:cs="Calibri"/>
                <w:color w:val="404040" w:themeColor="text1" w:themeTint="BF"/>
                <w:szCs w:val="24"/>
              </w:rPr>
              <w:t xml:space="preserve"> will interact with others within their social networks and communities</w:t>
            </w:r>
            <w:r w:rsidR="004D2D74" w:rsidRPr="001D4E3D">
              <w:rPr>
                <w:rFonts w:cs="Calibri"/>
                <w:color w:val="404040" w:themeColor="text1" w:themeTint="BF"/>
                <w:szCs w:val="24"/>
              </w:rPr>
              <w:t>.</w:t>
            </w:r>
          </w:p>
        </w:tc>
      </w:tr>
      <w:tr w:rsidR="004D2D74" w:rsidRPr="001D4E3D" w14:paraId="380B6244"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189A75" w14:textId="54103407" w:rsidR="004D2D74" w:rsidRPr="001D4E3D" w:rsidRDefault="00503A25" w:rsidP="00A13FA6">
            <w:pPr>
              <w:spacing w:after="120" w:line="276" w:lineRule="auto"/>
              <w:ind w:left="0" w:right="0" w:firstLine="0"/>
              <w:jc w:val="center"/>
              <w:rPr>
                <w:rFonts w:cs="Calibri"/>
                <w:szCs w:val="24"/>
              </w:rPr>
            </w:pPr>
            <w:sdt>
              <w:sdtPr>
                <w:rPr>
                  <w:rFonts w:cs="Calibri"/>
                  <w:color w:val="D73329"/>
                  <w:szCs w:val="24"/>
                </w:rPr>
                <w:id w:val="159972165"/>
                <w14:checkbox>
                  <w14:checked w14:val="1"/>
                  <w14:checkedState w14:val="2612" w14:font="MS Gothic"/>
                  <w14:uncheckedState w14:val="2610" w14:font="MS Gothic"/>
                </w14:checkbox>
              </w:sdtPr>
              <w:sdtEndPr/>
              <w:sdtContent>
                <w:r w:rsidR="00FD62F8" w:rsidRPr="001D4E3D">
                  <w:rPr>
                    <w:rFonts w:ascii="MS Gothic" w:eastAsia="MS Gothic" w:hAnsi="MS Gothic" w:cs="Calibri"/>
                    <w:color w:val="D73329"/>
                    <w:szCs w:val="24"/>
                  </w:rPr>
                  <w:t>☒</w:t>
                </w:r>
              </w:sdtContent>
            </w:sdt>
            <w:r w:rsidR="00FD62F8" w:rsidRPr="001D4E3D">
              <w:rPr>
                <w:rFonts w:cs="Calibri"/>
                <w:color w:val="D73329"/>
                <w:szCs w:val="24"/>
              </w:rPr>
              <w:t xml:space="preserve"> TRUE   </w:t>
            </w:r>
            <w:sdt>
              <w:sdtPr>
                <w:rPr>
                  <w:rFonts w:cs="Calibri"/>
                  <w:color w:val="404040" w:themeColor="text1" w:themeTint="BF"/>
                  <w:szCs w:val="24"/>
                </w:rPr>
                <w:id w:val="-463355520"/>
                <w14:checkbox>
                  <w14:checked w14:val="0"/>
                  <w14:checkedState w14:val="2612" w14:font="MS Gothic"/>
                  <w14:uncheckedState w14:val="2610" w14:font="MS Gothic"/>
                </w14:checkbox>
              </w:sdtPr>
              <w:sdtEndPr/>
              <w:sdtContent>
                <w:r w:rsidR="00FD62F8" w:rsidRPr="001D4E3D">
                  <w:rPr>
                    <w:rFonts w:ascii="MS Gothic" w:eastAsia="MS Gothic" w:hAnsi="MS Gothic" w:cs="Calibri"/>
                    <w:color w:val="404040" w:themeColor="text1" w:themeTint="BF"/>
                    <w:szCs w:val="24"/>
                  </w:rPr>
                  <w:t>☐</w:t>
                </w:r>
              </w:sdtContent>
            </w:sdt>
            <w:r w:rsidR="00FD62F8" w:rsidRPr="001D4E3D">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A27F3" w14:textId="18DBA3AB" w:rsidR="004D2D74" w:rsidRPr="001D4E3D" w:rsidRDefault="00FE0E49">
            <w:pPr>
              <w:numPr>
                <w:ilvl w:val="0"/>
                <w:numId w:val="7"/>
              </w:numPr>
              <w:spacing w:after="120" w:line="276" w:lineRule="auto"/>
              <w:ind w:left="794" w:right="108" w:hanging="357"/>
              <w:jc w:val="both"/>
              <w:rPr>
                <w:rFonts w:cs="Calibri"/>
                <w:color w:val="404040" w:themeColor="text1" w:themeTint="BF"/>
                <w:szCs w:val="24"/>
              </w:rPr>
            </w:pPr>
            <w:r w:rsidRPr="001D4E3D">
              <w:rPr>
                <w:rFonts w:cstheme="minorHAnsi"/>
                <w:color w:val="404040" w:themeColor="text1" w:themeTint="BF"/>
                <w:lang w:bidi="en-US"/>
              </w:rPr>
              <w:t>When a person with an impairment interacts with society, they often experience discrimination. Discrimination is the unfair treatment of people on various grounds</w:t>
            </w:r>
            <w:r w:rsidR="004D2D74" w:rsidRPr="001D4E3D">
              <w:rPr>
                <w:rFonts w:cs="Calibri"/>
                <w:color w:val="404040" w:themeColor="text1" w:themeTint="BF"/>
                <w:szCs w:val="24"/>
              </w:rPr>
              <w:t>.</w:t>
            </w:r>
          </w:p>
        </w:tc>
      </w:tr>
      <w:tr w:rsidR="004D2D74" w:rsidRPr="001D4E3D" w14:paraId="2E2CE778"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C5A9B7" w14:textId="206E7F62" w:rsidR="004D2D74" w:rsidRPr="001D4E3D" w:rsidRDefault="00503A25" w:rsidP="00A13FA6">
            <w:pPr>
              <w:spacing w:after="120" w:line="276" w:lineRule="auto"/>
              <w:ind w:left="0" w:right="0" w:firstLine="0"/>
              <w:jc w:val="center"/>
              <w:rPr>
                <w:rFonts w:cs="Calibri"/>
                <w:szCs w:val="24"/>
              </w:rPr>
            </w:pPr>
            <w:sdt>
              <w:sdtPr>
                <w:rPr>
                  <w:rFonts w:cs="Calibri"/>
                  <w:color w:val="D73329"/>
                  <w:szCs w:val="24"/>
                </w:rPr>
                <w:id w:val="207001356"/>
                <w14:checkbox>
                  <w14:checked w14:val="1"/>
                  <w14:checkedState w14:val="2612" w14:font="MS Gothic"/>
                  <w14:uncheckedState w14:val="2610" w14:font="MS Gothic"/>
                </w14:checkbox>
              </w:sdtPr>
              <w:sdtEndPr/>
              <w:sdtContent>
                <w:r w:rsidR="00FF688A" w:rsidRPr="001D4E3D">
                  <w:rPr>
                    <w:rFonts w:ascii="MS Gothic" w:eastAsia="MS Gothic" w:hAnsi="MS Gothic" w:cs="Calibri"/>
                    <w:color w:val="D73329"/>
                    <w:szCs w:val="24"/>
                  </w:rPr>
                  <w:t>☒</w:t>
                </w:r>
              </w:sdtContent>
            </w:sdt>
            <w:r w:rsidR="00FF688A" w:rsidRPr="001D4E3D">
              <w:rPr>
                <w:rFonts w:cs="Calibri"/>
                <w:color w:val="D73329"/>
                <w:szCs w:val="24"/>
              </w:rPr>
              <w:t xml:space="preserve"> TRUE   </w:t>
            </w:r>
            <w:sdt>
              <w:sdtPr>
                <w:rPr>
                  <w:rFonts w:cs="Calibri"/>
                  <w:color w:val="404040" w:themeColor="text1" w:themeTint="BF"/>
                  <w:szCs w:val="24"/>
                </w:rPr>
                <w:id w:val="92597556"/>
                <w14:checkbox>
                  <w14:checked w14:val="0"/>
                  <w14:checkedState w14:val="2612" w14:font="MS Gothic"/>
                  <w14:uncheckedState w14:val="2610" w14:font="MS Gothic"/>
                </w14:checkbox>
              </w:sdtPr>
              <w:sdtEndPr/>
              <w:sdtContent>
                <w:r w:rsidR="00FF688A" w:rsidRPr="001D4E3D">
                  <w:rPr>
                    <w:rFonts w:ascii="MS Gothic" w:eastAsia="MS Gothic" w:hAnsi="MS Gothic" w:cs="Calibri"/>
                    <w:color w:val="404040" w:themeColor="text1" w:themeTint="BF"/>
                    <w:szCs w:val="24"/>
                  </w:rPr>
                  <w:t>☐</w:t>
                </w:r>
              </w:sdtContent>
            </w:sdt>
            <w:r w:rsidR="00FF688A" w:rsidRPr="001D4E3D">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0C913E" w14:textId="163AC2F2" w:rsidR="004D2D74" w:rsidRPr="001D4E3D" w:rsidRDefault="00FF688A">
            <w:pPr>
              <w:numPr>
                <w:ilvl w:val="0"/>
                <w:numId w:val="7"/>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Active citizenship refers to being </w:t>
            </w:r>
            <w:r w:rsidR="005746DB" w:rsidRPr="001D4E3D">
              <w:rPr>
                <w:rFonts w:cs="Calibri"/>
                <w:color w:val="404040" w:themeColor="text1" w:themeTint="BF"/>
                <w:szCs w:val="24"/>
              </w:rPr>
              <w:t>earnestly involved with one’s community</w:t>
            </w:r>
            <w:r w:rsidR="004D2D74" w:rsidRPr="001D4E3D">
              <w:rPr>
                <w:rFonts w:cs="Calibri"/>
                <w:color w:val="404040" w:themeColor="text1" w:themeTint="BF"/>
                <w:szCs w:val="24"/>
              </w:rPr>
              <w:t>.</w:t>
            </w:r>
            <w:r w:rsidR="005746DB" w:rsidRPr="001D4E3D">
              <w:rPr>
                <w:rFonts w:cs="Calibri"/>
                <w:color w:val="404040" w:themeColor="text1" w:themeTint="BF"/>
                <w:szCs w:val="24"/>
              </w:rPr>
              <w:t xml:space="preserve"> This matters for </w:t>
            </w:r>
            <w:r w:rsidR="0048726B">
              <w:rPr>
                <w:rFonts w:cs="Calibri"/>
                <w:color w:val="404040" w:themeColor="text1" w:themeTint="BF"/>
                <w:szCs w:val="24"/>
              </w:rPr>
              <w:t>persons with disability</w:t>
            </w:r>
            <w:r w:rsidR="005746DB" w:rsidRPr="001D4E3D">
              <w:rPr>
                <w:rFonts w:cs="Calibri"/>
                <w:color w:val="404040" w:themeColor="text1" w:themeTint="BF"/>
                <w:szCs w:val="24"/>
              </w:rPr>
              <w:t>, as they also want to work with others with the same interests, goals and preferences like everyone else.</w:t>
            </w:r>
          </w:p>
        </w:tc>
      </w:tr>
      <w:tr w:rsidR="004D2D74" w:rsidRPr="001D4E3D" w14:paraId="7935663B"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B8A84F" w14:textId="190F7CBE" w:rsidR="004D2D74" w:rsidRPr="001D4E3D" w:rsidRDefault="00503A25" w:rsidP="00A13FA6">
            <w:pPr>
              <w:spacing w:after="120" w:line="276" w:lineRule="auto"/>
              <w:ind w:left="0" w:right="0" w:firstLine="0"/>
              <w:jc w:val="center"/>
              <w:rPr>
                <w:rFonts w:cs="Calibri"/>
                <w:szCs w:val="24"/>
              </w:rPr>
            </w:pPr>
            <w:sdt>
              <w:sdtPr>
                <w:rPr>
                  <w:rFonts w:cs="Calibri"/>
                  <w:color w:val="404040" w:themeColor="text1" w:themeTint="BF"/>
                  <w:szCs w:val="24"/>
                </w:rPr>
                <w:id w:val="-961348205"/>
                <w14:checkbox>
                  <w14:checked w14:val="0"/>
                  <w14:checkedState w14:val="2612" w14:font="MS Gothic"/>
                  <w14:uncheckedState w14:val="2610" w14:font="MS Gothic"/>
                </w14:checkbox>
              </w:sdtPr>
              <w:sdtEndPr/>
              <w:sdtContent>
                <w:r w:rsidR="00FF688A" w:rsidRPr="001D4E3D">
                  <w:rPr>
                    <w:rFonts w:ascii="MS Gothic" w:eastAsia="MS Gothic" w:hAnsi="MS Gothic" w:cs="Calibri"/>
                    <w:color w:val="404040" w:themeColor="text1" w:themeTint="BF"/>
                    <w:szCs w:val="24"/>
                  </w:rPr>
                  <w:t>☐</w:t>
                </w:r>
              </w:sdtContent>
            </w:sdt>
            <w:r w:rsidR="00FF688A" w:rsidRPr="001D4E3D">
              <w:rPr>
                <w:rFonts w:cs="Calibri"/>
                <w:color w:val="404040" w:themeColor="text1" w:themeTint="BF"/>
                <w:szCs w:val="24"/>
              </w:rPr>
              <w:t xml:space="preserve"> TRUE   </w:t>
            </w:r>
            <w:sdt>
              <w:sdtPr>
                <w:rPr>
                  <w:rFonts w:cs="Calibri"/>
                  <w:color w:val="D73329"/>
                  <w:szCs w:val="24"/>
                </w:rPr>
                <w:id w:val="1686328249"/>
                <w14:checkbox>
                  <w14:checked w14:val="1"/>
                  <w14:checkedState w14:val="2612" w14:font="MS Gothic"/>
                  <w14:uncheckedState w14:val="2610" w14:font="MS Gothic"/>
                </w14:checkbox>
              </w:sdtPr>
              <w:sdtEndPr/>
              <w:sdtContent>
                <w:r w:rsidR="00FF688A" w:rsidRPr="001D4E3D">
                  <w:rPr>
                    <w:rFonts w:ascii="MS Gothic" w:eastAsia="MS Gothic" w:hAnsi="MS Gothic" w:cs="Calibri"/>
                    <w:color w:val="D73329"/>
                    <w:szCs w:val="24"/>
                  </w:rPr>
                  <w:t>☒</w:t>
                </w:r>
              </w:sdtContent>
            </w:sdt>
            <w:r w:rsidR="00FF688A" w:rsidRPr="001D4E3D">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61D9DA4" w14:textId="61539F8F" w:rsidR="004D2D74" w:rsidRPr="001D4E3D" w:rsidRDefault="00BB5A12">
            <w:pPr>
              <w:numPr>
                <w:ilvl w:val="0"/>
                <w:numId w:val="7"/>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You do not need to follow the principles of person-centred practice to ensure that </w:t>
            </w:r>
            <w:r w:rsidR="00802531" w:rsidRPr="001D4E3D">
              <w:rPr>
                <w:rFonts w:cs="Calibri"/>
                <w:color w:val="404040" w:themeColor="text1" w:themeTint="BF"/>
                <w:szCs w:val="24"/>
              </w:rPr>
              <w:t>your clients’ opinions are heard and they will be happy with your service.</w:t>
            </w:r>
          </w:p>
        </w:tc>
      </w:tr>
    </w:tbl>
    <w:p w14:paraId="5EA72DA7" w14:textId="1855CBD8" w:rsidR="004D2D74" w:rsidRPr="001D4E3D" w:rsidRDefault="004D2D74" w:rsidP="00A13FA6">
      <w:pPr>
        <w:spacing w:after="120" w:line="276" w:lineRule="auto"/>
        <w:ind w:right="0"/>
      </w:pPr>
      <w:r w:rsidRPr="001D4E3D">
        <w:br w:type="page"/>
      </w:r>
    </w:p>
    <w:p w14:paraId="729115AF" w14:textId="6BD05907" w:rsidR="00F35D54" w:rsidRPr="001D4E3D" w:rsidRDefault="00F35D54" w:rsidP="00A13FA6">
      <w:pPr>
        <w:pStyle w:val="Heading3"/>
        <w:tabs>
          <w:tab w:val="left" w:pos="180"/>
        </w:tabs>
        <w:spacing w:before="240" w:line="276" w:lineRule="auto"/>
        <w:ind w:right="0"/>
        <w:jc w:val="both"/>
        <w:rPr>
          <w:lang w:bidi="en-US"/>
        </w:rPr>
      </w:pPr>
      <w:bookmarkStart w:id="40" w:name="_Toc124240660"/>
      <w:r w:rsidRPr="001D4E3D">
        <w:lastRenderedPageBreak/>
        <w:t>Activity 1.2</w:t>
      </w:r>
      <w:bookmarkEnd w:id="40"/>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4D2D74" w:rsidRPr="001D4E3D" w14:paraId="7E786CAB" w14:textId="77777777" w:rsidTr="009B1E40">
        <w:trPr>
          <w:trHeight w:val="153"/>
          <w:jc w:val="center"/>
        </w:trPr>
        <w:tc>
          <w:tcPr>
            <w:tcW w:w="5000" w:type="pct"/>
            <w:gridSpan w:val="2"/>
            <w:tcBorders>
              <w:top w:val="nil"/>
              <w:left w:val="nil"/>
              <w:bottom w:val="nil"/>
              <w:right w:val="nil"/>
            </w:tcBorders>
            <w:shd w:val="clear" w:color="auto" w:fill="B2DEF4"/>
            <w:hideMark/>
          </w:tcPr>
          <w:p w14:paraId="352740F6" w14:textId="77777777" w:rsidR="004D2D74" w:rsidRPr="001D4E3D" w:rsidRDefault="004D2D74" w:rsidP="00A13FA6">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D4E3D">
              <w:rPr>
                <w:rFonts w:cs="Calibri"/>
                <w:b/>
                <w:color w:val="404040" w:themeColor="text1" w:themeTint="BF"/>
                <w:szCs w:val="24"/>
              </w:rPr>
              <w:t>Matching Type</w:t>
            </w:r>
          </w:p>
          <w:p w14:paraId="3DF3E5C0" w14:textId="77777777" w:rsidR="004D2D74" w:rsidRPr="001D4E3D" w:rsidRDefault="004D2D74"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Listed below are the community participation options.</w:t>
            </w:r>
          </w:p>
          <w:p w14:paraId="50C1BC0F"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Resources</w:t>
            </w:r>
          </w:p>
          <w:p w14:paraId="335865F7"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Programs</w:t>
            </w:r>
          </w:p>
          <w:p w14:paraId="614C7864"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Agencies</w:t>
            </w:r>
          </w:p>
          <w:p w14:paraId="4DB36EFE"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Services</w:t>
            </w:r>
          </w:p>
          <w:p w14:paraId="77B5D7DE"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Aids and Equipment</w:t>
            </w:r>
          </w:p>
          <w:p w14:paraId="16275870" w14:textId="77777777" w:rsidR="004D2D74" w:rsidRPr="001D4E3D" w:rsidRDefault="004D2D74"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Match each to their description below, by writing the letter that corresponds to your answer in the space provided.</w:t>
            </w:r>
          </w:p>
        </w:tc>
      </w:tr>
      <w:tr w:rsidR="004D2D74" w:rsidRPr="001D4E3D" w14:paraId="79FF66EE"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6CEDCDDC" w14:textId="77777777" w:rsidR="004D2D74" w:rsidRPr="001D4E3D" w:rsidRDefault="004D2D74" w:rsidP="007B007E">
            <w:pPr>
              <w:tabs>
                <w:tab w:val="left" w:pos="180"/>
              </w:tabs>
              <w:spacing w:before="0" w:line="276" w:lineRule="auto"/>
              <w:ind w:left="0" w:right="0" w:firstLine="0"/>
              <w:rPr>
                <w:rFonts w:cs="Calibri"/>
                <w:szCs w:val="24"/>
              </w:rPr>
            </w:pPr>
          </w:p>
        </w:tc>
      </w:tr>
      <w:tr w:rsidR="004D2D74" w:rsidRPr="001D4E3D" w14:paraId="33AA1F69"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61CBBF6" w14:textId="102233D9" w:rsidR="004D2D74" w:rsidRPr="001D4E3D" w:rsidRDefault="004D2D74"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Pr="001D4E3D">
              <w:rPr>
                <w:rFonts w:cstheme="minorHAnsi"/>
                <w:i/>
                <w:color w:val="F79723"/>
                <w:sz w:val="20"/>
                <w:szCs w:val="20"/>
              </w:rPr>
              <w:t>PC1.2 (p)</w:t>
            </w:r>
          </w:p>
          <w:p w14:paraId="27639DD1" w14:textId="0B2BC7EE" w:rsidR="004D2D74" w:rsidRPr="001D4E3D" w:rsidRDefault="004D2D74" w:rsidP="00A13FA6">
            <w:pPr>
              <w:tabs>
                <w:tab w:val="left" w:pos="180"/>
              </w:tabs>
              <w:spacing w:after="120" w:line="276" w:lineRule="auto"/>
              <w:ind w:left="0" w:right="0" w:firstLine="0"/>
              <w:rPr>
                <w:rFonts w:cstheme="minorHAnsi"/>
                <w:i/>
                <w:color w:val="F79723"/>
                <w:sz w:val="20"/>
                <w:szCs w:val="20"/>
                <w:highlight w:val="yellow"/>
              </w:rPr>
            </w:pPr>
            <w:r w:rsidRPr="001D4E3D">
              <w:rPr>
                <w:rFonts w:cstheme="minorHAnsi"/>
                <w:i/>
                <w:color w:val="F79723"/>
                <w:sz w:val="20"/>
                <w:szCs w:val="20"/>
              </w:rPr>
              <w:t xml:space="preserve">Learner guide reference: </w:t>
            </w:r>
            <w:r w:rsidR="008A037A" w:rsidRPr="001D4E3D">
              <w:rPr>
                <w:rFonts w:cstheme="minorHAnsi"/>
                <w:i/>
                <w:color w:val="F79723"/>
                <w:sz w:val="20"/>
                <w:szCs w:val="20"/>
              </w:rPr>
              <w:t xml:space="preserve">CHCDIS012 </w:t>
            </w:r>
            <w:r w:rsidRPr="001D4E3D">
              <w:rPr>
                <w:rFonts w:cstheme="minorHAnsi"/>
                <w:i/>
                <w:color w:val="F79723"/>
                <w:sz w:val="20"/>
                <w:szCs w:val="20"/>
              </w:rPr>
              <w:t>Learner Guide, Chapter 1, Subchapter 1.2</w:t>
            </w:r>
          </w:p>
        </w:tc>
      </w:tr>
      <w:tr w:rsidR="004D2D74" w:rsidRPr="001D4E3D" w14:paraId="7D44CBEC"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083D9BC" w14:textId="77777777" w:rsidR="004D2D74" w:rsidRPr="001D4E3D" w:rsidRDefault="004D2D74" w:rsidP="007B007E">
            <w:pPr>
              <w:spacing w:after="120" w:line="276" w:lineRule="auto"/>
              <w:ind w:left="0" w:right="0" w:firstLine="0"/>
              <w:jc w:val="center"/>
              <w:rPr>
                <w:rFonts w:cs="Calibri"/>
                <w:bCs/>
                <w:color w:val="404040" w:themeColor="text1" w:themeTint="BF"/>
                <w:szCs w:val="24"/>
                <w:highlight w:val="yellow"/>
              </w:rPr>
            </w:pPr>
            <w:r w:rsidRPr="001D4E3D">
              <w:rPr>
                <w:rFonts w:cs="Calibri"/>
                <w:bCs/>
                <w:color w:val="404040" w:themeColor="text1" w:themeTint="BF"/>
                <w:szCs w:val="24"/>
              </w:rPr>
              <w:t>Description</w:t>
            </w:r>
          </w:p>
        </w:tc>
      </w:tr>
      <w:tr w:rsidR="004D2D74" w:rsidRPr="001D4E3D" w14:paraId="381121FE"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5019A4"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F47AA0" w14:textId="5730555D"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refer to organisations that provide specific services for </w:t>
            </w:r>
            <w:r w:rsidR="0048726B">
              <w:rPr>
                <w:rFonts w:cs="Calibri"/>
                <w:color w:val="404040" w:themeColor="text1" w:themeTint="BF"/>
                <w:szCs w:val="24"/>
              </w:rPr>
              <w:t>persons with disability</w:t>
            </w:r>
            <w:r w:rsidRPr="001D4E3D">
              <w:rPr>
                <w:rFonts w:cs="Calibri"/>
                <w:color w:val="404040" w:themeColor="text1" w:themeTint="BF"/>
                <w:szCs w:val="24"/>
              </w:rPr>
              <w:t xml:space="preserve"> to aid them in participating in their community.</w:t>
            </w:r>
          </w:p>
        </w:tc>
      </w:tr>
      <w:tr w:rsidR="004D2D74" w:rsidRPr="001D4E3D" w14:paraId="03F456AF"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51ED43"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07CA9A" w14:textId="0099BD90"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refer to sources of information on how </w:t>
            </w:r>
            <w:r w:rsidR="0048726B">
              <w:rPr>
                <w:rFonts w:cs="Calibri"/>
                <w:color w:val="404040" w:themeColor="text1" w:themeTint="BF"/>
                <w:szCs w:val="24"/>
              </w:rPr>
              <w:t>persons with disability</w:t>
            </w:r>
            <w:r w:rsidRPr="001D4E3D">
              <w:rPr>
                <w:rFonts w:cs="Calibri"/>
                <w:color w:val="404040" w:themeColor="text1" w:themeTint="BF"/>
                <w:szCs w:val="24"/>
              </w:rPr>
              <w:t xml:space="preserve"> can participate in their community.</w:t>
            </w:r>
          </w:p>
        </w:tc>
      </w:tr>
      <w:tr w:rsidR="004D2D74" w:rsidRPr="001D4E3D" w14:paraId="265FA52F"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AE17CB"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D3A4A1" w14:textId="08F44C3C"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refer to activities and initiatives conducted by different organisations with the goal of supporting </w:t>
            </w:r>
            <w:r w:rsidR="0048726B">
              <w:rPr>
                <w:rFonts w:cs="Calibri"/>
                <w:color w:val="404040" w:themeColor="text1" w:themeTint="BF"/>
                <w:szCs w:val="24"/>
              </w:rPr>
              <w:t>persons with disability</w:t>
            </w:r>
            <w:r w:rsidRPr="001D4E3D">
              <w:rPr>
                <w:rFonts w:cs="Calibri"/>
                <w:color w:val="404040" w:themeColor="text1" w:themeTint="BF"/>
                <w:szCs w:val="24"/>
              </w:rPr>
              <w:t xml:space="preserve"> in community participation.</w:t>
            </w:r>
          </w:p>
        </w:tc>
      </w:tr>
      <w:tr w:rsidR="004D2D74" w:rsidRPr="001D4E3D" w14:paraId="6A643115"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50B6BE"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7F797B" w14:textId="3FC77395"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refer to assistive technologies (AT) that helps </w:t>
            </w:r>
            <w:r w:rsidR="0048726B">
              <w:rPr>
                <w:rFonts w:cs="Calibri"/>
                <w:color w:val="404040" w:themeColor="text1" w:themeTint="BF"/>
                <w:szCs w:val="24"/>
              </w:rPr>
              <w:t>persons with disability</w:t>
            </w:r>
            <w:r w:rsidRPr="001D4E3D">
              <w:rPr>
                <w:rFonts w:cs="Calibri"/>
                <w:color w:val="404040" w:themeColor="text1" w:themeTint="BF"/>
                <w:szCs w:val="24"/>
              </w:rPr>
              <w:t xml:space="preserve"> fully participate in their communities.</w:t>
            </w:r>
          </w:p>
        </w:tc>
      </w:tr>
      <w:tr w:rsidR="004D2D74" w:rsidRPr="001D4E3D" w14:paraId="14291D90"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0BBE4D2"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d</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3461F3C" w14:textId="51F7DAEB"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refer to transport services and health services that are relevant to supporting </w:t>
            </w:r>
            <w:r w:rsidR="0048726B">
              <w:rPr>
                <w:rFonts w:cs="Calibri"/>
                <w:color w:val="404040" w:themeColor="text1" w:themeTint="BF"/>
                <w:szCs w:val="24"/>
              </w:rPr>
              <w:t>persons with disability</w:t>
            </w:r>
            <w:r w:rsidRPr="001D4E3D">
              <w:rPr>
                <w:rFonts w:cs="Calibri"/>
                <w:color w:val="404040" w:themeColor="text1" w:themeTint="BF"/>
                <w:szCs w:val="24"/>
              </w:rPr>
              <w:t xml:space="preserve"> in participating in their community.</w:t>
            </w:r>
          </w:p>
        </w:tc>
      </w:tr>
    </w:tbl>
    <w:p w14:paraId="17E18D94" w14:textId="77777777" w:rsidR="00B420EE" w:rsidRPr="001D4E3D" w:rsidRDefault="00B420EE" w:rsidP="00A13FA6">
      <w:pPr>
        <w:spacing w:after="120" w:line="276" w:lineRule="auto"/>
        <w:ind w:right="0"/>
      </w:pPr>
      <w:r w:rsidRPr="001D4E3D">
        <w:br w:type="page"/>
      </w:r>
    </w:p>
    <w:p w14:paraId="7D5995CD" w14:textId="317FA060" w:rsidR="000E1364" w:rsidRPr="001D4E3D" w:rsidRDefault="00B420EE" w:rsidP="00A13FA6">
      <w:pPr>
        <w:pStyle w:val="Heading3"/>
        <w:tabs>
          <w:tab w:val="left" w:pos="180"/>
        </w:tabs>
        <w:spacing w:before="240" w:line="276" w:lineRule="auto"/>
        <w:ind w:right="0"/>
        <w:jc w:val="both"/>
        <w:rPr>
          <w:lang w:bidi="en-US"/>
        </w:rPr>
      </w:pPr>
      <w:bookmarkStart w:id="41" w:name="_Toc124240661"/>
      <w:r w:rsidRPr="001D4E3D">
        <w:lastRenderedPageBreak/>
        <w:t>Activity 1.3</w:t>
      </w:r>
      <w:bookmarkEnd w:id="41"/>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1364" w:rsidRPr="001D4E3D" w14:paraId="5CC221FE" w14:textId="77777777" w:rsidTr="009B1E40">
        <w:trPr>
          <w:trHeight w:val="2136"/>
        </w:trPr>
        <w:tc>
          <w:tcPr>
            <w:tcW w:w="9016" w:type="dxa"/>
            <w:tcBorders>
              <w:top w:val="nil"/>
              <w:left w:val="nil"/>
              <w:bottom w:val="nil"/>
              <w:right w:val="nil"/>
            </w:tcBorders>
            <w:shd w:val="clear" w:color="auto" w:fill="C8EA92"/>
          </w:tcPr>
          <w:p w14:paraId="70D4DCAB" w14:textId="1EA120C7" w:rsidR="000E1364" w:rsidRPr="001D4E3D" w:rsidRDefault="000E1364" w:rsidP="00A13FA6">
            <w:pPr>
              <w:spacing w:after="120" w:line="276" w:lineRule="auto"/>
              <w:ind w:left="0" w:right="0" w:firstLine="0"/>
              <w:jc w:val="center"/>
              <w:rPr>
                <w:b/>
                <w:color w:val="404040" w:themeColor="text1" w:themeTint="BF"/>
              </w:rPr>
            </w:pPr>
            <w:r w:rsidRPr="001D4E3D">
              <w:rPr>
                <w:b/>
                <w:color w:val="404040" w:themeColor="text1" w:themeTint="BF"/>
              </w:rPr>
              <w:t>SCENARIO</w:t>
            </w:r>
          </w:p>
          <w:p w14:paraId="743E562D" w14:textId="57307822" w:rsidR="000E1364" w:rsidRPr="001D4E3D" w:rsidRDefault="0001205F" w:rsidP="00A13FA6">
            <w:pPr>
              <w:spacing w:after="120" w:line="276" w:lineRule="auto"/>
              <w:ind w:left="0" w:right="0" w:firstLine="0"/>
              <w:jc w:val="both"/>
              <w:rPr>
                <w:color w:val="404040" w:themeColor="text1" w:themeTint="BF"/>
              </w:rPr>
            </w:pPr>
            <w:r w:rsidRPr="001D4E3D">
              <w:rPr>
                <w:color w:val="404040" w:themeColor="text1" w:themeTint="BF"/>
              </w:rPr>
              <w:t xml:space="preserve">You are </w:t>
            </w:r>
            <w:r w:rsidR="008D1ED3" w:rsidRPr="001D4E3D">
              <w:rPr>
                <w:color w:val="404040" w:themeColor="text1" w:themeTint="BF"/>
              </w:rPr>
              <w:t>a</w:t>
            </w:r>
            <w:r w:rsidR="00E52D0A" w:rsidRPr="001D4E3D">
              <w:rPr>
                <w:color w:val="404040" w:themeColor="text1" w:themeTint="BF"/>
              </w:rPr>
              <w:t xml:space="preserve"> disability support worker </w:t>
            </w:r>
            <w:r w:rsidR="002E55B4" w:rsidRPr="001D4E3D">
              <w:rPr>
                <w:color w:val="404040" w:themeColor="text1" w:themeTint="BF"/>
              </w:rPr>
              <w:t xml:space="preserve">from a community centre in </w:t>
            </w:r>
            <w:r w:rsidR="008D1ED3" w:rsidRPr="001D4E3D">
              <w:rPr>
                <w:color w:val="404040" w:themeColor="text1" w:themeTint="BF"/>
              </w:rPr>
              <w:t xml:space="preserve">Victoria. One of your clients is </w:t>
            </w:r>
            <w:r w:rsidR="00E52D0A" w:rsidRPr="001D4E3D">
              <w:rPr>
                <w:color w:val="404040" w:themeColor="text1" w:themeTint="BF"/>
              </w:rPr>
              <w:t>Maggie Summers</w:t>
            </w:r>
            <w:r w:rsidR="008D1ED3" w:rsidRPr="001D4E3D">
              <w:rPr>
                <w:color w:val="404040" w:themeColor="text1" w:themeTint="BF"/>
              </w:rPr>
              <w:t xml:space="preserve">, </w:t>
            </w:r>
            <w:r w:rsidR="0006190B" w:rsidRPr="001D4E3D">
              <w:rPr>
                <w:color w:val="404040" w:themeColor="text1" w:themeTint="BF"/>
              </w:rPr>
              <w:t xml:space="preserve">a </w:t>
            </w:r>
            <w:r w:rsidR="00311859" w:rsidRPr="001D4E3D">
              <w:rPr>
                <w:color w:val="404040" w:themeColor="text1" w:themeTint="BF"/>
              </w:rPr>
              <w:t>ten</w:t>
            </w:r>
            <w:r w:rsidR="0006190B" w:rsidRPr="001D4E3D">
              <w:rPr>
                <w:color w:val="404040" w:themeColor="text1" w:themeTint="BF"/>
              </w:rPr>
              <w:t xml:space="preserve">-year-old girl with </w:t>
            </w:r>
            <w:r w:rsidR="0072620F" w:rsidRPr="001D4E3D">
              <w:rPr>
                <w:color w:val="404040" w:themeColor="text1" w:themeTint="BF"/>
              </w:rPr>
              <w:t>full vision loss</w:t>
            </w:r>
            <w:r w:rsidR="0006190B" w:rsidRPr="001D4E3D">
              <w:rPr>
                <w:color w:val="404040" w:themeColor="text1" w:themeTint="BF"/>
              </w:rPr>
              <w:t xml:space="preserve">. </w:t>
            </w:r>
            <w:r w:rsidR="001D7F72" w:rsidRPr="001D4E3D">
              <w:rPr>
                <w:color w:val="404040" w:themeColor="text1" w:themeTint="BF"/>
              </w:rPr>
              <w:t xml:space="preserve">She </w:t>
            </w:r>
            <w:r w:rsidR="0036738E" w:rsidRPr="001D4E3D">
              <w:rPr>
                <w:color w:val="404040" w:themeColor="text1" w:themeTint="BF"/>
              </w:rPr>
              <w:t xml:space="preserve">loves </w:t>
            </w:r>
            <w:r w:rsidR="0072620F" w:rsidRPr="001D4E3D">
              <w:rPr>
                <w:color w:val="404040" w:themeColor="text1" w:themeTint="BF"/>
              </w:rPr>
              <w:t>being in the water</w:t>
            </w:r>
            <w:r w:rsidR="00A03E30" w:rsidRPr="001D4E3D">
              <w:rPr>
                <w:color w:val="404040" w:themeColor="text1" w:themeTint="BF"/>
              </w:rPr>
              <w:t xml:space="preserve"> and is a</w:t>
            </w:r>
            <w:r w:rsidR="00CC5D32" w:rsidRPr="001D4E3D">
              <w:rPr>
                <w:color w:val="404040" w:themeColor="text1" w:themeTint="BF"/>
              </w:rPr>
              <w:t xml:space="preserve"> big fan of the Paralympi</w:t>
            </w:r>
            <w:r w:rsidR="003E46B6" w:rsidRPr="001D4E3D">
              <w:rPr>
                <w:color w:val="404040" w:themeColor="text1" w:themeTint="BF"/>
              </w:rPr>
              <w:t>cs</w:t>
            </w:r>
            <w:r w:rsidR="00CC5D32" w:rsidRPr="001D4E3D">
              <w:rPr>
                <w:color w:val="404040" w:themeColor="text1" w:themeTint="BF"/>
              </w:rPr>
              <w:t xml:space="preserve">. She shares with you that </w:t>
            </w:r>
            <w:r w:rsidR="00BC1C83" w:rsidRPr="001D4E3D">
              <w:rPr>
                <w:color w:val="404040" w:themeColor="text1" w:themeTint="BF"/>
              </w:rPr>
              <w:t xml:space="preserve">her biggest dream is to </w:t>
            </w:r>
            <w:r w:rsidR="002C496B" w:rsidRPr="001D4E3D">
              <w:rPr>
                <w:color w:val="404040" w:themeColor="text1" w:themeTint="BF"/>
              </w:rPr>
              <w:t>be a Paralympic athlete</w:t>
            </w:r>
            <w:r w:rsidR="007E1F31" w:rsidRPr="001D4E3D">
              <w:rPr>
                <w:color w:val="404040" w:themeColor="text1" w:themeTint="BF"/>
              </w:rPr>
              <w:t xml:space="preserve">. Maggie </w:t>
            </w:r>
            <w:r w:rsidR="00C93DAD" w:rsidRPr="001D4E3D">
              <w:rPr>
                <w:color w:val="404040" w:themeColor="text1" w:themeTint="BF"/>
              </w:rPr>
              <w:t xml:space="preserve">wants to </w:t>
            </w:r>
            <w:r w:rsidR="0072620F" w:rsidRPr="001D4E3D">
              <w:rPr>
                <w:color w:val="404040" w:themeColor="text1" w:themeTint="BF"/>
              </w:rPr>
              <w:t xml:space="preserve">learn how to </w:t>
            </w:r>
            <w:r w:rsidR="00280ECF" w:rsidRPr="001D4E3D">
              <w:rPr>
                <w:color w:val="404040" w:themeColor="text1" w:themeTint="BF"/>
              </w:rPr>
              <w:t>swim</w:t>
            </w:r>
            <w:r w:rsidR="007E1F31" w:rsidRPr="001D4E3D">
              <w:rPr>
                <w:color w:val="404040" w:themeColor="text1" w:themeTint="BF"/>
              </w:rPr>
              <w:t>.</w:t>
            </w:r>
          </w:p>
          <w:p w14:paraId="208300CB" w14:textId="6A2306BA" w:rsidR="000E1364" w:rsidRPr="001D4E3D" w:rsidRDefault="00C93DAD" w:rsidP="00A13FA6">
            <w:pPr>
              <w:spacing w:after="120" w:line="276" w:lineRule="auto"/>
              <w:ind w:left="0" w:right="0" w:firstLine="0"/>
              <w:jc w:val="both"/>
              <w:rPr>
                <w:color w:val="404040" w:themeColor="text1" w:themeTint="BF"/>
              </w:rPr>
            </w:pPr>
            <w:r w:rsidRPr="001D4E3D">
              <w:rPr>
                <w:color w:val="404040" w:themeColor="text1" w:themeTint="BF"/>
              </w:rPr>
              <w:t>Maggie’s parents want to support</w:t>
            </w:r>
            <w:r w:rsidR="007E1F31" w:rsidRPr="001D4E3D">
              <w:rPr>
                <w:color w:val="404040" w:themeColor="text1" w:themeTint="BF"/>
              </w:rPr>
              <w:t xml:space="preserve"> Maggie’s interest in </w:t>
            </w:r>
            <w:r w:rsidR="000C450F" w:rsidRPr="001D4E3D">
              <w:rPr>
                <w:color w:val="404040" w:themeColor="text1" w:themeTint="BF"/>
              </w:rPr>
              <w:t>swimming</w:t>
            </w:r>
            <w:r w:rsidR="007E1F31" w:rsidRPr="001D4E3D">
              <w:rPr>
                <w:color w:val="404040" w:themeColor="text1" w:themeTint="BF"/>
              </w:rPr>
              <w:t xml:space="preserve">, </w:t>
            </w:r>
            <w:r w:rsidR="000C450F" w:rsidRPr="001D4E3D">
              <w:rPr>
                <w:color w:val="404040" w:themeColor="text1" w:themeTint="BF"/>
              </w:rPr>
              <w:t>but they are worried about her safety around water.</w:t>
            </w:r>
            <w:r w:rsidR="00803122" w:rsidRPr="001D4E3D">
              <w:rPr>
                <w:color w:val="404040" w:themeColor="text1" w:themeTint="BF"/>
              </w:rPr>
              <w:t xml:space="preserve"> Maggie has only bee</w:t>
            </w:r>
            <w:r w:rsidR="00F01503" w:rsidRPr="001D4E3D">
              <w:rPr>
                <w:color w:val="404040" w:themeColor="text1" w:themeTint="BF"/>
              </w:rPr>
              <w:t xml:space="preserve">n in </w:t>
            </w:r>
            <w:r w:rsidR="00311859" w:rsidRPr="001D4E3D">
              <w:rPr>
                <w:color w:val="404040" w:themeColor="text1" w:themeTint="BF"/>
              </w:rPr>
              <w:t>shallow pools where the water</w:t>
            </w:r>
            <w:r w:rsidR="00556580" w:rsidRPr="001D4E3D">
              <w:rPr>
                <w:color w:val="404040" w:themeColor="text1" w:themeTint="BF"/>
              </w:rPr>
              <w:t xml:space="preserve"> only reached up her knee</w:t>
            </w:r>
            <w:r w:rsidR="00311859" w:rsidRPr="001D4E3D">
              <w:rPr>
                <w:color w:val="404040" w:themeColor="text1" w:themeTint="BF"/>
              </w:rPr>
              <w:t>s</w:t>
            </w:r>
            <w:r w:rsidR="00F01503" w:rsidRPr="001D4E3D">
              <w:rPr>
                <w:color w:val="404040" w:themeColor="text1" w:themeTint="BF"/>
              </w:rPr>
              <w:t xml:space="preserve">. </w:t>
            </w:r>
            <w:r w:rsidR="00556580" w:rsidRPr="001D4E3D">
              <w:rPr>
                <w:color w:val="404040" w:themeColor="text1" w:themeTint="BF"/>
              </w:rPr>
              <w:t>They</w:t>
            </w:r>
            <w:r w:rsidR="003E46B6" w:rsidRPr="001D4E3D">
              <w:rPr>
                <w:color w:val="404040" w:themeColor="text1" w:themeTint="BF"/>
              </w:rPr>
              <w:t xml:space="preserve"> are </w:t>
            </w:r>
            <w:r w:rsidR="00556580" w:rsidRPr="001D4E3D">
              <w:rPr>
                <w:color w:val="404040" w:themeColor="text1" w:themeTint="BF"/>
              </w:rPr>
              <w:t xml:space="preserve">also </w:t>
            </w:r>
            <w:r w:rsidR="003E46B6" w:rsidRPr="001D4E3D">
              <w:rPr>
                <w:color w:val="404040" w:themeColor="text1" w:themeTint="BF"/>
              </w:rPr>
              <w:t xml:space="preserve">worried about the availability </w:t>
            </w:r>
            <w:r w:rsidR="0076371D" w:rsidRPr="001D4E3D">
              <w:rPr>
                <w:color w:val="404040" w:themeColor="text1" w:themeTint="BF"/>
              </w:rPr>
              <w:t xml:space="preserve">of sport programs for children who </w:t>
            </w:r>
            <w:r w:rsidR="004F3021" w:rsidRPr="001D4E3D">
              <w:rPr>
                <w:color w:val="404040" w:themeColor="text1" w:themeTint="BF"/>
              </w:rPr>
              <w:t>have full vision loss</w:t>
            </w:r>
            <w:r w:rsidR="0076371D" w:rsidRPr="001D4E3D">
              <w:rPr>
                <w:color w:val="404040" w:themeColor="text1" w:themeTint="BF"/>
              </w:rPr>
              <w:t>.</w:t>
            </w:r>
          </w:p>
        </w:tc>
      </w:tr>
    </w:tbl>
    <w:p w14:paraId="1E9EFA99" w14:textId="19206C11" w:rsidR="000E1364" w:rsidRPr="001D4E3D" w:rsidRDefault="000E1364" w:rsidP="00A13FA6">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1364" w:rsidRPr="001D4E3D" w14:paraId="305EF738" w14:textId="77777777" w:rsidTr="000B646A">
        <w:trPr>
          <w:trHeight w:val="153"/>
          <w:jc w:val="center"/>
        </w:trPr>
        <w:tc>
          <w:tcPr>
            <w:tcW w:w="5000" w:type="pct"/>
            <w:tcBorders>
              <w:top w:val="nil"/>
              <w:left w:val="nil"/>
              <w:bottom w:val="nil"/>
              <w:right w:val="nil"/>
            </w:tcBorders>
            <w:shd w:val="clear" w:color="auto" w:fill="B2DEF4"/>
          </w:tcPr>
          <w:p w14:paraId="54007395" w14:textId="3FB849F4" w:rsidR="000E1364" w:rsidRPr="001D4E3D" w:rsidRDefault="00803997" w:rsidP="003A2F72">
            <w:pPr>
              <w:tabs>
                <w:tab w:val="left" w:pos="180"/>
              </w:tabs>
              <w:spacing w:after="120" w:line="276" w:lineRule="auto"/>
              <w:ind w:left="0" w:right="0" w:firstLine="0"/>
              <w:jc w:val="both"/>
              <w:rPr>
                <w:rFonts w:cstheme="minorHAnsi"/>
                <w:color w:val="262626" w:themeColor="text1" w:themeTint="D9"/>
                <w:szCs w:val="24"/>
              </w:rPr>
            </w:pPr>
            <w:r w:rsidRPr="001D4E3D">
              <w:rPr>
                <w:rFonts w:cstheme="minorHAnsi"/>
                <w:color w:val="262626" w:themeColor="text1" w:themeTint="D9"/>
                <w:szCs w:val="24"/>
              </w:rPr>
              <w:t>List down</w:t>
            </w:r>
            <w:r w:rsidR="00C84001" w:rsidRPr="001D4E3D">
              <w:rPr>
                <w:rFonts w:cstheme="minorHAnsi"/>
                <w:color w:val="262626" w:themeColor="text1" w:themeTint="D9"/>
                <w:szCs w:val="24"/>
              </w:rPr>
              <w:t xml:space="preserve"> </w:t>
            </w:r>
            <w:r w:rsidR="00783A2C" w:rsidRPr="001D4E3D">
              <w:rPr>
                <w:rFonts w:cstheme="minorHAnsi"/>
                <w:color w:val="262626" w:themeColor="text1" w:themeTint="D9"/>
                <w:szCs w:val="24"/>
              </w:rPr>
              <w:t>two</w:t>
            </w:r>
            <w:r w:rsidR="00C84001" w:rsidRPr="001D4E3D">
              <w:rPr>
                <w:rFonts w:cstheme="minorHAnsi"/>
                <w:color w:val="262626" w:themeColor="text1" w:themeTint="D9"/>
                <w:szCs w:val="24"/>
              </w:rPr>
              <w:t xml:space="preserve"> pieces of</w:t>
            </w:r>
            <w:r w:rsidR="00C63510" w:rsidRPr="001D4E3D">
              <w:rPr>
                <w:rFonts w:cstheme="minorHAnsi"/>
                <w:color w:val="262626" w:themeColor="text1" w:themeTint="D9"/>
                <w:szCs w:val="24"/>
              </w:rPr>
              <w:t xml:space="preserve"> community information</w:t>
            </w:r>
            <w:r w:rsidR="009F5671" w:rsidRPr="001D4E3D">
              <w:rPr>
                <w:rFonts w:cstheme="minorHAnsi"/>
                <w:color w:val="262626" w:themeColor="text1" w:themeTint="D9"/>
                <w:szCs w:val="24"/>
              </w:rPr>
              <w:t xml:space="preserve"> about swimming programs </w:t>
            </w:r>
            <w:r w:rsidR="008E4982" w:rsidRPr="001D4E3D">
              <w:rPr>
                <w:rFonts w:cstheme="minorHAnsi"/>
                <w:color w:val="262626" w:themeColor="text1" w:themeTint="D9"/>
                <w:szCs w:val="24"/>
              </w:rPr>
              <w:t>that you</w:t>
            </w:r>
            <w:r w:rsidRPr="001D4E3D">
              <w:rPr>
                <w:rFonts w:cstheme="minorHAnsi"/>
                <w:color w:val="262626" w:themeColor="text1" w:themeTint="D9"/>
                <w:szCs w:val="24"/>
              </w:rPr>
              <w:t xml:space="preserve"> can </w:t>
            </w:r>
            <w:r w:rsidR="00AB070E" w:rsidRPr="001D4E3D">
              <w:rPr>
                <w:rFonts w:cstheme="minorHAnsi"/>
                <w:color w:val="262626" w:themeColor="text1" w:themeTint="D9"/>
                <w:szCs w:val="24"/>
              </w:rPr>
              <w:t>provide</w:t>
            </w:r>
            <w:r w:rsidRPr="001D4E3D">
              <w:rPr>
                <w:rFonts w:cstheme="minorHAnsi"/>
                <w:color w:val="262626" w:themeColor="text1" w:themeTint="D9"/>
                <w:szCs w:val="24"/>
              </w:rPr>
              <w:t xml:space="preserve"> to Maggie and her parents.</w:t>
            </w:r>
          </w:p>
        </w:tc>
      </w:tr>
      <w:tr w:rsidR="000E1364" w:rsidRPr="001D4E3D" w14:paraId="7486644F" w14:textId="77777777" w:rsidTr="009B1E40">
        <w:trPr>
          <w:trHeight w:val="74"/>
          <w:jc w:val="center"/>
        </w:trPr>
        <w:tc>
          <w:tcPr>
            <w:tcW w:w="5000" w:type="pct"/>
            <w:tcBorders>
              <w:top w:val="nil"/>
              <w:left w:val="nil"/>
              <w:bottom w:val="single" w:sz="2" w:space="0" w:color="A6A6A6" w:themeColor="background1" w:themeShade="A6"/>
              <w:right w:val="nil"/>
            </w:tcBorders>
            <w:shd w:val="clear" w:color="auto" w:fill="auto"/>
          </w:tcPr>
          <w:p w14:paraId="463EDBE3" w14:textId="77777777" w:rsidR="000E1364" w:rsidRPr="001D4E3D" w:rsidRDefault="000E1364" w:rsidP="00A13FA6">
            <w:pPr>
              <w:tabs>
                <w:tab w:val="left" w:pos="180"/>
              </w:tabs>
              <w:spacing w:before="0" w:line="276" w:lineRule="auto"/>
              <w:ind w:left="0" w:right="0" w:firstLine="0"/>
              <w:rPr>
                <w:rFonts w:cstheme="minorHAnsi"/>
                <w:color w:val="262626" w:themeColor="text1" w:themeTint="D9"/>
                <w:szCs w:val="24"/>
              </w:rPr>
            </w:pPr>
          </w:p>
        </w:tc>
      </w:tr>
      <w:tr w:rsidR="000E1364" w:rsidRPr="001D4E3D" w14:paraId="1FE7B2F7" w14:textId="77777777" w:rsidTr="00B32B72">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2C32A86" w14:textId="29A19C80" w:rsidR="000E1364" w:rsidRPr="001D4E3D" w:rsidRDefault="000E1364" w:rsidP="00A13FA6">
            <w:pPr>
              <w:tabs>
                <w:tab w:val="left" w:pos="180"/>
              </w:tabs>
              <w:spacing w:after="120" w:line="276" w:lineRule="auto"/>
              <w:ind w:left="0" w:right="0" w:firstLine="0"/>
              <w:jc w:val="both"/>
              <w:rPr>
                <w:rFonts w:cstheme="minorHAnsi"/>
                <w:b/>
                <w:bCs/>
                <w:iCs/>
                <w:color w:val="262626" w:themeColor="text1" w:themeTint="D9"/>
                <w:sz w:val="20"/>
                <w:szCs w:val="24"/>
              </w:rPr>
            </w:pPr>
            <w:r w:rsidRPr="001D4E3D">
              <w:rPr>
                <w:rFonts w:cstheme="minorHAnsi"/>
                <w:i/>
                <w:color w:val="F79723"/>
                <w:sz w:val="20"/>
                <w:szCs w:val="24"/>
              </w:rPr>
              <w:t>Mapping</w:t>
            </w:r>
            <w:r w:rsidR="00F11423" w:rsidRPr="001D4E3D">
              <w:rPr>
                <w:rFonts w:cstheme="minorHAnsi"/>
                <w:i/>
                <w:color w:val="F79723"/>
                <w:sz w:val="20"/>
                <w:szCs w:val="24"/>
              </w:rPr>
              <w:t xml:space="preserve">: </w:t>
            </w:r>
            <w:r w:rsidR="008A037A" w:rsidRPr="001D4E3D">
              <w:rPr>
                <w:rFonts w:cstheme="minorHAnsi"/>
                <w:i/>
                <w:color w:val="F79723"/>
                <w:sz w:val="20"/>
                <w:szCs w:val="20"/>
              </w:rPr>
              <w:t xml:space="preserve">CHCDIS012 </w:t>
            </w:r>
            <w:r w:rsidR="00F11423" w:rsidRPr="001D4E3D">
              <w:rPr>
                <w:rFonts w:cstheme="minorHAnsi"/>
                <w:i/>
                <w:color w:val="F79723"/>
                <w:sz w:val="20"/>
                <w:szCs w:val="24"/>
              </w:rPr>
              <w:t>PC1.3</w:t>
            </w:r>
            <w:r w:rsidR="005073C7" w:rsidRPr="001D4E3D">
              <w:rPr>
                <w:rFonts w:cstheme="minorHAnsi"/>
                <w:i/>
                <w:color w:val="F79723"/>
                <w:sz w:val="20"/>
                <w:szCs w:val="24"/>
              </w:rPr>
              <w:t>, KE5.0 (p)</w:t>
            </w:r>
          </w:p>
          <w:p w14:paraId="25C77197" w14:textId="37FDA654" w:rsidR="000E1364" w:rsidRPr="001D4E3D" w:rsidRDefault="000E1364" w:rsidP="00A13FA6">
            <w:pPr>
              <w:tabs>
                <w:tab w:val="left" w:pos="180"/>
              </w:tabs>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Learner guide reference</w:t>
            </w:r>
            <w:r w:rsidR="005073C7" w:rsidRPr="001D4E3D">
              <w:rPr>
                <w:rFonts w:cstheme="minorHAnsi"/>
                <w:i/>
                <w:color w:val="F79723"/>
                <w:sz w:val="20"/>
                <w:szCs w:val="20"/>
              </w:rPr>
              <w:t xml:space="preserve">: </w:t>
            </w:r>
            <w:r w:rsidR="008A037A" w:rsidRPr="001D4E3D">
              <w:rPr>
                <w:rFonts w:cstheme="minorHAnsi"/>
                <w:i/>
                <w:color w:val="F79723"/>
                <w:sz w:val="20"/>
                <w:szCs w:val="20"/>
              </w:rPr>
              <w:t xml:space="preserve">CHCDIS012 </w:t>
            </w:r>
            <w:r w:rsidR="005073C7" w:rsidRPr="001D4E3D">
              <w:rPr>
                <w:rFonts w:cstheme="minorHAnsi"/>
                <w:i/>
                <w:color w:val="F79723"/>
                <w:sz w:val="20"/>
                <w:szCs w:val="20"/>
              </w:rPr>
              <w:t>Learner Guide, Chapter 1, Subchapter 1.3</w:t>
            </w:r>
            <w:r w:rsidR="00C44630" w:rsidRPr="001D4E3D">
              <w:rPr>
                <w:rFonts w:cstheme="minorHAnsi"/>
                <w:i/>
                <w:color w:val="F79723"/>
                <w:sz w:val="20"/>
                <w:szCs w:val="20"/>
              </w:rPr>
              <w:t>, Section 1.3.1</w:t>
            </w:r>
          </w:p>
          <w:p w14:paraId="6F5D84D8" w14:textId="7DCE0C50" w:rsidR="000E1364" w:rsidRPr="001D4E3D" w:rsidRDefault="000E1364" w:rsidP="00A13FA6">
            <w:pPr>
              <w:tabs>
                <w:tab w:val="left" w:pos="180"/>
              </w:tabs>
              <w:spacing w:after="120" w:line="276" w:lineRule="auto"/>
              <w:ind w:left="0" w:right="0" w:firstLine="0"/>
              <w:jc w:val="both"/>
              <w:rPr>
                <w:rFonts w:cstheme="minorHAnsi"/>
                <w:b/>
                <w:color w:val="D73329"/>
                <w:sz w:val="22"/>
              </w:rPr>
            </w:pPr>
            <w:r w:rsidRPr="001D4E3D">
              <w:rPr>
                <w:rFonts w:cstheme="minorHAnsi"/>
                <w:b/>
                <w:color w:val="D73329"/>
                <w:sz w:val="22"/>
              </w:rPr>
              <w:t>Marking guide</w:t>
            </w:r>
          </w:p>
          <w:p w14:paraId="71BE4E3F" w14:textId="1A2D124D" w:rsidR="000E1364" w:rsidRPr="001D4E3D" w:rsidRDefault="000E1364"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 xml:space="preserve">The learner </w:t>
            </w:r>
            <w:r w:rsidR="008E4982" w:rsidRPr="001D4E3D">
              <w:rPr>
                <w:rFonts w:cstheme="minorHAnsi"/>
                <w:bCs/>
                <w:color w:val="D73329"/>
                <w:sz w:val="22"/>
              </w:rPr>
              <w:t xml:space="preserve">must list down </w:t>
            </w:r>
            <w:r w:rsidR="00783A2C" w:rsidRPr="001D4E3D">
              <w:rPr>
                <w:rFonts w:cstheme="minorHAnsi"/>
                <w:bCs/>
                <w:color w:val="D73329"/>
                <w:sz w:val="22"/>
              </w:rPr>
              <w:t>two</w:t>
            </w:r>
            <w:r w:rsidR="00C84001" w:rsidRPr="001D4E3D">
              <w:rPr>
                <w:rFonts w:cstheme="minorHAnsi"/>
                <w:bCs/>
                <w:color w:val="D73329"/>
                <w:sz w:val="22"/>
              </w:rPr>
              <w:t xml:space="preserve"> pieces of </w:t>
            </w:r>
            <w:r w:rsidR="008E4982" w:rsidRPr="001D4E3D">
              <w:rPr>
                <w:rFonts w:cstheme="minorHAnsi"/>
                <w:bCs/>
                <w:color w:val="D73329"/>
                <w:sz w:val="22"/>
              </w:rPr>
              <w:t>community information about</w:t>
            </w:r>
            <w:r w:rsidR="00C84001" w:rsidRPr="001D4E3D">
              <w:rPr>
                <w:rFonts w:cstheme="minorHAnsi"/>
                <w:bCs/>
                <w:color w:val="D73329"/>
                <w:sz w:val="22"/>
              </w:rPr>
              <w:t xml:space="preserve"> </w:t>
            </w:r>
            <w:r w:rsidR="00AB070E" w:rsidRPr="001D4E3D">
              <w:rPr>
                <w:rFonts w:cstheme="minorHAnsi"/>
                <w:bCs/>
                <w:color w:val="D73329"/>
                <w:sz w:val="22"/>
              </w:rPr>
              <w:t>swimming programs that you can provide to Maggie and her parents.</w:t>
            </w:r>
          </w:p>
          <w:p w14:paraId="47660A72" w14:textId="0275B29C" w:rsidR="000E1364" w:rsidRPr="001D4E3D" w:rsidRDefault="000E1364"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 xml:space="preserve">For a satisfactory performance, </w:t>
            </w:r>
            <w:r w:rsidR="00AA57C1" w:rsidRPr="001D4E3D">
              <w:rPr>
                <w:rFonts w:cstheme="minorHAnsi"/>
                <w:bCs/>
                <w:color w:val="D73329"/>
                <w:sz w:val="22"/>
              </w:rPr>
              <w:t xml:space="preserve">their responses must be pieces of information relevant to swimming. This includes information about local resources, programs, agencies, services, aids and equipment that cater to swimming for </w:t>
            </w:r>
            <w:r w:rsidR="0048726B">
              <w:rPr>
                <w:rFonts w:cstheme="minorHAnsi"/>
                <w:bCs/>
                <w:color w:val="D73329"/>
                <w:sz w:val="22"/>
              </w:rPr>
              <w:t>persons with disability</w:t>
            </w:r>
            <w:r w:rsidR="00AA57C1" w:rsidRPr="001D4E3D">
              <w:rPr>
                <w:rFonts w:cstheme="minorHAnsi"/>
                <w:bCs/>
                <w:color w:val="D73329"/>
                <w:sz w:val="22"/>
              </w:rPr>
              <w:t>. Examples of acceptable responses include</w:t>
            </w:r>
            <w:r w:rsidR="006C25AB" w:rsidRPr="001D4E3D">
              <w:rPr>
                <w:rFonts w:cstheme="minorHAnsi"/>
                <w:bCs/>
                <w:color w:val="D73329"/>
                <w:sz w:val="22"/>
              </w:rPr>
              <w:t>:</w:t>
            </w:r>
          </w:p>
          <w:p w14:paraId="53BCD732" w14:textId="333E617E" w:rsidR="007048D5" w:rsidRPr="001D4E3D" w:rsidRDefault="007048D5">
            <w:pPr>
              <w:pStyle w:val="ListParagraph"/>
              <w:numPr>
                <w:ilvl w:val="0"/>
                <w:numId w:val="11"/>
              </w:numPr>
              <w:tabs>
                <w:tab w:val="left" w:pos="180"/>
              </w:tabs>
              <w:spacing w:after="120" w:line="276" w:lineRule="auto"/>
              <w:ind w:right="0"/>
              <w:contextualSpacing w:val="0"/>
              <w:jc w:val="both"/>
              <w:rPr>
                <w:rFonts w:cstheme="minorHAnsi"/>
                <w:bCs/>
                <w:color w:val="D73329"/>
                <w:sz w:val="22"/>
              </w:rPr>
            </w:pPr>
            <w:r w:rsidRPr="001D4E3D">
              <w:rPr>
                <w:rFonts w:cstheme="minorHAnsi"/>
                <w:bCs/>
                <w:color w:val="D73329"/>
                <w:sz w:val="22"/>
              </w:rPr>
              <w:t>Examples of other pe</w:t>
            </w:r>
            <w:r w:rsidR="0048726B">
              <w:rPr>
                <w:rFonts w:cstheme="minorHAnsi"/>
                <w:bCs/>
                <w:color w:val="D73329"/>
                <w:sz w:val="22"/>
              </w:rPr>
              <w:t>rson</w:t>
            </w:r>
            <w:r w:rsidRPr="001D4E3D">
              <w:rPr>
                <w:rFonts w:cstheme="minorHAnsi"/>
                <w:bCs/>
                <w:color w:val="D73329"/>
                <w:sz w:val="22"/>
              </w:rPr>
              <w:t xml:space="preserve"> with full vision loss who swim professionally</w:t>
            </w:r>
          </w:p>
          <w:p w14:paraId="39BCC289" w14:textId="796F4657" w:rsidR="007048D5" w:rsidRPr="001D4E3D" w:rsidRDefault="007048D5">
            <w:pPr>
              <w:pStyle w:val="ListParagraph"/>
              <w:numPr>
                <w:ilvl w:val="0"/>
                <w:numId w:val="11"/>
              </w:numPr>
              <w:tabs>
                <w:tab w:val="left" w:pos="180"/>
              </w:tabs>
              <w:spacing w:after="120" w:line="276" w:lineRule="auto"/>
              <w:ind w:right="0"/>
              <w:contextualSpacing w:val="0"/>
              <w:jc w:val="both"/>
              <w:rPr>
                <w:rFonts w:cstheme="minorHAnsi"/>
                <w:bCs/>
                <w:color w:val="D73329"/>
                <w:sz w:val="22"/>
              </w:rPr>
            </w:pPr>
            <w:r w:rsidRPr="001D4E3D">
              <w:rPr>
                <w:rFonts w:cstheme="minorHAnsi"/>
                <w:bCs/>
                <w:color w:val="D73329"/>
                <w:sz w:val="22"/>
              </w:rPr>
              <w:t xml:space="preserve">Benefits of </w:t>
            </w:r>
            <w:r w:rsidR="00B97B27" w:rsidRPr="001D4E3D">
              <w:rPr>
                <w:rFonts w:cstheme="minorHAnsi"/>
                <w:bCs/>
                <w:color w:val="D73329"/>
                <w:sz w:val="22"/>
              </w:rPr>
              <w:t>swimming</w:t>
            </w:r>
          </w:p>
          <w:p w14:paraId="09289BC7" w14:textId="279E63D9" w:rsidR="00B97B27" w:rsidRPr="001D4E3D" w:rsidRDefault="00852894">
            <w:pPr>
              <w:pStyle w:val="ListParagraph"/>
              <w:numPr>
                <w:ilvl w:val="0"/>
                <w:numId w:val="11"/>
              </w:numPr>
              <w:tabs>
                <w:tab w:val="left" w:pos="180"/>
              </w:tabs>
              <w:spacing w:after="120" w:line="276" w:lineRule="auto"/>
              <w:ind w:right="0"/>
              <w:contextualSpacing w:val="0"/>
              <w:jc w:val="both"/>
              <w:rPr>
                <w:rFonts w:cstheme="minorHAnsi"/>
                <w:bCs/>
                <w:color w:val="D73329"/>
                <w:sz w:val="22"/>
              </w:rPr>
            </w:pPr>
            <w:r w:rsidRPr="001D4E3D">
              <w:rPr>
                <w:rFonts w:cstheme="minorHAnsi"/>
                <w:bCs/>
                <w:color w:val="D73329"/>
                <w:sz w:val="22"/>
              </w:rPr>
              <w:t xml:space="preserve">Local swimming programs for children </w:t>
            </w:r>
            <w:r w:rsidR="004F3021" w:rsidRPr="001D4E3D">
              <w:rPr>
                <w:rFonts w:cstheme="minorHAnsi"/>
                <w:bCs/>
                <w:color w:val="D73329"/>
                <w:sz w:val="22"/>
              </w:rPr>
              <w:t>with visual impairments</w:t>
            </w:r>
          </w:p>
          <w:p w14:paraId="42ADC83D" w14:textId="006631F8" w:rsidR="000E1364" w:rsidRPr="001D4E3D" w:rsidRDefault="008F746B">
            <w:pPr>
              <w:pStyle w:val="ListParagraph"/>
              <w:numPr>
                <w:ilvl w:val="0"/>
                <w:numId w:val="11"/>
              </w:numPr>
              <w:tabs>
                <w:tab w:val="left" w:pos="180"/>
              </w:tabs>
              <w:spacing w:after="120" w:line="276" w:lineRule="auto"/>
              <w:ind w:right="0"/>
              <w:contextualSpacing w:val="0"/>
              <w:jc w:val="both"/>
              <w:rPr>
                <w:rFonts w:cstheme="minorHAnsi"/>
                <w:bCs/>
                <w:color w:val="D73329"/>
                <w:sz w:val="22"/>
              </w:rPr>
            </w:pPr>
            <w:r w:rsidRPr="001D4E3D">
              <w:rPr>
                <w:rFonts w:cstheme="minorHAnsi"/>
                <w:bCs/>
                <w:color w:val="D73329"/>
                <w:sz w:val="22"/>
              </w:rPr>
              <w:t xml:space="preserve">Accommodations given to </w:t>
            </w:r>
            <w:r w:rsidR="0048726B">
              <w:rPr>
                <w:rFonts w:cstheme="minorHAnsi"/>
                <w:bCs/>
                <w:color w:val="D73329"/>
                <w:sz w:val="22"/>
              </w:rPr>
              <w:t>persons with disability</w:t>
            </w:r>
            <w:r w:rsidRPr="001D4E3D">
              <w:rPr>
                <w:rFonts w:cstheme="minorHAnsi"/>
                <w:bCs/>
                <w:color w:val="D73329"/>
                <w:sz w:val="22"/>
              </w:rPr>
              <w:t xml:space="preserve"> in different swimming pools near the client</w:t>
            </w:r>
          </w:p>
        </w:tc>
      </w:tr>
      <w:tr w:rsidR="00B32B72" w:rsidRPr="001D4E3D" w14:paraId="45D37BCE" w14:textId="77777777" w:rsidTr="007E790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BFFDD" w14:textId="63672BD9" w:rsidR="00B32B72" w:rsidRPr="001D4E3D" w:rsidRDefault="00B32B72" w:rsidP="00A13FA6">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tc>
      </w:tr>
      <w:tr w:rsidR="00B32B72" w:rsidRPr="001D4E3D" w14:paraId="7D454E77" w14:textId="77777777" w:rsidTr="007E790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6712B4" w14:textId="06C8CA84" w:rsidR="00B32B72" w:rsidRPr="001D4E3D" w:rsidRDefault="00B32B72" w:rsidP="00A13FA6">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tc>
      </w:tr>
    </w:tbl>
    <w:p w14:paraId="1961276B" w14:textId="77777777" w:rsidR="007E790C" w:rsidRPr="001D4E3D" w:rsidRDefault="007E790C" w:rsidP="00A13FA6">
      <w:pPr>
        <w:ind w:right="0"/>
      </w:pPr>
      <w:r w:rsidRPr="001D4E3D">
        <w:br w:type="page"/>
      </w:r>
    </w:p>
    <w:tbl>
      <w:tblPr>
        <w:tblStyle w:val="TableGrid"/>
        <w:tblW w:w="5000" w:type="pct"/>
        <w:tblLook w:val="04A0" w:firstRow="1" w:lastRow="0" w:firstColumn="1" w:lastColumn="0" w:noHBand="0" w:noVBand="1"/>
      </w:tblPr>
      <w:tblGrid>
        <w:gridCol w:w="9026"/>
      </w:tblGrid>
      <w:tr w:rsidR="00783A2C" w:rsidRPr="001D4E3D" w14:paraId="272BD2BE" w14:textId="77777777" w:rsidTr="00871696">
        <w:trPr>
          <w:trHeight w:val="153"/>
        </w:trPr>
        <w:tc>
          <w:tcPr>
            <w:tcW w:w="5000" w:type="pct"/>
            <w:tcBorders>
              <w:top w:val="nil"/>
              <w:left w:val="nil"/>
              <w:bottom w:val="nil"/>
              <w:right w:val="nil"/>
            </w:tcBorders>
            <w:shd w:val="clear" w:color="auto" w:fill="B2DEF4"/>
          </w:tcPr>
          <w:p w14:paraId="2CE9FA15" w14:textId="1F54F5A9" w:rsidR="00783A2C" w:rsidRPr="001D4E3D" w:rsidRDefault="00783A2C" w:rsidP="00A13FA6">
            <w:pPr>
              <w:tabs>
                <w:tab w:val="left" w:pos="180"/>
              </w:tabs>
              <w:spacing w:after="120" w:line="276" w:lineRule="auto"/>
              <w:ind w:left="0" w:right="0" w:firstLine="0"/>
              <w:jc w:val="both"/>
              <w:rPr>
                <w:rFonts w:cstheme="minorHAnsi"/>
                <w:color w:val="262626" w:themeColor="text1" w:themeTint="D9"/>
                <w:szCs w:val="24"/>
              </w:rPr>
            </w:pPr>
            <w:r w:rsidRPr="001D4E3D">
              <w:rPr>
                <w:rFonts w:cstheme="minorHAnsi"/>
                <w:color w:val="262626" w:themeColor="text1" w:themeTint="D9"/>
                <w:szCs w:val="24"/>
              </w:rPr>
              <w:lastRenderedPageBreak/>
              <w:t>Explain how you can ensure Maggie will get the resources she need to swim.</w:t>
            </w:r>
          </w:p>
        </w:tc>
      </w:tr>
      <w:tr w:rsidR="00783A2C" w:rsidRPr="001D4E3D" w14:paraId="6416A43B" w14:textId="77777777" w:rsidTr="00783A2C">
        <w:trPr>
          <w:trHeight w:val="74"/>
        </w:trPr>
        <w:tc>
          <w:tcPr>
            <w:tcW w:w="5000" w:type="pct"/>
            <w:tcBorders>
              <w:top w:val="nil"/>
              <w:left w:val="nil"/>
              <w:bottom w:val="single" w:sz="4" w:space="0" w:color="A6A6A6" w:themeColor="background1" w:themeShade="A6"/>
              <w:right w:val="nil"/>
            </w:tcBorders>
          </w:tcPr>
          <w:p w14:paraId="57409811" w14:textId="77777777" w:rsidR="00783A2C" w:rsidRPr="001D4E3D" w:rsidRDefault="00783A2C" w:rsidP="00A13FA6">
            <w:pPr>
              <w:tabs>
                <w:tab w:val="left" w:pos="180"/>
              </w:tabs>
              <w:spacing w:before="0" w:line="276" w:lineRule="auto"/>
              <w:ind w:left="0" w:right="0" w:firstLine="0"/>
              <w:rPr>
                <w:rFonts w:cstheme="minorHAnsi"/>
                <w:color w:val="262626" w:themeColor="text1" w:themeTint="D9"/>
                <w:szCs w:val="24"/>
              </w:rPr>
            </w:pPr>
          </w:p>
        </w:tc>
      </w:tr>
      <w:tr w:rsidR="00783A2C" w:rsidRPr="001D4E3D" w14:paraId="023FC334" w14:textId="77777777" w:rsidTr="00783A2C">
        <w:trPr>
          <w:trHeight w:val="74"/>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A76664" w14:textId="77777777" w:rsidR="00783A2C" w:rsidRPr="001D4E3D" w:rsidRDefault="00783A2C" w:rsidP="00A13FA6">
            <w:pPr>
              <w:tabs>
                <w:tab w:val="left" w:pos="180"/>
              </w:tabs>
              <w:spacing w:after="120" w:line="276" w:lineRule="auto"/>
              <w:ind w:left="0" w:right="0" w:firstLine="0"/>
              <w:jc w:val="both"/>
              <w:rPr>
                <w:rFonts w:cstheme="minorHAnsi"/>
                <w:b/>
                <w:bCs/>
                <w:iCs/>
                <w:color w:val="262626" w:themeColor="text1" w:themeTint="D9"/>
                <w:sz w:val="20"/>
                <w:szCs w:val="24"/>
              </w:rPr>
            </w:pPr>
            <w:r w:rsidRPr="001D4E3D">
              <w:rPr>
                <w:rFonts w:cstheme="minorHAnsi"/>
                <w:i/>
                <w:color w:val="F79723"/>
                <w:sz w:val="20"/>
                <w:szCs w:val="24"/>
              </w:rPr>
              <w:t>Mapping: PC1.3, KE5.0 (p)</w:t>
            </w:r>
          </w:p>
          <w:p w14:paraId="580FE6F0" w14:textId="18E2B777" w:rsidR="00783A2C" w:rsidRPr="001D4E3D" w:rsidRDefault="00783A2C" w:rsidP="00A13FA6">
            <w:pPr>
              <w:tabs>
                <w:tab w:val="left" w:pos="180"/>
              </w:tabs>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 xml:space="preserve">Learner guide reference: </w:t>
            </w:r>
            <w:r w:rsidR="008A037A" w:rsidRPr="001D4E3D">
              <w:rPr>
                <w:rFonts w:cstheme="minorHAnsi"/>
                <w:i/>
                <w:color w:val="F79723"/>
                <w:sz w:val="20"/>
                <w:szCs w:val="20"/>
              </w:rPr>
              <w:t xml:space="preserve">CHCDIS012 </w:t>
            </w:r>
            <w:r w:rsidRPr="001D4E3D">
              <w:rPr>
                <w:rFonts w:cstheme="minorHAnsi"/>
                <w:i/>
                <w:color w:val="F79723"/>
                <w:sz w:val="20"/>
                <w:szCs w:val="20"/>
              </w:rPr>
              <w:t>Learner Guide, Chapter 1, Subchapter 1.3, Section 1.3.2</w:t>
            </w:r>
          </w:p>
          <w:p w14:paraId="751B7281" w14:textId="34E56A01" w:rsidR="00783A2C" w:rsidRPr="001D4E3D" w:rsidRDefault="00783A2C" w:rsidP="00A13FA6">
            <w:pPr>
              <w:tabs>
                <w:tab w:val="left" w:pos="180"/>
              </w:tabs>
              <w:spacing w:after="120" w:line="276" w:lineRule="auto"/>
              <w:ind w:left="0" w:right="0" w:firstLine="0"/>
              <w:jc w:val="both"/>
              <w:rPr>
                <w:rFonts w:cstheme="minorHAnsi"/>
                <w:b/>
                <w:color w:val="D73329"/>
                <w:sz w:val="22"/>
              </w:rPr>
            </w:pPr>
            <w:r w:rsidRPr="001D4E3D">
              <w:rPr>
                <w:rFonts w:cstheme="minorHAnsi"/>
                <w:b/>
                <w:color w:val="D73329"/>
                <w:sz w:val="22"/>
              </w:rPr>
              <w:t>Marking guide</w:t>
            </w:r>
          </w:p>
          <w:p w14:paraId="3904BF97" w14:textId="77777777" w:rsidR="00783A2C" w:rsidRPr="001D4E3D" w:rsidRDefault="00783A2C"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The learner must explain how they can ensure Maggie will get the resources she need to swim.</w:t>
            </w:r>
          </w:p>
          <w:p w14:paraId="0636E019" w14:textId="602084F9" w:rsidR="00783A2C" w:rsidRPr="001D4E3D" w:rsidRDefault="00783A2C" w:rsidP="00A13FA6">
            <w:pPr>
              <w:tabs>
                <w:tab w:val="left" w:pos="180"/>
              </w:tabs>
              <w:spacing w:after="120" w:line="276" w:lineRule="auto"/>
              <w:ind w:left="0" w:right="0" w:firstLine="0"/>
              <w:jc w:val="both"/>
              <w:rPr>
                <w:rFonts w:cstheme="minorHAnsi"/>
                <w:b/>
                <w:color w:val="D73329"/>
                <w:sz w:val="22"/>
              </w:rPr>
            </w:pPr>
            <w:r w:rsidRPr="001D4E3D">
              <w:rPr>
                <w:rFonts w:cstheme="minorHAnsi"/>
                <w:bCs/>
                <w:color w:val="D73329"/>
                <w:sz w:val="22"/>
                <w:szCs w:val="20"/>
              </w:rPr>
              <w:t>For a satisfactory performance, their response must be actions that they can do to secure the necessary resources that Maggie needs to participate in swimming as a person with full vision loss. An example of a satisfactory response is provided below.</w:t>
            </w:r>
          </w:p>
        </w:tc>
      </w:tr>
      <w:tr w:rsidR="00783A2C" w:rsidRPr="001D4E3D" w14:paraId="59ACEDD4" w14:textId="77777777" w:rsidTr="000A72BB">
        <w:trPr>
          <w:trHeight w:val="288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304422" w14:textId="77777777" w:rsidR="00783A2C" w:rsidRPr="001D4E3D" w:rsidRDefault="00783A2C" w:rsidP="00A13FA6">
            <w:pPr>
              <w:tabs>
                <w:tab w:val="left" w:pos="180"/>
              </w:tabs>
              <w:spacing w:after="120" w:line="276" w:lineRule="auto"/>
              <w:ind w:left="0" w:right="0" w:firstLine="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4DB2A691" w14:textId="1B2F42BA" w:rsidR="00783A2C" w:rsidRPr="001D4E3D" w:rsidRDefault="00783A2C" w:rsidP="00A13FA6">
            <w:pPr>
              <w:pStyle w:val="ListParagraph"/>
              <w:tabs>
                <w:tab w:val="left" w:pos="180"/>
              </w:tabs>
              <w:spacing w:after="120" w:line="276" w:lineRule="auto"/>
              <w:ind w:left="0" w:right="0" w:firstLine="0"/>
              <w:contextualSpacing w:val="0"/>
              <w:jc w:val="both"/>
              <w:rPr>
                <w:rFonts w:cstheme="minorHAnsi"/>
                <w:color w:val="262626" w:themeColor="text1" w:themeTint="D9"/>
                <w:sz w:val="22"/>
              </w:rPr>
            </w:pPr>
            <w:r w:rsidRPr="001D4E3D">
              <w:rPr>
                <w:rFonts w:cstheme="minorHAnsi"/>
                <w:color w:val="D73329"/>
                <w:sz w:val="22"/>
              </w:rPr>
              <w:t>I will need to look for a trained swim coach who has experience with people who have full vision loss. I will also need to identify and find any special swimming equipment Maggie will need. I can also help Maggie and her parents get these resources approved by their insurance provider.</w:t>
            </w:r>
          </w:p>
        </w:tc>
      </w:tr>
    </w:tbl>
    <w:p w14:paraId="51D5D3B8" w14:textId="410FDF00" w:rsidR="00A87732" w:rsidRPr="001D4E3D" w:rsidRDefault="000E1364" w:rsidP="00F97EFE">
      <w:pPr>
        <w:spacing w:after="120" w:line="276" w:lineRule="auto"/>
        <w:ind w:left="0" w:right="0" w:firstLine="0"/>
      </w:pPr>
      <w:r w:rsidRPr="001D4E3D">
        <w:br w:type="page"/>
      </w:r>
    </w:p>
    <w:p w14:paraId="45DB980E" w14:textId="0FEC346A" w:rsidR="001A298D" w:rsidRPr="001D4E3D" w:rsidRDefault="001A298D" w:rsidP="00A13FA6">
      <w:pPr>
        <w:pStyle w:val="Heading2"/>
        <w:tabs>
          <w:tab w:val="left" w:pos="180"/>
        </w:tabs>
        <w:spacing w:before="240"/>
        <w:ind w:right="0"/>
        <w:rPr>
          <w:lang w:val="en-AU"/>
        </w:rPr>
      </w:pPr>
      <w:bookmarkStart w:id="42" w:name="_Toc124240662"/>
      <w:r w:rsidRPr="001D4E3D">
        <w:rPr>
          <w:lang w:val="en-AU"/>
        </w:rPr>
        <w:lastRenderedPageBreak/>
        <w:t xml:space="preserve">II. </w:t>
      </w:r>
      <w:r w:rsidR="002539CB" w:rsidRPr="001D4E3D">
        <w:rPr>
          <w:lang w:val="en-AU"/>
        </w:rPr>
        <w:t>Implement Strategies for Community Participation</w:t>
      </w:r>
      <w:r w:rsidR="00AC48B2" w:rsidRPr="001D4E3D">
        <w:rPr>
          <w:lang w:val="en-AU"/>
        </w:rPr>
        <w:t xml:space="preserve"> and Inclusion</w:t>
      </w:r>
      <w:bookmarkEnd w:id="42"/>
    </w:p>
    <w:p w14:paraId="2EAD46CB" w14:textId="07B19AFF" w:rsidR="00882590" w:rsidRPr="001D4E3D" w:rsidRDefault="00F35D54" w:rsidP="00A13FA6">
      <w:pPr>
        <w:pStyle w:val="Heading3"/>
        <w:tabs>
          <w:tab w:val="left" w:pos="180"/>
        </w:tabs>
        <w:spacing w:before="240" w:line="276" w:lineRule="auto"/>
        <w:ind w:right="0"/>
        <w:jc w:val="both"/>
      </w:pPr>
      <w:bookmarkStart w:id="43" w:name="_Toc124240663"/>
      <w:r w:rsidRPr="001D4E3D">
        <w:t>Activity 2.1</w:t>
      </w:r>
      <w:bookmarkEnd w:id="43"/>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882590" w:rsidRPr="001D4E3D" w14:paraId="3F05FCA1" w14:textId="77777777" w:rsidTr="009B1E40">
        <w:trPr>
          <w:trHeight w:val="2136"/>
        </w:trPr>
        <w:tc>
          <w:tcPr>
            <w:tcW w:w="9016" w:type="dxa"/>
            <w:tcBorders>
              <w:top w:val="nil"/>
              <w:left w:val="nil"/>
              <w:bottom w:val="nil"/>
              <w:right w:val="nil"/>
            </w:tcBorders>
            <w:shd w:val="clear" w:color="auto" w:fill="C8EA92"/>
          </w:tcPr>
          <w:p w14:paraId="4881AC2B" w14:textId="77777777" w:rsidR="00882590" w:rsidRPr="001D4E3D" w:rsidRDefault="00882590" w:rsidP="00A13FA6">
            <w:pPr>
              <w:spacing w:after="120" w:line="276" w:lineRule="auto"/>
              <w:ind w:left="0" w:right="0" w:firstLine="0"/>
              <w:jc w:val="center"/>
              <w:rPr>
                <w:b/>
                <w:color w:val="404040" w:themeColor="text1" w:themeTint="BF"/>
              </w:rPr>
            </w:pPr>
            <w:r w:rsidRPr="001D4E3D">
              <w:rPr>
                <w:b/>
                <w:color w:val="404040" w:themeColor="text1" w:themeTint="BF"/>
              </w:rPr>
              <w:t>SCENARIO</w:t>
            </w:r>
          </w:p>
          <w:p w14:paraId="31B6BFF8" w14:textId="330E551C" w:rsidR="00882590" w:rsidRPr="00910851" w:rsidRDefault="00882590" w:rsidP="00A13FA6">
            <w:pPr>
              <w:tabs>
                <w:tab w:val="left" w:pos="180"/>
              </w:tabs>
              <w:spacing w:after="120" w:line="276" w:lineRule="auto"/>
              <w:ind w:left="0" w:right="0" w:firstLine="0"/>
              <w:jc w:val="both"/>
              <w:rPr>
                <w:color w:val="404040" w:themeColor="text1" w:themeTint="BF"/>
              </w:rPr>
            </w:pPr>
            <w:r w:rsidRPr="001D4E3D">
              <w:rPr>
                <w:color w:val="404040" w:themeColor="text1" w:themeTint="BF"/>
              </w:rPr>
              <w:t xml:space="preserve">You have been assigned to be the disability support worker of Becky Fields. Becky is a young adult with autism who has difficulties with socialisation. During your discussion with Becky regarding her individualised plan, you learn that Becky loves activities </w:t>
            </w:r>
            <w:r w:rsidRPr="00910851">
              <w:rPr>
                <w:color w:val="404040" w:themeColor="text1" w:themeTint="BF"/>
              </w:rPr>
              <w:t>that involve books.</w:t>
            </w:r>
          </w:p>
          <w:p w14:paraId="4AEF5879" w14:textId="0D2547FB" w:rsidR="00882590" w:rsidRPr="001D4E3D" w:rsidRDefault="00882590" w:rsidP="00A13FA6">
            <w:pPr>
              <w:tabs>
                <w:tab w:val="left" w:pos="180"/>
              </w:tabs>
              <w:spacing w:after="120" w:line="276" w:lineRule="auto"/>
              <w:ind w:left="0" w:right="0" w:firstLine="0"/>
              <w:jc w:val="both"/>
              <w:rPr>
                <w:color w:val="404040" w:themeColor="text1" w:themeTint="BF"/>
              </w:rPr>
            </w:pPr>
            <w:r w:rsidRPr="00910851">
              <w:rPr>
                <w:color w:val="404040" w:themeColor="text1" w:themeTint="BF"/>
              </w:rPr>
              <w:t>As her disability support worker, you are tasked to find social activities for Becky that focus on reading. During your research, you found that the local library has a book club program</w:t>
            </w:r>
            <w:r w:rsidRPr="001D4E3D">
              <w:rPr>
                <w:color w:val="404040" w:themeColor="text1" w:themeTint="BF"/>
              </w:rPr>
              <w:t xml:space="preserve"> for people with intellectual and developmental disabilities to read, learn and socialise with others. Each club has at least four members and two volunteer facilitators who are trained to engage readers of all levels. </w:t>
            </w:r>
          </w:p>
          <w:p w14:paraId="5B21E974" w14:textId="77777777" w:rsidR="00882590" w:rsidRPr="001D4E3D" w:rsidRDefault="00882590" w:rsidP="00A13FA6">
            <w:pPr>
              <w:tabs>
                <w:tab w:val="left" w:pos="180"/>
              </w:tabs>
              <w:spacing w:after="120" w:line="276" w:lineRule="auto"/>
              <w:ind w:left="0" w:right="0" w:firstLine="0"/>
              <w:jc w:val="both"/>
              <w:rPr>
                <w:color w:val="404040" w:themeColor="text1" w:themeTint="BF"/>
              </w:rPr>
            </w:pPr>
            <w:r w:rsidRPr="001D4E3D">
              <w:rPr>
                <w:color w:val="404040" w:themeColor="text1" w:themeTint="BF"/>
              </w:rPr>
              <w:t>In your next meeting with Becky, you bring up the book club program as an option for Becky to build her social skills. Becky is excited by the idea and wishes to join the program. She will need your support in accessing the option.</w:t>
            </w:r>
          </w:p>
        </w:tc>
      </w:tr>
    </w:tbl>
    <w:p w14:paraId="63B97F22" w14:textId="52FCB5E6" w:rsidR="00882590" w:rsidRPr="001D4E3D" w:rsidRDefault="00882590" w:rsidP="00A13FA6">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882590" w:rsidRPr="001D4E3D" w14:paraId="21357AC7" w14:textId="77777777" w:rsidTr="009B1E40">
        <w:trPr>
          <w:cantSplit/>
          <w:trHeight w:val="153"/>
          <w:jc w:val="center"/>
        </w:trPr>
        <w:tc>
          <w:tcPr>
            <w:tcW w:w="5000" w:type="pct"/>
            <w:tcBorders>
              <w:top w:val="nil"/>
              <w:left w:val="nil"/>
              <w:bottom w:val="nil"/>
              <w:right w:val="nil"/>
            </w:tcBorders>
            <w:shd w:val="clear" w:color="auto" w:fill="B2DEF4"/>
          </w:tcPr>
          <w:p w14:paraId="5E4F229A" w14:textId="77777777" w:rsidR="00882590" w:rsidRPr="001D4E3D" w:rsidRDefault="00882590" w:rsidP="003A2F72">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b/>
                <w:bCs/>
                <w:color w:val="404040" w:themeColor="text1" w:themeTint="BF"/>
                <w:szCs w:val="24"/>
              </w:rPr>
              <w:t>Role Play Activity</w:t>
            </w:r>
          </w:p>
          <w:p w14:paraId="1CEF5353" w14:textId="1A2F3FC0" w:rsidR="00882590" w:rsidRPr="001D4E3D" w:rsidRDefault="00882590" w:rsidP="003A2F72">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 xml:space="preserve">Role play the scenario with </w:t>
            </w:r>
            <w:r w:rsidR="00CC2320" w:rsidRPr="001D4E3D">
              <w:rPr>
                <w:rFonts w:cstheme="minorHAnsi"/>
                <w:color w:val="404040" w:themeColor="text1" w:themeTint="BF"/>
                <w:szCs w:val="24"/>
              </w:rPr>
              <w:t>a</w:t>
            </w:r>
            <w:r w:rsidRPr="001D4E3D">
              <w:rPr>
                <w:rFonts w:cstheme="minorHAnsi"/>
                <w:color w:val="404040" w:themeColor="text1" w:themeTint="BF"/>
                <w:szCs w:val="24"/>
              </w:rPr>
              <w:t xml:space="preserve"> volunteer to support the </w:t>
            </w:r>
            <w:r w:rsidR="0048726B">
              <w:rPr>
                <w:rFonts w:cs="Calibri"/>
                <w:color w:val="404040" w:themeColor="text1" w:themeTint="BF"/>
                <w:szCs w:val="24"/>
              </w:rPr>
              <w:t>person with disability</w:t>
            </w:r>
            <w:r w:rsidRPr="001D4E3D">
              <w:rPr>
                <w:rFonts w:cstheme="minorHAnsi"/>
                <w:color w:val="404040" w:themeColor="text1" w:themeTint="BF"/>
                <w:szCs w:val="24"/>
              </w:rPr>
              <w:t xml:space="preserve"> in accessing community participation program while demonstrating the practical skills listed in the checklist below.</w:t>
            </w:r>
          </w:p>
          <w:p w14:paraId="245C67C7" w14:textId="77777777" w:rsidR="00882590" w:rsidRPr="001D4E3D" w:rsidRDefault="00882590" w:rsidP="003A2F72">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080601DB" w14:textId="77777777" w:rsidR="00882590" w:rsidRPr="001D4E3D" w:rsidRDefault="00882590" w:rsidP="003A2F72">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b/>
                <w:bCs/>
                <w:color w:val="404040" w:themeColor="text1" w:themeTint="BF"/>
                <w:szCs w:val="24"/>
              </w:rPr>
              <w:t>Your role</w:t>
            </w:r>
          </w:p>
          <w:p w14:paraId="6981E9C0" w14:textId="592DCA0C" w:rsidR="00882590" w:rsidRPr="001D4E3D" w:rsidRDefault="00882590" w:rsidP="003A2F72">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For this activity, you will take the role of the disability support worker</w:t>
            </w:r>
          </w:p>
          <w:p w14:paraId="37F1579F" w14:textId="3C331C71" w:rsidR="00882590" w:rsidRPr="001D4E3D" w:rsidRDefault="00882590" w:rsidP="003A2F72">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b/>
                <w:bCs/>
                <w:color w:val="404040" w:themeColor="text1" w:themeTint="BF"/>
                <w:szCs w:val="24"/>
              </w:rPr>
              <w:t>The volunteer</w:t>
            </w:r>
            <w:r w:rsidR="00D56882" w:rsidRPr="001D4E3D">
              <w:rPr>
                <w:rFonts w:cstheme="minorHAnsi"/>
                <w:b/>
                <w:bCs/>
                <w:color w:val="404040" w:themeColor="text1" w:themeTint="BF"/>
                <w:szCs w:val="24"/>
              </w:rPr>
              <w:t>s’</w:t>
            </w:r>
            <w:r w:rsidRPr="001D4E3D">
              <w:rPr>
                <w:rFonts w:cstheme="minorHAnsi"/>
                <w:b/>
                <w:bCs/>
                <w:color w:val="404040" w:themeColor="text1" w:themeTint="BF"/>
                <w:szCs w:val="24"/>
              </w:rPr>
              <w:t xml:space="preserve"> role</w:t>
            </w:r>
          </w:p>
          <w:p w14:paraId="78DBBED9" w14:textId="7EE22BF0" w:rsidR="00882590" w:rsidRPr="001D4E3D" w:rsidRDefault="00882590" w:rsidP="003A2F72">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For this activity, the</w:t>
            </w:r>
            <w:r w:rsidR="00CC2320" w:rsidRPr="001D4E3D">
              <w:rPr>
                <w:rFonts w:cstheme="minorHAnsi"/>
                <w:color w:val="404040" w:themeColor="text1" w:themeTint="BF"/>
                <w:szCs w:val="24"/>
              </w:rPr>
              <w:t xml:space="preserve"> volunteer</w:t>
            </w:r>
            <w:r w:rsidR="003F4864" w:rsidRPr="001D4E3D">
              <w:rPr>
                <w:rFonts w:cstheme="minorHAnsi"/>
                <w:color w:val="404040" w:themeColor="text1" w:themeTint="BF"/>
                <w:szCs w:val="24"/>
              </w:rPr>
              <w:t xml:space="preserve"> will take the role of the client.</w:t>
            </w:r>
          </w:p>
        </w:tc>
      </w:tr>
    </w:tbl>
    <w:p w14:paraId="274FD82D" w14:textId="77777777" w:rsidR="00424BB4" w:rsidRPr="001D4E3D" w:rsidRDefault="00424BB4" w:rsidP="0085769F">
      <w:pPr>
        <w:spacing w:before="0" w:line="276" w:lineRule="auto"/>
        <w:ind w:left="0" w:right="0" w:firstLine="0"/>
      </w:pP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5"/>
      </w:tblGrid>
      <w:tr w:rsidR="00882590" w:rsidRPr="001D4E3D" w14:paraId="5EBCDA83" w14:textId="77777777" w:rsidTr="00424BB4">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61FD28E" w14:textId="4CA506A1" w:rsidR="00882590" w:rsidRPr="001D4E3D" w:rsidRDefault="00882590" w:rsidP="00A13FA6">
            <w:pPr>
              <w:tabs>
                <w:tab w:val="left" w:pos="180"/>
              </w:tabs>
              <w:spacing w:after="120" w:line="276" w:lineRule="auto"/>
              <w:ind w:left="0" w:right="0" w:firstLine="0"/>
              <w:jc w:val="both"/>
              <w:rPr>
                <w:rFonts w:cstheme="minorHAnsi"/>
                <w:b/>
                <w:bCs/>
                <w:iCs/>
                <w:color w:val="262626" w:themeColor="text1" w:themeTint="D9"/>
                <w:sz w:val="20"/>
                <w:szCs w:val="24"/>
              </w:rPr>
            </w:pPr>
            <w:r w:rsidRPr="001D4E3D">
              <w:rPr>
                <w:rFonts w:cstheme="minorHAnsi"/>
                <w:i/>
                <w:color w:val="F79723"/>
                <w:sz w:val="20"/>
                <w:szCs w:val="24"/>
              </w:rPr>
              <w:lastRenderedPageBreak/>
              <w:t xml:space="preserve">Mapping: </w:t>
            </w:r>
            <w:r w:rsidR="008A037A" w:rsidRPr="001D4E3D">
              <w:rPr>
                <w:rFonts w:cstheme="minorHAnsi"/>
                <w:i/>
                <w:color w:val="F79723"/>
                <w:sz w:val="20"/>
                <w:szCs w:val="20"/>
              </w:rPr>
              <w:t xml:space="preserve">CHCDIS013 </w:t>
            </w:r>
            <w:r w:rsidRPr="001D4E3D">
              <w:rPr>
                <w:rFonts w:cstheme="minorHAnsi"/>
                <w:i/>
                <w:color w:val="F79723"/>
                <w:sz w:val="20"/>
                <w:szCs w:val="24"/>
              </w:rPr>
              <w:t>PC2.1 (p), PE1.1 (p)</w:t>
            </w:r>
          </w:p>
          <w:p w14:paraId="649F2802" w14:textId="71FC2361" w:rsidR="00882590" w:rsidRPr="001D4E3D" w:rsidRDefault="00882590" w:rsidP="00A13FA6">
            <w:pPr>
              <w:tabs>
                <w:tab w:val="left" w:pos="180"/>
              </w:tabs>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Learner guide reference:</w:t>
            </w:r>
            <w:r w:rsidR="008B1D05" w:rsidRPr="001D4E3D">
              <w:rPr>
                <w:rFonts w:cstheme="minorHAnsi"/>
                <w:i/>
                <w:color w:val="F79723"/>
                <w:sz w:val="20"/>
                <w:szCs w:val="20"/>
              </w:rPr>
              <w:t xml:space="preserve"> </w:t>
            </w:r>
            <w:r w:rsidR="008A037A" w:rsidRPr="001D4E3D">
              <w:rPr>
                <w:rFonts w:cstheme="minorHAnsi"/>
                <w:i/>
                <w:color w:val="F79723"/>
                <w:sz w:val="20"/>
                <w:szCs w:val="20"/>
              </w:rPr>
              <w:t xml:space="preserve">CHCDIS012 </w:t>
            </w:r>
            <w:r w:rsidR="008B1D05" w:rsidRPr="001D4E3D">
              <w:rPr>
                <w:rFonts w:cstheme="minorHAnsi"/>
                <w:i/>
                <w:color w:val="F79723"/>
                <w:sz w:val="20"/>
                <w:szCs w:val="20"/>
              </w:rPr>
              <w:t>Learner Guide, Chapter 2, Subchapter 2.</w:t>
            </w:r>
            <w:r w:rsidR="009F71C0" w:rsidRPr="001D4E3D">
              <w:rPr>
                <w:rFonts w:cstheme="minorHAnsi"/>
                <w:i/>
                <w:color w:val="F79723"/>
                <w:sz w:val="20"/>
                <w:szCs w:val="20"/>
              </w:rPr>
              <w:t>1</w:t>
            </w:r>
          </w:p>
          <w:p w14:paraId="48CEC6B1" w14:textId="7FD5F73C" w:rsidR="00882590" w:rsidRPr="001D4E3D" w:rsidRDefault="00882590" w:rsidP="00A13FA6">
            <w:pPr>
              <w:tabs>
                <w:tab w:val="left" w:pos="180"/>
              </w:tabs>
              <w:spacing w:after="120" w:line="276" w:lineRule="auto"/>
              <w:ind w:left="0" w:right="0" w:firstLine="0"/>
              <w:jc w:val="both"/>
              <w:rPr>
                <w:rFonts w:cstheme="minorHAnsi"/>
                <w:b/>
                <w:color w:val="D73329"/>
                <w:sz w:val="22"/>
              </w:rPr>
            </w:pPr>
            <w:r w:rsidRPr="001D4E3D">
              <w:rPr>
                <w:rFonts w:cstheme="minorHAnsi"/>
                <w:b/>
                <w:color w:val="D73329"/>
                <w:sz w:val="22"/>
              </w:rPr>
              <w:t>Marking guide</w:t>
            </w:r>
          </w:p>
          <w:p w14:paraId="3FA958B4" w14:textId="77777777" w:rsidR="00882590" w:rsidRPr="001D4E3D" w:rsidRDefault="00882590"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The learner must role play the scenario provided above while demonstrating the practical skills listed below and while being observed by the trainer. The trainer must use the checklist below to evaluate the learner’s performance during the activity.</w:t>
            </w:r>
          </w:p>
        </w:tc>
      </w:tr>
    </w:tbl>
    <w:p w14:paraId="57B1B320" w14:textId="60356BEC" w:rsidR="0085769F" w:rsidRDefault="0085769F" w:rsidP="004F204D">
      <w:pPr>
        <w:ind w:left="0" w:firstLine="0"/>
        <w:rPr>
          <w:sz w:val="4"/>
          <w:szCs w:val="4"/>
        </w:rPr>
      </w:pPr>
    </w:p>
    <w:p w14:paraId="7669ECE9" w14:textId="77777777" w:rsidR="004F204D" w:rsidRPr="001D4E3D" w:rsidRDefault="004F204D" w:rsidP="004F204D">
      <w:pPr>
        <w:ind w:left="0" w:firstLine="0"/>
        <w:rPr>
          <w:sz w:val="4"/>
          <w:szCs w:val="4"/>
        </w:rPr>
      </w:pP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882590" w:rsidRPr="001D4E3D" w14:paraId="423C0EE5" w14:textId="77777777" w:rsidTr="0085769F">
        <w:trPr>
          <w:cantSplit/>
          <w:jc w:val="center"/>
        </w:trPr>
        <w:tc>
          <w:tcPr>
            <w:tcW w:w="5000" w:type="pct"/>
            <w:gridSpan w:val="3"/>
            <w:shd w:val="clear" w:color="auto" w:fill="B2DEF4"/>
          </w:tcPr>
          <w:p w14:paraId="0E17CDBA" w14:textId="77777777" w:rsidR="00882590" w:rsidRPr="001D4E3D" w:rsidRDefault="00882590" w:rsidP="00A13FA6">
            <w:pPr>
              <w:tabs>
                <w:tab w:val="left" w:pos="180"/>
              </w:tabs>
              <w:spacing w:after="120" w:line="276" w:lineRule="auto"/>
              <w:ind w:left="0" w:right="0" w:firstLine="0"/>
              <w:rPr>
                <w:rFonts w:ascii="Arial" w:hAnsi="Arial" w:cs="Arial"/>
                <w:b/>
                <w:color w:val="404040" w:themeColor="text1" w:themeTint="BF"/>
                <w:sz w:val="20"/>
                <w:szCs w:val="20"/>
              </w:rPr>
            </w:pPr>
            <w:r w:rsidRPr="001D4E3D">
              <w:rPr>
                <w:rFonts w:ascii="Arial" w:hAnsi="Arial" w:cs="Arial"/>
                <w:b/>
                <w:color w:val="404040" w:themeColor="text1" w:themeTint="BF"/>
                <w:sz w:val="20"/>
                <w:szCs w:val="20"/>
              </w:rPr>
              <w:t xml:space="preserve">Role Play Checklist </w:t>
            </w:r>
            <w:r w:rsidRPr="001D4E3D">
              <w:rPr>
                <w:rFonts w:ascii="Arial" w:hAnsi="Arial" w:cs="Arial"/>
                <w:bCs/>
                <w:color w:val="404040" w:themeColor="text1" w:themeTint="BF"/>
                <w:sz w:val="20"/>
                <w:szCs w:val="20"/>
              </w:rPr>
              <w:t>(For trainer’s use only)</w:t>
            </w:r>
          </w:p>
        </w:tc>
      </w:tr>
      <w:tr w:rsidR="00882590" w:rsidRPr="001D4E3D" w14:paraId="7F92F083" w14:textId="77777777" w:rsidTr="0085769F">
        <w:trPr>
          <w:cantSplit/>
          <w:trHeight w:val="728"/>
          <w:jc w:val="center"/>
        </w:trPr>
        <w:tc>
          <w:tcPr>
            <w:tcW w:w="3537" w:type="pct"/>
            <w:shd w:val="clear" w:color="auto" w:fill="B2DEF4"/>
          </w:tcPr>
          <w:p w14:paraId="1514351F" w14:textId="77777777" w:rsidR="00882590" w:rsidRPr="001D4E3D" w:rsidRDefault="00882590" w:rsidP="00A13FA6">
            <w:pPr>
              <w:tabs>
                <w:tab w:val="left" w:pos="180"/>
              </w:tabs>
              <w:spacing w:after="120" w:line="276" w:lineRule="auto"/>
              <w:ind w:left="0" w:right="0" w:firstLine="0"/>
              <w:rPr>
                <w:rFonts w:ascii="Arial" w:hAnsi="Arial" w:cs="Arial"/>
                <w:b/>
                <w:color w:val="404040" w:themeColor="text1" w:themeTint="BF"/>
                <w:sz w:val="20"/>
                <w:szCs w:val="20"/>
              </w:rPr>
            </w:pPr>
            <w:r w:rsidRPr="001D4E3D">
              <w:rPr>
                <w:rFonts w:ascii="Arial" w:hAnsi="Arial" w:cs="Arial"/>
                <w:b/>
                <w:color w:val="404040" w:themeColor="text1" w:themeTint="BF"/>
                <w:sz w:val="20"/>
                <w:szCs w:val="20"/>
              </w:rPr>
              <w:t>During the role play activity:</w:t>
            </w:r>
          </w:p>
        </w:tc>
        <w:tc>
          <w:tcPr>
            <w:tcW w:w="728" w:type="pct"/>
            <w:shd w:val="clear" w:color="auto" w:fill="B2DEF4"/>
            <w:vAlign w:val="center"/>
          </w:tcPr>
          <w:p w14:paraId="43469624" w14:textId="77777777" w:rsidR="00882590" w:rsidRPr="001D4E3D" w:rsidRDefault="00882590" w:rsidP="00A13FA6">
            <w:pPr>
              <w:tabs>
                <w:tab w:val="left" w:pos="180"/>
              </w:tabs>
              <w:spacing w:after="120" w:line="276" w:lineRule="auto"/>
              <w:ind w:left="0" w:right="0" w:firstLine="0"/>
              <w:jc w:val="center"/>
              <w:rPr>
                <w:rFonts w:ascii="Arial" w:hAnsi="Arial" w:cs="Arial"/>
                <w:b/>
                <w:color w:val="404040" w:themeColor="text1" w:themeTint="BF"/>
                <w:sz w:val="20"/>
                <w:szCs w:val="20"/>
              </w:rPr>
            </w:pPr>
            <w:r w:rsidRPr="001D4E3D">
              <w:rPr>
                <w:rFonts w:ascii="Arial" w:hAnsi="Arial" w:cs="Arial"/>
                <w:b/>
                <w:color w:val="404040" w:themeColor="text1" w:themeTint="BF"/>
                <w:sz w:val="20"/>
                <w:szCs w:val="20"/>
              </w:rPr>
              <w:t>YES</w:t>
            </w:r>
          </w:p>
        </w:tc>
        <w:tc>
          <w:tcPr>
            <w:tcW w:w="735" w:type="pct"/>
            <w:shd w:val="clear" w:color="auto" w:fill="B2DEF4"/>
            <w:vAlign w:val="center"/>
          </w:tcPr>
          <w:p w14:paraId="05FABF8B" w14:textId="77777777" w:rsidR="00882590" w:rsidRPr="001D4E3D" w:rsidRDefault="00882590" w:rsidP="00A13FA6">
            <w:pPr>
              <w:tabs>
                <w:tab w:val="left" w:pos="180"/>
              </w:tabs>
              <w:spacing w:after="120" w:line="276" w:lineRule="auto"/>
              <w:ind w:left="0" w:right="0" w:firstLine="0"/>
              <w:jc w:val="center"/>
              <w:rPr>
                <w:rFonts w:ascii="Arial" w:hAnsi="Arial" w:cs="Arial"/>
                <w:b/>
                <w:color w:val="404040" w:themeColor="text1" w:themeTint="BF"/>
                <w:sz w:val="20"/>
                <w:szCs w:val="20"/>
              </w:rPr>
            </w:pPr>
            <w:r w:rsidRPr="001D4E3D">
              <w:rPr>
                <w:rFonts w:ascii="Arial" w:hAnsi="Arial" w:cs="Arial"/>
                <w:b/>
                <w:color w:val="404040" w:themeColor="text1" w:themeTint="BF"/>
                <w:sz w:val="20"/>
                <w:szCs w:val="20"/>
              </w:rPr>
              <w:t>NO</w:t>
            </w:r>
          </w:p>
        </w:tc>
      </w:tr>
      <w:tr w:rsidR="00882590" w:rsidRPr="001D4E3D" w14:paraId="01EE944B" w14:textId="77777777" w:rsidTr="0085769F">
        <w:trPr>
          <w:cantSplit/>
          <w:jc w:val="center"/>
        </w:trPr>
        <w:tc>
          <w:tcPr>
            <w:tcW w:w="3537" w:type="pct"/>
            <w:shd w:val="clear" w:color="auto" w:fill="auto"/>
          </w:tcPr>
          <w:p w14:paraId="4321DA8F" w14:textId="5725DE31" w:rsidR="00882590" w:rsidRPr="001D4E3D"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1D4E3D">
              <w:rPr>
                <w:rFonts w:ascii="Arial" w:hAnsi="Arial" w:cs="Arial"/>
                <w:color w:val="404040" w:themeColor="text1" w:themeTint="BF"/>
                <w:sz w:val="20"/>
                <w:szCs w:val="20"/>
              </w:rPr>
              <w:t>The learner contacts the person/organisation who can provide the program</w:t>
            </w:r>
            <w:r w:rsidR="003F4864" w:rsidRPr="001D4E3D">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422413579"/>
              <w14:checkbox>
                <w14:checked w14:val="0"/>
                <w14:checkedState w14:val="2612" w14:font="MS Gothic"/>
                <w14:uncheckedState w14:val="2610" w14:font="MS Gothic"/>
              </w14:checkbox>
            </w:sdtPr>
            <w:sdtEndPr/>
            <w:sdtContent>
              <w:p w14:paraId="04CA7B4A" w14:textId="7099672E" w:rsidR="00882590" w:rsidRPr="001D4E3D" w:rsidRDefault="00391B92"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50154530"/>
              <w14:checkbox>
                <w14:checked w14:val="0"/>
                <w14:checkedState w14:val="2612" w14:font="MS Gothic"/>
                <w14:uncheckedState w14:val="2610" w14:font="MS Gothic"/>
              </w14:checkbox>
            </w:sdtPr>
            <w:sdtEndPr/>
            <w:sdtContent>
              <w:p w14:paraId="66E88977"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r>
      <w:tr w:rsidR="00882590" w:rsidRPr="001D4E3D" w14:paraId="0590885D" w14:textId="77777777" w:rsidTr="0085769F">
        <w:trPr>
          <w:cantSplit/>
          <w:jc w:val="center"/>
        </w:trPr>
        <w:tc>
          <w:tcPr>
            <w:tcW w:w="3537" w:type="pct"/>
            <w:shd w:val="clear" w:color="auto" w:fill="auto"/>
          </w:tcPr>
          <w:p w14:paraId="38BBB09A" w14:textId="62C9EDE4" w:rsidR="00882590" w:rsidRPr="001D4E3D"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1D4E3D">
              <w:rPr>
                <w:rFonts w:ascii="Arial" w:hAnsi="Arial" w:cs="Arial"/>
                <w:color w:val="404040" w:themeColor="text1" w:themeTint="BF"/>
                <w:sz w:val="20"/>
                <w:szCs w:val="20"/>
              </w:rPr>
              <w:t xml:space="preserve">The learner provides the </w:t>
            </w:r>
            <w:r w:rsidR="003F4864" w:rsidRPr="001D4E3D">
              <w:rPr>
                <w:rFonts w:ascii="Arial" w:hAnsi="Arial" w:cs="Arial"/>
                <w:color w:val="404040" w:themeColor="text1" w:themeTint="BF"/>
                <w:sz w:val="20"/>
                <w:szCs w:val="20"/>
              </w:rPr>
              <w:t>client</w:t>
            </w:r>
            <w:r w:rsidRPr="001D4E3D">
              <w:rPr>
                <w:rFonts w:ascii="Arial" w:hAnsi="Arial" w:cs="Arial"/>
                <w:color w:val="404040" w:themeColor="text1" w:themeTint="BF"/>
                <w:sz w:val="20"/>
                <w:szCs w:val="20"/>
              </w:rPr>
              <w:t xml:space="preserve"> with online links related to the program</w:t>
            </w:r>
            <w:r w:rsidR="003F4864" w:rsidRPr="001D4E3D">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132946542"/>
              <w14:checkbox>
                <w14:checked w14:val="0"/>
                <w14:checkedState w14:val="2612" w14:font="MS Gothic"/>
                <w14:uncheckedState w14:val="2610" w14:font="MS Gothic"/>
              </w14:checkbox>
            </w:sdtPr>
            <w:sdtEndPr/>
            <w:sdtContent>
              <w:p w14:paraId="1372D5FF"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117974766"/>
              <w14:checkbox>
                <w14:checked w14:val="0"/>
                <w14:checkedState w14:val="2612" w14:font="MS Gothic"/>
                <w14:uncheckedState w14:val="2610" w14:font="MS Gothic"/>
              </w14:checkbox>
            </w:sdtPr>
            <w:sdtEndPr/>
            <w:sdtContent>
              <w:p w14:paraId="37885E25"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r>
      <w:tr w:rsidR="00882590" w:rsidRPr="001D4E3D" w14:paraId="1DDF2D2A" w14:textId="77777777" w:rsidTr="0085769F">
        <w:trPr>
          <w:cantSplit/>
          <w:jc w:val="center"/>
        </w:trPr>
        <w:tc>
          <w:tcPr>
            <w:tcW w:w="3537" w:type="pct"/>
            <w:shd w:val="clear" w:color="auto" w:fill="auto"/>
          </w:tcPr>
          <w:p w14:paraId="14CBFFE0" w14:textId="77B839D6" w:rsidR="00882590" w:rsidRPr="001D4E3D"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1D4E3D">
              <w:rPr>
                <w:rFonts w:ascii="Arial" w:hAnsi="Arial" w:cs="Arial"/>
                <w:color w:val="404040" w:themeColor="text1" w:themeTint="BF"/>
                <w:sz w:val="20"/>
                <w:szCs w:val="20"/>
              </w:rPr>
              <w:t xml:space="preserve">The learner assists the </w:t>
            </w:r>
            <w:r w:rsidR="003F4864" w:rsidRPr="001D4E3D">
              <w:rPr>
                <w:rFonts w:ascii="Arial" w:hAnsi="Arial" w:cs="Arial"/>
                <w:color w:val="404040" w:themeColor="text1" w:themeTint="BF"/>
                <w:sz w:val="20"/>
                <w:szCs w:val="20"/>
              </w:rPr>
              <w:t>client</w:t>
            </w:r>
            <w:r w:rsidRPr="001D4E3D">
              <w:rPr>
                <w:rFonts w:ascii="Arial" w:hAnsi="Arial" w:cs="Arial"/>
                <w:color w:val="404040" w:themeColor="text1" w:themeTint="BF"/>
                <w:sz w:val="20"/>
                <w:szCs w:val="20"/>
              </w:rPr>
              <w:t xml:space="preserve"> in filling out documents required to access the program</w:t>
            </w:r>
            <w:r w:rsidR="003F4864" w:rsidRPr="001D4E3D">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229272760"/>
              <w14:checkbox>
                <w14:checked w14:val="0"/>
                <w14:checkedState w14:val="2612" w14:font="MS Gothic"/>
                <w14:uncheckedState w14:val="2610" w14:font="MS Gothic"/>
              </w14:checkbox>
            </w:sdtPr>
            <w:sdtEndPr/>
            <w:sdtContent>
              <w:p w14:paraId="7123EEAB"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69176024"/>
              <w14:checkbox>
                <w14:checked w14:val="0"/>
                <w14:checkedState w14:val="2612" w14:font="MS Gothic"/>
                <w14:uncheckedState w14:val="2610" w14:font="MS Gothic"/>
              </w14:checkbox>
            </w:sdtPr>
            <w:sdtEndPr/>
            <w:sdtContent>
              <w:p w14:paraId="0A87FC1A"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r>
      <w:tr w:rsidR="00882590" w:rsidRPr="001D4E3D" w14:paraId="09765E70" w14:textId="77777777" w:rsidTr="0085769F">
        <w:trPr>
          <w:cantSplit/>
          <w:trHeight w:val="4320"/>
          <w:jc w:val="center"/>
        </w:trPr>
        <w:tc>
          <w:tcPr>
            <w:tcW w:w="5000" w:type="pct"/>
            <w:gridSpan w:val="3"/>
            <w:shd w:val="clear" w:color="auto" w:fill="auto"/>
          </w:tcPr>
          <w:p w14:paraId="7D955834" w14:textId="77777777" w:rsidR="00882590" w:rsidRPr="001D4E3D" w:rsidRDefault="00882590" w:rsidP="00A13FA6">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Trainer’s overall feedback on the learner’s performance during the role play activity:</w:t>
            </w:r>
          </w:p>
          <w:p w14:paraId="6565B24F" w14:textId="77777777" w:rsidR="00882590" w:rsidRPr="001D4E3D" w:rsidRDefault="00882590" w:rsidP="00A13FA6">
            <w:pPr>
              <w:tabs>
                <w:tab w:val="left" w:pos="180"/>
              </w:tabs>
              <w:spacing w:after="120" w:line="276" w:lineRule="auto"/>
              <w:ind w:left="0" w:right="0" w:firstLine="0"/>
              <w:rPr>
                <w:rFonts w:ascii="Arial" w:hAnsi="Arial" w:cs="Arial"/>
                <w:color w:val="404040" w:themeColor="text1" w:themeTint="BF"/>
                <w:sz w:val="20"/>
                <w:szCs w:val="20"/>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tc>
      </w:tr>
    </w:tbl>
    <w:p w14:paraId="278D57AE" w14:textId="77777777" w:rsidR="00391B92" w:rsidRPr="001D4E3D" w:rsidRDefault="00391B92" w:rsidP="007076CF">
      <w:pPr>
        <w:spacing w:after="120" w:line="276" w:lineRule="auto"/>
        <w:ind w:left="0" w:firstLine="0"/>
      </w:pPr>
      <w:r w:rsidRPr="001D4E3D">
        <w:br w:type="page"/>
      </w:r>
    </w:p>
    <w:p w14:paraId="3605B1F8" w14:textId="546BC49F" w:rsidR="00882590" w:rsidRPr="001D4E3D" w:rsidRDefault="00F35D54" w:rsidP="00A13FA6">
      <w:pPr>
        <w:pStyle w:val="Heading3"/>
        <w:tabs>
          <w:tab w:val="left" w:pos="180"/>
        </w:tabs>
        <w:spacing w:before="240" w:line="276" w:lineRule="auto"/>
        <w:ind w:right="0"/>
        <w:jc w:val="both"/>
      </w:pPr>
      <w:bookmarkStart w:id="44" w:name="_Toc124240664"/>
      <w:r w:rsidRPr="001D4E3D">
        <w:lastRenderedPageBreak/>
        <w:t>Activity 2</w:t>
      </w:r>
      <w:r w:rsidR="00882590" w:rsidRPr="001D4E3D">
        <w:t>.2</w:t>
      </w:r>
      <w:bookmarkEnd w:id="44"/>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B96B50" w:rsidRPr="001D4E3D" w14:paraId="6056D0A0" w14:textId="77777777" w:rsidTr="003D647D">
        <w:trPr>
          <w:trHeight w:val="5237"/>
          <w:jc w:val="center"/>
        </w:trPr>
        <w:tc>
          <w:tcPr>
            <w:tcW w:w="5000" w:type="pct"/>
            <w:gridSpan w:val="2"/>
            <w:tcBorders>
              <w:top w:val="nil"/>
              <w:left w:val="nil"/>
              <w:bottom w:val="nil"/>
              <w:right w:val="nil"/>
            </w:tcBorders>
            <w:shd w:val="clear" w:color="auto" w:fill="B2DEF4"/>
            <w:hideMark/>
          </w:tcPr>
          <w:p w14:paraId="7C238DE9" w14:textId="77777777" w:rsidR="00B96B50" w:rsidRPr="001D4E3D" w:rsidRDefault="00B96B50" w:rsidP="00A13FA6">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D4E3D">
              <w:rPr>
                <w:rFonts w:cs="Calibri"/>
                <w:b/>
                <w:color w:val="404040" w:themeColor="text1" w:themeTint="BF"/>
                <w:szCs w:val="24"/>
              </w:rPr>
              <w:t>Matching Type</w:t>
            </w:r>
          </w:p>
          <w:p w14:paraId="7B082A96" w14:textId="6DAB0535" w:rsidR="00B96B50" w:rsidRPr="001D4E3D" w:rsidRDefault="00B96B50"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Identify the assistive technology for communication 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B96B50" w:rsidRPr="001D4E3D" w14:paraId="254633A4" w14:textId="77777777" w:rsidTr="009B1E40">
              <w:trPr>
                <w:jc w:val="center"/>
              </w:trPr>
              <w:tc>
                <w:tcPr>
                  <w:tcW w:w="5000" w:type="pct"/>
                  <w:shd w:val="clear" w:color="auto" w:fill="FFFFFF" w:themeFill="background1"/>
                </w:tcPr>
                <w:p w14:paraId="4AB53885" w14:textId="77777777" w:rsidR="00B96B50" w:rsidRPr="001D4E3D" w:rsidRDefault="00B96B50" w:rsidP="00A13FA6">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sidRPr="001D4E3D">
                    <w:rPr>
                      <w:rFonts w:ascii="Calibri" w:eastAsia="Calibri" w:hAnsi="Calibri" w:cs="Calibri"/>
                      <w:b/>
                      <w:bCs/>
                      <w:color w:val="404040" w:themeColor="text1" w:themeTint="BF"/>
                      <w:szCs w:val="24"/>
                    </w:rPr>
                    <w:t>Assistive Technology for Communication</w:t>
                  </w:r>
                </w:p>
              </w:tc>
            </w:tr>
            <w:tr w:rsidR="00B96B50" w:rsidRPr="001D4E3D" w14:paraId="24FCDFDB" w14:textId="77777777" w:rsidTr="009B1E40">
              <w:trPr>
                <w:jc w:val="center"/>
              </w:trPr>
              <w:tc>
                <w:tcPr>
                  <w:tcW w:w="5000" w:type="pct"/>
                  <w:shd w:val="clear" w:color="auto" w:fill="FFFFFF" w:themeFill="background1"/>
                </w:tcPr>
                <w:p w14:paraId="1137CE95"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FM Systems</w:t>
                  </w:r>
                </w:p>
              </w:tc>
            </w:tr>
            <w:tr w:rsidR="00B96B50" w:rsidRPr="001D4E3D" w14:paraId="59DF634B" w14:textId="77777777" w:rsidTr="009B1E40">
              <w:trPr>
                <w:jc w:val="center"/>
              </w:trPr>
              <w:tc>
                <w:tcPr>
                  <w:tcW w:w="5000" w:type="pct"/>
                  <w:shd w:val="clear" w:color="auto" w:fill="FFFFFF" w:themeFill="background1"/>
                </w:tcPr>
                <w:p w14:paraId="1424911B"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Eye Gaze</w:t>
                  </w:r>
                </w:p>
              </w:tc>
            </w:tr>
            <w:tr w:rsidR="00B96B50" w:rsidRPr="001D4E3D" w14:paraId="5FA7D44F" w14:textId="77777777" w:rsidTr="009B1E40">
              <w:trPr>
                <w:jc w:val="center"/>
              </w:trPr>
              <w:tc>
                <w:tcPr>
                  <w:tcW w:w="5000" w:type="pct"/>
                  <w:shd w:val="clear" w:color="auto" w:fill="FFFFFF" w:themeFill="background1"/>
                </w:tcPr>
                <w:p w14:paraId="69F10DB5"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Audiobooks</w:t>
                  </w:r>
                </w:p>
              </w:tc>
            </w:tr>
            <w:tr w:rsidR="00B96B50" w:rsidRPr="001D4E3D" w14:paraId="4E882104" w14:textId="77777777" w:rsidTr="009B1E40">
              <w:trPr>
                <w:jc w:val="center"/>
              </w:trPr>
              <w:tc>
                <w:tcPr>
                  <w:tcW w:w="5000" w:type="pct"/>
                  <w:shd w:val="clear" w:color="auto" w:fill="FFFFFF" w:themeFill="background1"/>
                </w:tcPr>
                <w:p w14:paraId="4488C8B2"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Memory Aids</w:t>
                  </w:r>
                </w:p>
              </w:tc>
            </w:tr>
            <w:tr w:rsidR="00B96B50" w:rsidRPr="001D4E3D" w14:paraId="36D2D8D7" w14:textId="77777777" w:rsidTr="009B1E40">
              <w:trPr>
                <w:jc w:val="center"/>
              </w:trPr>
              <w:tc>
                <w:tcPr>
                  <w:tcW w:w="5000" w:type="pct"/>
                  <w:shd w:val="clear" w:color="auto" w:fill="FFFFFF" w:themeFill="background1"/>
                </w:tcPr>
                <w:p w14:paraId="576773D0"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Noise-Cancelling Headphones</w:t>
                  </w:r>
                </w:p>
              </w:tc>
            </w:tr>
          </w:tbl>
          <w:p w14:paraId="74B50A3E" w14:textId="77777777" w:rsidR="00B96B50" w:rsidRPr="001D4E3D" w:rsidRDefault="00B96B50" w:rsidP="00A13FA6">
            <w:pPr>
              <w:tabs>
                <w:tab w:val="left" w:pos="180"/>
              </w:tabs>
              <w:spacing w:after="120" w:line="276" w:lineRule="auto"/>
              <w:ind w:left="0" w:right="0" w:firstLine="0"/>
              <w:jc w:val="both"/>
              <w:rPr>
                <w:rFonts w:cs="Calibri"/>
                <w:color w:val="404040" w:themeColor="text1" w:themeTint="BF"/>
                <w:szCs w:val="24"/>
              </w:rPr>
            </w:pPr>
          </w:p>
        </w:tc>
      </w:tr>
      <w:tr w:rsidR="00B96B50" w:rsidRPr="001D4E3D" w14:paraId="5E7A9FEA"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7D8E7DBC" w14:textId="77777777" w:rsidR="00B96B50" w:rsidRPr="001D4E3D" w:rsidRDefault="00B96B50" w:rsidP="003D647D">
            <w:pPr>
              <w:tabs>
                <w:tab w:val="left" w:pos="180"/>
              </w:tabs>
              <w:spacing w:before="0" w:line="276" w:lineRule="auto"/>
              <w:ind w:left="0" w:right="0" w:firstLine="0"/>
              <w:rPr>
                <w:rFonts w:cs="Calibri"/>
                <w:szCs w:val="24"/>
              </w:rPr>
            </w:pPr>
          </w:p>
        </w:tc>
      </w:tr>
      <w:tr w:rsidR="00882590" w:rsidRPr="001D4E3D" w14:paraId="13BD800A"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97E38A" w14:textId="59D171C3" w:rsidR="00882590" w:rsidRPr="001D4E3D" w:rsidRDefault="00882590"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Pr="001D4E3D">
              <w:rPr>
                <w:rFonts w:cstheme="minorHAnsi"/>
                <w:i/>
                <w:color w:val="F79723"/>
                <w:sz w:val="20"/>
                <w:szCs w:val="20"/>
              </w:rPr>
              <w:t>PC2.4 (p), KE</w:t>
            </w:r>
            <w:r w:rsidR="008F0FBA" w:rsidRPr="001D4E3D">
              <w:rPr>
                <w:rFonts w:cstheme="minorHAnsi"/>
                <w:i/>
                <w:color w:val="F79723"/>
                <w:sz w:val="20"/>
                <w:szCs w:val="20"/>
              </w:rPr>
              <w:t>10</w:t>
            </w:r>
            <w:r w:rsidRPr="001D4E3D">
              <w:rPr>
                <w:rFonts w:cstheme="minorHAnsi"/>
                <w:i/>
                <w:color w:val="F79723"/>
                <w:sz w:val="20"/>
                <w:szCs w:val="20"/>
              </w:rPr>
              <w:t>.3, KE</w:t>
            </w:r>
            <w:r w:rsidR="008F0FBA" w:rsidRPr="001D4E3D">
              <w:rPr>
                <w:rFonts w:cstheme="minorHAnsi"/>
                <w:i/>
                <w:color w:val="F79723"/>
                <w:sz w:val="20"/>
                <w:szCs w:val="20"/>
              </w:rPr>
              <w:t>10</w:t>
            </w:r>
            <w:r w:rsidRPr="001D4E3D">
              <w:rPr>
                <w:rFonts w:cstheme="minorHAnsi"/>
                <w:i/>
                <w:color w:val="F79723"/>
                <w:sz w:val="20"/>
                <w:szCs w:val="20"/>
              </w:rPr>
              <w:t>.5 (p), K</w:t>
            </w:r>
            <w:r w:rsidR="008F0FBA" w:rsidRPr="001D4E3D">
              <w:rPr>
                <w:rFonts w:cstheme="minorHAnsi"/>
                <w:i/>
                <w:color w:val="F79723"/>
                <w:sz w:val="20"/>
                <w:szCs w:val="20"/>
              </w:rPr>
              <w:t>10</w:t>
            </w:r>
            <w:r w:rsidRPr="001D4E3D">
              <w:rPr>
                <w:rFonts w:cstheme="minorHAnsi"/>
                <w:i/>
                <w:color w:val="F79723"/>
                <w:sz w:val="20"/>
                <w:szCs w:val="20"/>
              </w:rPr>
              <w:t>.6 (p)</w:t>
            </w:r>
          </w:p>
          <w:p w14:paraId="1B011634" w14:textId="24F57B0D" w:rsidR="00882590" w:rsidRPr="001D4E3D" w:rsidRDefault="00882590" w:rsidP="00A13FA6">
            <w:pPr>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 xml:space="preserve">Learner guide reference: </w:t>
            </w:r>
            <w:r w:rsidR="008A037A" w:rsidRPr="001D4E3D">
              <w:rPr>
                <w:rFonts w:cstheme="minorHAnsi"/>
                <w:i/>
                <w:color w:val="F79723"/>
                <w:sz w:val="20"/>
                <w:szCs w:val="20"/>
              </w:rPr>
              <w:t xml:space="preserve">CHCDIS012 </w:t>
            </w:r>
            <w:r w:rsidRPr="001D4E3D">
              <w:rPr>
                <w:rFonts w:cstheme="minorHAnsi"/>
                <w:i/>
                <w:color w:val="F79723"/>
                <w:sz w:val="20"/>
                <w:szCs w:val="20"/>
              </w:rPr>
              <w:t>Learner Guide, Chapter 2, Subchapter 2.4, Section 2.4.1</w:t>
            </w:r>
          </w:p>
        </w:tc>
      </w:tr>
      <w:tr w:rsidR="00882590" w:rsidRPr="001D4E3D" w14:paraId="7608DD51"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7E5CD7B" w14:textId="77777777" w:rsidR="00882590" w:rsidRPr="001D4E3D" w:rsidRDefault="00882590" w:rsidP="003D647D">
            <w:pPr>
              <w:spacing w:after="120" w:line="276" w:lineRule="auto"/>
              <w:ind w:left="0" w:right="0" w:firstLine="0"/>
              <w:jc w:val="center"/>
              <w:rPr>
                <w:rFonts w:cs="Calibri"/>
                <w:bCs/>
                <w:color w:val="404040" w:themeColor="text1" w:themeTint="BF"/>
                <w:szCs w:val="24"/>
                <w:highlight w:val="yellow"/>
              </w:rPr>
            </w:pPr>
            <w:r w:rsidRPr="001D4E3D">
              <w:rPr>
                <w:rFonts w:cs="Calibri"/>
                <w:bCs/>
                <w:color w:val="404040" w:themeColor="text1" w:themeTint="BF"/>
                <w:szCs w:val="24"/>
              </w:rPr>
              <w:t>Description</w:t>
            </w:r>
          </w:p>
        </w:tc>
      </w:tr>
      <w:tr w:rsidR="00882590" w:rsidRPr="001D4E3D" w14:paraId="1075BEE3"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1F735F" w14:textId="77777777" w:rsidR="00882590" w:rsidRPr="001D4E3D" w:rsidRDefault="00882590" w:rsidP="00A13FA6">
            <w:pPr>
              <w:spacing w:after="120" w:line="276" w:lineRule="auto"/>
              <w:ind w:left="-23" w:right="0" w:hanging="5"/>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4A99E298" w14:textId="77777777" w:rsidR="00882590" w:rsidRPr="001D4E3D" w:rsidRDefault="00882590" w:rsidP="00A13FA6">
            <w:pPr>
              <w:spacing w:after="120" w:line="276" w:lineRule="auto"/>
              <w:ind w:left="-23" w:right="0" w:hanging="5"/>
              <w:rPr>
                <w:color w:val="D73329"/>
                <w:sz w:val="22"/>
                <w:szCs w:val="20"/>
              </w:rPr>
            </w:pPr>
            <w:r w:rsidRPr="001D4E3D">
              <w:rPr>
                <w:color w:val="D73329"/>
                <w:sz w:val="22"/>
              </w:rPr>
              <w:t>Audiobooks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96CE51"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rPr>
              <w:t>These are recordings of print materials being read out loud.</w:t>
            </w:r>
          </w:p>
        </w:tc>
      </w:tr>
      <w:tr w:rsidR="00882590" w:rsidRPr="001D4E3D" w14:paraId="582150D8"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28CC8E" w14:textId="77777777" w:rsidR="00882590" w:rsidRPr="001D4E3D" w:rsidRDefault="00882590" w:rsidP="00A13FA6">
            <w:pPr>
              <w:spacing w:after="120" w:line="276" w:lineRule="auto"/>
              <w:ind w:left="-29" w:right="0" w:firstLine="0"/>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083C1F02" w14:textId="77777777" w:rsidR="00882590" w:rsidRPr="001D4E3D" w:rsidRDefault="00882590" w:rsidP="00A13FA6">
            <w:pPr>
              <w:spacing w:after="120" w:line="276" w:lineRule="auto"/>
              <w:ind w:left="-29" w:right="0" w:firstLine="0"/>
              <w:rPr>
                <w:color w:val="D73329"/>
                <w:sz w:val="22"/>
                <w:szCs w:val="20"/>
              </w:rPr>
            </w:pPr>
            <w:r w:rsidRPr="001D4E3D">
              <w:rPr>
                <w:color w:val="D73329"/>
                <w:sz w:val="22"/>
              </w:rPr>
              <w:t>FM Systems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7E44C8"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rPr>
              <w:t>These wireless devices use radio signals to connect a microphone to hearing aids or receivers.</w:t>
            </w:r>
          </w:p>
        </w:tc>
      </w:tr>
      <w:tr w:rsidR="00882590" w:rsidRPr="001D4E3D" w14:paraId="7E55D92D"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276469" w14:textId="77777777" w:rsidR="00882590" w:rsidRPr="001D4E3D" w:rsidRDefault="00882590" w:rsidP="00A13FA6">
            <w:pPr>
              <w:spacing w:after="120" w:line="276" w:lineRule="auto"/>
              <w:ind w:left="-29" w:right="0" w:firstLine="0"/>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2F43BFE0" w14:textId="77777777" w:rsidR="00882590" w:rsidRPr="001D4E3D" w:rsidRDefault="00882590" w:rsidP="00A13FA6">
            <w:pPr>
              <w:spacing w:after="120" w:line="276" w:lineRule="auto"/>
              <w:ind w:left="-29" w:right="0" w:firstLine="0"/>
              <w:rPr>
                <w:color w:val="D73329"/>
                <w:sz w:val="22"/>
                <w:szCs w:val="20"/>
              </w:rPr>
            </w:pPr>
            <w:r w:rsidRPr="001D4E3D">
              <w:rPr>
                <w:color w:val="D73329"/>
                <w:sz w:val="22"/>
              </w:rPr>
              <w:t>Noise Cancelling Headphones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24C2E6"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rPr>
              <w:t>These eliminate distracting background noises to prevent overstimulation.</w:t>
            </w:r>
          </w:p>
        </w:tc>
      </w:tr>
      <w:tr w:rsidR="00882590" w:rsidRPr="001D4E3D" w14:paraId="007C9ED6"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799B91" w14:textId="77777777" w:rsidR="00882590" w:rsidRPr="001D4E3D" w:rsidRDefault="00882590" w:rsidP="00A13FA6">
            <w:pPr>
              <w:spacing w:after="120" w:line="276" w:lineRule="auto"/>
              <w:ind w:left="-29" w:right="0" w:firstLine="0"/>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5A51EC35" w14:textId="77777777" w:rsidR="00882590" w:rsidRPr="001D4E3D" w:rsidRDefault="00882590" w:rsidP="00A13FA6">
            <w:pPr>
              <w:spacing w:after="120" w:line="276" w:lineRule="auto"/>
              <w:ind w:left="-29" w:right="0" w:firstLine="0"/>
              <w:rPr>
                <w:color w:val="D73329"/>
                <w:sz w:val="22"/>
                <w:szCs w:val="20"/>
              </w:rPr>
            </w:pPr>
            <w:r w:rsidRPr="001D4E3D">
              <w:rPr>
                <w:color w:val="D73329"/>
                <w:sz w:val="22"/>
              </w:rPr>
              <w:t>Memory Aids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DF81A0"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devices assist the person in recalling information or steps to accomplish activities.</w:t>
            </w:r>
          </w:p>
        </w:tc>
      </w:tr>
      <w:tr w:rsidR="00882590" w:rsidRPr="001D4E3D" w14:paraId="31605E44"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E624B3" w14:textId="77777777" w:rsidR="00882590" w:rsidRPr="001D4E3D" w:rsidRDefault="00882590" w:rsidP="00A13FA6">
            <w:pPr>
              <w:spacing w:after="120" w:line="276" w:lineRule="auto"/>
              <w:ind w:left="-29" w:right="0" w:firstLine="0"/>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631AC044" w14:textId="77777777" w:rsidR="00882590" w:rsidRPr="001D4E3D" w:rsidRDefault="00882590" w:rsidP="00A13FA6">
            <w:pPr>
              <w:spacing w:after="120" w:line="276" w:lineRule="auto"/>
              <w:ind w:left="-29" w:right="0" w:firstLine="0"/>
              <w:rPr>
                <w:color w:val="D73329"/>
                <w:sz w:val="22"/>
                <w:szCs w:val="20"/>
              </w:rPr>
            </w:pPr>
            <w:r w:rsidRPr="001D4E3D">
              <w:rPr>
                <w:color w:val="D73329"/>
                <w:sz w:val="22"/>
              </w:rPr>
              <w:t>Eye Gaze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4EE2D2"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rPr>
              <w:t>An electronic device that allows the person to communicate by looking at words or commands on a screen.</w:t>
            </w:r>
          </w:p>
        </w:tc>
      </w:tr>
    </w:tbl>
    <w:p w14:paraId="502E2FE4" w14:textId="77777777" w:rsidR="0019385D" w:rsidRPr="001D4E3D" w:rsidRDefault="0019385D">
      <w:pPr>
        <w:spacing w:after="120" w:line="276" w:lineRule="auto"/>
      </w:pPr>
      <w:r w:rsidRPr="001D4E3D">
        <w:br w:type="page"/>
      </w:r>
    </w:p>
    <w:p w14:paraId="33A67C7E" w14:textId="6A19A940" w:rsidR="00B96B50" w:rsidRPr="001D4E3D" w:rsidRDefault="00B96B50" w:rsidP="00A13FA6">
      <w:pPr>
        <w:pStyle w:val="Heading3"/>
        <w:tabs>
          <w:tab w:val="left" w:pos="180"/>
        </w:tabs>
        <w:spacing w:before="240" w:line="276" w:lineRule="auto"/>
        <w:ind w:right="0"/>
        <w:jc w:val="both"/>
      </w:pPr>
      <w:bookmarkStart w:id="45" w:name="_Toc124240665"/>
      <w:r w:rsidRPr="001D4E3D">
        <w:lastRenderedPageBreak/>
        <w:t>Activity 2.3</w:t>
      </w:r>
      <w:bookmarkEnd w:id="45"/>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70859" w:rsidRPr="001D4E3D" w14:paraId="0DCE3C19" w14:textId="77777777" w:rsidTr="009B1E40">
        <w:trPr>
          <w:trHeight w:val="153"/>
          <w:jc w:val="center"/>
        </w:trPr>
        <w:tc>
          <w:tcPr>
            <w:tcW w:w="5000" w:type="pct"/>
            <w:tcBorders>
              <w:top w:val="nil"/>
              <w:left w:val="nil"/>
              <w:bottom w:val="nil"/>
              <w:right w:val="nil"/>
            </w:tcBorders>
            <w:shd w:val="clear" w:color="auto" w:fill="B2DEF4"/>
            <w:hideMark/>
          </w:tcPr>
          <w:p w14:paraId="5190CFED" w14:textId="77777777" w:rsidR="00470859" w:rsidRPr="001D4E3D" w:rsidRDefault="00470859" w:rsidP="00D747A4">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1D4E3D">
              <w:rPr>
                <w:rFonts w:cs="Calibri"/>
                <w:b/>
                <w:bCs/>
                <w:color w:val="404040" w:themeColor="text1" w:themeTint="BF"/>
                <w:szCs w:val="24"/>
              </w:rPr>
              <w:t>Fill in the blanks</w:t>
            </w:r>
          </w:p>
          <w:p w14:paraId="3B858F10" w14:textId="6E1527D1" w:rsidR="00470859" w:rsidRPr="001D4E3D" w:rsidRDefault="00470859" w:rsidP="00D747A4">
            <w:pPr>
              <w:tabs>
                <w:tab w:val="left" w:pos="180"/>
              </w:tabs>
              <w:spacing w:after="120" w:line="276" w:lineRule="auto"/>
              <w:ind w:left="0" w:right="0" w:firstLine="0"/>
              <w:jc w:val="both"/>
              <w:rPr>
                <w:rFonts w:cs="Calibri"/>
                <w:b/>
                <w:bCs/>
                <w:color w:val="404040" w:themeColor="text1" w:themeTint="BF"/>
                <w:szCs w:val="24"/>
              </w:rPr>
            </w:pPr>
            <w:r w:rsidRPr="001D4E3D">
              <w:rPr>
                <w:rFonts w:cs="Calibri"/>
                <w:color w:val="404040" w:themeColor="text1" w:themeTint="BF"/>
                <w:szCs w:val="24"/>
              </w:rPr>
              <w:t xml:space="preserve">The following are statements on strategies to address negative attitudes expressed by </w:t>
            </w:r>
            <w:proofErr w:type="gramStart"/>
            <w:r w:rsidR="00DC7D85" w:rsidRPr="001D4E3D">
              <w:rPr>
                <w:rFonts w:cs="Calibri"/>
                <w:color w:val="404040" w:themeColor="text1" w:themeTint="BF"/>
                <w:szCs w:val="24"/>
              </w:rPr>
              <w:t>stakeholders</w:t>
            </w:r>
            <w:proofErr w:type="gramEnd"/>
            <w:r w:rsidR="00DC7D85" w:rsidRPr="001D4E3D">
              <w:rPr>
                <w:rFonts w:cs="Calibri"/>
                <w:color w:val="404040" w:themeColor="text1" w:themeTint="BF"/>
                <w:szCs w:val="24"/>
              </w:rPr>
              <w:t xml:space="preserve"> </w:t>
            </w:r>
            <w:r w:rsidRPr="001D4E3D">
              <w:rPr>
                <w:rFonts w:cs="Calibri"/>
                <w:color w:val="404040" w:themeColor="text1" w:themeTint="BF"/>
                <w:szCs w:val="24"/>
              </w:rPr>
              <w:t>community participation and social inclusion. Review each and complete the statement by filling in the missing words/phrases.</w:t>
            </w:r>
          </w:p>
        </w:tc>
      </w:tr>
      <w:tr w:rsidR="00470859" w:rsidRPr="001D4E3D" w14:paraId="3C60BB38" w14:textId="77777777" w:rsidTr="009B1E40">
        <w:trPr>
          <w:trHeight w:val="74"/>
          <w:jc w:val="center"/>
        </w:trPr>
        <w:tc>
          <w:tcPr>
            <w:tcW w:w="5000" w:type="pct"/>
            <w:tcBorders>
              <w:top w:val="nil"/>
              <w:left w:val="nil"/>
              <w:bottom w:val="single" w:sz="4" w:space="0" w:color="A6A6A6" w:themeColor="background1" w:themeShade="A6"/>
              <w:right w:val="nil"/>
            </w:tcBorders>
          </w:tcPr>
          <w:p w14:paraId="3BE4320C" w14:textId="77777777" w:rsidR="00470859" w:rsidRPr="001D4E3D" w:rsidRDefault="00470859" w:rsidP="00A47B1B">
            <w:pPr>
              <w:tabs>
                <w:tab w:val="left" w:pos="180"/>
              </w:tabs>
              <w:spacing w:before="0" w:line="276" w:lineRule="auto"/>
              <w:ind w:left="0" w:right="0" w:firstLine="0"/>
              <w:rPr>
                <w:rFonts w:cs="Calibri"/>
                <w:color w:val="404040" w:themeColor="text1" w:themeTint="BF"/>
                <w:szCs w:val="24"/>
              </w:rPr>
            </w:pPr>
          </w:p>
        </w:tc>
      </w:tr>
      <w:tr w:rsidR="00470859" w:rsidRPr="001D4E3D" w14:paraId="6A3DA1F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FB2A69" w14:textId="230A2685" w:rsidR="00470859" w:rsidRPr="001D4E3D" w:rsidRDefault="00470859"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Pr="001D4E3D">
              <w:rPr>
                <w:rFonts w:cstheme="minorHAnsi"/>
                <w:i/>
                <w:color w:val="F79723"/>
                <w:sz w:val="20"/>
                <w:szCs w:val="20"/>
              </w:rPr>
              <w:t>PC2.5 (p)</w:t>
            </w:r>
            <w:r w:rsidR="00664BED" w:rsidRPr="001D4E3D">
              <w:rPr>
                <w:rFonts w:cstheme="minorHAnsi"/>
                <w:i/>
                <w:color w:val="F79723"/>
                <w:sz w:val="20"/>
                <w:szCs w:val="20"/>
              </w:rPr>
              <w:t>, KE1</w:t>
            </w:r>
            <w:r w:rsidR="00E5345E" w:rsidRPr="001D4E3D">
              <w:rPr>
                <w:rFonts w:cstheme="minorHAnsi"/>
                <w:i/>
                <w:color w:val="F79723"/>
                <w:sz w:val="20"/>
                <w:szCs w:val="20"/>
              </w:rPr>
              <w:t>4</w:t>
            </w:r>
            <w:r w:rsidR="00664BED" w:rsidRPr="001D4E3D">
              <w:rPr>
                <w:rFonts w:cstheme="minorHAnsi"/>
                <w:i/>
                <w:color w:val="F79723"/>
                <w:sz w:val="20"/>
                <w:szCs w:val="20"/>
              </w:rPr>
              <w:t>.0</w:t>
            </w:r>
          </w:p>
          <w:p w14:paraId="21B2FA6B" w14:textId="577474E3" w:rsidR="00470859" w:rsidRPr="001D4E3D" w:rsidRDefault="00470859" w:rsidP="00A13FA6">
            <w:pPr>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 xml:space="preserve">Learner guide reference: </w:t>
            </w:r>
            <w:r w:rsidR="008A037A" w:rsidRPr="001D4E3D">
              <w:rPr>
                <w:rFonts w:cstheme="minorHAnsi"/>
                <w:i/>
                <w:color w:val="F79723"/>
                <w:sz w:val="20"/>
                <w:szCs w:val="20"/>
              </w:rPr>
              <w:t xml:space="preserve">CHCDIS012 </w:t>
            </w:r>
            <w:r w:rsidRPr="001D4E3D">
              <w:rPr>
                <w:rFonts w:cstheme="minorHAnsi"/>
                <w:i/>
                <w:color w:val="F79723"/>
                <w:sz w:val="20"/>
                <w:szCs w:val="20"/>
              </w:rPr>
              <w:t>Learner Guide, Chapter 2, Subchapter 2.5, Section 2.5.3</w:t>
            </w:r>
          </w:p>
        </w:tc>
      </w:tr>
      <w:tr w:rsidR="00470859" w:rsidRPr="001D4E3D" w14:paraId="7FB8651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7BDC1F" w14:textId="2BC5410C" w:rsidR="00470859" w:rsidRPr="001D4E3D" w:rsidRDefault="001D5447">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4E3D">
              <w:rPr>
                <w:rFonts w:asciiTheme="minorHAnsi" w:hAnsiTheme="minorHAnsi" w:cstheme="minorHAnsi"/>
                <w:color w:val="404040" w:themeColor="text1" w:themeTint="BF"/>
                <w:szCs w:val="24"/>
              </w:rPr>
              <w:t xml:space="preserve">Find out </w:t>
            </w:r>
            <w:r w:rsidRPr="001D4E3D">
              <w:rPr>
                <w:rFonts w:cstheme="minorHAnsi"/>
                <w:color w:val="404040" w:themeColor="text1" w:themeTint="BF"/>
                <w:szCs w:val="28"/>
              </w:rPr>
              <w:fldChar w:fldCharType="begin">
                <w:ffData>
                  <w:name w:val="Text1"/>
                  <w:enabled/>
                  <w:calcOnExit w:val="0"/>
                  <w:textInput/>
                </w:ffData>
              </w:fldChar>
            </w:r>
            <w:r w:rsidRPr="001D4E3D">
              <w:rPr>
                <w:rFonts w:cstheme="minorHAnsi"/>
                <w:color w:val="404040" w:themeColor="text1" w:themeTint="BF"/>
                <w:szCs w:val="28"/>
              </w:rPr>
              <w:instrText xml:space="preserve"> FORMTEXT </w:instrText>
            </w:r>
            <w:r w:rsidRPr="001D4E3D">
              <w:rPr>
                <w:rFonts w:cstheme="minorHAnsi"/>
                <w:color w:val="404040" w:themeColor="text1" w:themeTint="BF"/>
                <w:szCs w:val="28"/>
              </w:rPr>
            </w:r>
            <w:r w:rsidRPr="001D4E3D">
              <w:rPr>
                <w:rFonts w:cstheme="minorHAnsi"/>
                <w:color w:val="404040" w:themeColor="text1" w:themeTint="BF"/>
                <w:szCs w:val="28"/>
              </w:rPr>
              <w:fldChar w:fldCharType="separate"/>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fldChar w:fldCharType="end"/>
            </w:r>
            <w:r w:rsidRPr="001D4E3D">
              <w:rPr>
                <w:rFonts w:asciiTheme="minorHAnsi" w:hAnsiTheme="minorHAnsi" w:cstheme="minorHAnsi"/>
                <w:color w:val="404040" w:themeColor="text1" w:themeTint="BF"/>
                <w:szCs w:val="24"/>
              </w:rPr>
              <w:t xml:space="preserve"> </w:t>
            </w:r>
            <w:r w:rsidRPr="001D4E3D">
              <w:rPr>
                <w:rFonts w:asciiTheme="minorHAnsi" w:hAnsiTheme="minorHAnsi" w:cstheme="minorHAnsi"/>
                <w:color w:val="D73329"/>
                <w:sz w:val="22"/>
              </w:rPr>
              <w:t xml:space="preserve">the reason </w:t>
            </w:r>
            <w:r w:rsidRPr="001D4E3D">
              <w:rPr>
                <w:rFonts w:cstheme="minorHAnsi"/>
                <w:color w:val="404040" w:themeColor="text1" w:themeTint="BF"/>
                <w:szCs w:val="24"/>
              </w:rPr>
              <w:t>behind the negative attitude</w:t>
            </w:r>
            <w:r w:rsidRPr="001D4E3D">
              <w:rPr>
                <w:rFonts w:asciiTheme="minorHAnsi" w:hAnsiTheme="minorHAnsi" w:cstheme="minorHAnsi"/>
                <w:color w:val="404040" w:themeColor="text1" w:themeTint="BF"/>
                <w:szCs w:val="24"/>
              </w:rPr>
              <w:t xml:space="preserve">. The person concerned may have </w:t>
            </w:r>
            <w:r w:rsidRPr="001D4E3D">
              <w:rPr>
                <w:rFonts w:cstheme="minorHAnsi"/>
                <w:color w:val="404040" w:themeColor="text1" w:themeTint="BF"/>
                <w:szCs w:val="28"/>
              </w:rPr>
              <w:fldChar w:fldCharType="begin">
                <w:ffData>
                  <w:name w:val="Text1"/>
                  <w:enabled/>
                  <w:calcOnExit w:val="0"/>
                  <w:textInput/>
                </w:ffData>
              </w:fldChar>
            </w:r>
            <w:r w:rsidRPr="001D4E3D">
              <w:rPr>
                <w:rFonts w:cstheme="minorHAnsi"/>
                <w:color w:val="404040" w:themeColor="text1" w:themeTint="BF"/>
                <w:szCs w:val="28"/>
              </w:rPr>
              <w:instrText xml:space="preserve"> FORMTEXT </w:instrText>
            </w:r>
            <w:r w:rsidRPr="001D4E3D">
              <w:rPr>
                <w:rFonts w:cstheme="minorHAnsi"/>
                <w:color w:val="404040" w:themeColor="text1" w:themeTint="BF"/>
                <w:szCs w:val="28"/>
              </w:rPr>
            </w:r>
            <w:r w:rsidRPr="001D4E3D">
              <w:rPr>
                <w:rFonts w:cstheme="minorHAnsi"/>
                <w:color w:val="404040" w:themeColor="text1" w:themeTint="BF"/>
                <w:szCs w:val="28"/>
              </w:rPr>
              <w:fldChar w:fldCharType="separate"/>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fldChar w:fldCharType="end"/>
            </w:r>
            <w:r w:rsidRPr="001D4E3D">
              <w:rPr>
                <w:rFonts w:cstheme="minorHAnsi"/>
                <w:color w:val="404040" w:themeColor="text1" w:themeTint="BF"/>
                <w:szCs w:val="28"/>
              </w:rPr>
              <w:t xml:space="preserve"> </w:t>
            </w:r>
            <w:r w:rsidRPr="001D4E3D">
              <w:rPr>
                <w:rFonts w:asciiTheme="minorHAnsi" w:hAnsiTheme="minorHAnsi" w:cstheme="minorHAnsi"/>
                <w:color w:val="D73329"/>
                <w:sz w:val="22"/>
              </w:rPr>
              <w:t xml:space="preserve">an underlying issue </w:t>
            </w:r>
            <w:r w:rsidRPr="001D4E3D">
              <w:rPr>
                <w:rFonts w:asciiTheme="minorHAnsi" w:hAnsiTheme="minorHAnsi" w:cstheme="minorHAnsi"/>
                <w:color w:val="404040" w:themeColor="text1" w:themeTint="BF"/>
                <w:szCs w:val="24"/>
              </w:rPr>
              <w:t>which causes the negative attitude.</w:t>
            </w:r>
          </w:p>
        </w:tc>
      </w:tr>
      <w:tr w:rsidR="00470859" w:rsidRPr="001D4E3D" w14:paraId="3917BF2F"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0BA076" w14:textId="5DE7B812" w:rsidR="00470859" w:rsidRPr="001D4E3D" w:rsidRDefault="00131932">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4E3D">
              <w:rPr>
                <w:rFonts w:asciiTheme="minorHAnsi" w:hAnsiTheme="minorHAnsi" w:cstheme="minorHAnsi"/>
                <w:color w:val="404040" w:themeColor="text1" w:themeTint="BF"/>
                <w:szCs w:val="24"/>
              </w:rPr>
              <w:t xml:space="preserve">Focus on the behaviour of the person concerned when discussing the negative attitude. </w:t>
            </w:r>
            <w:r w:rsidRPr="001D4E3D">
              <w:rPr>
                <w:rFonts w:cstheme="minorHAnsi"/>
                <w:color w:val="404040" w:themeColor="text1" w:themeTint="BF"/>
                <w:szCs w:val="24"/>
              </w:rPr>
              <w:t xml:space="preserve">Keep your emotions </w:t>
            </w:r>
            <w:r w:rsidR="00F7558D" w:rsidRPr="001D4E3D">
              <w:rPr>
                <w:rFonts w:cstheme="minorHAnsi"/>
                <w:color w:val="404040" w:themeColor="text1" w:themeTint="BF"/>
                <w:szCs w:val="28"/>
              </w:rPr>
              <w:fldChar w:fldCharType="begin">
                <w:ffData>
                  <w:name w:val="Text1"/>
                  <w:enabled/>
                  <w:calcOnExit w:val="0"/>
                  <w:textInput/>
                </w:ffData>
              </w:fldChar>
            </w:r>
            <w:r w:rsidR="00F7558D" w:rsidRPr="001D4E3D">
              <w:rPr>
                <w:rFonts w:cstheme="minorHAnsi"/>
                <w:color w:val="404040" w:themeColor="text1" w:themeTint="BF"/>
                <w:szCs w:val="28"/>
              </w:rPr>
              <w:instrText xml:space="preserve"> FORMTEXT </w:instrText>
            </w:r>
            <w:r w:rsidR="00F7558D" w:rsidRPr="001D4E3D">
              <w:rPr>
                <w:rFonts w:cstheme="minorHAnsi"/>
                <w:color w:val="404040" w:themeColor="text1" w:themeTint="BF"/>
                <w:szCs w:val="28"/>
              </w:rPr>
            </w:r>
            <w:r w:rsidR="00F7558D" w:rsidRPr="001D4E3D">
              <w:rPr>
                <w:rFonts w:cstheme="minorHAnsi"/>
                <w:color w:val="404040" w:themeColor="text1" w:themeTint="BF"/>
                <w:szCs w:val="28"/>
              </w:rPr>
              <w:fldChar w:fldCharType="separate"/>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fldChar w:fldCharType="end"/>
            </w:r>
            <w:r w:rsidR="00F7558D" w:rsidRPr="001D4E3D">
              <w:rPr>
                <w:rFonts w:cstheme="minorHAnsi"/>
                <w:color w:val="404040" w:themeColor="text1" w:themeTint="BF"/>
                <w:szCs w:val="28"/>
              </w:rPr>
              <w:t xml:space="preserve"> </w:t>
            </w:r>
            <w:r w:rsidRPr="001D4E3D">
              <w:rPr>
                <w:rFonts w:asciiTheme="minorHAnsi" w:hAnsiTheme="minorHAnsi" w:cstheme="minorHAnsi"/>
                <w:color w:val="D73329"/>
                <w:sz w:val="22"/>
              </w:rPr>
              <w:t>in check</w:t>
            </w:r>
            <w:r w:rsidRPr="001D4E3D">
              <w:rPr>
                <w:rFonts w:asciiTheme="minorHAnsi" w:hAnsiTheme="minorHAnsi" w:cstheme="minorHAnsi"/>
                <w:color w:val="404040" w:themeColor="text1" w:themeTint="BF"/>
                <w:szCs w:val="24"/>
              </w:rPr>
              <w:t>. Do not use the discussion as a cover for judging or critical of the person concerned. Judgement is</w:t>
            </w:r>
            <w:r w:rsidR="00F7558D" w:rsidRPr="001D4E3D">
              <w:rPr>
                <w:rFonts w:asciiTheme="minorHAnsi" w:hAnsiTheme="minorHAnsi" w:cstheme="minorHAnsi"/>
                <w:color w:val="404040" w:themeColor="text1" w:themeTint="BF"/>
                <w:szCs w:val="24"/>
              </w:rPr>
              <w:t xml:space="preserve"> only your</w:t>
            </w:r>
            <w:r w:rsidRPr="001D4E3D">
              <w:rPr>
                <w:rFonts w:asciiTheme="minorHAnsi" w:hAnsiTheme="minorHAnsi" w:cstheme="minorHAnsi"/>
                <w:color w:val="404040" w:themeColor="text1" w:themeTint="BF"/>
                <w:szCs w:val="24"/>
              </w:rPr>
              <w:t xml:space="preserve"> </w:t>
            </w:r>
            <w:r w:rsidRPr="001D4E3D">
              <w:rPr>
                <w:rFonts w:cstheme="minorHAnsi"/>
                <w:color w:val="404040" w:themeColor="text1" w:themeTint="BF"/>
                <w:szCs w:val="28"/>
              </w:rPr>
              <w:fldChar w:fldCharType="begin">
                <w:ffData>
                  <w:name w:val="Text1"/>
                  <w:enabled/>
                  <w:calcOnExit w:val="0"/>
                  <w:textInput/>
                </w:ffData>
              </w:fldChar>
            </w:r>
            <w:r w:rsidRPr="001D4E3D">
              <w:rPr>
                <w:rFonts w:cstheme="minorHAnsi"/>
                <w:color w:val="404040" w:themeColor="text1" w:themeTint="BF"/>
                <w:szCs w:val="28"/>
              </w:rPr>
              <w:instrText xml:space="preserve"> FORMTEXT </w:instrText>
            </w:r>
            <w:r w:rsidRPr="001D4E3D">
              <w:rPr>
                <w:rFonts w:cstheme="minorHAnsi"/>
                <w:color w:val="404040" w:themeColor="text1" w:themeTint="BF"/>
                <w:szCs w:val="28"/>
              </w:rPr>
            </w:r>
            <w:r w:rsidRPr="001D4E3D">
              <w:rPr>
                <w:rFonts w:cstheme="minorHAnsi"/>
                <w:color w:val="404040" w:themeColor="text1" w:themeTint="BF"/>
                <w:szCs w:val="28"/>
              </w:rPr>
              <w:fldChar w:fldCharType="separate"/>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fldChar w:fldCharType="end"/>
            </w:r>
            <w:r w:rsidRPr="001D4E3D">
              <w:rPr>
                <w:rFonts w:cstheme="minorHAnsi"/>
                <w:color w:val="404040" w:themeColor="text1" w:themeTint="BF"/>
                <w:szCs w:val="28"/>
              </w:rPr>
              <w:t xml:space="preserve"> </w:t>
            </w:r>
            <w:r w:rsidRPr="001D4E3D">
              <w:rPr>
                <w:rFonts w:asciiTheme="minorHAnsi" w:hAnsiTheme="minorHAnsi" w:cstheme="minorHAnsi"/>
                <w:color w:val="D73329"/>
                <w:sz w:val="22"/>
              </w:rPr>
              <w:t xml:space="preserve">opinion </w:t>
            </w:r>
            <w:r w:rsidRPr="001D4E3D">
              <w:rPr>
                <w:rFonts w:cstheme="minorHAnsi"/>
                <w:color w:val="404040" w:themeColor="text1" w:themeTint="BF"/>
                <w:szCs w:val="24"/>
              </w:rPr>
              <w:t>of the person’s character and is not neutral</w:t>
            </w:r>
            <w:r w:rsidRPr="001D4E3D">
              <w:rPr>
                <w:rFonts w:asciiTheme="minorHAnsi" w:hAnsiTheme="minorHAnsi" w:cstheme="minorHAnsi"/>
                <w:color w:val="404040" w:themeColor="text1" w:themeTint="BF"/>
                <w:szCs w:val="24"/>
              </w:rPr>
              <w:t>. Make sure to pause and think about where the feedback is coming from and how positively the person can receive it.</w:t>
            </w:r>
          </w:p>
        </w:tc>
      </w:tr>
      <w:tr w:rsidR="00470859" w:rsidRPr="001D4E3D" w14:paraId="4384BB30"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0E52A0" w14:textId="57C02515" w:rsidR="00470859" w:rsidRPr="001D4E3D" w:rsidRDefault="00BA0228">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4E3D">
              <w:rPr>
                <w:rFonts w:asciiTheme="minorHAnsi" w:hAnsiTheme="minorHAnsi" w:cstheme="minorHAnsi"/>
                <w:color w:val="404040" w:themeColor="text1" w:themeTint="BF"/>
                <w:szCs w:val="24"/>
              </w:rPr>
              <w:t>Be specific and precise. Addressing the negative attitudes</w:t>
            </w:r>
            <w:r w:rsidR="00F7558D" w:rsidRPr="001D4E3D">
              <w:rPr>
                <w:rFonts w:asciiTheme="minorHAnsi" w:hAnsiTheme="minorHAnsi" w:cstheme="minorHAnsi"/>
                <w:color w:val="404040" w:themeColor="text1" w:themeTint="BF"/>
                <w:szCs w:val="24"/>
              </w:rPr>
              <w:t xml:space="preserve"> should be</w:t>
            </w:r>
            <w:r w:rsidRPr="001D4E3D">
              <w:rPr>
                <w:rFonts w:asciiTheme="minorHAnsi" w:hAnsiTheme="minorHAnsi" w:cstheme="minorHAnsi"/>
                <w:color w:val="404040" w:themeColor="text1" w:themeTint="BF"/>
                <w:szCs w:val="24"/>
              </w:rPr>
              <w:t xml:space="preserve"> </w:t>
            </w:r>
            <w:r w:rsidR="0064343D" w:rsidRPr="001D4E3D">
              <w:rPr>
                <w:rFonts w:cstheme="minorHAnsi"/>
                <w:color w:val="404040" w:themeColor="text1" w:themeTint="BF"/>
                <w:szCs w:val="28"/>
              </w:rPr>
              <w:fldChar w:fldCharType="begin">
                <w:ffData>
                  <w:name w:val="Text1"/>
                  <w:enabled/>
                  <w:calcOnExit w:val="0"/>
                  <w:textInput/>
                </w:ffData>
              </w:fldChar>
            </w:r>
            <w:r w:rsidR="0064343D" w:rsidRPr="001D4E3D">
              <w:rPr>
                <w:rFonts w:cstheme="minorHAnsi"/>
                <w:color w:val="404040" w:themeColor="text1" w:themeTint="BF"/>
                <w:szCs w:val="28"/>
              </w:rPr>
              <w:instrText xml:space="preserve"> FORMTEXT </w:instrText>
            </w:r>
            <w:r w:rsidR="0064343D" w:rsidRPr="001D4E3D">
              <w:rPr>
                <w:rFonts w:cstheme="minorHAnsi"/>
                <w:color w:val="404040" w:themeColor="text1" w:themeTint="BF"/>
                <w:szCs w:val="28"/>
              </w:rPr>
            </w:r>
            <w:r w:rsidR="0064343D" w:rsidRPr="001D4E3D">
              <w:rPr>
                <w:rFonts w:cstheme="minorHAnsi"/>
                <w:color w:val="404040" w:themeColor="text1" w:themeTint="BF"/>
                <w:szCs w:val="28"/>
              </w:rPr>
              <w:fldChar w:fldCharType="separate"/>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fldChar w:fldCharType="end"/>
            </w:r>
            <w:r w:rsidR="0064343D" w:rsidRPr="001D4E3D">
              <w:rPr>
                <w:rFonts w:cstheme="minorHAnsi"/>
                <w:color w:val="404040" w:themeColor="text1" w:themeTint="BF"/>
                <w:szCs w:val="28"/>
              </w:rPr>
              <w:t xml:space="preserve"> </w:t>
            </w:r>
            <w:r w:rsidRPr="001D4E3D">
              <w:rPr>
                <w:rFonts w:asciiTheme="minorHAnsi" w:hAnsiTheme="minorHAnsi" w:cstheme="minorHAnsi"/>
                <w:color w:val="D73329"/>
                <w:sz w:val="22"/>
              </w:rPr>
              <w:t xml:space="preserve">solution-oriented </w:t>
            </w:r>
            <w:r w:rsidRPr="001D4E3D">
              <w:rPr>
                <w:rFonts w:cstheme="minorHAnsi"/>
                <w:color w:val="404040" w:themeColor="text1" w:themeTint="BF"/>
                <w:szCs w:val="24"/>
              </w:rPr>
              <w:t>and to the point</w:t>
            </w:r>
            <w:r w:rsidRPr="001D4E3D">
              <w:rPr>
                <w:rFonts w:asciiTheme="minorHAnsi" w:hAnsiTheme="minorHAnsi" w:cstheme="minorHAnsi"/>
                <w:color w:val="404040" w:themeColor="text1" w:themeTint="BF"/>
                <w:szCs w:val="24"/>
              </w:rPr>
              <w:t xml:space="preserve">. Offering general and vague comments can leave the person confused about what they have to work on. </w:t>
            </w:r>
            <w:r w:rsidRPr="001D4E3D">
              <w:rPr>
                <w:rFonts w:cstheme="minorHAnsi"/>
                <w:color w:val="404040" w:themeColor="text1" w:themeTint="BF"/>
                <w:szCs w:val="24"/>
              </w:rPr>
              <w:t xml:space="preserve">Provide </w:t>
            </w:r>
            <w:r w:rsidR="00F7558D" w:rsidRPr="001D4E3D">
              <w:rPr>
                <w:rFonts w:cstheme="minorHAnsi"/>
                <w:color w:val="404040" w:themeColor="text1" w:themeTint="BF"/>
                <w:szCs w:val="28"/>
              </w:rPr>
              <w:fldChar w:fldCharType="begin">
                <w:ffData>
                  <w:name w:val="Text1"/>
                  <w:enabled/>
                  <w:calcOnExit w:val="0"/>
                  <w:textInput/>
                </w:ffData>
              </w:fldChar>
            </w:r>
            <w:r w:rsidR="00F7558D" w:rsidRPr="001D4E3D">
              <w:rPr>
                <w:rFonts w:cstheme="minorHAnsi"/>
                <w:color w:val="404040" w:themeColor="text1" w:themeTint="BF"/>
                <w:szCs w:val="28"/>
              </w:rPr>
              <w:instrText xml:space="preserve"> FORMTEXT </w:instrText>
            </w:r>
            <w:r w:rsidR="00F7558D" w:rsidRPr="001D4E3D">
              <w:rPr>
                <w:rFonts w:cstheme="minorHAnsi"/>
                <w:color w:val="404040" w:themeColor="text1" w:themeTint="BF"/>
                <w:szCs w:val="28"/>
              </w:rPr>
            </w:r>
            <w:r w:rsidR="00F7558D" w:rsidRPr="001D4E3D">
              <w:rPr>
                <w:rFonts w:cstheme="minorHAnsi"/>
                <w:color w:val="404040" w:themeColor="text1" w:themeTint="BF"/>
                <w:szCs w:val="28"/>
              </w:rPr>
              <w:fldChar w:fldCharType="separate"/>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fldChar w:fldCharType="end"/>
            </w:r>
            <w:r w:rsidR="00F7558D" w:rsidRPr="001D4E3D">
              <w:rPr>
                <w:rFonts w:cstheme="minorHAnsi"/>
                <w:color w:val="404040" w:themeColor="text1" w:themeTint="BF"/>
                <w:szCs w:val="28"/>
              </w:rPr>
              <w:t xml:space="preserve"> </w:t>
            </w:r>
            <w:r w:rsidRPr="001D4E3D">
              <w:rPr>
                <w:rFonts w:asciiTheme="minorHAnsi" w:hAnsiTheme="minorHAnsi" w:cstheme="minorHAnsi"/>
                <w:color w:val="D73329"/>
                <w:sz w:val="22"/>
              </w:rPr>
              <w:t xml:space="preserve">straightforward examples </w:t>
            </w:r>
            <w:r w:rsidRPr="001D4E3D">
              <w:rPr>
                <w:rFonts w:cstheme="minorHAnsi"/>
                <w:color w:val="404040" w:themeColor="text1" w:themeTint="BF"/>
                <w:szCs w:val="24"/>
              </w:rPr>
              <w:t>of the action in question</w:t>
            </w:r>
            <w:r w:rsidRPr="001D4E3D">
              <w:rPr>
                <w:rFonts w:asciiTheme="minorHAnsi" w:hAnsiTheme="minorHAnsi" w:cstheme="minorHAnsi"/>
                <w:color w:val="404040" w:themeColor="text1" w:themeTint="BF"/>
                <w:szCs w:val="24"/>
              </w:rPr>
              <w:t>.</w:t>
            </w:r>
          </w:p>
        </w:tc>
      </w:tr>
      <w:tr w:rsidR="00470859" w:rsidRPr="001D4E3D" w14:paraId="6F22402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0DEBF7" w14:textId="0CB02D49" w:rsidR="00470859" w:rsidRPr="001D4E3D" w:rsidRDefault="00DC3B79">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4E3D">
              <w:rPr>
                <w:rFonts w:asciiTheme="minorHAnsi" w:hAnsiTheme="minorHAnsi" w:cstheme="minorHAnsi"/>
                <w:color w:val="404040" w:themeColor="text1" w:themeTint="BF"/>
                <w:szCs w:val="24"/>
              </w:rPr>
              <w:t xml:space="preserve">Make conversations a two-way street. Take time to engage with the person concerned and check for their understanding. Let the </w:t>
            </w:r>
            <w:r w:rsidRPr="001D4E3D">
              <w:rPr>
                <w:rFonts w:cstheme="minorHAnsi"/>
                <w:color w:val="404040" w:themeColor="text1" w:themeTint="BF"/>
                <w:szCs w:val="24"/>
              </w:rPr>
              <w:t xml:space="preserve">person respond to what you said </w:t>
            </w:r>
            <w:r w:rsidRPr="001D4E3D">
              <w:rPr>
                <w:rFonts w:asciiTheme="minorHAnsi" w:hAnsiTheme="minorHAnsi" w:cstheme="minorHAnsi"/>
                <w:color w:val="404040" w:themeColor="text1" w:themeTint="BF"/>
                <w:szCs w:val="24"/>
              </w:rPr>
              <w:t xml:space="preserve">and allow them to ask </w:t>
            </w:r>
            <w:r w:rsidR="00F7558D" w:rsidRPr="001D4E3D">
              <w:rPr>
                <w:rFonts w:cstheme="minorHAnsi"/>
                <w:color w:val="404040" w:themeColor="text1" w:themeTint="BF"/>
                <w:szCs w:val="24"/>
              </w:rPr>
              <w:fldChar w:fldCharType="begin">
                <w:ffData>
                  <w:name w:val="Text1"/>
                  <w:enabled/>
                  <w:calcOnExit w:val="0"/>
                  <w:textInput/>
                </w:ffData>
              </w:fldChar>
            </w:r>
            <w:r w:rsidR="00F7558D" w:rsidRPr="001D4E3D">
              <w:rPr>
                <w:rFonts w:cstheme="minorHAnsi"/>
                <w:color w:val="404040" w:themeColor="text1" w:themeTint="BF"/>
                <w:szCs w:val="24"/>
              </w:rPr>
              <w:instrText xml:space="preserve"> FORMTEXT </w:instrText>
            </w:r>
            <w:r w:rsidR="00F7558D" w:rsidRPr="001D4E3D">
              <w:rPr>
                <w:rFonts w:cstheme="minorHAnsi"/>
                <w:color w:val="404040" w:themeColor="text1" w:themeTint="BF"/>
                <w:szCs w:val="24"/>
              </w:rPr>
            </w:r>
            <w:r w:rsidR="00F7558D" w:rsidRPr="001D4E3D">
              <w:rPr>
                <w:rFonts w:cstheme="minorHAnsi"/>
                <w:color w:val="404040" w:themeColor="text1" w:themeTint="BF"/>
                <w:szCs w:val="24"/>
              </w:rPr>
              <w:fldChar w:fldCharType="separate"/>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fldChar w:fldCharType="end"/>
            </w:r>
            <w:r w:rsidR="00F7558D" w:rsidRPr="001D4E3D">
              <w:rPr>
                <w:rFonts w:cstheme="minorHAnsi"/>
                <w:color w:val="404040" w:themeColor="text1" w:themeTint="BF"/>
                <w:szCs w:val="24"/>
              </w:rPr>
              <w:t xml:space="preserve"> </w:t>
            </w:r>
            <w:r w:rsidRPr="001D4E3D">
              <w:rPr>
                <w:rFonts w:cstheme="minorHAnsi"/>
                <w:color w:val="D73329"/>
                <w:sz w:val="22"/>
                <w:szCs w:val="20"/>
              </w:rPr>
              <w:t>follow-up questions</w:t>
            </w:r>
            <w:r w:rsidRPr="001D4E3D">
              <w:rPr>
                <w:rFonts w:asciiTheme="minorHAnsi" w:hAnsiTheme="minorHAnsi" w:cstheme="minorHAnsi"/>
                <w:color w:val="404040" w:themeColor="text1" w:themeTint="BF"/>
                <w:szCs w:val="24"/>
              </w:rPr>
              <w:t>. This shows</w:t>
            </w:r>
            <w:r w:rsidR="00F7558D" w:rsidRPr="001D4E3D">
              <w:rPr>
                <w:rFonts w:asciiTheme="minorHAnsi" w:hAnsiTheme="minorHAnsi" w:cstheme="minorHAnsi"/>
                <w:color w:val="404040" w:themeColor="text1" w:themeTint="BF"/>
                <w:szCs w:val="24"/>
              </w:rPr>
              <w:t xml:space="preserve"> your</w:t>
            </w:r>
            <w:r w:rsidRPr="001D4E3D">
              <w:rPr>
                <w:rFonts w:asciiTheme="minorHAnsi" w:hAnsiTheme="minorHAnsi" w:cstheme="minorHAnsi"/>
                <w:color w:val="404040" w:themeColor="text1" w:themeTint="BF"/>
                <w:szCs w:val="24"/>
              </w:rPr>
              <w:t xml:space="preserve"> </w:t>
            </w: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404040" w:themeColor="text1" w:themeTint="BF"/>
                <w:szCs w:val="24"/>
              </w:rPr>
              <w:t xml:space="preserve"> </w:t>
            </w:r>
            <w:r w:rsidRPr="001D4E3D">
              <w:rPr>
                <w:rFonts w:asciiTheme="minorHAnsi" w:hAnsiTheme="minorHAnsi" w:cstheme="minorHAnsi"/>
                <w:color w:val="D73329"/>
                <w:sz w:val="22"/>
              </w:rPr>
              <w:t xml:space="preserve">respect </w:t>
            </w:r>
            <w:r w:rsidRPr="001D4E3D">
              <w:rPr>
                <w:rFonts w:cstheme="minorHAnsi"/>
                <w:color w:val="404040" w:themeColor="text1" w:themeTint="BF"/>
                <w:szCs w:val="24"/>
              </w:rPr>
              <w:t>for the person’s opinions</w:t>
            </w:r>
            <w:r w:rsidRPr="001D4E3D">
              <w:rPr>
                <w:rFonts w:asciiTheme="minorHAnsi" w:hAnsiTheme="minorHAnsi" w:cstheme="minorHAnsi"/>
                <w:color w:val="404040" w:themeColor="text1" w:themeTint="BF"/>
                <w:szCs w:val="24"/>
              </w:rPr>
              <w:t>. It can also clear any misunderstandings you might have about their attitudes.</w:t>
            </w:r>
          </w:p>
        </w:tc>
      </w:tr>
    </w:tbl>
    <w:p w14:paraId="6E1BD02A" w14:textId="7CB25275" w:rsidR="00F30F60" w:rsidRPr="001D4E3D" w:rsidRDefault="00F30F60" w:rsidP="00A13FA6">
      <w:pPr>
        <w:spacing w:after="120" w:line="276" w:lineRule="auto"/>
        <w:ind w:left="0" w:right="0" w:firstLine="0"/>
      </w:pPr>
      <w:r w:rsidRPr="001D4E3D">
        <w:br w:type="page"/>
      </w:r>
    </w:p>
    <w:p w14:paraId="4E93574B" w14:textId="59EC1CDF" w:rsidR="00E84D65" w:rsidRPr="001D4E3D" w:rsidRDefault="00E84D65" w:rsidP="00A13FA6">
      <w:pPr>
        <w:pStyle w:val="Heading2"/>
        <w:tabs>
          <w:tab w:val="left" w:pos="180"/>
        </w:tabs>
        <w:spacing w:before="240"/>
        <w:ind w:right="0"/>
        <w:rPr>
          <w:lang w:val="en-AU"/>
        </w:rPr>
      </w:pPr>
      <w:bookmarkStart w:id="46" w:name="_Toc124240666"/>
      <w:r w:rsidRPr="001D4E3D">
        <w:rPr>
          <w:lang w:val="en-AU"/>
        </w:rPr>
        <w:lastRenderedPageBreak/>
        <w:t xml:space="preserve">III. </w:t>
      </w:r>
      <w:r w:rsidR="000C6563" w:rsidRPr="001D4E3D">
        <w:rPr>
          <w:lang w:val="en-AU"/>
        </w:rPr>
        <w:t>Identify, Address and Monitor Barriers to Community Participation and Social Inclusion</w:t>
      </w:r>
      <w:bookmarkEnd w:id="46"/>
    </w:p>
    <w:p w14:paraId="669539A3" w14:textId="04FEB303" w:rsidR="00E84D65" w:rsidRPr="001D4E3D" w:rsidRDefault="00E84D65" w:rsidP="00A13FA6">
      <w:pPr>
        <w:pStyle w:val="Heading3"/>
        <w:tabs>
          <w:tab w:val="left" w:pos="180"/>
        </w:tabs>
        <w:spacing w:before="240" w:line="276" w:lineRule="auto"/>
        <w:ind w:right="0"/>
        <w:jc w:val="both"/>
      </w:pPr>
      <w:bookmarkStart w:id="47" w:name="_Toc124240667"/>
      <w:r w:rsidRPr="001D4E3D">
        <w:t>Activity 3.1</w:t>
      </w:r>
      <w:bookmarkEnd w:id="47"/>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1271C3" w:rsidRPr="001D4E3D" w14:paraId="391AC057" w14:textId="77777777" w:rsidTr="009B1E40">
        <w:trPr>
          <w:trHeight w:val="153"/>
          <w:jc w:val="center"/>
        </w:trPr>
        <w:tc>
          <w:tcPr>
            <w:tcW w:w="5000" w:type="pct"/>
            <w:gridSpan w:val="2"/>
            <w:tcBorders>
              <w:top w:val="nil"/>
              <w:left w:val="nil"/>
              <w:bottom w:val="nil"/>
              <w:right w:val="nil"/>
            </w:tcBorders>
            <w:shd w:val="clear" w:color="auto" w:fill="B2DEF4"/>
            <w:hideMark/>
          </w:tcPr>
          <w:p w14:paraId="74AC4AD1" w14:textId="77777777" w:rsidR="001271C3" w:rsidRPr="001D4E3D" w:rsidRDefault="001271C3" w:rsidP="00A13FA6">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8" w:name="Templates"/>
            <w:bookmarkEnd w:id="48"/>
            <w:r w:rsidRPr="001D4E3D">
              <w:rPr>
                <w:rFonts w:cs="Calibri"/>
                <w:b/>
                <w:color w:val="404040" w:themeColor="text1" w:themeTint="BF"/>
                <w:szCs w:val="24"/>
              </w:rPr>
              <w:t>Matching Type</w:t>
            </w:r>
          </w:p>
          <w:p w14:paraId="10BF22AC" w14:textId="1EA12E74" w:rsidR="001271C3" w:rsidRPr="001D4E3D" w:rsidRDefault="001271C3"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Listed below are</w:t>
            </w:r>
            <w:r w:rsidR="00C27B45" w:rsidRPr="001D4E3D">
              <w:rPr>
                <w:rFonts w:cs="Calibri"/>
                <w:color w:val="404040" w:themeColor="text1" w:themeTint="BF"/>
                <w:szCs w:val="24"/>
              </w:rPr>
              <w:t xml:space="preserve"> </w:t>
            </w:r>
            <w:r w:rsidR="008A037A" w:rsidRPr="001D4E3D">
              <w:rPr>
                <w:rFonts w:cs="Calibri"/>
                <w:color w:val="404040" w:themeColor="text1" w:themeTint="BF"/>
                <w:szCs w:val="24"/>
              </w:rPr>
              <w:t xml:space="preserve">some of the </w:t>
            </w:r>
            <w:r w:rsidR="00C27B45" w:rsidRPr="001D4E3D">
              <w:rPr>
                <w:rFonts w:cs="Calibri"/>
                <w:color w:val="404040" w:themeColor="text1" w:themeTint="BF"/>
                <w:szCs w:val="24"/>
              </w:rPr>
              <w:t>common barriers</w:t>
            </w:r>
            <w:r w:rsidR="00196B21" w:rsidRPr="001D4E3D">
              <w:rPr>
                <w:rFonts w:cs="Calibri"/>
                <w:color w:val="404040" w:themeColor="text1" w:themeTint="BF"/>
                <w:szCs w:val="24"/>
              </w:rPr>
              <w:t xml:space="preserve"> to community participation and social inclusion.</w:t>
            </w:r>
          </w:p>
          <w:p w14:paraId="40443D18" w14:textId="36263DA3" w:rsidR="001271C3"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Physical Barriers</w:t>
            </w:r>
          </w:p>
          <w:p w14:paraId="400213FA" w14:textId="18C55AB0"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Systemic Barriers</w:t>
            </w:r>
          </w:p>
          <w:p w14:paraId="147D230A" w14:textId="66858D2E"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Personal Barriers</w:t>
            </w:r>
          </w:p>
          <w:p w14:paraId="2D340E57" w14:textId="1E8CEC5C"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Skill Barriers</w:t>
            </w:r>
          </w:p>
          <w:p w14:paraId="00AC97FA" w14:textId="666B087B"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Structural Barriers</w:t>
            </w:r>
          </w:p>
          <w:p w14:paraId="054126C3" w14:textId="191D25AD"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Resource Barriers</w:t>
            </w:r>
          </w:p>
          <w:p w14:paraId="0E3B275B" w14:textId="550E5758" w:rsidR="008A037A" w:rsidRPr="001D4E3D" w:rsidRDefault="008A037A">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Psychological Barriers</w:t>
            </w:r>
          </w:p>
          <w:p w14:paraId="2239A483" w14:textId="5DDBA1B2" w:rsidR="008A037A" w:rsidRPr="001D4E3D" w:rsidRDefault="008A037A">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Stigma</w:t>
            </w:r>
          </w:p>
          <w:p w14:paraId="4DD723DF" w14:textId="0C522F69" w:rsidR="008A037A" w:rsidRPr="001D4E3D" w:rsidRDefault="008A037A">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Self-stigma</w:t>
            </w:r>
          </w:p>
          <w:p w14:paraId="16C9A465" w14:textId="396DB866" w:rsidR="008A037A" w:rsidRPr="001D4E3D" w:rsidRDefault="008A037A">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Discrimination</w:t>
            </w:r>
          </w:p>
          <w:p w14:paraId="14E8914C" w14:textId="6EEBDDDB" w:rsidR="001271C3" w:rsidRPr="001D4E3D" w:rsidRDefault="001271C3"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Match each to their description below, by writing the letter that corresponds to your answer in the space provided.</w:t>
            </w:r>
          </w:p>
        </w:tc>
      </w:tr>
      <w:tr w:rsidR="001271C3" w:rsidRPr="001D4E3D" w14:paraId="1F46119E"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52519821" w14:textId="77777777" w:rsidR="001271C3" w:rsidRPr="001D4E3D" w:rsidRDefault="001271C3" w:rsidP="00D239D4">
            <w:pPr>
              <w:tabs>
                <w:tab w:val="left" w:pos="180"/>
              </w:tabs>
              <w:spacing w:before="0" w:line="276" w:lineRule="auto"/>
              <w:ind w:left="0" w:right="0" w:firstLine="0"/>
              <w:rPr>
                <w:rFonts w:cs="Calibri"/>
                <w:szCs w:val="24"/>
              </w:rPr>
            </w:pPr>
          </w:p>
        </w:tc>
      </w:tr>
      <w:tr w:rsidR="001271C3" w:rsidRPr="001D4E3D" w14:paraId="00D3C45F"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E1E95E4" w14:textId="17D86559" w:rsidR="001271C3" w:rsidRPr="001D4E3D" w:rsidRDefault="001271C3"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00C27B45" w:rsidRPr="001D4E3D">
              <w:rPr>
                <w:rFonts w:cstheme="minorHAnsi"/>
                <w:i/>
                <w:color w:val="F79723"/>
                <w:sz w:val="20"/>
                <w:szCs w:val="20"/>
              </w:rPr>
              <w:t>PC3.1</w:t>
            </w:r>
            <w:r w:rsidR="00643BE2" w:rsidRPr="001D4E3D">
              <w:rPr>
                <w:rFonts w:cstheme="minorHAnsi"/>
                <w:i/>
                <w:color w:val="F79723"/>
                <w:sz w:val="20"/>
                <w:szCs w:val="20"/>
              </w:rPr>
              <w:t xml:space="preserve"> (p)</w:t>
            </w:r>
            <w:r w:rsidR="00F03904" w:rsidRPr="001D4E3D">
              <w:rPr>
                <w:rFonts w:cstheme="minorHAnsi"/>
                <w:i/>
                <w:color w:val="F79723"/>
                <w:sz w:val="20"/>
                <w:szCs w:val="20"/>
              </w:rPr>
              <w:t>, KE1</w:t>
            </w:r>
            <w:r w:rsidR="0064133D" w:rsidRPr="001D4E3D">
              <w:rPr>
                <w:rFonts w:cstheme="minorHAnsi"/>
                <w:i/>
                <w:color w:val="F79723"/>
                <w:sz w:val="20"/>
                <w:szCs w:val="20"/>
              </w:rPr>
              <w:t>2</w:t>
            </w:r>
            <w:r w:rsidR="00F03904" w:rsidRPr="001D4E3D">
              <w:rPr>
                <w:rFonts w:cstheme="minorHAnsi"/>
                <w:i/>
                <w:color w:val="F79723"/>
                <w:sz w:val="20"/>
                <w:szCs w:val="20"/>
              </w:rPr>
              <w:t>.1, KE1</w:t>
            </w:r>
            <w:r w:rsidR="0064133D" w:rsidRPr="001D4E3D">
              <w:rPr>
                <w:rFonts w:cstheme="minorHAnsi"/>
                <w:i/>
                <w:color w:val="F79723"/>
                <w:sz w:val="20"/>
                <w:szCs w:val="20"/>
              </w:rPr>
              <w:t>2</w:t>
            </w:r>
            <w:r w:rsidR="00F03904" w:rsidRPr="001D4E3D">
              <w:rPr>
                <w:rFonts w:cstheme="minorHAnsi"/>
                <w:i/>
                <w:color w:val="F79723"/>
                <w:sz w:val="20"/>
                <w:szCs w:val="20"/>
              </w:rPr>
              <w:t>.2, KE1</w:t>
            </w:r>
            <w:r w:rsidR="0064133D" w:rsidRPr="001D4E3D">
              <w:rPr>
                <w:rFonts w:cstheme="minorHAnsi"/>
                <w:i/>
                <w:color w:val="F79723"/>
                <w:sz w:val="20"/>
                <w:szCs w:val="20"/>
              </w:rPr>
              <w:t>2</w:t>
            </w:r>
            <w:r w:rsidR="00F03904" w:rsidRPr="001D4E3D">
              <w:rPr>
                <w:rFonts w:cstheme="minorHAnsi"/>
                <w:i/>
                <w:color w:val="F79723"/>
                <w:sz w:val="20"/>
                <w:szCs w:val="20"/>
              </w:rPr>
              <w:t>.3, KE1</w:t>
            </w:r>
            <w:r w:rsidR="0064133D" w:rsidRPr="001D4E3D">
              <w:rPr>
                <w:rFonts w:cstheme="minorHAnsi"/>
                <w:i/>
                <w:color w:val="F79723"/>
                <w:sz w:val="20"/>
                <w:szCs w:val="20"/>
              </w:rPr>
              <w:t>2</w:t>
            </w:r>
            <w:r w:rsidR="00F03904" w:rsidRPr="001D4E3D">
              <w:rPr>
                <w:rFonts w:cstheme="minorHAnsi"/>
                <w:i/>
                <w:color w:val="F79723"/>
                <w:sz w:val="20"/>
                <w:szCs w:val="20"/>
              </w:rPr>
              <w:t>.4, KE1</w:t>
            </w:r>
            <w:r w:rsidR="0064133D" w:rsidRPr="001D4E3D">
              <w:rPr>
                <w:rFonts w:cstheme="minorHAnsi"/>
                <w:i/>
                <w:color w:val="F79723"/>
                <w:sz w:val="20"/>
                <w:szCs w:val="20"/>
              </w:rPr>
              <w:t>2</w:t>
            </w:r>
            <w:r w:rsidR="00F03904" w:rsidRPr="001D4E3D">
              <w:rPr>
                <w:rFonts w:cstheme="minorHAnsi"/>
                <w:i/>
                <w:color w:val="F79723"/>
                <w:sz w:val="20"/>
                <w:szCs w:val="20"/>
              </w:rPr>
              <w:t>.5, KE1</w:t>
            </w:r>
            <w:r w:rsidR="0064133D" w:rsidRPr="001D4E3D">
              <w:rPr>
                <w:rFonts w:cstheme="minorHAnsi"/>
                <w:i/>
                <w:color w:val="F79723"/>
                <w:sz w:val="20"/>
                <w:szCs w:val="20"/>
              </w:rPr>
              <w:t>2</w:t>
            </w:r>
            <w:r w:rsidR="00F03904" w:rsidRPr="001D4E3D">
              <w:rPr>
                <w:rFonts w:cstheme="minorHAnsi"/>
                <w:i/>
                <w:color w:val="F79723"/>
                <w:sz w:val="20"/>
                <w:szCs w:val="20"/>
              </w:rPr>
              <w:t>.6</w:t>
            </w:r>
            <w:r w:rsidR="0064133D" w:rsidRPr="001D4E3D">
              <w:rPr>
                <w:rFonts w:cstheme="minorHAnsi"/>
                <w:i/>
                <w:color w:val="F79723"/>
                <w:sz w:val="20"/>
                <w:szCs w:val="20"/>
              </w:rPr>
              <w:t>, KE</w:t>
            </w:r>
            <w:r w:rsidR="00914F32" w:rsidRPr="001D4E3D">
              <w:rPr>
                <w:rFonts w:cstheme="minorHAnsi"/>
                <w:i/>
                <w:color w:val="F79723"/>
                <w:sz w:val="20"/>
                <w:szCs w:val="20"/>
              </w:rPr>
              <w:t>12</w:t>
            </w:r>
            <w:r w:rsidR="007718DE" w:rsidRPr="001D4E3D">
              <w:rPr>
                <w:rFonts w:cstheme="minorHAnsi"/>
                <w:i/>
                <w:color w:val="F79723"/>
                <w:sz w:val="20"/>
                <w:szCs w:val="20"/>
              </w:rPr>
              <w:t>.7, KE12.8, KE12.9</w:t>
            </w:r>
            <w:r w:rsidR="00BB307E" w:rsidRPr="001D4E3D">
              <w:rPr>
                <w:rFonts w:cstheme="minorHAnsi"/>
                <w:i/>
                <w:color w:val="F79723"/>
                <w:sz w:val="20"/>
                <w:szCs w:val="20"/>
              </w:rPr>
              <w:t xml:space="preserve"> </w:t>
            </w:r>
          </w:p>
          <w:p w14:paraId="3395470E" w14:textId="63B4C31F" w:rsidR="001271C3" w:rsidRPr="001D4E3D" w:rsidRDefault="001271C3" w:rsidP="00A13FA6">
            <w:pPr>
              <w:spacing w:after="120" w:line="276" w:lineRule="auto"/>
              <w:ind w:left="0" w:right="0" w:firstLine="0"/>
              <w:jc w:val="both"/>
              <w:rPr>
                <w:rFonts w:cstheme="minorHAnsi"/>
                <w:i/>
                <w:color w:val="F79723"/>
                <w:sz w:val="20"/>
                <w:szCs w:val="20"/>
              </w:rPr>
            </w:pPr>
            <w:r w:rsidRPr="001D4E3D">
              <w:rPr>
                <w:rFonts w:cstheme="minorHAnsi"/>
                <w:i/>
                <w:color w:val="F79723"/>
                <w:sz w:val="20"/>
                <w:szCs w:val="20"/>
              </w:rPr>
              <w:t>Learner guide reference:</w:t>
            </w:r>
            <w:r w:rsidR="00196B21" w:rsidRPr="001D4E3D">
              <w:rPr>
                <w:rFonts w:cstheme="minorHAnsi"/>
                <w:i/>
                <w:color w:val="F79723"/>
                <w:sz w:val="20"/>
                <w:szCs w:val="20"/>
              </w:rPr>
              <w:t xml:space="preserve"> </w:t>
            </w:r>
            <w:r w:rsidR="008A037A" w:rsidRPr="001D4E3D">
              <w:rPr>
                <w:rFonts w:cstheme="minorHAnsi"/>
                <w:i/>
                <w:color w:val="F79723"/>
                <w:sz w:val="20"/>
                <w:szCs w:val="20"/>
              </w:rPr>
              <w:t xml:space="preserve">CHCDIS012 </w:t>
            </w:r>
            <w:r w:rsidR="00196B21" w:rsidRPr="001D4E3D">
              <w:rPr>
                <w:rFonts w:cstheme="minorHAnsi"/>
                <w:i/>
                <w:color w:val="F79723"/>
                <w:sz w:val="20"/>
                <w:szCs w:val="20"/>
              </w:rPr>
              <w:t>Learner Guide, Chapter 3, Subchapter 3.1</w:t>
            </w:r>
            <w:r w:rsidR="00643BE2" w:rsidRPr="001D4E3D">
              <w:rPr>
                <w:rFonts w:cstheme="minorHAnsi"/>
                <w:i/>
                <w:color w:val="F79723"/>
                <w:sz w:val="20"/>
                <w:szCs w:val="20"/>
              </w:rPr>
              <w:t>, Section 3.1.1</w:t>
            </w:r>
          </w:p>
        </w:tc>
      </w:tr>
      <w:tr w:rsidR="001271C3" w:rsidRPr="001D4E3D" w14:paraId="2FC7378E"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72133A5" w14:textId="64C6D5A8" w:rsidR="001271C3" w:rsidRPr="001D4E3D" w:rsidRDefault="001271C3" w:rsidP="00F47F43">
            <w:pPr>
              <w:spacing w:after="120" w:line="276" w:lineRule="auto"/>
              <w:ind w:left="0" w:right="0" w:firstLine="0"/>
              <w:jc w:val="center"/>
              <w:rPr>
                <w:rFonts w:cs="Calibri"/>
                <w:bCs/>
                <w:color w:val="404040" w:themeColor="text1" w:themeTint="BF"/>
                <w:szCs w:val="24"/>
              </w:rPr>
            </w:pPr>
            <w:r w:rsidRPr="001D4E3D">
              <w:rPr>
                <w:rFonts w:cs="Calibri"/>
                <w:bCs/>
                <w:color w:val="404040" w:themeColor="text1" w:themeTint="BF"/>
                <w:szCs w:val="24"/>
              </w:rPr>
              <w:t>Description</w:t>
            </w:r>
          </w:p>
        </w:tc>
      </w:tr>
      <w:tr w:rsidR="001271C3" w:rsidRPr="001D4E3D" w14:paraId="1F6298A4"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AB1622" w14:textId="23FB4400" w:rsidR="001271C3" w:rsidRPr="001D4E3D" w:rsidRDefault="001271C3"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D73329"/>
                <w:szCs w:val="24"/>
              </w:rPr>
              <w:t xml:space="preserve"> </w:t>
            </w:r>
            <w:r w:rsidR="00D446D4" w:rsidRPr="001D4E3D">
              <w:rPr>
                <w:rFonts w:cstheme="minorHAnsi"/>
                <w:color w:val="D73329"/>
                <w:szCs w:val="24"/>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7CDE22" w14:textId="59C48C07" w:rsidR="001271C3" w:rsidRPr="001D4E3D" w:rsidRDefault="00EE18C3">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barriers</w:t>
            </w:r>
            <w:r w:rsidR="00E514E4" w:rsidRPr="001D4E3D">
              <w:rPr>
                <w:rFonts w:cs="Calibri"/>
                <w:color w:val="404040" w:themeColor="text1" w:themeTint="BF"/>
                <w:szCs w:val="24"/>
              </w:rPr>
              <w:t xml:space="preserve"> may</w:t>
            </w:r>
            <w:r w:rsidRPr="001D4E3D">
              <w:rPr>
                <w:rFonts w:cs="Calibri"/>
                <w:color w:val="404040" w:themeColor="text1" w:themeTint="BF"/>
                <w:szCs w:val="24"/>
              </w:rPr>
              <w:t xml:space="preserve"> involve </w:t>
            </w:r>
            <w:r w:rsidR="00432940" w:rsidRPr="001D4E3D">
              <w:rPr>
                <w:rFonts w:cs="Calibri"/>
                <w:color w:val="404040" w:themeColor="text1" w:themeTint="BF"/>
                <w:szCs w:val="24"/>
              </w:rPr>
              <w:t xml:space="preserve">the </w:t>
            </w:r>
            <w:r w:rsidR="00176218" w:rsidRPr="001D4E3D">
              <w:rPr>
                <w:rFonts w:cs="Calibri"/>
                <w:color w:val="404040" w:themeColor="text1" w:themeTint="BF"/>
                <w:szCs w:val="24"/>
              </w:rPr>
              <w:t xml:space="preserve">family or </w:t>
            </w:r>
            <w:r w:rsidRPr="001D4E3D">
              <w:rPr>
                <w:rFonts w:cs="Calibri"/>
                <w:color w:val="404040" w:themeColor="text1" w:themeTint="BF"/>
                <w:szCs w:val="24"/>
              </w:rPr>
              <w:t>cultural background</w:t>
            </w:r>
            <w:r w:rsidR="0048726B">
              <w:rPr>
                <w:rFonts w:cs="Calibri"/>
                <w:color w:val="404040" w:themeColor="text1" w:themeTint="BF"/>
                <w:szCs w:val="24"/>
              </w:rPr>
              <w:t xml:space="preserve"> of the person with disability</w:t>
            </w:r>
            <w:r w:rsidR="00176218" w:rsidRPr="001D4E3D">
              <w:rPr>
                <w:rFonts w:cs="Calibri"/>
                <w:color w:val="404040" w:themeColor="text1" w:themeTint="BF"/>
                <w:szCs w:val="24"/>
              </w:rPr>
              <w:t>.</w:t>
            </w:r>
          </w:p>
        </w:tc>
      </w:tr>
      <w:tr w:rsidR="001271C3" w:rsidRPr="001D4E3D" w14:paraId="4A2D5DC6"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86A0B3" w14:textId="77777777" w:rsidR="001271C3" w:rsidRPr="001D4E3D" w:rsidRDefault="001271C3"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 w:val="22"/>
                <w:szCs w:val="24"/>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CFB3B0" w14:textId="7F1E94AC" w:rsidR="001271C3" w:rsidRPr="001D4E3D" w:rsidRDefault="00D446D4">
            <w:pPr>
              <w:numPr>
                <w:ilvl w:val="0"/>
                <w:numId w:val="13"/>
              </w:numPr>
              <w:spacing w:after="120" w:line="276" w:lineRule="auto"/>
              <w:ind w:left="794" w:right="108" w:hanging="357"/>
              <w:jc w:val="both"/>
              <w:rPr>
                <w:rFonts w:cs="Calibri"/>
                <w:color w:val="404040" w:themeColor="text1" w:themeTint="BF"/>
                <w:szCs w:val="24"/>
              </w:rPr>
            </w:pPr>
            <w:r w:rsidRPr="001D4E3D">
              <w:rPr>
                <w:rFonts w:cstheme="minorHAnsi"/>
                <w:color w:val="404040" w:themeColor="text1" w:themeTint="BF"/>
                <w:lang w:bidi="en-US"/>
              </w:rPr>
              <w:t>These barriers are structural obstacles that can affect one's ability to move freely. These barriers are found in the person’s environment.</w:t>
            </w:r>
          </w:p>
        </w:tc>
      </w:tr>
      <w:tr w:rsidR="001271C3" w:rsidRPr="001D4E3D" w14:paraId="580D35F5"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7351EA" w14:textId="6A0D017F" w:rsidR="001271C3" w:rsidRPr="001D4E3D" w:rsidRDefault="001271C3" w:rsidP="00A13FA6">
            <w:pPr>
              <w:spacing w:after="120" w:line="276" w:lineRule="auto"/>
              <w:ind w:left="-23" w:right="0" w:hanging="5"/>
              <w:jc w:val="center"/>
              <w:rPr>
                <w:rFonts w:cs="Calibri"/>
                <w:color w:val="D73329"/>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00D446D4" w:rsidRPr="001D4E3D">
              <w:rPr>
                <w:rFonts w:cstheme="minorHAnsi"/>
                <w:color w:val="D73329"/>
                <w:szCs w:val="24"/>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1A67CE" w14:textId="71729416" w:rsidR="001271C3" w:rsidRPr="001D4E3D" w:rsidRDefault="00E514E4">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barriers </w:t>
            </w:r>
            <w:r w:rsidR="00700607" w:rsidRPr="001D4E3D">
              <w:rPr>
                <w:rFonts w:cs="Calibri"/>
                <w:color w:val="404040" w:themeColor="text1" w:themeTint="BF"/>
                <w:szCs w:val="24"/>
              </w:rPr>
              <w:t xml:space="preserve">are </w:t>
            </w:r>
            <w:r w:rsidR="00635AF3" w:rsidRPr="001D4E3D">
              <w:rPr>
                <w:rFonts w:cs="Calibri"/>
                <w:color w:val="404040" w:themeColor="text1" w:themeTint="BF"/>
                <w:szCs w:val="24"/>
              </w:rPr>
              <w:t xml:space="preserve">related to the </w:t>
            </w:r>
            <w:r w:rsidR="0048726B">
              <w:rPr>
                <w:rFonts w:cs="Calibri"/>
                <w:color w:val="404040" w:themeColor="text1" w:themeTint="BF"/>
                <w:szCs w:val="24"/>
              </w:rPr>
              <w:t>person with disability</w:t>
            </w:r>
            <w:r w:rsidR="00635AF3" w:rsidRPr="001D4E3D">
              <w:rPr>
                <w:rFonts w:cs="Calibri"/>
                <w:color w:val="404040" w:themeColor="text1" w:themeTint="BF"/>
                <w:szCs w:val="24"/>
              </w:rPr>
              <w:t xml:space="preserve"> not having enough training opportunities to develop their skills because of stigma against </w:t>
            </w:r>
            <w:r w:rsidR="0048726B">
              <w:rPr>
                <w:rFonts w:cs="Calibri"/>
                <w:color w:val="404040" w:themeColor="text1" w:themeTint="BF"/>
                <w:szCs w:val="24"/>
              </w:rPr>
              <w:t>persons with disability</w:t>
            </w:r>
            <w:r w:rsidR="00635AF3" w:rsidRPr="001D4E3D">
              <w:rPr>
                <w:rFonts w:cs="Calibri"/>
                <w:color w:val="404040" w:themeColor="text1" w:themeTint="BF"/>
                <w:szCs w:val="24"/>
              </w:rPr>
              <w:t>.</w:t>
            </w:r>
          </w:p>
        </w:tc>
      </w:tr>
      <w:tr w:rsidR="007B527D" w:rsidRPr="001D4E3D" w14:paraId="250366E3"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FC8072" w14:textId="1E401831" w:rsidR="007B527D" w:rsidRPr="001D4E3D" w:rsidRDefault="007B527D" w:rsidP="00A13FA6">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lastRenderedPageBreak/>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theme="minorHAnsi"/>
                <w:color w:val="D73329"/>
                <w:szCs w:val="24"/>
              </w:rPr>
              <w:t>f</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D85A0D" w14:textId="73D392E9" w:rsidR="007B527D" w:rsidRPr="001D4E3D" w:rsidRDefault="007B527D">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w:t>
            </w:r>
            <w:r w:rsidR="008B558B" w:rsidRPr="001D4E3D">
              <w:rPr>
                <w:rFonts w:cs="Calibri"/>
                <w:color w:val="404040" w:themeColor="text1" w:themeTint="BF"/>
                <w:szCs w:val="24"/>
              </w:rPr>
              <w:t>barriers may occur when there are simply no available resources that can meet the needs</w:t>
            </w:r>
            <w:r w:rsidR="0048726B">
              <w:rPr>
                <w:rFonts w:cs="Calibri"/>
                <w:color w:val="404040" w:themeColor="text1" w:themeTint="BF"/>
                <w:szCs w:val="24"/>
              </w:rPr>
              <w:t xml:space="preserve"> of the person with disability</w:t>
            </w:r>
            <w:r w:rsidR="008B558B" w:rsidRPr="001D4E3D">
              <w:rPr>
                <w:rFonts w:cs="Calibri"/>
                <w:color w:val="404040" w:themeColor="text1" w:themeTint="BF"/>
                <w:szCs w:val="24"/>
              </w:rPr>
              <w:t>.</w:t>
            </w:r>
          </w:p>
        </w:tc>
      </w:tr>
      <w:tr w:rsidR="0048726B" w:rsidRPr="001D4E3D" w14:paraId="354B5376"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647EC3" w14:textId="120FABF4" w:rsidR="0048726B" w:rsidRPr="001D4E3D" w:rsidRDefault="0048726B" w:rsidP="0048726B">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theme="minorHAnsi"/>
                <w:color w:val="D73329"/>
                <w:szCs w:val="24"/>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5FB910" w14:textId="0B59EDF8" w:rsidR="0048726B" w:rsidRPr="001D4E3D" w:rsidRDefault="0048726B" w:rsidP="0048726B">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barriers are related to laws or policies that discriminate against pe</w:t>
            </w:r>
            <w:r w:rsidR="00D9235D">
              <w:rPr>
                <w:rFonts w:cs="Calibri"/>
                <w:color w:val="404040" w:themeColor="text1" w:themeTint="BF"/>
                <w:szCs w:val="24"/>
              </w:rPr>
              <w:t>rsons</w:t>
            </w:r>
            <w:r w:rsidRPr="001D4E3D">
              <w:rPr>
                <w:rFonts w:cs="Calibri"/>
                <w:color w:val="404040" w:themeColor="text1" w:themeTint="BF"/>
                <w:szCs w:val="24"/>
              </w:rPr>
              <w:t xml:space="preserve"> with impairment. These contribute to the individual and emotional obstacles a person may experience.</w:t>
            </w:r>
          </w:p>
        </w:tc>
      </w:tr>
      <w:tr w:rsidR="0048726B" w:rsidRPr="001D4E3D" w14:paraId="228F889C"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E0B9304" w14:textId="6B3976E7" w:rsidR="0048726B" w:rsidRPr="001D4E3D" w:rsidRDefault="0048726B" w:rsidP="0048726B">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 w:val="22"/>
                <w:szCs w:val="24"/>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13FAF7" w14:textId="557F7ECD" w:rsidR="0048726B" w:rsidRPr="001D4E3D" w:rsidRDefault="0048726B" w:rsidP="0048726B">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barriers may take place when the </w:t>
            </w:r>
            <w:r w:rsidR="00D9235D">
              <w:rPr>
                <w:rFonts w:cs="Calibri"/>
                <w:color w:val="404040" w:themeColor="text1" w:themeTint="BF"/>
                <w:szCs w:val="24"/>
              </w:rPr>
              <w:t xml:space="preserve">person with disability </w:t>
            </w:r>
            <w:r w:rsidRPr="001D4E3D">
              <w:rPr>
                <w:rFonts w:cs="Calibri"/>
                <w:color w:val="404040" w:themeColor="text1" w:themeTint="BF"/>
                <w:szCs w:val="24"/>
              </w:rPr>
              <w:t>does not have a complete understanding of the services that are available.</w:t>
            </w:r>
          </w:p>
        </w:tc>
      </w:tr>
      <w:tr w:rsidR="0048726B" w:rsidRPr="001D4E3D" w14:paraId="271B39B6"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E78D017" w14:textId="2F9B0AA3" w:rsidR="0048726B" w:rsidRPr="001D4E3D" w:rsidRDefault="0048726B" w:rsidP="0048726B">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Cs w:val="24"/>
              </w:rPr>
              <w:t>h</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BD3CAE3" w14:textId="69F3E7C7" w:rsidR="0048726B" w:rsidRPr="001D4E3D" w:rsidRDefault="0048726B" w:rsidP="0048726B">
            <w:pPr>
              <w:numPr>
                <w:ilvl w:val="0"/>
                <w:numId w:val="13"/>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lang w:bidi="en-US"/>
              </w:rPr>
              <w:t>This barrier arises when people focus on the person rather than focusing on their illness.</w:t>
            </w:r>
          </w:p>
        </w:tc>
      </w:tr>
      <w:tr w:rsidR="0048726B" w:rsidRPr="001D4E3D" w14:paraId="34ACC573"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00DB47" w14:textId="4D0FB1F5" w:rsidR="0048726B" w:rsidRPr="001D4E3D" w:rsidRDefault="0048726B" w:rsidP="0048726B">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Cs w:val="24"/>
              </w:rPr>
              <w:t>g</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DE927E8" w14:textId="6E2AD6B9" w:rsidR="0048726B" w:rsidRPr="001D4E3D" w:rsidRDefault="0048726B" w:rsidP="0048726B">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barriers include </w:t>
            </w:r>
            <w:r w:rsidRPr="001D4E3D">
              <w:rPr>
                <w:color w:val="404040" w:themeColor="text1" w:themeTint="BF"/>
                <w:szCs w:val="24"/>
                <w:lang w:bidi="en-US"/>
              </w:rPr>
              <w:t>personal perception, lack of self-confidence, low self-esteem, negative body image, and perception of others.</w:t>
            </w:r>
          </w:p>
        </w:tc>
      </w:tr>
      <w:tr w:rsidR="0048726B" w:rsidRPr="001D4E3D" w14:paraId="3B841C70"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9F0744" w14:textId="7C7C656C" w:rsidR="0048726B" w:rsidRPr="001D4E3D" w:rsidRDefault="0048726B" w:rsidP="0048726B">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 w:val="22"/>
                <w:szCs w:val="24"/>
              </w:rPr>
              <w:t>j</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CE6C0EC" w14:textId="4B4BE7EE" w:rsidR="0048726B" w:rsidRPr="001D4E3D" w:rsidRDefault="0048726B" w:rsidP="0048726B">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This barrier happens </w:t>
            </w:r>
            <w:r w:rsidRPr="001D4E3D">
              <w:rPr>
                <w:rFonts w:cstheme="minorHAnsi"/>
                <w:color w:val="404040" w:themeColor="text1" w:themeTint="BF"/>
                <w:szCs w:val="24"/>
                <w:lang w:bidi="en-US"/>
              </w:rPr>
              <w:t>when a person with a disability is poorly treated or does not get the same opportunities as others in the same situation.</w:t>
            </w:r>
          </w:p>
        </w:tc>
      </w:tr>
      <w:tr w:rsidR="0048726B" w:rsidRPr="001D4E3D" w14:paraId="246BA070"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045771F" w14:textId="3A0D6D81" w:rsidR="0048726B" w:rsidRPr="001D4E3D" w:rsidRDefault="0048726B" w:rsidP="0048726B">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proofErr w:type="spellStart"/>
            <w:r w:rsidRPr="001D4E3D">
              <w:rPr>
                <w:rFonts w:cs="Calibri"/>
                <w:color w:val="D73329"/>
                <w:szCs w:val="24"/>
              </w:rPr>
              <w:t>i</w:t>
            </w:r>
            <w:proofErr w:type="spellEnd"/>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F7CC77" w14:textId="302EB1C0" w:rsidR="0048726B" w:rsidRPr="001D4E3D" w:rsidRDefault="0048726B" w:rsidP="0048726B">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This barrier is the result of </w:t>
            </w:r>
            <w:r w:rsidRPr="001D4E3D">
              <w:rPr>
                <w:color w:val="404040" w:themeColor="text1" w:themeTint="BF"/>
                <w:szCs w:val="24"/>
                <w:lang w:bidi="en-US"/>
              </w:rPr>
              <w:t>internalising stigma and other negative attitudes.</w:t>
            </w:r>
          </w:p>
        </w:tc>
      </w:tr>
    </w:tbl>
    <w:p w14:paraId="3B1CD76A" w14:textId="16B7F0CE" w:rsidR="00F47F43" w:rsidRPr="001D4E3D" w:rsidRDefault="00F47F43" w:rsidP="0048726B">
      <w:pPr>
        <w:ind w:left="0" w:firstLine="0"/>
        <w:rPr>
          <w:sz w:val="4"/>
          <w:szCs w:val="4"/>
        </w:rPr>
      </w:pPr>
    </w:p>
    <w:p w14:paraId="38D210B0" w14:textId="77777777" w:rsidR="00D9235D" w:rsidRDefault="00D9235D">
      <w:pPr>
        <w:spacing w:after="120" w:line="276" w:lineRule="auto"/>
        <w:rPr>
          <w:rFonts w:ascii="Arial" w:eastAsiaTheme="majorEastAsia" w:hAnsi="Arial" w:cstheme="majorBidi"/>
          <w:color w:val="404040" w:themeColor="text1" w:themeTint="BF"/>
          <w:sz w:val="24"/>
          <w:szCs w:val="24"/>
        </w:rPr>
      </w:pPr>
      <w:bookmarkStart w:id="49" w:name="_Toc124240668"/>
      <w:r>
        <w:br w:type="page"/>
      </w:r>
    </w:p>
    <w:p w14:paraId="7CC2F7E8" w14:textId="38EEB63D" w:rsidR="003F6FF9" w:rsidRPr="001D4E3D" w:rsidRDefault="003F6FF9" w:rsidP="00A13FA6">
      <w:pPr>
        <w:pStyle w:val="Heading3"/>
        <w:tabs>
          <w:tab w:val="left" w:pos="180"/>
        </w:tabs>
        <w:spacing w:before="240" w:line="276" w:lineRule="auto"/>
        <w:ind w:right="0"/>
        <w:jc w:val="both"/>
      </w:pPr>
      <w:r w:rsidRPr="001D4E3D">
        <w:lastRenderedPageBreak/>
        <w:t>Activity 3.2</w:t>
      </w:r>
      <w:bookmarkEnd w:id="4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D4737" w:rsidRPr="001D4E3D" w14:paraId="1593A590" w14:textId="77777777" w:rsidTr="009B1E40">
        <w:trPr>
          <w:cantSplit/>
          <w:trHeight w:val="153"/>
          <w:jc w:val="center"/>
        </w:trPr>
        <w:tc>
          <w:tcPr>
            <w:tcW w:w="5000" w:type="pct"/>
            <w:tcBorders>
              <w:top w:val="nil"/>
              <w:left w:val="nil"/>
              <w:bottom w:val="nil"/>
              <w:right w:val="nil"/>
            </w:tcBorders>
            <w:shd w:val="clear" w:color="auto" w:fill="B2DEF4"/>
          </w:tcPr>
          <w:p w14:paraId="02D2353E" w14:textId="77777777" w:rsidR="00427BE5" w:rsidRPr="001D4E3D" w:rsidRDefault="006901ED" w:rsidP="00D747A4">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Identify and describe</w:t>
            </w:r>
            <w:r w:rsidR="00427BE5" w:rsidRPr="001D4E3D">
              <w:rPr>
                <w:rFonts w:cstheme="minorHAnsi"/>
                <w:color w:val="404040" w:themeColor="text1" w:themeTint="BF"/>
                <w:szCs w:val="24"/>
              </w:rPr>
              <w:t>:</w:t>
            </w:r>
          </w:p>
          <w:p w14:paraId="4D819F39" w14:textId="2666783A" w:rsidR="00427BE5" w:rsidRPr="001D4E3D" w:rsidRDefault="00427BE5">
            <w:pPr>
              <w:pStyle w:val="ListParagraph"/>
              <w:numPr>
                <w:ilvl w:val="0"/>
                <w:numId w:val="17"/>
              </w:numPr>
              <w:tabs>
                <w:tab w:val="left" w:pos="180"/>
              </w:tabs>
              <w:spacing w:after="120" w:line="276" w:lineRule="auto"/>
              <w:ind w:left="714" w:right="0" w:hanging="357"/>
              <w:contextualSpacing w:val="0"/>
              <w:jc w:val="both"/>
              <w:rPr>
                <w:rFonts w:cstheme="minorHAnsi"/>
                <w:color w:val="404040" w:themeColor="text1" w:themeTint="BF"/>
                <w:szCs w:val="24"/>
              </w:rPr>
            </w:pPr>
            <w:r w:rsidRPr="001D4E3D">
              <w:rPr>
                <w:rFonts w:cstheme="minorHAnsi"/>
                <w:color w:val="404040" w:themeColor="text1" w:themeTint="BF"/>
                <w:szCs w:val="24"/>
              </w:rPr>
              <w:t>T</w:t>
            </w:r>
            <w:r w:rsidR="00307CC5" w:rsidRPr="001D4E3D">
              <w:rPr>
                <w:rFonts w:cstheme="minorHAnsi"/>
                <w:color w:val="404040" w:themeColor="text1" w:themeTint="BF"/>
                <w:szCs w:val="24"/>
              </w:rPr>
              <w:t>wo</w:t>
            </w:r>
            <w:r w:rsidRPr="001D4E3D">
              <w:rPr>
                <w:rFonts w:cstheme="minorHAnsi"/>
                <w:color w:val="404040" w:themeColor="text1" w:themeTint="BF"/>
                <w:szCs w:val="24"/>
              </w:rPr>
              <w:t xml:space="preserve"> strategies for systemic advocacy</w:t>
            </w:r>
          </w:p>
          <w:p w14:paraId="528363AC" w14:textId="02355CBB" w:rsidR="006D4737" w:rsidRPr="001D4E3D" w:rsidRDefault="00427BE5">
            <w:pPr>
              <w:pStyle w:val="ListParagraph"/>
              <w:numPr>
                <w:ilvl w:val="0"/>
                <w:numId w:val="17"/>
              </w:numPr>
              <w:tabs>
                <w:tab w:val="left" w:pos="180"/>
              </w:tabs>
              <w:spacing w:after="120" w:line="276" w:lineRule="auto"/>
              <w:ind w:left="714" w:right="0" w:hanging="357"/>
              <w:contextualSpacing w:val="0"/>
              <w:jc w:val="both"/>
              <w:rPr>
                <w:rFonts w:cstheme="minorHAnsi"/>
                <w:color w:val="404040" w:themeColor="text1" w:themeTint="BF"/>
                <w:szCs w:val="24"/>
              </w:rPr>
            </w:pPr>
            <w:r w:rsidRPr="001D4E3D">
              <w:rPr>
                <w:rFonts w:cstheme="minorHAnsi"/>
                <w:color w:val="404040" w:themeColor="text1" w:themeTint="BF"/>
                <w:szCs w:val="24"/>
              </w:rPr>
              <w:t>Two strategies for individual advocacy</w:t>
            </w:r>
          </w:p>
        </w:tc>
      </w:tr>
      <w:tr w:rsidR="006D4737" w:rsidRPr="001D4E3D" w14:paraId="1B9E3B45" w14:textId="77777777" w:rsidTr="009B1E40">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5C434440" w14:textId="77777777" w:rsidR="006D4737" w:rsidRPr="001D4E3D" w:rsidRDefault="006D4737" w:rsidP="00A13FA6">
            <w:pPr>
              <w:tabs>
                <w:tab w:val="left" w:pos="180"/>
              </w:tabs>
              <w:spacing w:before="0" w:line="276" w:lineRule="auto"/>
              <w:ind w:left="0" w:right="0" w:firstLine="0"/>
              <w:rPr>
                <w:rFonts w:cstheme="minorHAnsi"/>
                <w:color w:val="262626" w:themeColor="text1" w:themeTint="D9"/>
                <w:szCs w:val="24"/>
              </w:rPr>
            </w:pPr>
          </w:p>
        </w:tc>
      </w:tr>
      <w:tr w:rsidR="006D4737" w:rsidRPr="001D4E3D" w14:paraId="05DA2D33" w14:textId="77777777" w:rsidTr="006C1CEA">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20548EC0" w14:textId="67B55BD9" w:rsidR="006D4737" w:rsidRPr="001D4E3D" w:rsidRDefault="006D4737"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001D1C0D" w:rsidRPr="001D4E3D">
              <w:rPr>
                <w:rFonts w:cstheme="minorHAnsi"/>
                <w:i/>
                <w:color w:val="F79723"/>
                <w:sz w:val="20"/>
                <w:szCs w:val="20"/>
              </w:rPr>
              <w:t>PC3.5 (p), KE4.0</w:t>
            </w:r>
          </w:p>
          <w:p w14:paraId="66F51691" w14:textId="7BE7D4EC" w:rsidR="006D4737" w:rsidRPr="001D4E3D" w:rsidRDefault="006D4737"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Learner guide reference:</w:t>
            </w:r>
          </w:p>
          <w:p w14:paraId="4DB5DCB3" w14:textId="33918C2B" w:rsidR="006D4737" w:rsidRPr="001D4E3D" w:rsidRDefault="008A037A">
            <w:pPr>
              <w:pStyle w:val="ListParagraph"/>
              <w:numPr>
                <w:ilvl w:val="0"/>
                <w:numId w:val="10"/>
              </w:numPr>
              <w:tabs>
                <w:tab w:val="left" w:pos="180"/>
              </w:tabs>
              <w:spacing w:after="120" w:line="276" w:lineRule="auto"/>
              <w:ind w:right="0"/>
              <w:contextualSpacing w:val="0"/>
              <w:rPr>
                <w:rFonts w:cstheme="minorHAnsi"/>
                <w:i/>
                <w:color w:val="F79723"/>
                <w:sz w:val="20"/>
                <w:szCs w:val="24"/>
              </w:rPr>
            </w:pPr>
            <w:r w:rsidRPr="001D4E3D">
              <w:rPr>
                <w:rFonts w:cstheme="minorHAnsi"/>
                <w:i/>
                <w:color w:val="F79723"/>
                <w:sz w:val="20"/>
                <w:szCs w:val="20"/>
              </w:rPr>
              <w:t xml:space="preserve">CHCDIS012 </w:t>
            </w:r>
            <w:r w:rsidR="003F03E8" w:rsidRPr="001D4E3D">
              <w:rPr>
                <w:rFonts w:cstheme="minorHAnsi"/>
                <w:i/>
                <w:color w:val="F79723"/>
                <w:sz w:val="20"/>
                <w:szCs w:val="20"/>
              </w:rPr>
              <w:t>Learner Guide Chapter 3, Subchapter 3.5, Section 3.5.2</w:t>
            </w:r>
          </w:p>
          <w:p w14:paraId="54E08B9A" w14:textId="71BB1C85" w:rsidR="006D4737" w:rsidRPr="001D4E3D" w:rsidRDefault="008A037A">
            <w:pPr>
              <w:pStyle w:val="ListParagraph"/>
              <w:numPr>
                <w:ilvl w:val="0"/>
                <w:numId w:val="10"/>
              </w:numPr>
              <w:tabs>
                <w:tab w:val="left" w:pos="180"/>
              </w:tabs>
              <w:spacing w:after="120" w:line="276" w:lineRule="auto"/>
              <w:ind w:right="0"/>
              <w:contextualSpacing w:val="0"/>
              <w:rPr>
                <w:rFonts w:cstheme="minorHAnsi"/>
                <w:i/>
                <w:color w:val="F79723"/>
                <w:sz w:val="20"/>
                <w:szCs w:val="20"/>
              </w:rPr>
            </w:pPr>
            <w:r w:rsidRPr="001D4E3D">
              <w:rPr>
                <w:rFonts w:cstheme="minorHAnsi"/>
                <w:i/>
                <w:color w:val="F79723"/>
                <w:sz w:val="20"/>
                <w:szCs w:val="20"/>
              </w:rPr>
              <w:t xml:space="preserve">CHCDIS012 </w:t>
            </w:r>
            <w:r w:rsidR="003F03E8" w:rsidRPr="001D4E3D">
              <w:rPr>
                <w:rFonts w:cstheme="minorHAnsi"/>
                <w:i/>
                <w:color w:val="F79723"/>
                <w:sz w:val="20"/>
                <w:szCs w:val="20"/>
              </w:rPr>
              <w:t>Learner Guide Chapter 3, Subchapter 3.5, Section 3.5.3</w:t>
            </w:r>
          </w:p>
          <w:p w14:paraId="45588536" w14:textId="77777777" w:rsidR="006D4737" w:rsidRPr="001D4E3D" w:rsidRDefault="006D4737" w:rsidP="00A13FA6">
            <w:pPr>
              <w:tabs>
                <w:tab w:val="left" w:pos="180"/>
              </w:tabs>
              <w:spacing w:after="120" w:line="276" w:lineRule="auto"/>
              <w:ind w:left="0" w:right="0" w:firstLine="0"/>
              <w:jc w:val="both"/>
              <w:rPr>
                <w:rFonts w:cstheme="minorHAnsi"/>
                <w:b/>
                <w:color w:val="D73329"/>
                <w:sz w:val="22"/>
              </w:rPr>
            </w:pPr>
            <w:r w:rsidRPr="001D4E3D">
              <w:rPr>
                <w:rFonts w:cstheme="minorHAnsi"/>
                <w:b/>
                <w:color w:val="D73329"/>
                <w:sz w:val="22"/>
              </w:rPr>
              <w:t>Marking guide</w:t>
            </w:r>
          </w:p>
          <w:p w14:paraId="271F5AE2" w14:textId="0CC9293C" w:rsidR="006901ED" w:rsidRPr="001D4E3D" w:rsidRDefault="006901ED"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The learner must identify and describe</w:t>
            </w:r>
            <w:r w:rsidR="00307CC5" w:rsidRPr="001D4E3D">
              <w:rPr>
                <w:rFonts w:cstheme="minorHAnsi"/>
                <w:bCs/>
                <w:color w:val="D73329"/>
                <w:sz w:val="22"/>
              </w:rPr>
              <w:t>:</w:t>
            </w:r>
          </w:p>
          <w:p w14:paraId="335791A2" w14:textId="26C6B3B7" w:rsidR="00307CC5" w:rsidRPr="001D4E3D" w:rsidRDefault="00095E03">
            <w:pPr>
              <w:pStyle w:val="ListParagraph"/>
              <w:numPr>
                <w:ilvl w:val="0"/>
                <w:numId w:val="15"/>
              </w:numPr>
              <w:tabs>
                <w:tab w:val="left" w:pos="180"/>
              </w:tabs>
              <w:spacing w:after="120" w:line="276" w:lineRule="auto"/>
              <w:ind w:right="0"/>
              <w:contextualSpacing w:val="0"/>
              <w:jc w:val="both"/>
              <w:rPr>
                <w:rFonts w:cstheme="minorHAnsi"/>
                <w:bCs/>
                <w:color w:val="D73329"/>
                <w:sz w:val="22"/>
              </w:rPr>
            </w:pPr>
            <w:r w:rsidRPr="001D4E3D">
              <w:rPr>
                <w:rFonts w:cstheme="minorHAnsi"/>
                <w:color w:val="D73329"/>
                <w:sz w:val="22"/>
              </w:rPr>
              <w:t>Two strategies for systemic advocacy</w:t>
            </w:r>
          </w:p>
          <w:p w14:paraId="5CEC8A24" w14:textId="63E48914" w:rsidR="00095E03" w:rsidRPr="001D4E3D" w:rsidRDefault="00095E03">
            <w:pPr>
              <w:pStyle w:val="ListParagraph"/>
              <w:numPr>
                <w:ilvl w:val="0"/>
                <w:numId w:val="15"/>
              </w:numPr>
              <w:tabs>
                <w:tab w:val="left" w:pos="180"/>
              </w:tabs>
              <w:spacing w:after="120" w:line="276" w:lineRule="auto"/>
              <w:ind w:right="0"/>
              <w:contextualSpacing w:val="0"/>
              <w:jc w:val="both"/>
              <w:rPr>
                <w:rFonts w:cstheme="minorHAnsi"/>
                <w:bCs/>
                <w:color w:val="D73329"/>
                <w:sz w:val="22"/>
              </w:rPr>
            </w:pPr>
            <w:r w:rsidRPr="001D4E3D">
              <w:rPr>
                <w:rFonts w:cstheme="minorHAnsi"/>
                <w:color w:val="D73329"/>
                <w:sz w:val="22"/>
              </w:rPr>
              <w:t>Two strategies for individual advocacy</w:t>
            </w:r>
          </w:p>
          <w:p w14:paraId="39FEFA6E" w14:textId="7B0C4E5F" w:rsidR="006D4737" w:rsidRPr="001D4E3D" w:rsidRDefault="006901ED" w:rsidP="00A13FA6">
            <w:pPr>
              <w:tabs>
                <w:tab w:val="left" w:pos="180"/>
              </w:tabs>
              <w:spacing w:after="120" w:line="276" w:lineRule="auto"/>
              <w:ind w:left="0" w:right="0" w:firstLine="0"/>
              <w:jc w:val="both"/>
              <w:rPr>
                <w:rFonts w:cstheme="minorHAnsi"/>
                <w:b/>
                <w:color w:val="D73329"/>
                <w:sz w:val="22"/>
              </w:rPr>
            </w:pPr>
            <w:r w:rsidRPr="001D4E3D">
              <w:rPr>
                <w:rFonts w:cstheme="minorHAnsi"/>
                <w:bCs/>
                <w:color w:val="D73329"/>
                <w:sz w:val="22"/>
              </w:rPr>
              <w:t>For a satisfactory performance, although the wording may slightly vary, their response must be consistent with the benchmark answers below.</w:t>
            </w:r>
          </w:p>
        </w:tc>
      </w:tr>
    </w:tbl>
    <w:p w14:paraId="4335608B" w14:textId="1730746A" w:rsidR="00D36526" w:rsidRPr="001D4E3D" w:rsidRDefault="00D36526" w:rsidP="00D9235D">
      <w:pPr>
        <w:spacing w:after="120" w:line="276" w:lineRule="auto"/>
        <w:ind w:left="0" w:right="0" w:firstLine="0"/>
      </w:pP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3"/>
        <w:gridCol w:w="4514"/>
      </w:tblGrid>
      <w:tr w:rsidR="00427BE5" w:rsidRPr="001D4E3D" w14:paraId="75EE7E17" w14:textId="77777777" w:rsidTr="00D36526">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376E6545" w14:textId="6873BB64" w:rsidR="00427BE5" w:rsidRPr="00EA219F" w:rsidRDefault="00427BE5" w:rsidP="00A13FA6">
            <w:pPr>
              <w:spacing w:after="120" w:line="23" w:lineRule="atLeast"/>
              <w:ind w:left="0" w:right="0" w:firstLine="0"/>
              <w:jc w:val="center"/>
              <w:rPr>
                <w:b/>
                <w:bCs/>
                <w:color w:val="404040" w:themeColor="text1" w:themeTint="BF"/>
              </w:rPr>
            </w:pPr>
            <w:r w:rsidRPr="00EA219F">
              <w:rPr>
                <w:rFonts w:cstheme="minorHAnsi"/>
                <w:b/>
                <w:bCs/>
                <w:color w:val="404040" w:themeColor="text1" w:themeTint="BF"/>
                <w:szCs w:val="24"/>
              </w:rPr>
              <w:t>Strategies for systemic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25818C42" w14:textId="61865C2D" w:rsidR="00427BE5" w:rsidRPr="00EA219F" w:rsidRDefault="00427BE5" w:rsidP="00A13FA6">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EA219F">
              <w:rPr>
                <w:rFonts w:cstheme="minorHAnsi"/>
                <w:b/>
                <w:bCs/>
                <w:color w:val="404040" w:themeColor="text1" w:themeTint="BF"/>
                <w:szCs w:val="24"/>
              </w:rPr>
              <w:t>Description</w:t>
            </w:r>
          </w:p>
        </w:tc>
      </w:tr>
      <w:tr w:rsidR="00427BE5" w:rsidRPr="001D4E3D" w14:paraId="4A3888B7" w14:textId="77777777" w:rsidTr="00D36526">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1E4AB7C" w14:textId="77777777" w:rsidR="00427BE5" w:rsidRPr="001D4E3D" w:rsidRDefault="00427BE5">
            <w:pPr>
              <w:pStyle w:val="ListParagraph"/>
              <w:numPr>
                <w:ilvl w:val="0"/>
                <w:numId w:val="14"/>
              </w:numPr>
              <w:tabs>
                <w:tab w:val="left" w:pos="180"/>
              </w:tabs>
              <w:spacing w:after="120" w:line="276" w:lineRule="auto"/>
              <w:ind w:right="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3F4265AE" w14:textId="6C939C32" w:rsidR="00427BE5" w:rsidRPr="001D4E3D" w:rsidRDefault="00427BE5" w:rsidP="00A13FA6">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sidRPr="001D4E3D">
              <w:rPr>
                <w:rFonts w:cstheme="minorHAnsi"/>
                <w:color w:val="D73329"/>
                <w:sz w:val="22"/>
              </w:rPr>
              <w:t>Policy Monitoring</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5DC1695" w14:textId="77777777" w:rsidR="00427BE5" w:rsidRPr="001D4E3D" w:rsidRDefault="00427BE5" w:rsidP="00A13FA6">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71439F05" w14:textId="175B4C0A" w:rsidR="00427BE5" w:rsidRPr="001D4E3D" w:rsidDel="00427BE5" w:rsidRDefault="00427BE5" w:rsidP="00A13FA6">
            <w:pPr>
              <w:pStyle w:val="ListParagraph"/>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D73329"/>
                <w:sz w:val="22"/>
              </w:rPr>
              <w:t>Policy monitoring involves observing the implementation and effectiveness of policies already in place.</w:t>
            </w:r>
          </w:p>
        </w:tc>
      </w:tr>
      <w:tr w:rsidR="00427BE5" w:rsidRPr="001D4E3D" w14:paraId="59F3B0E6" w14:textId="77777777" w:rsidTr="00D36526">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480E37E" w14:textId="77777777" w:rsidR="00427BE5" w:rsidRPr="001D4E3D" w:rsidRDefault="00427BE5">
            <w:pPr>
              <w:pStyle w:val="ListParagraph"/>
              <w:numPr>
                <w:ilvl w:val="0"/>
                <w:numId w:val="14"/>
              </w:numPr>
              <w:tabs>
                <w:tab w:val="left" w:pos="180"/>
              </w:tabs>
              <w:spacing w:after="120" w:line="276" w:lineRule="auto"/>
              <w:ind w:right="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1CA4A45F" w14:textId="7FA413AA" w:rsidR="00427BE5" w:rsidRPr="001D4E3D" w:rsidRDefault="00427BE5" w:rsidP="00A13FA6">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sidRPr="001D4E3D">
              <w:rPr>
                <w:rFonts w:cstheme="minorHAnsi"/>
                <w:color w:val="D73329"/>
                <w:sz w:val="22"/>
              </w:rPr>
              <w:t>Advocacy Campaigns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493581E" w14:textId="77777777" w:rsidR="00427BE5" w:rsidRPr="001D4E3D" w:rsidRDefault="00427BE5" w:rsidP="00A13FA6">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734284F5" w14:textId="33A85E60" w:rsidR="00427BE5" w:rsidRPr="001D4E3D" w:rsidDel="00427BE5" w:rsidRDefault="00427BE5" w:rsidP="00A13FA6">
            <w:pPr>
              <w:pStyle w:val="ListParagraph"/>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D73329"/>
                <w:sz w:val="22"/>
              </w:rPr>
              <w:t>An advocacy campaign is an organised movement that aims to influence political change and bring awareness around issues to the public.</w:t>
            </w:r>
          </w:p>
        </w:tc>
      </w:tr>
    </w:tbl>
    <w:p w14:paraId="2E0270C4" w14:textId="77777777" w:rsidR="00CA0E60" w:rsidRDefault="00CA0E60">
      <w:r>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3"/>
        <w:gridCol w:w="4514"/>
      </w:tblGrid>
      <w:tr w:rsidR="00427BE5" w:rsidRPr="001D4E3D" w14:paraId="718B19EB" w14:textId="77777777" w:rsidTr="006C1CEA">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64BA2760" w14:textId="242EAF29" w:rsidR="00427BE5" w:rsidRPr="001D4E3D" w:rsidRDefault="00427BE5" w:rsidP="00A13FA6">
            <w:pPr>
              <w:tabs>
                <w:tab w:val="left" w:pos="180"/>
              </w:tabs>
              <w:spacing w:after="120" w:line="276" w:lineRule="auto"/>
              <w:ind w:left="0" w:right="0" w:firstLine="0"/>
              <w:jc w:val="center"/>
              <w:rPr>
                <w:rFonts w:cstheme="minorHAnsi"/>
                <w:color w:val="404040" w:themeColor="text1" w:themeTint="BF"/>
                <w:szCs w:val="24"/>
              </w:rPr>
            </w:pPr>
            <w:r w:rsidRPr="001D4E3D">
              <w:rPr>
                <w:rFonts w:cstheme="minorHAnsi"/>
                <w:b/>
                <w:bCs/>
                <w:color w:val="404040" w:themeColor="text1" w:themeTint="BF"/>
                <w:szCs w:val="24"/>
              </w:rPr>
              <w:lastRenderedPageBreak/>
              <w:t>Strategies for individual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35F77688" w14:textId="765B258B" w:rsidR="00427BE5" w:rsidRPr="001D4E3D" w:rsidRDefault="00427BE5" w:rsidP="00A13FA6">
            <w:pPr>
              <w:tabs>
                <w:tab w:val="left" w:pos="180"/>
              </w:tabs>
              <w:spacing w:after="120" w:line="276" w:lineRule="auto"/>
              <w:ind w:left="0" w:right="0" w:firstLine="0"/>
              <w:jc w:val="center"/>
              <w:rPr>
                <w:rFonts w:cstheme="minorHAnsi"/>
                <w:color w:val="404040" w:themeColor="text1" w:themeTint="BF"/>
                <w:szCs w:val="24"/>
              </w:rPr>
            </w:pPr>
            <w:r w:rsidRPr="001D4E3D">
              <w:rPr>
                <w:rFonts w:cstheme="minorHAnsi"/>
                <w:b/>
                <w:bCs/>
                <w:color w:val="404040" w:themeColor="text1" w:themeTint="BF"/>
                <w:szCs w:val="24"/>
              </w:rPr>
              <w:t>Description</w:t>
            </w:r>
          </w:p>
        </w:tc>
      </w:tr>
      <w:tr w:rsidR="00C84BA6" w:rsidRPr="001D4E3D" w14:paraId="29F8B71E" w14:textId="77777777" w:rsidTr="009B1E40">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10446A8" w14:textId="77777777" w:rsidR="00C84BA6" w:rsidRPr="001D4E3D" w:rsidRDefault="00C84BA6">
            <w:pPr>
              <w:pStyle w:val="ListParagraph"/>
              <w:numPr>
                <w:ilvl w:val="0"/>
                <w:numId w:val="16"/>
              </w:numPr>
              <w:tabs>
                <w:tab w:val="left" w:pos="180"/>
              </w:tabs>
              <w:spacing w:after="120" w:line="276" w:lineRule="auto"/>
              <w:ind w:right="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36312BDA" w14:textId="6C17539A" w:rsidR="00C84BA6" w:rsidRPr="001D4E3D" w:rsidRDefault="00C84BA6" w:rsidP="00A13FA6">
            <w:pPr>
              <w:tabs>
                <w:tab w:val="left" w:pos="180"/>
              </w:tabs>
              <w:spacing w:after="120" w:line="276" w:lineRule="auto"/>
              <w:ind w:left="795" w:right="0" w:firstLine="0"/>
              <w:rPr>
                <w:rFonts w:cstheme="minorHAnsi"/>
                <w:color w:val="404040" w:themeColor="text1" w:themeTint="BF"/>
                <w:szCs w:val="24"/>
              </w:rPr>
            </w:pPr>
            <w:r w:rsidRPr="001D4E3D">
              <w:rPr>
                <w:rFonts w:cstheme="minorHAnsi"/>
                <w:color w:val="D73329"/>
                <w:sz w:val="22"/>
              </w:rPr>
              <w:t>Informal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EF1A1A" w14:textId="77777777" w:rsidR="00C84BA6" w:rsidRPr="001D4E3D" w:rsidRDefault="00C84BA6" w:rsidP="00A13FA6">
            <w:pPr>
              <w:pStyle w:val="ListParagraph"/>
              <w:tabs>
                <w:tab w:val="left" w:pos="180"/>
              </w:tabs>
              <w:spacing w:after="120" w:line="276" w:lineRule="auto"/>
              <w:ind w:left="0" w:right="0" w:firstLine="0"/>
              <w:contextualSpacing w:val="0"/>
              <w:rPr>
                <w:rFonts w:cstheme="minorHAnsi"/>
                <w:color w:val="D73329"/>
                <w:sz w:val="22"/>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176C1F47" w14:textId="50C94BA9" w:rsidR="00C84BA6" w:rsidRPr="001D4E3D" w:rsidRDefault="00C84BA6" w:rsidP="00A13FA6">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color w:val="D73329"/>
                <w:sz w:val="22"/>
              </w:rPr>
              <w:t>Informal advocacy is where the client chooses an advocate to speak on their behalf from their support system.</w:t>
            </w:r>
          </w:p>
        </w:tc>
      </w:tr>
      <w:tr w:rsidR="00C84BA6" w:rsidRPr="001D4E3D" w14:paraId="7D0A30A7" w14:textId="77777777" w:rsidTr="009B1E40">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AF95EBF" w14:textId="77777777" w:rsidR="00C84BA6" w:rsidRPr="001D4E3D" w:rsidRDefault="00C84BA6">
            <w:pPr>
              <w:pStyle w:val="ListParagraph"/>
              <w:numPr>
                <w:ilvl w:val="0"/>
                <w:numId w:val="16"/>
              </w:numPr>
              <w:tabs>
                <w:tab w:val="left" w:pos="180"/>
              </w:tabs>
              <w:spacing w:after="120" w:line="276" w:lineRule="auto"/>
              <w:ind w:right="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2CB58167" w14:textId="1BB48467" w:rsidR="00C84BA6" w:rsidRPr="001D4E3D" w:rsidRDefault="00C84BA6" w:rsidP="00A13FA6">
            <w:pPr>
              <w:pStyle w:val="ListParagraph"/>
              <w:tabs>
                <w:tab w:val="left" w:pos="180"/>
              </w:tabs>
              <w:spacing w:after="120" w:line="276" w:lineRule="auto"/>
              <w:ind w:left="795" w:right="0" w:firstLine="0"/>
              <w:contextualSpacing w:val="0"/>
              <w:rPr>
                <w:rFonts w:cstheme="minorHAnsi"/>
                <w:color w:val="404040" w:themeColor="text1" w:themeTint="BF"/>
                <w:szCs w:val="24"/>
              </w:rPr>
            </w:pPr>
            <w:r w:rsidRPr="001D4E3D">
              <w:rPr>
                <w:rFonts w:cstheme="minorHAnsi"/>
                <w:color w:val="D73329"/>
                <w:sz w:val="22"/>
              </w:rPr>
              <w:t>Formal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748340A" w14:textId="77777777" w:rsidR="00C84BA6" w:rsidRPr="001D4E3D" w:rsidRDefault="00C84BA6" w:rsidP="00A13FA6">
            <w:pPr>
              <w:pStyle w:val="ListParagraph"/>
              <w:tabs>
                <w:tab w:val="left" w:pos="180"/>
              </w:tabs>
              <w:spacing w:after="120" w:line="276" w:lineRule="auto"/>
              <w:ind w:left="0" w:right="0" w:firstLine="0"/>
              <w:contextualSpacing w:val="0"/>
              <w:rPr>
                <w:rFonts w:cstheme="minorHAnsi"/>
                <w:color w:val="D73329"/>
                <w:sz w:val="22"/>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4A320C2F" w14:textId="28014E8F" w:rsidR="00C84BA6" w:rsidRPr="001D4E3D" w:rsidRDefault="00C84BA6" w:rsidP="00A13FA6">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1D4E3D">
              <w:rPr>
                <w:rFonts w:cstheme="minorHAnsi"/>
                <w:color w:val="D73329"/>
                <w:sz w:val="22"/>
              </w:rPr>
              <w:t>Formal advocacy is where the client chooses an advocacy service to speak on their behalf.</w:t>
            </w:r>
          </w:p>
        </w:tc>
      </w:tr>
    </w:tbl>
    <w:p w14:paraId="2DF521FE" w14:textId="455CD261" w:rsidR="00DD2606" w:rsidRPr="001D4E3D" w:rsidRDefault="00427BE5" w:rsidP="00A13FA6">
      <w:pPr>
        <w:spacing w:before="320"/>
        <w:ind w:left="0" w:right="0" w:firstLine="0"/>
        <w:jc w:val="center"/>
        <w:rPr>
          <w:color w:val="A6A6A6" w:themeColor="background1" w:themeShade="A6"/>
          <w:sz w:val="24"/>
          <w:szCs w:val="24"/>
          <w:lang w:bidi="en-US"/>
        </w:rPr>
      </w:pPr>
      <w:r w:rsidRPr="001D4E3D">
        <w:rPr>
          <w:color w:val="A6A6A6" w:themeColor="background1" w:themeShade="A6"/>
          <w:sz w:val="24"/>
          <w:szCs w:val="24"/>
          <w:lang w:bidi="en-US"/>
        </w:rPr>
        <w:t>End of Document</w:t>
      </w:r>
    </w:p>
    <w:sectPr w:rsidR="00DD2606" w:rsidRPr="001D4E3D"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E4AA8" w14:textId="77777777" w:rsidR="00503A25" w:rsidRDefault="00503A25" w:rsidP="00830A90">
      <w:pPr>
        <w:spacing w:before="0"/>
      </w:pPr>
      <w:r>
        <w:separator/>
      </w:r>
    </w:p>
  </w:endnote>
  <w:endnote w:type="continuationSeparator" w:id="0">
    <w:p w14:paraId="3845CC2F" w14:textId="77777777" w:rsidR="00503A25" w:rsidRDefault="00503A25" w:rsidP="00830A90">
      <w:pPr>
        <w:spacing w:before="0"/>
      </w:pPr>
      <w:r>
        <w:continuationSeparator/>
      </w:r>
    </w:p>
  </w:endnote>
  <w:endnote w:type="continuationNotice" w:id="1">
    <w:p w14:paraId="50ECEB33" w14:textId="77777777" w:rsidR="00503A25" w:rsidRDefault="00503A2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503A25"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6FED5D84" w14:textId="77777777" w:rsidR="00552EE6" w:rsidRPr="00552EE6" w:rsidRDefault="008C4C11" w:rsidP="00552EE6">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552EE6" w:rsidRPr="00552EE6">
            <w:rPr>
              <w:color w:val="808080" w:themeColor="background1" w:themeShade="80"/>
              <w:sz w:val="16"/>
              <w:szCs w:val="20"/>
            </w:rPr>
            <w:t>Version 1.1 Produced on 1st Nov 2023</w:t>
          </w:r>
        </w:p>
        <w:p w14:paraId="0CB0B9D1" w14:textId="00297BE1" w:rsidR="008C4C11" w:rsidRDefault="00552EE6" w:rsidP="00F2244F">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552EE6">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136B0185" w14:textId="77777777" w:rsidR="00552EE6" w:rsidRPr="00552EE6" w:rsidRDefault="008C4C11" w:rsidP="00552EE6">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552EE6" w:rsidRPr="00552EE6">
            <w:rPr>
              <w:color w:val="808080" w:themeColor="background1" w:themeShade="80"/>
              <w:sz w:val="16"/>
              <w:szCs w:val="20"/>
            </w:rPr>
            <w:t>Version 1.1 Produced on 1st Nov 2023</w:t>
          </w:r>
        </w:p>
        <w:p w14:paraId="55765BA0" w14:textId="1F663516" w:rsidR="008C4C11" w:rsidRDefault="00552EE6"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552EE6">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503A25"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B8EE9" w14:textId="77777777" w:rsidR="00503A25" w:rsidRDefault="00503A25" w:rsidP="00830A90">
      <w:pPr>
        <w:spacing w:before="0"/>
      </w:pPr>
      <w:r>
        <w:separator/>
      </w:r>
    </w:p>
  </w:footnote>
  <w:footnote w:type="continuationSeparator" w:id="0">
    <w:p w14:paraId="2DA11189" w14:textId="77777777" w:rsidR="00503A25" w:rsidRDefault="00503A25" w:rsidP="00830A90">
      <w:pPr>
        <w:spacing w:before="0"/>
      </w:pPr>
      <w:r>
        <w:continuationSeparator/>
      </w:r>
    </w:p>
  </w:footnote>
  <w:footnote w:type="continuationNotice" w:id="1">
    <w:p w14:paraId="5377AD54" w14:textId="77777777" w:rsidR="00503A25" w:rsidRDefault="00503A2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29D46D28" w:rsidR="008C4C11" w:rsidRPr="001B5AF5" w:rsidRDefault="00376B37"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CHCDIS01</w:t>
          </w:r>
          <w:r w:rsidR="008A037A">
            <w:rPr>
              <w:color w:val="FFFFFF" w:themeColor="background1"/>
              <w:sz w:val="14"/>
              <w:szCs w:val="12"/>
            </w:rPr>
            <w:t>2</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00F2244F">
            <w:rPr>
              <w:color w:val="FFFFFF" w:themeColor="background1"/>
              <w:sz w:val="14"/>
              <w:szCs w:val="12"/>
            </w:rPr>
            <w:t>Support community participation and social inclusion</w:t>
          </w:r>
          <w:r w:rsidR="008C4C11">
            <w:rPr>
              <w:color w:val="FFFFFF" w:themeColor="background1"/>
              <w:sz w:val="14"/>
              <w:szCs w:val="12"/>
            </w:rPr>
            <w:t xml:space="preserve"> (Release</w:t>
          </w:r>
          <w:r w:rsidR="00F2244F">
            <w:rPr>
              <w:color w:val="FFFFFF" w:themeColor="background1"/>
              <w:sz w:val="14"/>
              <w:szCs w:val="12"/>
            </w:rPr>
            <w:t xml:space="preserve"> 1</w:t>
          </w:r>
          <w:r w:rsidR="008C4C11">
            <w:rPr>
              <w:color w:val="FFFFFF" w:themeColor="background1"/>
              <w:sz w:val="14"/>
              <w:szCs w:val="12"/>
            </w:rPr>
            <w:t>)</w:t>
          </w:r>
        </w:p>
      </w:tc>
    </w:tr>
  </w:tbl>
  <w:p w14:paraId="480E34C9" w14:textId="77777777" w:rsidR="008C4C11" w:rsidRDefault="008C4C11" w:rsidP="008D4421">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38110575" w:rsidR="008C4C11" w:rsidRPr="001B5AF5" w:rsidRDefault="00F2244F" w:rsidP="008C4C11">
          <w:pPr>
            <w:pStyle w:val="Header"/>
            <w:tabs>
              <w:tab w:val="clear" w:pos="4680"/>
              <w:tab w:val="clear" w:pos="9360"/>
            </w:tabs>
            <w:spacing w:before="120" w:after="120"/>
            <w:ind w:left="0" w:right="0" w:firstLine="0"/>
            <w:jc w:val="right"/>
            <w:rPr>
              <w:color w:val="FFFFFF" w:themeColor="background1"/>
              <w:sz w:val="16"/>
              <w:szCs w:val="14"/>
            </w:rPr>
          </w:pPr>
          <w:bookmarkStart w:id="50" w:name="_Hlk80351574"/>
          <w:r>
            <w:rPr>
              <w:color w:val="FFFFFF" w:themeColor="background1"/>
              <w:sz w:val="14"/>
              <w:szCs w:val="12"/>
            </w:rPr>
            <w:t>CHCDIS</w:t>
          </w:r>
          <w:r w:rsidR="000D065C">
            <w:rPr>
              <w:color w:val="FFFFFF" w:themeColor="background1"/>
              <w:sz w:val="14"/>
              <w:szCs w:val="12"/>
            </w:rPr>
            <w:t>01</w:t>
          </w:r>
          <w:r w:rsidR="008A037A">
            <w:rPr>
              <w:color w:val="FFFFFF" w:themeColor="background1"/>
              <w:sz w:val="14"/>
              <w:szCs w:val="12"/>
            </w:rPr>
            <w:t>2</w:t>
          </w:r>
          <w:r w:rsidR="000D065C">
            <w:rPr>
              <w:color w:val="FFFFFF" w:themeColor="background1"/>
              <w:sz w:val="14"/>
              <w:szCs w:val="12"/>
            </w:rPr>
            <w:t xml:space="preserve"> -</w:t>
          </w:r>
          <w:r w:rsidRPr="001B5AF5">
            <w:rPr>
              <w:color w:val="FFFFFF" w:themeColor="background1"/>
              <w:sz w:val="14"/>
              <w:szCs w:val="12"/>
            </w:rPr>
            <w:t xml:space="preserve"> </w:t>
          </w:r>
          <w:r>
            <w:rPr>
              <w:color w:val="FFFFFF" w:themeColor="background1"/>
              <w:sz w:val="14"/>
              <w:szCs w:val="12"/>
            </w:rPr>
            <w:t>Support community participation and social inclusion (Release 1)</w:t>
          </w:r>
        </w:p>
      </w:tc>
    </w:tr>
    <w:bookmarkEnd w:id="50"/>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60502" w14:textId="77777777" w:rsidR="00552EE6" w:rsidRDefault="00552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E95"/>
    <w:multiLevelType w:val="hybridMultilevel"/>
    <w:tmpl w:val="90E2CB3A"/>
    <w:lvl w:ilvl="0" w:tplc="8AB24F5A">
      <w:start w:val="1"/>
      <w:numFmt w:val="lowerRoman"/>
      <w:lvlText w:val="%1."/>
      <w:lvlJc w:val="right"/>
      <w:pPr>
        <w:ind w:left="720" w:hanging="360"/>
      </w:pPr>
      <w:rPr>
        <w:rFonts w:hint="default"/>
        <w:b w:val="0"/>
        <w:i w:val="0"/>
        <w:color w:val="D7332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71820"/>
    <w:multiLevelType w:val="hybridMultilevel"/>
    <w:tmpl w:val="2D940BB4"/>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BD7A63"/>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24644E"/>
    <w:multiLevelType w:val="hybridMultilevel"/>
    <w:tmpl w:val="83EC743E"/>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1FF03C8"/>
    <w:multiLevelType w:val="hybridMultilevel"/>
    <w:tmpl w:val="CFC8E740"/>
    <w:lvl w:ilvl="0" w:tplc="044AD024">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9"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1"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3"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4"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6" w15:restartNumberingAfterBreak="0">
    <w:nsid w:val="7BD436F2"/>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num w:numId="1">
    <w:abstractNumId w:val="4"/>
  </w:num>
  <w:num w:numId="2">
    <w:abstractNumId w:val="15"/>
  </w:num>
  <w:num w:numId="3">
    <w:abstractNumId w:val="11"/>
  </w:num>
  <w:num w:numId="4">
    <w:abstractNumId w:val="13"/>
  </w:num>
  <w:num w:numId="5">
    <w:abstractNumId w:val="14"/>
  </w:num>
  <w:num w:numId="6">
    <w:abstractNumId w:val="9"/>
  </w:num>
  <w:num w:numId="7">
    <w:abstractNumId w:val="8"/>
  </w:num>
  <w:num w:numId="8">
    <w:abstractNumId w:val="1"/>
  </w:num>
  <w:num w:numId="9">
    <w:abstractNumId w:val="12"/>
  </w:num>
  <w:num w:numId="10">
    <w:abstractNumId w:val="3"/>
  </w:num>
  <w:num w:numId="11">
    <w:abstractNumId w:val="7"/>
  </w:num>
  <w:num w:numId="12">
    <w:abstractNumId w:val="5"/>
  </w:num>
  <w:num w:numId="13">
    <w:abstractNumId w:val="2"/>
  </w:num>
  <w:num w:numId="14">
    <w:abstractNumId w:val="10"/>
  </w:num>
  <w:num w:numId="15">
    <w:abstractNumId w:val="0"/>
  </w:num>
  <w:num w:numId="16">
    <w:abstractNumId w:val="16"/>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KoBQAGZ4lfLgAAAA=="/>
  </w:docVars>
  <w:rsids>
    <w:rsidRoot w:val="00E01F3D"/>
    <w:rsid w:val="00000F7C"/>
    <w:rsid w:val="00000F8F"/>
    <w:rsid w:val="000012AA"/>
    <w:rsid w:val="00002632"/>
    <w:rsid w:val="000047AF"/>
    <w:rsid w:val="00004E52"/>
    <w:rsid w:val="00005747"/>
    <w:rsid w:val="00005AF9"/>
    <w:rsid w:val="000061D9"/>
    <w:rsid w:val="000101AD"/>
    <w:rsid w:val="000106AA"/>
    <w:rsid w:val="00011617"/>
    <w:rsid w:val="000116EF"/>
    <w:rsid w:val="0001205F"/>
    <w:rsid w:val="00012927"/>
    <w:rsid w:val="00013226"/>
    <w:rsid w:val="0001362D"/>
    <w:rsid w:val="00013726"/>
    <w:rsid w:val="00014137"/>
    <w:rsid w:val="000163BE"/>
    <w:rsid w:val="0001658F"/>
    <w:rsid w:val="0002036F"/>
    <w:rsid w:val="000207A2"/>
    <w:rsid w:val="00021428"/>
    <w:rsid w:val="00021B5F"/>
    <w:rsid w:val="00021EB3"/>
    <w:rsid w:val="00022175"/>
    <w:rsid w:val="00022541"/>
    <w:rsid w:val="00023796"/>
    <w:rsid w:val="000237B5"/>
    <w:rsid w:val="00023F07"/>
    <w:rsid w:val="00024E03"/>
    <w:rsid w:val="00025727"/>
    <w:rsid w:val="00025E11"/>
    <w:rsid w:val="00026B25"/>
    <w:rsid w:val="00026B55"/>
    <w:rsid w:val="00026C11"/>
    <w:rsid w:val="00026C6B"/>
    <w:rsid w:val="00031612"/>
    <w:rsid w:val="00034B62"/>
    <w:rsid w:val="00034DAB"/>
    <w:rsid w:val="000353A5"/>
    <w:rsid w:val="00035AB3"/>
    <w:rsid w:val="0003777B"/>
    <w:rsid w:val="00040C11"/>
    <w:rsid w:val="00040F96"/>
    <w:rsid w:val="0004147A"/>
    <w:rsid w:val="000427F5"/>
    <w:rsid w:val="000428EB"/>
    <w:rsid w:val="00043666"/>
    <w:rsid w:val="000438BE"/>
    <w:rsid w:val="00044212"/>
    <w:rsid w:val="00045D8B"/>
    <w:rsid w:val="00046562"/>
    <w:rsid w:val="00046BD1"/>
    <w:rsid w:val="00046D65"/>
    <w:rsid w:val="00050B44"/>
    <w:rsid w:val="000520F0"/>
    <w:rsid w:val="000522BE"/>
    <w:rsid w:val="00052B0E"/>
    <w:rsid w:val="00052BAF"/>
    <w:rsid w:val="000533BC"/>
    <w:rsid w:val="00053C57"/>
    <w:rsid w:val="00054665"/>
    <w:rsid w:val="000547BE"/>
    <w:rsid w:val="0005567B"/>
    <w:rsid w:val="00055F0D"/>
    <w:rsid w:val="0005644F"/>
    <w:rsid w:val="00060211"/>
    <w:rsid w:val="0006172B"/>
    <w:rsid w:val="0006190B"/>
    <w:rsid w:val="000636F2"/>
    <w:rsid w:val="00063C0B"/>
    <w:rsid w:val="00063EF3"/>
    <w:rsid w:val="000641F1"/>
    <w:rsid w:val="00064ACE"/>
    <w:rsid w:val="00065D65"/>
    <w:rsid w:val="0006609C"/>
    <w:rsid w:val="0006784B"/>
    <w:rsid w:val="00070428"/>
    <w:rsid w:val="0007076B"/>
    <w:rsid w:val="000707A5"/>
    <w:rsid w:val="00071C39"/>
    <w:rsid w:val="00072A93"/>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91E"/>
    <w:rsid w:val="000912AB"/>
    <w:rsid w:val="00091555"/>
    <w:rsid w:val="000931BF"/>
    <w:rsid w:val="00093415"/>
    <w:rsid w:val="00093F3A"/>
    <w:rsid w:val="0009579B"/>
    <w:rsid w:val="000957D4"/>
    <w:rsid w:val="00095CD0"/>
    <w:rsid w:val="00095E03"/>
    <w:rsid w:val="00096043"/>
    <w:rsid w:val="00096918"/>
    <w:rsid w:val="00096CC4"/>
    <w:rsid w:val="00096F6A"/>
    <w:rsid w:val="00097540"/>
    <w:rsid w:val="000977B2"/>
    <w:rsid w:val="00097CCE"/>
    <w:rsid w:val="000A03DD"/>
    <w:rsid w:val="000A218E"/>
    <w:rsid w:val="000A29B7"/>
    <w:rsid w:val="000A346C"/>
    <w:rsid w:val="000A348B"/>
    <w:rsid w:val="000A37F1"/>
    <w:rsid w:val="000A3803"/>
    <w:rsid w:val="000A3DFF"/>
    <w:rsid w:val="000A5087"/>
    <w:rsid w:val="000A577C"/>
    <w:rsid w:val="000A63AC"/>
    <w:rsid w:val="000A72BB"/>
    <w:rsid w:val="000B04F8"/>
    <w:rsid w:val="000B09E1"/>
    <w:rsid w:val="000B1ACE"/>
    <w:rsid w:val="000B20F2"/>
    <w:rsid w:val="000B2787"/>
    <w:rsid w:val="000B480C"/>
    <w:rsid w:val="000B5314"/>
    <w:rsid w:val="000B60E2"/>
    <w:rsid w:val="000B646A"/>
    <w:rsid w:val="000B70FF"/>
    <w:rsid w:val="000B71CD"/>
    <w:rsid w:val="000C0BF4"/>
    <w:rsid w:val="000C204D"/>
    <w:rsid w:val="000C2589"/>
    <w:rsid w:val="000C284F"/>
    <w:rsid w:val="000C2D3A"/>
    <w:rsid w:val="000C3A1B"/>
    <w:rsid w:val="000C4457"/>
    <w:rsid w:val="000C450F"/>
    <w:rsid w:val="000C486F"/>
    <w:rsid w:val="000C52EA"/>
    <w:rsid w:val="000C541C"/>
    <w:rsid w:val="000C5C82"/>
    <w:rsid w:val="000C5CB3"/>
    <w:rsid w:val="000C6563"/>
    <w:rsid w:val="000C68FC"/>
    <w:rsid w:val="000C74AD"/>
    <w:rsid w:val="000D0228"/>
    <w:rsid w:val="000D065C"/>
    <w:rsid w:val="000D198F"/>
    <w:rsid w:val="000D19C5"/>
    <w:rsid w:val="000D3D94"/>
    <w:rsid w:val="000D46EB"/>
    <w:rsid w:val="000D60AB"/>
    <w:rsid w:val="000D6BD8"/>
    <w:rsid w:val="000D6DE2"/>
    <w:rsid w:val="000D781B"/>
    <w:rsid w:val="000D7859"/>
    <w:rsid w:val="000D7D04"/>
    <w:rsid w:val="000E136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5FE2"/>
    <w:rsid w:val="000F75DF"/>
    <w:rsid w:val="00100344"/>
    <w:rsid w:val="00100688"/>
    <w:rsid w:val="00100780"/>
    <w:rsid w:val="00101B42"/>
    <w:rsid w:val="00101E8E"/>
    <w:rsid w:val="00102724"/>
    <w:rsid w:val="00102F0E"/>
    <w:rsid w:val="00103F27"/>
    <w:rsid w:val="001049F9"/>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E4A"/>
    <w:rsid w:val="00117E4D"/>
    <w:rsid w:val="00120173"/>
    <w:rsid w:val="001201B1"/>
    <w:rsid w:val="001206F9"/>
    <w:rsid w:val="00121D37"/>
    <w:rsid w:val="001238A4"/>
    <w:rsid w:val="001247E1"/>
    <w:rsid w:val="00124E27"/>
    <w:rsid w:val="001253AA"/>
    <w:rsid w:val="001256A3"/>
    <w:rsid w:val="00126218"/>
    <w:rsid w:val="00126B42"/>
    <w:rsid w:val="001271C3"/>
    <w:rsid w:val="00127E69"/>
    <w:rsid w:val="00130A3C"/>
    <w:rsid w:val="00130DDC"/>
    <w:rsid w:val="001317FC"/>
    <w:rsid w:val="00131932"/>
    <w:rsid w:val="00132554"/>
    <w:rsid w:val="00134A91"/>
    <w:rsid w:val="00134BB8"/>
    <w:rsid w:val="00134D27"/>
    <w:rsid w:val="0013572C"/>
    <w:rsid w:val="00135D24"/>
    <w:rsid w:val="00137493"/>
    <w:rsid w:val="00140444"/>
    <w:rsid w:val="00140802"/>
    <w:rsid w:val="0014327B"/>
    <w:rsid w:val="00143844"/>
    <w:rsid w:val="00143F01"/>
    <w:rsid w:val="001442AF"/>
    <w:rsid w:val="001445DE"/>
    <w:rsid w:val="00144DED"/>
    <w:rsid w:val="00145AD8"/>
    <w:rsid w:val="00147308"/>
    <w:rsid w:val="0014734C"/>
    <w:rsid w:val="0015028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4507"/>
    <w:rsid w:val="0016470E"/>
    <w:rsid w:val="00164A70"/>
    <w:rsid w:val="001666F6"/>
    <w:rsid w:val="0017057D"/>
    <w:rsid w:val="001706D6"/>
    <w:rsid w:val="00171213"/>
    <w:rsid w:val="00172279"/>
    <w:rsid w:val="001723AF"/>
    <w:rsid w:val="00172AB0"/>
    <w:rsid w:val="00173058"/>
    <w:rsid w:val="00173A50"/>
    <w:rsid w:val="00173CE1"/>
    <w:rsid w:val="00174BE9"/>
    <w:rsid w:val="00174F77"/>
    <w:rsid w:val="00176218"/>
    <w:rsid w:val="0017786D"/>
    <w:rsid w:val="001801E1"/>
    <w:rsid w:val="0018096F"/>
    <w:rsid w:val="00180C56"/>
    <w:rsid w:val="0018148F"/>
    <w:rsid w:val="0018188A"/>
    <w:rsid w:val="00181901"/>
    <w:rsid w:val="00182012"/>
    <w:rsid w:val="00182BD8"/>
    <w:rsid w:val="0018495E"/>
    <w:rsid w:val="00185250"/>
    <w:rsid w:val="001856A4"/>
    <w:rsid w:val="00186A66"/>
    <w:rsid w:val="001908AD"/>
    <w:rsid w:val="00190C2F"/>
    <w:rsid w:val="00191029"/>
    <w:rsid w:val="0019132C"/>
    <w:rsid w:val="00191D2E"/>
    <w:rsid w:val="001921C5"/>
    <w:rsid w:val="00192236"/>
    <w:rsid w:val="00192DC0"/>
    <w:rsid w:val="001930BE"/>
    <w:rsid w:val="00193758"/>
    <w:rsid w:val="0019385D"/>
    <w:rsid w:val="00194C5A"/>
    <w:rsid w:val="001950CA"/>
    <w:rsid w:val="0019636C"/>
    <w:rsid w:val="001968FE"/>
    <w:rsid w:val="00196AA1"/>
    <w:rsid w:val="00196B21"/>
    <w:rsid w:val="00197876"/>
    <w:rsid w:val="00197E14"/>
    <w:rsid w:val="001A082E"/>
    <w:rsid w:val="001A084C"/>
    <w:rsid w:val="001A1625"/>
    <w:rsid w:val="001A28C8"/>
    <w:rsid w:val="001A298D"/>
    <w:rsid w:val="001A50E2"/>
    <w:rsid w:val="001A5601"/>
    <w:rsid w:val="001A61B1"/>
    <w:rsid w:val="001A6447"/>
    <w:rsid w:val="001A67DC"/>
    <w:rsid w:val="001A6D95"/>
    <w:rsid w:val="001B04B8"/>
    <w:rsid w:val="001B0E01"/>
    <w:rsid w:val="001B0E65"/>
    <w:rsid w:val="001B118F"/>
    <w:rsid w:val="001B1C6B"/>
    <w:rsid w:val="001B2435"/>
    <w:rsid w:val="001B2E02"/>
    <w:rsid w:val="001B2F60"/>
    <w:rsid w:val="001B40AC"/>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936"/>
    <w:rsid w:val="001C5A40"/>
    <w:rsid w:val="001C5CE4"/>
    <w:rsid w:val="001C5FEE"/>
    <w:rsid w:val="001C6530"/>
    <w:rsid w:val="001C7C90"/>
    <w:rsid w:val="001D0903"/>
    <w:rsid w:val="001D0D64"/>
    <w:rsid w:val="001D12AC"/>
    <w:rsid w:val="001D14AF"/>
    <w:rsid w:val="001D1C0D"/>
    <w:rsid w:val="001D2424"/>
    <w:rsid w:val="001D2834"/>
    <w:rsid w:val="001D34B5"/>
    <w:rsid w:val="001D3D0C"/>
    <w:rsid w:val="001D4886"/>
    <w:rsid w:val="001D4916"/>
    <w:rsid w:val="001D4E3D"/>
    <w:rsid w:val="001D4E8F"/>
    <w:rsid w:val="001D51FF"/>
    <w:rsid w:val="001D5447"/>
    <w:rsid w:val="001D5663"/>
    <w:rsid w:val="001D6448"/>
    <w:rsid w:val="001D65B4"/>
    <w:rsid w:val="001D6E13"/>
    <w:rsid w:val="001D6F54"/>
    <w:rsid w:val="001D756F"/>
    <w:rsid w:val="001D7645"/>
    <w:rsid w:val="001D7F72"/>
    <w:rsid w:val="001E0042"/>
    <w:rsid w:val="001E170F"/>
    <w:rsid w:val="001E27A5"/>
    <w:rsid w:val="001E28D1"/>
    <w:rsid w:val="001E29A1"/>
    <w:rsid w:val="001E397C"/>
    <w:rsid w:val="001E6F63"/>
    <w:rsid w:val="001E6F96"/>
    <w:rsid w:val="001E735B"/>
    <w:rsid w:val="001F049F"/>
    <w:rsid w:val="001F1C1A"/>
    <w:rsid w:val="001F4EC1"/>
    <w:rsid w:val="001F5FCD"/>
    <w:rsid w:val="001F7245"/>
    <w:rsid w:val="001F760D"/>
    <w:rsid w:val="00200197"/>
    <w:rsid w:val="00200C35"/>
    <w:rsid w:val="0020137B"/>
    <w:rsid w:val="00202142"/>
    <w:rsid w:val="002025A9"/>
    <w:rsid w:val="00202FB4"/>
    <w:rsid w:val="002032E0"/>
    <w:rsid w:val="00203660"/>
    <w:rsid w:val="00211072"/>
    <w:rsid w:val="00211395"/>
    <w:rsid w:val="00212C1D"/>
    <w:rsid w:val="00213070"/>
    <w:rsid w:val="002133A5"/>
    <w:rsid w:val="002138DC"/>
    <w:rsid w:val="00214943"/>
    <w:rsid w:val="002153B4"/>
    <w:rsid w:val="00215C0D"/>
    <w:rsid w:val="00215EC7"/>
    <w:rsid w:val="002161DD"/>
    <w:rsid w:val="00216D7F"/>
    <w:rsid w:val="00217B2F"/>
    <w:rsid w:val="00220A28"/>
    <w:rsid w:val="00220A31"/>
    <w:rsid w:val="00220CAE"/>
    <w:rsid w:val="00221482"/>
    <w:rsid w:val="00223691"/>
    <w:rsid w:val="00223F59"/>
    <w:rsid w:val="00224D75"/>
    <w:rsid w:val="00225292"/>
    <w:rsid w:val="00225CC4"/>
    <w:rsid w:val="00225DCB"/>
    <w:rsid w:val="00226284"/>
    <w:rsid w:val="00226D8B"/>
    <w:rsid w:val="00230C26"/>
    <w:rsid w:val="00230D09"/>
    <w:rsid w:val="002317AD"/>
    <w:rsid w:val="002317D6"/>
    <w:rsid w:val="002317ED"/>
    <w:rsid w:val="002325B7"/>
    <w:rsid w:val="00232A8B"/>
    <w:rsid w:val="002337A5"/>
    <w:rsid w:val="00234B55"/>
    <w:rsid w:val="0023509C"/>
    <w:rsid w:val="0023519A"/>
    <w:rsid w:val="00236900"/>
    <w:rsid w:val="002375EF"/>
    <w:rsid w:val="00237C31"/>
    <w:rsid w:val="0024008E"/>
    <w:rsid w:val="00240D07"/>
    <w:rsid w:val="0024137A"/>
    <w:rsid w:val="002418D3"/>
    <w:rsid w:val="00241998"/>
    <w:rsid w:val="00242B4D"/>
    <w:rsid w:val="00243A5D"/>
    <w:rsid w:val="00243ABE"/>
    <w:rsid w:val="00243AE1"/>
    <w:rsid w:val="00243DB3"/>
    <w:rsid w:val="00244206"/>
    <w:rsid w:val="00244576"/>
    <w:rsid w:val="002445EB"/>
    <w:rsid w:val="0024514A"/>
    <w:rsid w:val="002454B2"/>
    <w:rsid w:val="00245E37"/>
    <w:rsid w:val="00250648"/>
    <w:rsid w:val="00251371"/>
    <w:rsid w:val="00251681"/>
    <w:rsid w:val="00252996"/>
    <w:rsid w:val="00252C25"/>
    <w:rsid w:val="00253054"/>
    <w:rsid w:val="002539CB"/>
    <w:rsid w:val="002541AD"/>
    <w:rsid w:val="002543BB"/>
    <w:rsid w:val="00254EA9"/>
    <w:rsid w:val="00255DAD"/>
    <w:rsid w:val="002561DE"/>
    <w:rsid w:val="00260427"/>
    <w:rsid w:val="002609A2"/>
    <w:rsid w:val="00263128"/>
    <w:rsid w:val="002650E5"/>
    <w:rsid w:val="00265428"/>
    <w:rsid w:val="00265CBA"/>
    <w:rsid w:val="002667E2"/>
    <w:rsid w:val="00266BCC"/>
    <w:rsid w:val="002674B9"/>
    <w:rsid w:val="002675AC"/>
    <w:rsid w:val="00270541"/>
    <w:rsid w:val="00275B7E"/>
    <w:rsid w:val="0027621E"/>
    <w:rsid w:val="00277813"/>
    <w:rsid w:val="00277D10"/>
    <w:rsid w:val="0028032D"/>
    <w:rsid w:val="00280ECF"/>
    <w:rsid w:val="0028125F"/>
    <w:rsid w:val="00282851"/>
    <w:rsid w:val="002833FB"/>
    <w:rsid w:val="0028349F"/>
    <w:rsid w:val="0028360D"/>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17B8"/>
    <w:rsid w:val="002A2AE2"/>
    <w:rsid w:val="002A2BF7"/>
    <w:rsid w:val="002A3360"/>
    <w:rsid w:val="002A35CC"/>
    <w:rsid w:val="002A375C"/>
    <w:rsid w:val="002A39EF"/>
    <w:rsid w:val="002A4406"/>
    <w:rsid w:val="002A45C8"/>
    <w:rsid w:val="002A4E93"/>
    <w:rsid w:val="002A557C"/>
    <w:rsid w:val="002A74CD"/>
    <w:rsid w:val="002B0290"/>
    <w:rsid w:val="002B0AA8"/>
    <w:rsid w:val="002B11EB"/>
    <w:rsid w:val="002B1C1A"/>
    <w:rsid w:val="002B1CBD"/>
    <w:rsid w:val="002B3C0B"/>
    <w:rsid w:val="002B4960"/>
    <w:rsid w:val="002B7719"/>
    <w:rsid w:val="002B7C13"/>
    <w:rsid w:val="002B7E6E"/>
    <w:rsid w:val="002C109A"/>
    <w:rsid w:val="002C2087"/>
    <w:rsid w:val="002C3DBE"/>
    <w:rsid w:val="002C496B"/>
    <w:rsid w:val="002C4BD8"/>
    <w:rsid w:val="002C5621"/>
    <w:rsid w:val="002C7A56"/>
    <w:rsid w:val="002C7BDA"/>
    <w:rsid w:val="002D0ECE"/>
    <w:rsid w:val="002D20D7"/>
    <w:rsid w:val="002D2D75"/>
    <w:rsid w:val="002D3857"/>
    <w:rsid w:val="002D3B4A"/>
    <w:rsid w:val="002D3C19"/>
    <w:rsid w:val="002D4A2E"/>
    <w:rsid w:val="002D4D4D"/>
    <w:rsid w:val="002D5ED3"/>
    <w:rsid w:val="002D6C10"/>
    <w:rsid w:val="002D7FD5"/>
    <w:rsid w:val="002E0C1A"/>
    <w:rsid w:val="002E0E66"/>
    <w:rsid w:val="002E17CC"/>
    <w:rsid w:val="002E1F20"/>
    <w:rsid w:val="002E26D0"/>
    <w:rsid w:val="002E26DE"/>
    <w:rsid w:val="002E44DC"/>
    <w:rsid w:val="002E4685"/>
    <w:rsid w:val="002E4718"/>
    <w:rsid w:val="002E48F9"/>
    <w:rsid w:val="002E4999"/>
    <w:rsid w:val="002E4D99"/>
    <w:rsid w:val="002E55B4"/>
    <w:rsid w:val="002E573F"/>
    <w:rsid w:val="002E5E8F"/>
    <w:rsid w:val="002E6DBB"/>
    <w:rsid w:val="002F0ECA"/>
    <w:rsid w:val="002F1F63"/>
    <w:rsid w:val="002F2DA4"/>
    <w:rsid w:val="002F31FC"/>
    <w:rsid w:val="002F32D8"/>
    <w:rsid w:val="002F33B0"/>
    <w:rsid w:val="002F4DF7"/>
    <w:rsid w:val="002F5099"/>
    <w:rsid w:val="002F57D7"/>
    <w:rsid w:val="002F5C50"/>
    <w:rsid w:val="002F6C6A"/>
    <w:rsid w:val="00300228"/>
    <w:rsid w:val="00300CB7"/>
    <w:rsid w:val="00301122"/>
    <w:rsid w:val="003022E2"/>
    <w:rsid w:val="00302651"/>
    <w:rsid w:val="00303AF4"/>
    <w:rsid w:val="003055DF"/>
    <w:rsid w:val="00305FA3"/>
    <w:rsid w:val="00306CA3"/>
    <w:rsid w:val="003078A7"/>
    <w:rsid w:val="00307CC5"/>
    <w:rsid w:val="003106DF"/>
    <w:rsid w:val="00310DBB"/>
    <w:rsid w:val="00311359"/>
    <w:rsid w:val="00311859"/>
    <w:rsid w:val="00312B5D"/>
    <w:rsid w:val="003130A1"/>
    <w:rsid w:val="00313276"/>
    <w:rsid w:val="00314AF3"/>
    <w:rsid w:val="00314D26"/>
    <w:rsid w:val="00314D57"/>
    <w:rsid w:val="003156BC"/>
    <w:rsid w:val="00316D70"/>
    <w:rsid w:val="00317B07"/>
    <w:rsid w:val="0032033F"/>
    <w:rsid w:val="0032083C"/>
    <w:rsid w:val="0032102A"/>
    <w:rsid w:val="00321658"/>
    <w:rsid w:val="00321665"/>
    <w:rsid w:val="00321788"/>
    <w:rsid w:val="003219E2"/>
    <w:rsid w:val="003234F4"/>
    <w:rsid w:val="00323DBE"/>
    <w:rsid w:val="00324328"/>
    <w:rsid w:val="00325762"/>
    <w:rsid w:val="00325E61"/>
    <w:rsid w:val="00326B9F"/>
    <w:rsid w:val="00327389"/>
    <w:rsid w:val="003273A7"/>
    <w:rsid w:val="00327F72"/>
    <w:rsid w:val="00330BBE"/>
    <w:rsid w:val="00331173"/>
    <w:rsid w:val="0033246F"/>
    <w:rsid w:val="00334453"/>
    <w:rsid w:val="00334464"/>
    <w:rsid w:val="003344AB"/>
    <w:rsid w:val="00335309"/>
    <w:rsid w:val="003368DA"/>
    <w:rsid w:val="00336E0D"/>
    <w:rsid w:val="00340075"/>
    <w:rsid w:val="00341BEA"/>
    <w:rsid w:val="00342951"/>
    <w:rsid w:val="00342B1F"/>
    <w:rsid w:val="0034388A"/>
    <w:rsid w:val="00344CD9"/>
    <w:rsid w:val="00346344"/>
    <w:rsid w:val="00346F5D"/>
    <w:rsid w:val="003475ED"/>
    <w:rsid w:val="003501AA"/>
    <w:rsid w:val="003507C5"/>
    <w:rsid w:val="00351785"/>
    <w:rsid w:val="00352F83"/>
    <w:rsid w:val="0035468A"/>
    <w:rsid w:val="00354D4D"/>
    <w:rsid w:val="003567AE"/>
    <w:rsid w:val="00356D39"/>
    <w:rsid w:val="00357104"/>
    <w:rsid w:val="00357C2D"/>
    <w:rsid w:val="00357C50"/>
    <w:rsid w:val="003615FE"/>
    <w:rsid w:val="00365BD3"/>
    <w:rsid w:val="00365C28"/>
    <w:rsid w:val="00366552"/>
    <w:rsid w:val="00366FBB"/>
    <w:rsid w:val="0036738E"/>
    <w:rsid w:val="00367687"/>
    <w:rsid w:val="003677D2"/>
    <w:rsid w:val="003711A0"/>
    <w:rsid w:val="00371B02"/>
    <w:rsid w:val="00373045"/>
    <w:rsid w:val="00373DE3"/>
    <w:rsid w:val="003754F0"/>
    <w:rsid w:val="00375A63"/>
    <w:rsid w:val="00375A71"/>
    <w:rsid w:val="00376889"/>
    <w:rsid w:val="00376B37"/>
    <w:rsid w:val="00376C41"/>
    <w:rsid w:val="003776CF"/>
    <w:rsid w:val="00380B1D"/>
    <w:rsid w:val="00381517"/>
    <w:rsid w:val="0038300D"/>
    <w:rsid w:val="00383256"/>
    <w:rsid w:val="00384403"/>
    <w:rsid w:val="00384AAF"/>
    <w:rsid w:val="00386FD0"/>
    <w:rsid w:val="003876DB"/>
    <w:rsid w:val="00387CF5"/>
    <w:rsid w:val="003907FF"/>
    <w:rsid w:val="00391B92"/>
    <w:rsid w:val="00392317"/>
    <w:rsid w:val="0039244C"/>
    <w:rsid w:val="00393773"/>
    <w:rsid w:val="00394599"/>
    <w:rsid w:val="003948C9"/>
    <w:rsid w:val="00394DEE"/>
    <w:rsid w:val="00396E63"/>
    <w:rsid w:val="003974AD"/>
    <w:rsid w:val="003A0454"/>
    <w:rsid w:val="003A14BF"/>
    <w:rsid w:val="003A1565"/>
    <w:rsid w:val="003A18A9"/>
    <w:rsid w:val="003A1ACA"/>
    <w:rsid w:val="003A1E13"/>
    <w:rsid w:val="003A2382"/>
    <w:rsid w:val="003A25CC"/>
    <w:rsid w:val="003A2F72"/>
    <w:rsid w:val="003A2FD2"/>
    <w:rsid w:val="003A4297"/>
    <w:rsid w:val="003A4A04"/>
    <w:rsid w:val="003A55FF"/>
    <w:rsid w:val="003A5C7F"/>
    <w:rsid w:val="003A64C0"/>
    <w:rsid w:val="003A74F7"/>
    <w:rsid w:val="003A756E"/>
    <w:rsid w:val="003B1759"/>
    <w:rsid w:val="003B1A6C"/>
    <w:rsid w:val="003B27CF"/>
    <w:rsid w:val="003B33BB"/>
    <w:rsid w:val="003B367D"/>
    <w:rsid w:val="003B5542"/>
    <w:rsid w:val="003B598F"/>
    <w:rsid w:val="003B59FE"/>
    <w:rsid w:val="003B5A89"/>
    <w:rsid w:val="003B611B"/>
    <w:rsid w:val="003B67E9"/>
    <w:rsid w:val="003B71A9"/>
    <w:rsid w:val="003B7F40"/>
    <w:rsid w:val="003C1275"/>
    <w:rsid w:val="003C2015"/>
    <w:rsid w:val="003C24FD"/>
    <w:rsid w:val="003C27E5"/>
    <w:rsid w:val="003C2B63"/>
    <w:rsid w:val="003C3348"/>
    <w:rsid w:val="003C3D7F"/>
    <w:rsid w:val="003C4286"/>
    <w:rsid w:val="003C4339"/>
    <w:rsid w:val="003C4F57"/>
    <w:rsid w:val="003C5613"/>
    <w:rsid w:val="003C56EA"/>
    <w:rsid w:val="003C5C45"/>
    <w:rsid w:val="003C5EA2"/>
    <w:rsid w:val="003C6533"/>
    <w:rsid w:val="003C6A93"/>
    <w:rsid w:val="003C7181"/>
    <w:rsid w:val="003C7218"/>
    <w:rsid w:val="003C72C1"/>
    <w:rsid w:val="003C75B6"/>
    <w:rsid w:val="003C7645"/>
    <w:rsid w:val="003D0556"/>
    <w:rsid w:val="003D06DA"/>
    <w:rsid w:val="003D0B8E"/>
    <w:rsid w:val="003D1ACA"/>
    <w:rsid w:val="003D1D67"/>
    <w:rsid w:val="003D2AFD"/>
    <w:rsid w:val="003D647D"/>
    <w:rsid w:val="003D6A59"/>
    <w:rsid w:val="003D6C5D"/>
    <w:rsid w:val="003D725B"/>
    <w:rsid w:val="003E0880"/>
    <w:rsid w:val="003E152E"/>
    <w:rsid w:val="003E22D0"/>
    <w:rsid w:val="003E2508"/>
    <w:rsid w:val="003E400B"/>
    <w:rsid w:val="003E4175"/>
    <w:rsid w:val="003E46B6"/>
    <w:rsid w:val="003E52FA"/>
    <w:rsid w:val="003E6F45"/>
    <w:rsid w:val="003E7B68"/>
    <w:rsid w:val="003F03E8"/>
    <w:rsid w:val="003F1AFB"/>
    <w:rsid w:val="003F1E27"/>
    <w:rsid w:val="003F2593"/>
    <w:rsid w:val="003F2F09"/>
    <w:rsid w:val="003F3583"/>
    <w:rsid w:val="003F45E0"/>
    <w:rsid w:val="003F4864"/>
    <w:rsid w:val="003F48BA"/>
    <w:rsid w:val="003F4F99"/>
    <w:rsid w:val="003F638F"/>
    <w:rsid w:val="003F6FF9"/>
    <w:rsid w:val="003F78EB"/>
    <w:rsid w:val="003F7A88"/>
    <w:rsid w:val="004000A6"/>
    <w:rsid w:val="00400605"/>
    <w:rsid w:val="00400D33"/>
    <w:rsid w:val="0040334B"/>
    <w:rsid w:val="00403944"/>
    <w:rsid w:val="00404088"/>
    <w:rsid w:val="004047B4"/>
    <w:rsid w:val="00405443"/>
    <w:rsid w:val="00405643"/>
    <w:rsid w:val="00405EB5"/>
    <w:rsid w:val="004060C8"/>
    <w:rsid w:val="00406ECD"/>
    <w:rsid w:val="004070DC"/>
    <w:rsid w:val="004074BF"/>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0E1D"/>
    <w:rsid w:val="004214B0"/>
    <w:rsid w:val="004235F0"/>
    <w:rsid w:val="004249C5"/>
    <w:rsid w:val="00424BB4"/>
    <w:rsid w:val="00424DD4"/>
    <w:rsid w:val="004252B4"/>
    <w:rsid w:val="004258FE"/>
    <w:rsid w:val="00425A6F"/>
    <w:rsid w:val="00425E2E"/>
    <w:rsid w:val="00427BE5"/>
    <w:rsid w:val="00430915"/>
    <w:rsid w:val="0043118F"/>
    <w:rsid w:val="0043160F"/>
    <w:rsid w:val="00432940"/>
    <w:rsid w:val="00433E63"/>
    <w:rsid w:val="00434067"/>
    <w:rsid w:val="004351F2"/>
    <w:rsid w:val="00435AAE"/>
    <w:rsid w:val="00436C03"/>
    <w:rsid w:val="00437156"/>
    <w:rsid w:val="004377DF"/>
    <w:rsid w:val="00440919"/>
    <w:rsid w:val="004429EB"/>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FCB"/>
    <w:rsid w:val="004573AE"/>
    <w:rsid w:val="00457764"/>
    <w:rsid w:val="00460639"/>
    <w:rsid w:val="00460A88"/>
    <w:rsid w:val="00461AB9"/>
    <w:rsid w:val="004623C7"/>
    <w:rsid w:val="004625BF"/>
    <w:rsid w:val="004626C3"/>
    <w:rsid w:val="004628E1"/>
    <w:rsid w:val="004652EB"/>
    <w:rsid w:val="00465620"/>
    <w:rsid w:val="0046639E"/>
    <w:rsid w:val="004663CE"/>
    <w:rsid w:val="00467687"/>
    <w:rsid w:val="0047042E"/>
    <w:rsid w:val="00470859"/>
    <w:rsid w:val="00470AAD"/>
    <w:rsid w:val="00470C84"/>
    <w:rsid w:val="004730EF"/>
    <w:rsid w:val="00473A05"/>
    <w:rsid w:val="004744B8"/>
    <w:rsid w:val="00474952"/>
    <w:rsid w:val="00475451"/>
    <w:rsid w:val="004754F5"/>
    <w:rsid w:val="0047555E"/>
    <w:rsid w:val="00475859"/>
    <w:rsid w:val="0047633F"/>
    <w:rsid w:val="004775F4"/>
    <w:rsid w:val="00481342"/>
    <w:rsid w:val="00481D94"/>
    <w:rsid w:val="0048229C"/>
    <w:rsid w:val="00483275"/>
    <w:rsid w:val="00483FB7"/>
    <w:rsid w:val="00484722"/>
    <w:rsid w:val="004848A0"/>
    <w:rsid w:val="0048582E"/>
    <w:rsid w:val="00485E21"/>
    <w:rsid w:val="00486F83"/>
    <w:rsid w:val="0048726B"/>
    <w:rsid w:val="004877A7"/>
    <w:rsid w:val="004877C0"/>
    <w:rsid w:val="004905A9"/>
    <w:rsid w:val="00491B43"/>
    <w:rsid w:val="00492596"/>
    <w:rsid w:val="00493111"/>
    <w:rsid w:val="00493143"/>
    <w:rsid w:val="00493DF6"/>
    <w:rsid w:val="00494F11"/>
    <w:rsid w:val="00495CA7"/>
    <w:rsid w:val="004A0641"/>
    <w:rsid w:val="004A2436"/>
    <w:rsid w:val="004A26ED"/>
    <w:rsid w:val="004A28CF"/>
    <w:rsid w:val="004A3A90"/>
    <w:rsid w:val="004A3F35"/>
    <w:rsid w:val="004A43BD"/>
    <w:rsid w:val="004A5BBB"/>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CBF"/>
    <w:rsid w:val="004C7E14"/>
    <w:rsid w:val="004D17D1"/>
    <w:rsid w:val="004D2D74"/>
    <w:rsid w:val="004D3A95"/>
    <w:rsid w:val="004D49D1"/>
    <w:rsid w:val="004D6028"/>
    <w:rsid w:val="004D6504"/>
    <w:rsid w:val="004D6A91"/>
    <w:rsid w:val="004E0520"/>
    <w:rsid w:val="004E1A8D"/>
    <w:rsid w:val="004E5D94"/>
    <w:rsid w:val="004E6ECC"/>
    <w:rsid w:val="004E7AC3"/>
    <w:rsid w:val="004E7D9D"/>
    <w:rsid w:val="004F0717"/>
    <w:rsid w:val="004F07E9"/>
    <w:rsid w:val="004F0D3E"/>
    <w:rsid w:val="004F0F63"/>
    <w:rsid w:val="004F182A"/>
    <w:rsid w:val="004F19FF"/>
    <w:rsid w:val="004F1AD7"/>
    <w:rsid w:val="004F204D"/>
    <w:rsid w:val="004F274E"/>
    <w:rsid w:val="004F2CA3"/>
    <w:rsid w:val="004F3021"/>
    <w:rsid w:val="004F39DA"/>
    <w:rsid w:val="004F3EA2"/>
    <w:rsid w:val="004F4003"/>
    <w:rsid w:val="004F43D5"/>
    <w:rsid w:val="004F43FF"/>
    <w:rsid w:val="004F53D9"/>
    <w:rsid w:val="004F5E48"/>
    <w:rsid w:val="004F6E78"/>
    <w:rsid w:val="004F6F51"/>
    <w:rsid w:val="004F7A5D"/>
    <w:rsid w:val="005001DB"/>
    <w:rsid w:val="005017C0"/>
    <w:rsid w:val="005025E0"/>
    <w:rsid w:val="005029E7"/>
    <w:rsid w:val="00503773"/>
    <w:rsid w:val="00503A25"/>
    <w:rsid w:val="00503DBA"/>
    <w:rsid w:val="00506222"/>
    <w:rsid w:val="00506683"/>
    <w:rsid w:val="005073C7"/>
    <w:rsid w:val="005109E7"/>
    <w:rsid w:val="00510B05"/>
    <w:rsid w:val="00513DFA"/>
    <w:rsid w:val="00514E89"/>
    <w:rsid w:val="00515324"/>
    <w:rsid w:val="0051577E"/>
    <w:rsid w:val="00515901"/>
    <w:rsid w:val="00517023"/>
    <w:rsid w:val="0051771B"/>
    <w:rsid w:val="0051773B"/>
    <w:rsid w:val="0052099C"/>
    <w:rsid w:val="00520A51"/>
    <w:rsid w:val="005214C1"/>
    <w:rsid w:val="00522D7D"/>
    <w:rsid w:val="005237DA"/>
    <w:rsid w:val="0052459D"/>
    <w:rsid w:val="005318DE"/>
    <w:rsid w:val="00531C8B"/>
    <w:rsid w:val="00532D4B"/>
    <w:rsid w:val="005341E5"/>
    <w:rsid w:val="005352F8"/>
    <w:rsid w:val="00535564"/>
    <w:rsid w:val="00535CDE"/>
    <w:rsid w:val="0053613A"/>
    <w:rsid w:val="005362E6"/>
    <w:rsid w:val="005363D3"/>
    <w:rsid w:val="005408DB"/>
    <w:rsid w:val="00540965"/>
    <w:rsid w:val="00540AA5"/>
    <w:rsid w:val="00541093"/>
    <w:rsid w:val="0054244A"/>
    <w:rsid w:val="00542ADD"/>
    <w:rsid w:val="00543782"/>
    <w:rsid w:val="005443A9"/>
    <w:rsid w:val="00544606"/>
    <w:rsid w:val="005453F6"/>
    <w:rsid w:val="0054568A"/>
    <w:rsid w:val="005459E7"/>
    <w:rsid w:val="00545A75"/>
    <w:rsid w:val="00545CAB"/>
    <w:rsid w:val="0054608F"/>
    <w:rsid w:val="005464C0"/>
    <w:rsid w:val="00551459"/>
    <w:rsid w:val="00552D22"/>
    <w:rsid w:val="00552EE6"/>
    <w:rsid w:val="00553309"/>
    <w:rsid w:val="00554081"/>
    <w:rsid w:val="00554C88"/>
    <w:rsid w:val="00554D92"/>
    <w:rsid w:val="00555237"/>
    <w:rsid w:val="005562C1"/>
    <w:rsid w:val="00556580"/>
    <w:rsid w:val="005576F9"/>
    <w:rsid w:val="00557C1A"/>
    <w:rsid w:val="005612D2"/>
    <w:rsid w:val="00564126"/>
    <w:rsid w:val="00564B7A"/>
    <w:rsid w:val="00564FFC"/>
    <w:rsid w:val="0056523B"/>
    <w:rsid w:val="00565BBA"/>
    <w:rsid w:val="00566F88"/>
    <w:rsid w:val="00570548"/>
    <w:rsid w:val="0057075B"/>
    <w:rsid w:val="00570E2B"/>
    <w:rsid w:val="00571142"/>
    <w:rsid w:val="00571AF4"/>
    <w:rsid w:val="00573389"/>
    <w:rsid w:val="00573850"/>
    <w:rsid w:val="005746DB"/>
    <w:rsid w:val="005763D3"/>
    <w:rsid w:val="00576486"/>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620F"/>
    <w:rsid w:val="005A6C54"/>
    <w:rsid w:val="005A77E0"/>
    <w:rsid w:val="005A7DD7"/>
    <w:rsid w:val="005B36A3"/>
    <w:rsid w:val="005B37B8"/>
    <w:rsid w:val="005B411A"/>
    <w:rsid w:val="005B58ED"/>
    <w:rsid w:val="005B6101"/>
    <w:rsid w:val="005B755F"/>
    <w:rsid w:val="005B7CBA"/>
    <w:rsid w:val="005C07D3"/>
    <w:rsid w:val="005C13E2"/>
    <w:rsid w:val="005C1B4F"/>
    <w:rsid w:val="005C2526"/>
    <w:rsid w:val="005C277D"/>
    <w:rsid w:val="005C3928"/>
    <w:rsid w:val="005C416A"/>
    <w:rsid w:val="005C4FD5"/>
    <w:rsid w:val="005C5FC4"/>
    <w:rsid w:val="005D08B7"/>
    <w:rsid w:val="005D1FB7"/>
    <w:rsid w:val="005D2CC9"/>
    <w:rsid w:val="005D5C56"/>
    <w:rsid w:val="005D5E6F"/>
    <w:rsid w:val="005D60E0"/>
    <w:rsid w:val="005D6D14"/>
    <w:rsid w:val="005D6DEF"/>
    <w:rsid w:val="005D776A"/>
    <w:rsid w:val="005E266D"/>
    <w:rsid w:val="005E273E"/>
    <w:rsid w:val="005E5B82"/>
    <w:rsid w:val="005E5E3C"/>
    <w:rsid w:val="005E687E"/>
    <w:rsid w:val="005E6D5F"/>
    <w:rsid w:val="005E6E49"/>
    <w:rsid w:val="005E6F8C"/>
    <w:rsid w:val="005F0137"/>
    <w:rsid w:val="005F0634"/>
    <w:rsid w:val="005F095C"/>
    <w:rsid w:val="005F2182"/>
    <w:rsid w:val="005F2964"/>
    <w:rsid w:val="005F315E"/>
    <w:rsid w:val="005F39BB"/>
    <w:rsid w:val="005F585E"/>
    <w:rsid w:val="005F5D02"/>
    <w:rsid w:val="005F6503"/>
    <w:rsid w:val="005F6CD9"/>
    <w:rsid w:val="005F770D"/>
    <w:rsid w:val="006001AD"/>
    <w:rsid w:val="0060106E"/>
    <w:rsid w:val="00603415"/>
    <w:rsid w:val="006037E5"/>
    <w:rsid w:val="00603B65"/>
    <w:rsid w:val="006061ED"/>
    <w:rsid w:val="00606738"/>
    <w:rsid w:val="00606A8D"/>
    <w:rsid w:val="00606F36"/>
    <w:rsid w:val="00607CA4"/>
    <w:rsid w:val="00610157"/>
    <w:rsid w:val="00610385"/>
    <w:rsid w:val="00610C10"/>
    <w:rsid w:val="00611C28"/>
    <w:rsid w:val="00611E84"/>
    <w:rsid w:val="0061297C"/>
    <w:rsid w:val="00614094"/>
    <w:rsid w:val="00615570"/>
    <w:rsid w:val="00615C18"/>
    <w:rsid w:val="00617BE8"/>
    <w:rsid w:val="0062210C"/>
    <w:rsid w:val="00623B40"/>
    <w:rsid w:val="00624B18"/>
    <w:rsid w:val="006273F4"/>
    <w:rsid w:val="006279B9"/>
    <w:rsid w:val="00627D80"/>
    <w:rsid w:val="00632BA1"/>
    <w:rsid w:val="0063388C"/>
    <w:rsid w:val="00634A1A"/>
    <w:rsid w:val="00635323"/>
    <w:rsid w:val="00635AF3"/>
    <w:rsid w:val="006371FA"/>
    <w:rsid w:val="0064133D"/>
    <w:rsid w:val="0064142A"/>
    <w:rsid w:val="00641B71"/>
    <w:rsid w:val="0064264D"/>
    <w:rsid w:val="006432B8"/>
    <w:rsid w:val="0064343D"/>
    <w:rsid w:val="00643BE2"/>
    <w:rsid w:val="00643FD1"/>
    <w:rsid w:val="006444FF"/>
    <w:rsid w:val="00646055"/>
    <w:rsid w:val="006463E0"/>
    <w:rsid w:val="00647BB5"/>
    <w:rsid w:val="00650827"/>
    <w:rsid w:val="00650899"/>
    <w:rsid w:val="006509B4"/>
    <w:rsid w:val="00651586"/>
    <w:rsid w:val="00651E82"/>
    <w:rsid w:val="00653295"/>
    <w:rsid w:val="00653870"/>
    <w:rsid w:val="0065395F"/>
    <w:rsid w:val="00653F54"/>
    <w:rsid w:val="006542E6"/>
    <w:rsid w:val="00654BE8"/>
    <w:rsid w:val="00655548"/>
    <w:rsid w:val="006559FE"/>
    <w:rsid w:val="006560AB"/>
    <w:rsid w:val="00656395"/>
    <w:rsid w:val="00656D2F"/>
    <w:rsid w:val="00656F54"/>
    <w:rsid w:val="006574D4"/>
    <w:rsid w:val="00657FD7"/>
    <w:rsid w:val="00661638"/>
    <w:rsid w:val="00661FDE"/>
    <w:rsid w:val="00663163"/>
    <w:rsid w:val="00663449"/>
    <w:rsid w:val="0066348A"/>
    <w:rsid w:val="00663907"/>
    <w:rsid w:val="00663B1A"/>
    <w:rsid w:val="00663C08"/>
    <w:rsid w:val="00663F70"/>
    <w:rsid w:val="0066494A"/>
    <w:rsid w:val="00664BED"/>
    <w:rsid w:val="00664D61"/>
    <w:rsid w:val="00666313"/>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18FB"/>
    <w:rsid w:val="0068337A"/>
    <w:rsid w:val="00683614"/>
    <w:rsid w:val="00683691"/>
    <w:rsid w:val="00683B36"/>
    <w:rsid w:val="00684650"/>
    <w:rsid w:val="006849B7"/>
    <w:rsid w:val="00684DBA"/>
    <w:rsid w:val="00686A1A"/>
    <w:rsid w:val="00686EE0"/>
    <w:rsid w:val="006872F8"/>
    <w:rsid w:val="0068771A"/>
    <w:rsid w:val="00687D01"/>
    <w:rsid w:val="0069007A"/>
    <w:rsid w:val="006901ED"/>
    <w:rsid w:val="0069181C"/>
    <w:rsid w:val="0069188D"/>
    <w:rsid w:val="00691EF7"/>
    <w:rsid w:val="00692DA8"/>
    <w:rsid w:val="00692F7C"/>
    <w:rsid w:val="006935BB"/>
    <w:rsid w:val="006938E6"/>
    <w:rsid w:val="006939BB"/>
    <w:rsid w:val="00693D26"/>
    <w:rsid w:val="006940DF"/>
    <w:rsid w:val="006955F3"/>
    <w:rsid w:val="00696261"/>
    <w:rsid w:val="006973B8"/>
    <w:rsid w:val="0069770D"/>
    <w:rsid w:val="0069775D"/>
    <w:rsid w:val="00697C4F"/>
    <w:rsid w:val="006A0535"/>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5FEE"/>
    <w:rsid w:val="006B7BB7"/>
    <w:rsid w:val="006B7CC7"/>
    <w:rsid w:val="006B7EE3"/>
    <w:rsid w:val="006B7F23"/>
    <w:rsid w:val="006C10D6"/>
    <w:rsid w:val="006C17D4"/>
    <w:rsid w:val="006C1CEA"/>
    <w:rsid w:val="006C1FB7"/>
    <w:rsid w:val="006C25AB"/>
    <w:rsid w:val="006C37BF"/>
    <w:rsid w:val="006C4524"/>
    <w:rsid w:val="006C51AB"/>
    <w:rsid w:val="006C52BF"/>
    <w:rsid w:val="006C5B1C"/>
    <w:rsid w:val="006C5EC6"/>
    <w:rsid w:val="006C6C05"/>
    <w:rsid w:val="006C7941"/>
    <w:rsid w:val="006D1951"/>
    <w:rsid w:val="006D1E1E"/>
    <w:rsid w:val="006D2353"/>
    <w:rsid w:val="006D2E2C"/>
    <w:rsid w:val="006D4276"/>
    <w:rsid w:val="006D4737"/>
    <w:rsid w:val="006D48AF"/>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CF9"/>
    <w:rsid w:val="006F15B9"/>
    <w:rsid w:val="006F23A5"/>
    <w:rsid w:val="006F3FEB"/>
    <w:rsid w:val="006F428D"/>
    <w:rsid w:val="006F6B30"/>
    <w:rsid w:val="00700607"/>
    <w:rsid w:val="00700E6B"/>
    <w:rsid w:val="007014A1"/>
    <w:rsid w:val="00701880"/>
    <w:rsid w:val="00702338"/>
    <w:rsid w:val="0070259A"/>
    <w:rsid w:val="007033D9"/>
    <w:rsid w:val="00703871"/>
    <w:rsid w:val="00703B3C"/>
    <w:rsid w:val="00704506"/>
    <w:rsid w:val="007048D5"/>
    <w:rsid w:val="00704D41"/>
    <w:rsid w:val="0070501E"/>
    <w:rsid w:val="00705211"/>
    <w:rsid w:val="00706120"/>
    <w:rsid w:val="0070633D"/>
    <w:rsid w:val="00706E8D"/>
    <w:rsid w:val="00706F0A"/>
    <w:rsid w:val="007076CF"/>
    <w:rsid w:val="007076EF"/>
    <w:rsid w:val="00707DA1"/>
    <w:rsid w:val="00710804"/>
    <w:rsid w:val="00711124"/>
    <w:rsid w:val="00711290"/>
    <w:rsid w:val="00712315"/>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20F"/>
    <w:rsid w:val="007267AB"/>
    <w:rsid w:val="00727174"/>
    <w:rsid w:val="0073010A"/>
    <w:rsid w:val="00731212"/>
    <w:rsid w:val="00731395"/>
    <w:rsid w:val="00732F08"/>
    <w:rsid w:val="00733A4E"/>
    <w:rsid w:val="00733BBD"/>
    <w:rsid w:val="0073463A"/>
    <w:rsid w:val="00734D15"/>
    <w:rsid w:val="0073607B"/>
    <w:rsid w:val="007362D6"/>
    <w:rsid w:val="00736A12"/>
    <w:rsid w:val="007376DF"/>
    <w:rsid w:val="007415FC"/>
    <w:rsid w:val="007417DA"/>
    <w:rsid w:val="00742649"/>
    <w:rsid w:val="00743755"/>
    <w:rsid w:val="00743991"/>
    <w:rsid w:val="007447F0"/>
    <w:rsid w:val="00745759"/>
    <w:rsid w:val="00745B3B"/>
    <w:rsid w:val="007468F3"/>
    <w:rsid w:val="007468F6"/>
    <w:rsid w:val="00747EAE"/>
    <w:rsid w:val="00750CBB"/>
    <w:rsid w:val="00750E93"/>
    <w:rsid w:val="00751684"/>
    <w:rsid w:val="007524D7"/>
    <w:rsid w:val="0075333E"/>
    <w:rsid w:val="007535CD"/>
    <w:rsid w:val="00753C09"/>
    <w:rsid w:val="00754885"/>
    <w:rsid w:val="007556E6"/>
    <w:rsid w:val="00755B99"/>
    <w:rsid w:val="00755EAB"/>
    <w:rsid w:val="0075671A"/>
    <w:rsid w:val="00756B71"/>
    <w:rsid w:val="00757DC0"/>
    <w:rsid w:val="007600F0"/>
    <w:rsid w:val="00760601"/>
    <w:rsid w:val="00761191"/>
    <w:rsid w:val="00762475"/>
    <w:rsid w:val="0076371D"/>
    <w:rsid w:val="007645D9"/>
    <w:rsid w:val="0076460F"/>
    <w:rsid w:val="0076554E"/>
    <w:rsid w:val="00765BE7"/>
    <w:rsid w:val="00766C0E"/>
    <w:rsid w:val="007671F2"/>
    <w:rsid w:val="00767F59"/>
    <w:rsid w:val="007703DB"/>
    <w:rsid w:val="00770DE0"/>
    <w:rsid w:val="007715F4"/>
    <w:rsid w:val="007718DE"/>
    <w:rsid w:val="00771EC0"/>
    <w:rsid w:val="00771FEA"/>
    <w:rsid w:val="007721F9"/>
    <w:rsid w:val="00772C9E"/>
    <w:rsid w:val="007730A1"/>
    <w:rsid w:val="007740B6"/>
    <w:rsid w:val="00774B38"/>
    <w:rsid w:val="00774CC7"/>
    <w:rsid w:val="00775117"/>
    <w:rsid w:val="00776111"/>
    <w:rsid w:val="00776831"/>
    <w:rsid w:val="007769D6"/>
    <w:rsid w:val="00776E81"/>
    <w:rsid w:val="00777FBE"/>
    <w:rsid w:val="00780458"/>
    <w:rsid w:val="00781B1A"/>
    <w:rsid w:val="007824DA"/>
    <w:rsid w:val="007824E0"/>
    <w:rsid w:val="00782B0E"/>
    <w:rsid w:val="0078343A"/>
    <w:rsid w:val="00783A2C"/>
    <w:rsid w:val="00783C15"/>
    <w:rsid w:val="007844DD"/>
    <w:rsid w:val="0078457D"/>
    <w:rsid w:val="00785211"/>
    <w:rsid w:val="007855F5"/>
    <w:rsid w:val="007867F8"/>
    <w:rsid w:val="00787243"/>
    <w:rsid w:val="0078752F"/>
    <w:rsid w:val="0079023A"/>
    <w:rsid w:val="007902AD"/>
    <w:rsid w:val="0079033A"/>
    <w:rsid w:val="0079184B"/>
    <w:rsid w:val="0079199F"/>
    <w:rsid w:val="00792805"/>
    <w:rsid w:val="007928CF"/>
    <w:rsid w:val="00792CD7"/>
    <w:rsid w:val="007949CB"/>
    <w:rsid w:val="007A087B"/>
    <w:rsid w:val="007A0C07"/>
    <w:rsid w:val="007A0EA3"/>
    <w:rsid w:val="007A1159"/>
    <w:rsid w:val="007A12D1"/>
    <w:rsid w:val="007A17EE"/>
    <w:rsid w:val="007A1E75"/>
    <w:rsid w:val="007A2192"/>
    <w:rsid w:val="007A21B7"/>
    <w:rsid w:val="007A2B33"/>
    <w:rsid w:val="007A35F3"/>
    <w:rsid w:val="007A3A8C"/>
    <w:rsid w:val="007A3B3D"/>
    <w:rsid w:val="007A6C83"/>
    <w:rsid w:val="007A733F"/>
    <w:rsid w:val="007A76EE"/>
    <w:rsid w:val="007B0051"/>
    <w:rsid w:val="007B007E"/>
    <w:rsid w:val="007B087A"/>
    <w:rsid w:val="007B1C5A"/>
    <w:rsid w:val="007B1FB3"/>
    <w:rsid w:val="007B20D5"/>
    <w:rsid w:val="007B2123"/>
    <w:rsid w:val="007B24C2"/>
    <w:rsid w:val="007B3616"/>
    <w:rsid w:val="007B4092"/>
    <w:rsid w:val="007B45C8"/>
    <w:rsid w:val="007B5002"/>
    <w:rsid w:val="007B527D"/>
    <w:rsid w:val="007B5652"/>
    <w:rsid w:val="007B7475"/>
    <w:rsid w:val="007B78A4"/>
    <w:rsid w:val="007C1027"/>
    <w:rsid w:val="007C1733"/>
    <w:rsid w:val="007C2012"/>
    <w:rsid w:val="007C333E"/>
    <w:rsid w:val="007C51E3"/>
    <w:rsid w:val="007C5F6C"/>
    <w:rsid w:val="007C620C"/>
    <w:rsid w:val="007C7296"/>
    <w:rsid w:val="007C75E9"/>
    <w:rsid w:val="007C782A"/>
    <w:rsid w:val="007C7A15"/>
    <w:rsid w:val="007D0660"/>
    <w:rsid w:val="007D0675"/>
    <w:rsid w:val="007D0B06"/>
    <w:rsid w:val="007D0BDB"/>
    <w:rsid w:val="007D0BF8"/>
    <w:rsid w:val="007D1297"/>
    <w:rsid w:val="007D1B6F"/>
    <w:rsid w:val="007D35B2"/>
    <w:rsid w:val="007D3CB3"/>
    <w:rsid w:val="007D4A4B"/>
    <w:rsid w:val="007D53C0"/>
    <w:rsid w:val="007D65B4"/>
    <w:rsid w:val="007D6E8B"/>
    <w:rsid w:val="007D7A3D"/>
    <w:rsid w:val="007E0C4A"/>
    <w:rsid w:val="007E12F7"/>
    <w:rsid w:val="007E1562"/>
    <w:rsid w:val="007E1D72"/>
    <w:rsid w:val="007E1F31"/>
    <w:rsid w:val="007E1FB4"/>
    <w:rsid w:val="007E42C8"/>
    <w:rsid w:val="007E514F"/>
    <w:rsid w:val="007E5D82"/>
    <w:rsid w:val="007E5EB0"/>
    <w:rsid w:val="007E6291"/>
    <w:rsid w:val="007E64D3"/>
    <w:rsid w:val="007E6836"/>
    <w:rsid w:val="007E6910"/>
    <w:rsid w:val="007E6A86"/>
    <w:rsid w:val="007E6C15"/>
    <w:rsid w:val="007E70A7"/>
    <w:rsid w:val="007E7896"/>
    <w:rsid w:val="007E790C"/>
    <w:rsid w:val="007F0FCA"/>
    <w:rsid w:val="007F19B4"/>
    <w:rsid w:val="007F2FAF"/>
    <w:rsid w:val="007F3CBE"/>
    <w:rsid w:val="007F50B6"/>
    <w:rsid w:val="007F6365"/>
    <w:rsid w:val="007F7022"/>
    <w:rsid w:val="007F7C71"/>
    <w:rsid w:val="007F7CBF"/>
    <w:rsid w:val="007F7D42"/>
    <w:rsid w:val="008009CF"/>
    <w:rsid w:val="008017E1"/>
    <w:rsid w:val="00801D68"/>
    <w:rsid w:val="00802531"/>
    <w:rsid w:val="0080254B"/>
    <w:rsid w:val="008025F6"/>
    <w:rsid w:val="00803122"/>
    <w:rsid w:val="00803997"/>
    <w:rsid w:val="00803FB1"/>
    <w:rsid w:val="00805D2C"/>
    <w:rsid w:val="00805E72"/>
    <w:rsid w:val="008064ED"/>
    <w:rsid w:val="008064F0"/>
    <w:rsid w:val="00806BF4"/>
    <w:rsid w:val="00810189"/>
    <w:rsid w:val="008103F3"/>
    <w:rsid w:val="00810827"/>
    <w:rsid w:val="00810D6D"/>
    <w:rsid w:val="0081108F"/>
    <w:rsid w:val="00811379"/>
    <w:rsid w:val="008153F2"/>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4AA5"/>
    <w:rsid w:val="008362D5"/>
    <w:rsid w:val="00836B0A"/>
    <w:rsid w:val="00837804"/>
    <w:rsid w:val="00840C28"/>
    <w:rsid w:val="0084125B"/>
    <w:rsid w:val="00841BBB"/>
    <w:rsid w:val="008448F7"/>
    <w:rsid w:val="00844D4E"/>
    <w:rsid w:val="00844E88"/>
    <w:rsid w:val="008454BE"/>
    <w:rsid w:val="008469AF"/>
    <w:rsid w:val="00847009"/>
    <w:rsid w:val="00847FBC"/>
    <w:rsid w:val="008516FA"/>
    <w:rsid w:val="00852814"/>
    <w:rsid w:val="00852894"/>
    <w:rsid w:val="00852AC6"/>
    <w:rsid w:val="00852C19"/>
    <w:rsid w:val="00854213"/>
    <w:rsid w:val="00854C6C"/>
    <w:rsid w:val="00856378"/>
    <w:rsid w:val="0085657A"/>
    <w:rsid w:val="00856D3D"/>
    <w:rsid w:val="00856F4E"/>
    <w:rsid w:val="0085769F"/>
    <w:rsid w:val="00857B78"/>
    <w:rsid w:val="00860660"/>
    <w:rsid w:val="008619C2"/>
    <w:rsid w:val="00862835"/>
    <w:rsid w:val="00866DC9"/>
    <w:rsid w:val="0087097D"/>
    <w:rsid w:val="00871245"/>
    <w:rsid w:val="00871696"/>
    <w:rsid w:val="0087213C"/>
    <w:rsid w:val="00872993"/>
    <w:rsid w:val="00872E14"/>
    <w:rsid w:val="008732CE"/>
    <w:rsid w:val="00873BD2"/>
    <w:rsid w:val="00873EA9"/>
    <w:rsid w:val="00874946"/>
    <w:rsid w:val="0087520B"/>
    <w:rsid w:val="00875D1C"/>
    <w:rsid w:val="00876298"/>
    <w:rsid w:val="008765F1"/>
    <w:rsid w:val="00882590"/>
    <w:rsid w:val="00883135"/>
    <w:rsid w:val="008834BF"/>
    <w:rsid w:val="00884578"/>
    <w:rsid w:val="008859B0"/>
    <w:rsid w:val="00885DBC"/>
    <w:rsid w:val="00886248"/>
    <w:rsid w:val="00886983"/>
    <w:rsid w:val="00887450"/>
    <w:rsid w:val="00887A51"/>
    <w:rsid w:val="008907A0"/>
    <w:rsid w:val="00890F33"/>
    <w:rsid w:val="00891667"/>
    <w:rsid w:val="00893BD4"/>
    <w:rsid w:val="00893E66"/>
    <w:rsid w:val="0089405E"/>
    <w:rsid w:val="0089458C"/>
    <w:rsid w:val="00894AEA"/>
    <w:rsid w:val="008953E3"/>
    <w:rsid w:val="008954A2"/>
    <w:rsid w:val="008954F1"/>
    <w:rsid w:val="00895D73"/>
    <w:rsid w:val="00896455"/>
    <w:rsid w:val="00896537"/>
    <w:rsid w:val="0089666B"/>
    <w:rsid w:val="008972F8"/>
    <w:rsid w:val="008976D6"/>
    <w:rsid w:val="00897B10"/>
    <w:rsid w:val="008A037A"/>
    <w:rsid w:val="008A103A"/>
    <w:rsid w:val="008A1771"/>
    <w:rsid w:val="008A1DA5"/>
    <w:rsid w:val="008A2041"/>
    <w:rsid w:val="008A32B4"/>
    <w:rsid w:val="008A4626"/>
    <w:rsid w:val="008A5E25"/>
    <w:rsid w:val="008A6272"/>
    <w:rsid w:val="008A6358"/>
    <w:rsid w:val="008A7AC0"/>
    <w:rsid w:val="008A7E08"/>
    <w:rsid w:val="008B078D"/>
    <w:rsid w:val="008B1431"/>
    <w:rsid w:val="008B18C8"/>
    <w:rsid w:val="008B1D05"/>
    <w:rsid w:val="008B5244"/>
    <w:rsid w:val="008B558B"/>
    <w:rsid w:val="008B64E3"/>
    <w:rsid w:val="008B69CD"/>
    <w:rsid w:val="008B740F"/>
    <w:rsid w:val="008C23CF"/>
    <w:rsid w:val="008C4824"/>
    <w:rsid w:val="008C4C11"/>
    <w:rsid w:val="008C5640"/>
    <w:rsid w:val="008C6D5C"/>
    <w:rsid w:val="008C712F"/>
    <w:rsid w:val="008C7B57"/>
    <w:rsid w:val="008D17EB"/>
    <w:rsid w:val="008D1ED3"/>
    <w:rsid w:val="008D2088"/>
    <w:rsid w:val="008D2174"/>
    <w:rsid w:val="008D2276"/>
    <w:rsid w:val="008D24EA"/>
    <w:rsid w:val="008D4421"/>
    <w:rsid w:val="008D4FF4"/>
    <w:rsid w:val="008D5219"/>
    <w:rsid w:val="008D5480"/>
    <w:rsid w:val="008D6330"/>
    <w:rsid w:val="008D73C7"/>
    <w:rsid w:val="008D7C5B"/>
    <w:rsid w:val="008E025F"/>
    <w:rsid w:val="008E07BE"/>
    <w:rsid w:val="008E0AB3"/>
    <w:rsid w:val="008E0D72"/>
    <w:rsid w:val="008E163F"/>
    <w:rsid w:val="008E1A39"/>
    <w:rsid w:val="008E1CD8"/>
    <w:rsid w:val="008E26B5"/>
    <w:rsid w:val="008E26F1"/>
    <w:rsid w:val="008E2E4D"/>
    <w:rsid w:val="008E4982"/>
    <w:rsid w:val="008E7792"/>
    <w:rsid w:val="008F0FBA"/>
    <w:rsid w:val="008F11DD"/>
    <w:rsid w:val="008F1310"/>
    <w:rsid w:val="008F1AAE"/>
    <w:rsid w:val="008F1BEC"/>
    <w:rsid w:val="008F3E38"/>
    <w:rsid w:val="008F422E"/>
    <w:rsid w:val="008F4C6F"/>
    <w:rsid w:val="008F64C9"/>
    <w:rsid w:val="008F6EC6"/>
    <w:rsid w:val="008F746B"/>
    <w:rsid w:val="008F7B6B"/>
    <w:rsid w:val="008F7D91"/>
    <w:rsid w:val="008F7FD4"/>
    <w:rsid w:val="00901EED"/>
    <w:rsid w:val="00902227"/>
    <w:rsid w:val="0090231F"/>
    <w:rsid w:val="009026ED"/>
    <w:rsid w:val="009044DE"/>
    <w:rsid w:val="00905AC2"/>
    <w:rsid w:val="009077C0"/>
    <w:rsid w:val="009101E5"/>
    <w:rsid w:val="00910592"/>
    <w:rsid w:val="00910851"/>
    <w:rsid w:val="0091094B"/>
    <w:rsid w:val="009130D3"/>
    <w:rsid w:val="009131F3"/>
    <w:rsid w:val="00914F32"/>
    <w:rsid w:val="0091504B"/>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3EE"/>
    <w:rsid w:val="00953572"/>
    <w:rsid w:val="00954BD7"/>
    <w:rsid w:val="00954E9E"/>
    <w:rsid w:val="009564DF"/>
    <w:rsid w:val="00957FD2"/>
    <w:rsid w:val="00960429"/>
    <w:rsid w:val="00961F90"/>
    <w:rsid w:val="009637E5"/>
    <w:rsid w:val="00963909"/>
    <w:rsid w:val="00965FB0"/>
    <w:rsid w:val="009667D5"/>
    <w:rsid w:val="009712B8"/>
    <w:rsid w:val="009739A5"/>
    <w:rsid w:val="009742D5"/>
    <w:rsid w:val="00974B86"/>
    <w:rsid w:val="00974FB2"/>
    <w:rsid w:val="0097786D"/>
    <w:rsid w:val="0097795F"/>
    <w:rsid w:val="00981348"/>
    <w:rsid w:val="0098154E"/>
    <w:rsid w:val="00982328"/>
    <w:rsid w:val="00982BEA"/>
    <w:rsid w:val="00982CEF"/>
    <w:rsid w:val="009831A1"/>
    <w:rsid w:val="00983B47"/>
    <w:rsid w:val="00983C53"/>
    <w:rsid w:val="00983E56"/>
    <w:rsid w:val="00984117"/>
    <w:rsid w:val="00984909"/>
    <w:rsid w:val="0098521F"/>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A65B6"/>
    <w:rsid w:val="009B057A"/>
    <w:rsid w:val="009B186A"/>
    <w:rsid w:val="009B1E40"/>
    <w:rsid w:val="009B23DC"/>
    <w:rsid w:val="009B28FC"/>
    <w:rsid w:val="009B3DE6"/>
    <w:rsid w:val="009B42D0"/>
    <w:rsid w:val="009B52F1"/>
    <w:rsid w:val="009B6925"/>
    <w:rsid w:val="009B6A86"/>
    <w:rsid w:val="009B76CC"/>
    <w:rsid w:val="009B7778"/>
    <w:rsid w:val="009B7A15"/>
    <w:rsid w:val="009C0BDC"/>
    <w:rsid w:val="009C1CE1"/>
    <w:rsid w:val="009C2FE7"/>
    <w:rsid w:val="009C3795"/>
    <w:rsid w:val="009C4860"/>
    <w:rsid w:val="009C4FF1"/>
    <w:rsid w:val="009C64E1"/>
    <w:rsid w:val="009C6D17"/>
    <w:rsid w:val="009C6F42"/>
    <w:rsid w:val="009C7B88"/>
    <w:rsid w:val="009D0119"/>
    <w:rsid w:val="009D03FE"/>
    <w:rsid w:val="009D0596"/>
    <w:rsid w:val="009D0AB3"/>
    <w:rsid w:val="009D0B3C"/>
    <w:rsid w:val="009D2FC6"/>
    <w:rsid w:val="009D3EE8"/>
    <w:rsid w:val="009D3F6B"/>
    <w:rsid w:val="009D4AAA"/>
    <w:rsid w:val="009D5A17"/>
    <w:rsid w:val="009D7562"/>
    <w:rsid w:val="009D78A8"/>
    <w:rsid w:val="009D7D02"/>
    <w:rsid w:val="009E01FB"/>
    <w:rsid w:val="009E02C7"/>
    <w:rsid w:val="009E07C0"/>
    <w:rsid w:val="009E0A01"/>
    <w:rsid w:val="009E0A8D"/>
    <w:rsid w:val="009E1069"/>
    <w:rsid w:val="009E10EF"/>
    <w:rsid w:val="009E26E0"/>
    <w:rsid w:val="009E289F"/>
    <w:rsid w:val="009E3A6D"/>
    <w:rsid w:val="009E3AD8"/>
    <w:rsid w:val="009E46CE"/>
    <w:rsid w:val="009E4E72"/>
    <w:rsid w:val="009E5515"/>
    <w:rsid w:val="009E56FE"/>
    <w:rsid w:val="009E59A0"/>
    <w:rsid w:val="009E5FF3"/>
    <w:rsid w:val="009E6693"/>
    <w:rsid w:val="009E71FA"/>
    <w:rsid w:val="009E7673"/>
    <w:rsid w:val="009E7B62"/>
    <w:rsid w:val="009E7EFC"/>
    <w:rsid w:val="009F20E6"/>
    <w:rsid w:val="009F2CE8"/>
    <w:rsid w:val="009F3053"/>
    <w:rsid w:val="009F3080"/>
    <w:rsid w:val="009F349F"/>
    <w:rsid w:val="009F3728"/>
    <w:rsid w:val="009F5671"/>
    <w:rsid w:val="009F6A08"/>
    <w:rsid w:val="009F71C0"/>
    <w:rsid w:val="009F79B3"/>
    <w:rsid w:val="009F7A2A"/>
    <w:rsid w:val="009F7D62"/>
    <w:rsid w:val="00A00CB1"/>
    <w:rsid w:val="00A00F40"/>
    <w:rsid w:val="00A02582"/>
    <w:rsid w:val="00A03E30"/>
    <w:rsid w:val="00A046F6"/>
    <w:rsid w:val="00A04FB6"/>
    <w:rsid w:val="00A05886"/>
    <w:rsid w:val="00A05A28"/>
    <w:rsid w:val="00A0721A"/>
    <w:rsid w:val="00A07C13"/>
    <w:rsid w:val="00A07C66"/>
    <w:rsid w:val="00A106BE"/>
    <w:rsid w:val="00A1098B"/>
    <w:rsid w:val="00A12D9A"/>
    <w:rsid w:val="00A1354F"/>
    <w:rsid w:val="00A13DB1"/>
    <w:rsid w:val="00A13DD2"/>
    <w:rsid w:val="00A13FA6"/>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31B9A"/>
    <w:rsid w:val="00A31D54"/>
    <w:rsid w:val="00A320D1"/>
    <w:rsid w:val="00A32D65"/>
    <w:rsid w:val="00A33634"/>
    <w:rsid w:val="00A36CE1"/>
    <w:rsid w:val="00A40307"/>
    <w:rsid w:val="00A4149F"/>
    <w:rsid w:val="00A414E9"/>
    <w:rsid w:val="00A4301F"/>
    <w:rsid w:val="00A43A9E"/>
    <w:rsid w:val="00A4574B"/>
    <w:rsid w:val="00A4730F"/>
    <w:rsid w:val="00A47B1B"/>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6A18"/>
    <w:rsid w:val="00A67526"/>
    <w:rsid w:val="00A702AB"/>
    <w:rsid w:val="00A70C5A"/>
    <w:rsid w:val="00A71062"/>
    <w:rsid w:val="00A7135D"/>
    <w:rsid w:val="00A725AA"/>
    <w:rsid w:val="00A726F7"/>
    <w:rsid w:val="00A7587B"/>
    <w:rsid w:val="00A805C2"/>
    <w:rsid w:val="00A807BA"/>
    <w:rsid w:val="00A808BD"/>
    <w:rsid w:val="00A80CE6"/>
    <w:rsid w:val="00A8282E"/>
    <w:rsid w:val="00A8438E"/>
    <w:rsid w:val="00A8445D"/>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A9B"/>
    <w:rsid w:val="00AA13C3"/>
    <w:rsid w:val="00AA1424"/>
    <w:rsid w:val="00AA22BA"/>
    <w:rsid w:val="00AA24F4"/>
    <w:rsid w:val="00AA2CB0"/>
    <w:rsid w:val="00AA2E90"/>
    <w:rsid w:val="00AA3924"/>
    <w:rsid w:val="00AA3A73"/>
    <w:rsid w:val="00AA4D2C"/>
    <w:rsid w:val="00AA5149"/>
    <w:rsid w:val="00AA57C1"/>
    <w:rsid w:val="00AA6109"/>
    <w:rsid w:val="00AA7127"/>
    <w:rsid w:val="00AA7614"/>
    <w:rsid w:val="00AB0138"/>
    <w:rsid w:val="00AB06F0"/>
    <w:rsid w:val="00AB070E"/>
    <w:rsid w:val="00AB0D26"/>
    <w:rsid w:val="00AB1C1F"/>
    <w:rsid w:val="00AB1D6B"/>
    <w:rsid w:val="00AB1D7A"/>
    <w:rsid w:val="00AB28DF"/>
    <w:rsid w:val="00AB2952"/>
    <w:rsid w:val="00AB2E7D"/>
    <w:rsid w:val="00AB3318"/>
    <w:rsid w:val="00AB3A06"/>
    <w:rsid w:val="00AB50DE"/>
    <w:rsid w:val="00AB6B52"/>
    <w:rsid w:val="00AC039C"/>
    <w:rsid w:val="00AC1289"/>
    <w:rsid w:val="00AC1750"/>
    <w:rsid w:val="00AC2807"/>
    <w:rsid w:val="00AC3A03"/>
    <w:rsid w:val="00AC48B2"/>
    <w:rsid w:val="00AC5986"/>
    <w:rsid w:val="00AC621B"/>
    <w:rsid w:val="00AC7C53"/>
    <w:rsid w:val="00AC7D4F"/>
    <w:rsid w:val="00AD02C0"/>
    <w:rsid w:val="00AD1942"/>
    <w:rsid w:val="00AD23ED"/>
    <w:rsid w:val="00AD2ADD"/>
    <w:rsid w:val="00AD4D22"/>
    <w:rsid w:val="00AD5C4C"/>
    <w:rsid w:val="00AD732E"/>
    <w:rsid w:val="00AD73A8"/>
    <w:rsid w:val="00AD7BB4"/>
    <w:rsid w:val="00AE0B6F"/>
    <w:rsid w:val="00AE0C85"/>
    <w:rsid w:val="00AE14F8"/>
    <w:rsid w:val="00AE1BF1"/>
    <w:rsid w:val="00AE31AF"/>
    <w:rsid w:val="00AE32C9"/>
    <w:rsid w:val="00AE32D3"/>
    <w:rsid w:val="00AE37D7"/>
    <w:rsid w:val="00AE3B8E"/>
    <w:rsid w:val="00AE5346"/>
    <w:rsid w:val="00AE588E"/>
    <w:rsid w:val="00AE7DFB"/>
    <w:rsid w:val="00AF0C5D"/>
    <w:rsid w:val="00AF0D94"/>
    <w:rsid w:val="00AF2515"/>
    <w:rsid w:val="00AF2D48"/>
    <w:rsid w:val="00AF3556"/>
    <w:rsid w:val="00AF36C7"/>
    <w:rsid w:val="00AF3853"/>
    <w:rsid w:val="00AF42C6"/>
    <w:rsid w:val="00AF54EA"/>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5FF"/>
    <w:rsid w:val="00B166BD"/>
    <w:rsid w:val="00B167CC"/>
    <w:rsid w:val="00B17190"/>
    <w:rsid w:val="00B174CB"/>
    <w:rsid w:val="00B206C8"/>
    <w:rsid w:val="00B20C7B"/>
    <w:rsid w:val="00B211D0"/>
    <w:rsid w:val="00B216FE"/>
    <w:rsid w:val="00B21C61"/>
    <w:rsid w:val="00B24509"/>
    <w:rsid w:val="00B25FD2"/>
    <w:rsid w:val="00B26A8F"/>
    <w:rsid w:val="00B27DA8"/>
    <w:rsid w:val="00B27FFD"/>
    <w:rsid w:val="00B30420"/>
    <w:rsid w:val="00B30946"/>
    <w:rsid w:val="00B31164"/>
    <w:rsid w:val="00B3237A"/>
    <w:rsid w:val="00B32B72"/>
    <w:rsid w:val="00B33366"/>
    <w:rsid w:val="00B35712"/>
    <w:rsid w:val="00B3594E"/>
    <w:rsid w:val="00B35C18"/>
    <w:rsid w:val="00B36E6B"/>
    <w:rsid w:val="00B40CEF"/>
    <w:rsid w:val="00B41E39"/>
    <w:rsid w:val="00B420EE"/>
    <w:rsid w:val="00B42410"/>
    <w:rsid w:val="00B42A57"/>
    <w:rsid w:val="00B436B6"/>
    <w:rsid w:val="00B441BB"/>
    <w:rsid w:val="00B4679D"/>
    <w:rsid w:val="00B47E9F"/>
    <w:rsid w:val="00B50CA8"/>
    <w:rsid w:val="00B51FFC"/>
    <w:rsid w:val="00B53A76"/>
    <w:rsid w:val="00B54367"/>
    <w:rsid w:val="00B55350"/>
    <w:rsid w:val="00B556D2"/>
    <w:rsid w:val="00B55735"/>
    <w:rsid w:val="00B613F9"/>
    <w:rsid w:val="00B614C5"/>
    <w:rsid w:val="00B66D45"/>
    <w:rsid w:val="00B670F9"/>
    <w:rsid w:val="00B67BB6"/>
    <w:rsid w:val="00B717BA"/>
    <w:rsid w:val="00B72030"/>
    <w:rsid w:val="00B7353B"/>
    <w:rsid w:val="00B75D52"/>
    <w:rsid w:val="00B763FD"/>
    <w:rsid w:val="00B76EA9"/>
    <w:rsid w:val="00B7722F"/>
    <w:rsid w:val="00B80CBE"/>
    <w:rsid w:val="00B826A1"/>
    <w:rsid w:val="00B840E9"/>
    <w:rsid w:val="00B846EB"/>
    <w:rsid w:val="00B85376"/>
    <w:rsid w:val="00B857EF"/>
    <w:rsid w:val="00B86970"/>
    <w:rsid w:val="00B87235"/>
    <w:rsid w:val="00B876CD"/>
    <w:rsid w:val="00B90B78"/>
    <w:rsid w:val="00B90BB1"/>
    <w:rsid w:val="00B92C39"/>
    <w:rsid w:val="00B92C69"/>
    <w:rsid w:val="00B92DF9"/>
    <w:rsid w:val="00B93175"/>
    <w:rsid w:val="00B93F7F"/>
    <w:rsid w:val="00B94483"/>
    <w:rsid w:val="00B95ADF"/>
    <w:rsid w:val="00B96B28"/>
    <w:rsid w:val="00B96B50"/>
    <w:rsid w:val="00B972DD"/>
    <w:rsid w:val="00B97914"/>
    <w:rsid w:val="00B97B27"/>
    <w:rsid w:val="00B97F34"/>
    <w:rsid w:val="00BA0228"/>
    <w:rsid w:val="00BA08DD"/>
    <w:rsid w:val="00BA14E8"/>
    <w:rsid w:val="00BA1B39"/>
    <w:rsid w:val="00BA3B24"/>
    <w:rsid w:val="00BA3EC8"/>
    <w:rsid w:val="00BA45C0"/>
    <w:rsid w:val="00BA5898"/>
    <w:rsid w:val="00BA5B06"/>
    <w:rsid w:val="00BA7376"/>
    <w:rsid w:val="00BB1596"/>
    <w:rsid w:val="00BB1BD6"/>
    <w:rsid w:val="00BB1F24"/>
    <w:rsid w:val="00BB20F8"/>
    <w:rsid w:val="00BB307E"/>
    <w:rsid w:val="00BB464D"/>
    <w:rsid w:val="00BB54DE"/>
    <w:rsid w:val="00BB57D0"/>
    <w:rsid w:val="00BB5A12"/>
    <w:rsid w:val="00BB5BEF"/>
    <w:rsid w:val="00BB67D7"/>
    <w:rsid w:val="00BB6C3D"/>
    <w:rsid w:val="00BB713D"/>
    <w:rsid w:val="00BC0498"/>
    <w:rsid w:val="00BC10F7"/>
    <w:rsid w:val="00BC1725"/>
    <w:rsid w:val="00BC1C83"/>
    <w:rsid w:val="00BC2CEF"/>
    <w:rsid w:val="00BC2EAF"/>
    <w:rsid w:val="00BC3043"/>
    <w:rsid w:val="00BC3611"/>
    <w:rsid w:val="00BC3ABB"/>
    <w:rsid w:val="00BC40A7"/>
    <w:rsid w:val="00BC4753"/>
    <w:rsid w:val="00BC54A9"/>
    <w:rsid w:val="00BD30D3"/>
    <w:rsid w:val="00BD30DE"/>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5B7F"/>
    <w:rsid w:val="00BE5D85"/>
    <w:rsid w:val="00BE65AC"/>
    <w:rsid w:val="00BE6E3C"/>
    <w:rsid w:val="00BE770C"/>
    <w:rsid w:val="00BE7C9B"/>
    <w:rsid w:val="00BF1905"/>
    <w:rsid w:val="00BF31B5"/>
    <w:rsid w:val="00BF386C"/>
    <w:rsid w:val="00BF39B7"/>
    <w:rsid w:val="00BF3FAA"/>
    <w:rsid w:val="00BF48E8"/>
    <w:rsid w:val="00BF5070"/>
    <w:rsid w:val="00C00244"/>
    <w:rsid w:val="00C002C8"/>
    <w:rsid w:val="00C004D8"/>
    <w:rsid w:val="00C01B6F"/>
    <w:rsid w:val="00C01CCE"/>
    <w:rsid w:val="00C01F67"/>
    <w:rsid w:val="00C031E5"/>
    <w:rsid w:val="00C04093"/>
    <w:rsid w:val="00C048FB"/>
    <w:rsid w:val="00C04CA9"/>
    <w:rsid w:val="00C04EDB"/>
    <w:rsid w:val="00C060B9"/>
    <w:rsid w:val="00C06DCA"/>
    <w:rsid w:val="00C07B3E"/>
    <w:rsid w:val="00C07BAB"/>
    <w:rsid w:val="00C103C2"/>
    <w:rsid w:val="00C11115"/>
    <w:rsid w:val="00C1384D"/>
    <w:rsid w:val="00C14308"/>
    <w:rsid w:val="00C147CE"/>
    <w:rsid w:val="00C1536E"/>
    <w:rsid w:val="00C163E0"/>
    <w:rsid w:val="00C16C30"/>
    <w:rsid w:val="00C17E87"/>
    <w:rsid w:val="00C21FA3"/>
    <w:rsid w:val="00C22D9B"/>
    <w:rsid w:val="00C236C8"/>
    <w:rsid w:val="00C2378C"/>
    <w:rsid w:val="00C23DD7"/>
    <w:rsid w:val="00C26689"/>
    <w:rsid w:val="00C26E70"/>
    <w:rsid w:val="00C27030"/>
    <w:rsid w:val="00C27B45"/>
    <w:rsid w:val="00C27CAA"/>
    <w:rsid w:val="00C30042"/>
    <w:rsid w:val="00C30521"/>
    <w:rsid w:val="00C326D0"/>
    <w:rsid w:val="00C3389C"/>
    <w:rsid w:val="00C33A9B"/>
    <w:rsid w:val="00C33AF6"/>
    <w:rsid w:val="00C33B5F"/>
    <w:rsid w:val="00C36258"/>
    <w:rsid w:val="00C365E1"/>
    <w:rsid w:val="00C36B27"/>
    <w:rsid w:val="00C4036B"/>
    <w:rsid w:val="00C4084F"/>
    <w:rsid w:val="00C41C9B"/>
    <w:rsid w:val="00C4278E"/>
    <w:rsid w:val="00C42BB7"/>
    <w:rsid w:val="00C432AD"/>
    <w:rsid w:val="00C443BA"/>
    <w:rsid w:val="00C444D1"/>
    <w:rsid w:val="00C44630"/>
    <w:rsid w:val="00C44A86"/>
    <w:rsid w:val="00C458BE"/>
    <w:rsid w:val="00C45E33"/>
    <w:rsid w:val="00C46501"/>
    <w:rsid w:val="00C5075F"/>
    <w:rsid w:val="00C50A80"/>
    <w:rsid w:val="00C52350"/>
    <w:rsid w:val="00C52837"/>
    <w:rsid w:val="00C52CFC"/>
    <w:rsid w:val="00C532B9"/>
    <w:rsid w:val="00C542C7"/>
    <w:rsid w:val="00C54555"/>
    <w:rsid w:val="00C550B0"/>
    <w:rsid w:val="00C578DA"/>
    <w:rsid w:val="00C57959"/>
    <w:rsid w:val="00C6024B"/>
    <w:rsid w:val="00C604B6"/>
    <w:rsid w:val="00C607EB"/>
    <w:rsid w:val="00C6174D"/>
    <w:rsid w:val="00C62015"/>
    <w:rsid w:val="00C6216B"/>
    <w:rsid w:val="00C62945"/>
    <w:rsid w:val="00C63510"/>
    <w:rsid w:val="00C638DF"/>
    <w:rsid w:val="00C648A2"/>
    <w:rsid w:val="00C64CDA"/>
    <w:rsid w:val="00C66185"/>
    <w:rsid w:val="00C66397"/>
    <w:rsid w:val="00C6782E"/>
    <w:rsid w:val="00C67BB4"/>
    <w:rsid w:val="00C70054"/>
    <w:rsid w:val="00C70154"/>
    <w:rsid w:val="00C70706"/>
    <w:rsid w:val="00C7136D"/>
    <w:rsid w:val="00C72FC5"/>
    <w:rsid w:val="00C73AD3"/>
    <w:rsid w:val="00C73FC1"/>
    <w:rsid w:val="00C74237"/>
    <w:rsid w:val="00C74D7E"/>
    <w:rsid w:val="00C7560C"/>
    <w:rsid w:val="00C76B59"/>
    <w:rsid w:val="00C77A95"/>
    <w:rsid w:val="00C77E67"/>
    <w:rsid w:val="00C80745"/>
    <w:rsid w:val="00C81BBC"/>
    <w:rsid w:val="00C81FCB"/>
    <w:rsid w:val="00C821D6"/>
    <w:rsid w:val="00C82601"/>
    <w:rsid w:val="00C84001"/>
    <w:rsid w:val="00C84BA6"/>
    <w:rsid w:val="00C8543E"/>
    <w:rsid w:val="00C85651"/>
    <w:rsid w:val="00C85E85"/>
    <w:rsid w:val="00C8759B"/>
    <w:rsid w:val="00C876DD"/>
    <w:rsid w:val="00C91049"/>
    <w:rsid w:val="00C916D9"/>
    <w:rsid w:val="00C927D8"/>
    <w:rsid w:val="00C934D5"/>
    <w:rsid w:val="00C939EF"/>
    <w:rsid w:val="00C93DAD"/>
    <w:rsid w:val="00C954B5"/>
    <w:rsid w:val="00C956DD"/>
    <w:rsid w:val="00C958DD"/>
    <w:rsid w:val="00C959BE"/>
    <w:rsid w:val="00C96005"/>
    <w:rsid w:val="00C96306"/>
    <w:rsid w:val="00C96DB3"/>
    <w:rsid w:val="00C978D4"/>
    <w:rsid w:val="00C97E25"/>
    <w:rsid w:val="00CA0E60"/>
    <w:rsid w:val="00CA3A3D"/>
    <w:rsid w:val="00CA3AFA"/>
    <w:rsid w:val="00CA471E"/>
    <w:rsid w:val="00CA61EB"/>
    <w:rsid w:val="00CA67A5"/>
    <w:rsid w:val="00CA7023"/>
    <w:rsid w:val="00CA7F5D"/>
    <w:rsid w:val="00CB11D3"/>
    <w:rsid w:val="00CB1ABF"/>
    <w:rsid w:val="00CB2092"/>
    <w:rsid w:val="00CB268B"/>
    <w:rsid w:val="00CB4526"/>
    <w:rsid w:val="00CB5977"/>
    <w:rsid w:val="00CB6297"/>
    <w:rsid w:val="00CB6D38"/>
    <w:rsid w:val="00CB7036"/>
    <w:rsid w:val="00CC0DD8"/>
    <w:rsid w:val="00CC13DE"/>
    <w:rsid w:val="00CC21B6"/>
    <w:rsid w:val="00CC2320"/>
    <w:rsid w:val="00CC36F8"/>
    <w:rsid w:val="00CC3DF2"/>
    <w:rsid w:val="00CC41D8"/>
    <w:rsid w:val="00CC429F"/>
    <w:rsid w:val="00CC4570"/>
    <w:rsid w:val="00CC49A1"/>
    <w:rsid w:val="00CC5134"/>
    <w:rsid w:val="00CC5A17"/>
    <w:rsid w:val="00CC5B65"/>
    <w:rsid w:val="00CC5D32"/>
    <w:rsid w:val="00CC60C6"/>
    <w:rsid w:val="00CC623F"/>
    <w:rsid w:val="00CC703D"/>
    <w:rsid w:val="00CD197B"/>
    <w:rsid w:val="00CD1E55"/>
    <w:rsid w:val="00CD1EAC"/>
    <w:rsid w:val="00CD2078"/>
    <w:rsid w:val="00CD2D78"/>
    <w:rsid w:val="00CD42A9"/>
    <w:rsid w:val="00CD4EC6"/>
    <w:rsid w:val="00CD5859"/>
    <w:rsid w:val="00CD60DD"/>
    <w:rsid w:val="00CD6E35"/>
    <w:rsid w:val="00CD736F"/>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8D4"/>
    <w:rsid w:val="00CE7B59"/>
    <w:rsid w:val="00CE7D52"/>
    <w:rsid w:val="00CF02F0"/>
    <w:rsid w:val="00CF1018"/>
    <w:rsid w:val="00CF2735"/>
    <w:rsid w:val="00CF331E"/>
    <w:rsid w:val="00CF519A"/>
    <w:rsid w:val="00CF530D"/>
    <w:rsid w:val="00CF5842"/>
    <w:rsid w:val="00D00EA5"/>
    <w:rsid w:val="00D00F15"/>
    <w:rsid w:val="00D02C37"/>
    <w:rsid w:val="00D03187"/>
    <w:rsid w:val="00D038A4"/>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BBF"/>
    <w:rsid w:val="00D239D4"/>
    <w:rsid w:val="00D23CC7"/>
    <w:rsid w:val="00D2407A"/>
    <w:rsid w:val="00D241BA"/>
    <w:rsid w:val="00D251F1"/>
    <w:rsid w:val="00D25836"/>
    <w:rsid w:val="00D260B2"/>
    <w:rsid w:val="00D26BA3"/>
    <w:rsid w:val="00D30825"/>
    <w:rsid w:val="00D30E27"/>
    <w:rsid w:val="00D312ED"/>
    <w:rsid w:val="00D323EC"/>
    <w:rsid w:val="00D329D4"/>
    <w:rsid w:val="00D332E9"/>
    <w:rsid w:val="00D33777"/>
    <w:rsid w:val="00D3398B"/>
    <w:rsid w:val="00D33E9A"/>
    <w:rsid w:val="00D340B4"/>
    <w:rsid w:val="00D3491B"/>
    <w:rsid w:val="00D35D6F"/>
    <w:rsid w:val="00D36526"/>
    <w:rsid w:val="00D367F4"/>
    <w:rsid w:val="00D37291"/>
    <w:rsid w:val="00D40698"/>
    <w:rsid w:val="00D40D9D"/>
    <w:rsid w:val="00D40EB3"/>
    <w:rsid w:val="00D41150"/>
    <w:rsid w:val="00D427C9"/>
    <w:rsid w:val="00D42C5F"/>
    <w:rsid w:val="00D44123"/>
    <w:rsid w:val="00D445F2"/>
    <w:rsid w:val="00D446D4"/>
    <w:rsid w:val="00D4470A"/>
    <w:rsid w:val="00D44AB7"/>
    <w:rsid w:val="00D45690"/>
    <w:rsid w:val="00D456D6"/>
    <w:rsid w:val="00D4590D"/>
    <w:rsid w:val="00D45CFE"/>
    <w:rsid w:val="00D46A56"/>
    <w:rsid w:val="00D50AC6"/>
    <w:rsid w:val="00D50F60"/>
    <w:rsid w:val="00D51804"/>
    <w:rsid w:val="00D51E12"/>
    <w:rsid w:val="00D5201C"/>
    <w:rsid w:val="00D5218E"/>
    <w:rsid w:val="00D5326D"/>
    <w:rsid w:val="00D53324"/>
    <w:rsid w:val="00D539A9"/>
    <w:rsid w:val="00D54412"/>
    <w:rsid w:val="00D550A0"/>
    <w:rsid w:val="00D55D25"/>
    <w:rsid w:val="00D56882"/>
    <w:rsid w:val="00D56EC0"/>
    <w:rsid w:val="00D5730B"/>
    <w:rsid w:val="00D5741D"/>
    <w:rsid w:val="00D57702"/>
    <w:rsid w:val="00D60198"/>
    <w:rsid w:val="00D6118B"/>
    <w:rsid w:val="00D61D33"/>
    <w:rsid w:val="00D62FA1"/>
    <w:rsid w:val="00D637A4"/>
    <w:rsid w:val="00D6407B"/>
    <w:rsid w:val="00D64417"/>
    <w:rsid w:val="00D64975"/>
    <w:rsid w:val="00D64ECD"/>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7A4"/>
    <w:rsid w:val="00D748F9"/>
    <w:rsid w:val="00D74A98"/>
    <w:rsid w:val="00D75669"/>
    <w:rsid w:val="00D76133"/>
    <w:rsid w:val="00D77DA5"/>
    <w:rsid w:val="00D805B7"/>
    <w:rsid w:val="00D80A1E"/>
    <w:rsid w:val="00D80BA7"/>
    <w:rsid w:val="00D80BA8"/>
    <w:rsid w:val="00D80FB0"/>
    <w:rsid w:val="00D816CD"/>
    <w:rsid w:val="00D84FF3"/>
    <w:rsid w:val="00D8537F"/>
    <w:rsid w:val="00D86564"/>
    <w:rsid w:val="00D90324"/>
    <w:rsid w:val="00D91178"/>
    <w:rsid w:val="00D919E5"/>
    <w:rsid w:val="00D9235D"/>
    <w:rsid w:val="00D93ADB"/>
    <w:rsid w:val="00D93B90"/>
    <w:rsid w:val="00D94E6E"/>
    <w:rsid w:val="00D950F3"/>
    <w:rsid w:val="00D955A4"/>
    <w:rsid w:val="00D95ECC"/>
    <w:rsid w:val="00D96750"/>
    <w:rsid w:val="00D9777A"/>
    <w:rsid w:val="00DA03CF"/>
    <w:rsid w:val="00DA0B29"/>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232D"/>
    <w:rsid w:val="00DB2C04"/>
    <w:rsid w:val="00DB4296"/>
    <w:rsid w:val="00DB510B"/>
    <w:rsid w:val="00DB5D97"/>
    <w:rsid w:val="00DB5FF4"/>
    <w:rsid w:val="00DB6763"/>
    <w:rsid w:val="00DB6865"/>
    <w:rsid w:val="00DB7CDA"/>
    <w:rsid w:val="00DC01C7"/>
    <w:rsid w:val="00DC0B76"/>
    <w:rsid w:val="00DC1EB7"/>
    <w:rsid w:val="00DC2106"/>
    <w:rsid w:val="00DC3B79"/>
    <w:rsid w:val="00DC3E47"/>
    <w:rsid w:val="00DC460D"/>
    <w:rsid w:val="00DC4CB4"/>
    <w:rsid w:val="00DC6B9C"/>
    <w:rsid w:val="00DC6C61"/>
    <w:rsid w:val="00DC7BAB"/>
    <w:rsid w:val="00DC7D85"/>
    <w:rsid w:val="00DC7EF3"/>
    <w:rsid w:val="00DD02E6"/>
    <w:rsid w:val="00DD0733"/>
    <w:rsid w:val="00DD0FE4"/>
    <w:rsid w:val="00DD10D7"/>
    <w:rsid w:val="00DD17BF"/>
    <w:rsid w:val="00DD1CD2"/>
    <w:rsid w:val="00DD2606"/>
    <w:rsid w:val="00DD2C47"/>
    <w:rsid w:val="00DD2EBC"/>
    <w:rsid w:val="00DD31F4"/>
    <w:rsid w:val="00DD3D09"/>
    <w:rsid w:val="00DD4B0E"/>
    <w:rsid w:val="00DD7C59"/>
    <w:rsid w:val="00DD7E28"/>
    <w:rsid w:val="00DE0BEF"/>
    <w:rsid w:val="00DE1001"/>
    <w:rsid w:val="00DE1577"/>
    <w:rsid w:val="00DE2418"/>
    <w:rsid w:val="00DE2730"/>
    <w:rsid w:val="00DE296D"/>
    <w:rsid w:val="00DE2B4F"/>
    <w:rsid w:val="00DE2C86"/>
    <w:rsid w:val="00DE40BD"/>
    <w:rsid w:val="00DE4526"/>
    <w:rsid w:val="00DE608D"/>
    <w:rsid w:val="00DE68AD"/>
    <w:rsid w:val="00DE6D0B"/>
    <w:rsid w:val="00DF09FD"/>
    <w:rsid w:val="00DF0E91"/>
    <w:rsid w:val="00DF1073"/>
    <w:rsid w:val="00DF12B5"/>
    <w:rsid w:val="00DF2025"/>
    <w:rsid w:val="00DF2174"/>
    <w:rsid w:val="00DF2886"/>
    <w:rsid w:val="00DF3ABC"/>
    <w:rsid w:val="00E01A01"/>
    <w:rsid w:val="00E01A36"/>
    <w:rsid w:val="00E01F3D"/>
    <w:rsid w:val="00E020F9"/>
    <w:rsid w:val="00E0292E"/>
    <w:rsid w:val="00E0447A"/>
    <w:rsid w:val="00E04752"/>
    <w:rsid w:val="00E049D7"/>
    <w:rsid w:val="00E04AA5"/>
    <w:rsid w:val="00E04D60"/>
    <w:rsid w:val="00E053C8"/>
    <w:rsid w:val="00E05DE4"/>
    <w:rsid w:val="00E0734F"/>
    <w:rsid w:val="00E07BE8"/>
    <w:rsid w:val="00E07D03"/>
    <w:rsid w:val="00E102F6"/>
    <w:rsid w:val="00E10E8E"/>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5CDE"/>
    <w:rsid w:val="00E264ED"/>
    <w:rsid w:val="00E278C3"/>
    <w:rsid w:val="00E27C61"/>
    <w:rsid w:val="00E3030C"/>
    <w:rsid w:val="00E3292F"/>
    <w:rsid w:val="00E332C8"/>
    <w:rsid w:val="00E34476"/>
    <w:rsid w:val="00E35F21"/>
    <w:rsid w:val="00E36AB6"/>
    <w:rsid w:val="00E379C7"/>
    <w:rsid w:val="00E40AA0"/>
    <w:rsid w:val="00E423CF"/>
    <w:rsid w:val="00E4365B"/>
    <w:rsid w:val="00E440A7"/>
    <w:rsid w:val="00E44754"/>
    <w:rsid w:val="00E45B71"/>
    <w:rsid w:val="00E4701E"/>
    <w:rsid w:val="00E47672"/>
    <w:rsid w:val="00E514E4"/>
    <w:rsid w:val="00E52482"/>
    <w:rsid w:val="00E52D0A"/>
    <w:rsid w:val="00E52F2C"/>
    <w:rsid w:val="00E5345E"/>
    <w:rsid w:val="00E54218"/>
    <w:rsid w:val="00E547FA"/>
    <w:rsid w:val="00E54B3C"/>
    <w:rsid w:val="00E54C64"/>
    <w:rsid w:val="00E55AC3"/>
    <w:rsid w:val="00E6071A"/>
    <w:rsid w:val="00E61606"/>
    <w:rsid w:val="00E61C13"/>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87D02"/>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219F"/>
    <w:rsid w:val="00EA4A90"/>
    <w:rsid w:val="00EA564B"/>
    <w:rsid w:val="00EA5A10"/>
    <w:rsid w:val="00EA6766"/>
    <w:rsid w:val="00EA7208"/>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113"/>
    <w:rsid w:val="00ED37B5"/>
    <w:rsid w:val="00ED42C6"/>
    <w:rsid w:val="00ED592A"/>
    <w:rsid w:val="00ED5E47"/>
    <w:rsid w:val="00ED6297"/>
    <w:rsid w:val="00ED68D8"/>
    <w:rsid w:val="00ED6A83"/>
    <w:rsid w:val="00ED7F39"/>
    <w:rsid w:val="00EE006C"/>
    <w:rsid w:val="00EE0FFE"/>
    <w:rsid w:val="00EE1249"/>
    <w:rsid w:val="00EE18C3"/>
    <w:rsid w:val="00EE250E"/>
    <w:rsid w:val="00EE3B5C"/>
    <w:rsid w:val="00EE3C32"/>
    <w:rsid w:val="00EE3E80"/>
    <w:rsid w:val="00EE45FD"/>
    <w:rsid w:val="00EE5672"/>
    <w:rsid w:val="00EE6AEE"/>
    <w:rsid w:val="00EE6E01"/>
    <w:rsid w:val="00EE73CB"/>
    <w:rsid w:val="00EE7897"/>
    <w:rsid w:val="00EF0050"/>
    <w:rsid w:val="00EF06AB"/>
    <w:rsid w:val="00EF0E08"/>
    <w:rsid w:val="00EF0FAF"/>
    <w:rsid w:val="00EF12B9"/>
    <w:rsid w:val="00EF242F"/>
    <w:rsid w:val="00EF2464"/>
    <w:rsid w:val="00EF2E73"/>
    <w:rsid w:val="00EF4BBD"/>
    <w:rsid w:val="00EF5445"/>
    <w:rsid w:val="00EF5A09"/>
    <w:rsid w:val="00EF61E5"/>
    <w:rsid w:val="00EF652D"/>
    <w:rsid w:val="00EF656F"/>
    <w:rsid w:val="00F0001A"/>
    <w:rsid w:val="00F01503"/>
    <w:rsid w:val="00F023BA"/>
    <w:rsid w:val="00F02DD5"/>
    <w:rsid w:val="00F02F4E"/>
    <w:rsid w:val="00F03737"/>
    <w:rsid w:val="00F03904"/>
    <w:rsid w:val="00F039D7"/>
    <w:rsid w:val="00F03ADC"/>
    <w:rsid w:val="00F05104"/>
    <w:rsid w:val="00F059F3"/>
    <w:rsid w:val="00F10C51"/>
    <w:rsid w:val="00F1114B"/>
    <w:rsid w:val="00F11423"/>
    <w:rsid w:val="00F12E3E"/>
    <w:rsid w:val="00F13048"/>
    <w:rsid w:val="00F13B94"/>
    <w:rsid w:val="00F13FE3"/>
    <w:rsid w:val="00F1413B"/>
    <w:rsid w:val="00F14366"/>
    <w:rsid w:val="00F2244F"/>
    <w:rsid w:val="00F22707"/>
    <w:rsid w:val="00F23A9C"/>
    <w:rsid w:val="00F24ACB"/>
    <w:rsid w:val="00F24EC5"/>
    <w:rsid w:val="00F26C7D"/>
    <w:rsid w:val="00F27430"/>
    <w:rsid w:val="00F301B7"/>
    <w:rsid w:val="00F30360"/>
    <w:rsid w:val="00F3071F"/>
    <w:rsid w:val="00F30C78"/>
    <w:rsid w:val="00F30E85"/>
    <w:rsid w:val="00F30F60"/>
    <w:rsid w:val="00F31794"/>
    <w:rsid w:val="00F319BB"/>
    <w:rsid w:val="00F32C6B"/>
    <w:rsid w:val="00F32DB0"/>
    <w:rsid w:val="00F3451B"/>
    <w:rsid w:val="00F35D54"/>
    <w:rsid w:val="00F35F15"/>
    <w:rsid w:val="00F401D0"/>
    <w:rsid w:val="00F402B8"/>
    <w:rsid w:val="00F4119A"/>
    <w:rsid w:val="00F41473"/>
    <w:rsid w:val="00F41B53"/>
    <w:rsid w:val="00F41FD9"/>
    <w:rsid w:val="00F42B7A"/>
    <w:rsid w:val="00F42F0C"/>
    <w:rsid w:val="00F43291"/>
    <w:rsid w:val="00F45302"/>
    <w:rsid w:val="00F459CE"/>
    <w:rsid w:val="00F47DED"/>
    <w:rsid w:val="00F47F43"/>
    <w:rsid w:val="00F50243"/>
    <w:rsid w:val="00F50BB7"/>
    <w:rsid w:val="00F530DC"/>
    <w:rsid w:val="00F534BE"/>
    <w:rsid w:val="00F537CE"/>
    <w:rsid w:val="00F55B15"/>
    <w:rsid w:val="00F560A1"/>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4FB2"/>
    <w:rsid w:val="00F6646B"/>
    <w:rsid w:val="00F66736"/>
    <w:rsid w:val="00F673FA"/>
    <w:rsid w:val="00F675FA"/>
    <w:rsid w:val="00F703DB"/>
    <w:rsid w:val="00F70AE2"/>
    <w:rsid w:val="00F71083"/>
    <w:rsid w:val="00F71D1E"/>
    <w:rsid w:val="00F720E6"/>
    <w:rsid w:val="00F72FAC"/>
    <w:rsid w:val="00F73EB5"/>
    <w:rsid w:val="00F742DF"/>
    <w:rsid w:val="00F750F3"/>
    <w:rsid w:val="00F7558D"/>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367"/>
    <w:rsid w:val="00F929B3"/>
    <w:rsid w:val="00F93B63"/>
    <w:rsid w:val="00F9411E"/>
    <w:rsid w:val="00F953B5"/>
    <w:rsid w:val="00F972DD"/>
    <w:rsid w:val="00F972F0"/>
    <w:rsid w:val="00F97A67"/>
    <w:rsid w:val="00F97C22"/>
    <w:rsid w:val="00F97EFE"/>
    <w:rsid w:val="00FA02C9"/>
    <w:rsid w:val="00FA0BE6"/>
    <w:rsid w:val="00FA12FC"/>
    <w:rsid w:val="00FA1D92"/>
    <w:rsid w:val="00FA255D"/>
    <w:rsid w:val="00FA4183"/>
    <w:rsid w:val="00FA4DFA"/>
    <w:rsid w:val="00FA55C8"/>
    <w:rsid w:val="00FA584C"/>
    <w:rsid w:val="00FA7831"/>
    <w:rsid w:val="00FA7B90"/>
    <w:rsid w:val="00FB33DC"/>
    <w:rsid w:val="00FB3AD2"/>
    <w:rsid w:val="00FB4CF0"/>
    <w:rsid w:val="00FB53D7"/>
    <w:rsid w:val="00FB7619"/>
    <w:rsid w:val="00FC007B"/>
    <w:rsid w:val="00FC13A2"/>
    <w:rsid w:val="00FC23F5"/>
    <w:rsid w:val="00FC2C40"/>
    <w:rsid w:val="00FC2FD4"/>
    <w:rsid w:val="00FC3452"/>
    <w:rsid w:val="00FC3F08"/>
    <w:rsid w:val="00FC46A6"/>
    <w:rsid w:val="00FC4946"/>
    <w:rsid w:val="00FC4B7E"/>
    <w:rsid w:val="00FC4C32"/>
    <w:rsid w:val="00FC5080"/>
    <w:rsid w:val="00FC526E"/>
    <w:rsid w:val="00FC546F"/>
    <w:rsid w:val="00FC6A95"/>
    <w:rsid w:val="00FC6ADA"/>
    <w:rsid w:val="00FC6D3C"/>
    <w:rsid w:val="00FC7D57"/>
    <w:rsid w:val="00FD0678"/>
    <w:rsid w:val="00FD13B1"/>
    <w:rsid w:val="00FD1E53"/>
    <w:rsid w:val="00FD238C"/>
    <w:rsid w:val="00FD29AE"/>
    <w:rsid w:val="00FD3954"/>
    <w:rsid w:val="00FD5E13"/>
    <w:rsid w:val="00FD62F8"/>
    <w:rsid w:val="00FE0B32"/>
    <w:rsid w:val="00FE0D17"/>
    <w:rsid w:val="00FE0E49"/>
    <w:rsid w:val="00FE1B6D"/>
    <w:rsid w:val="00FE2F05"/>
    <w:rsid w:val="00FE42E4"/>
    <w:rsid w:val="00FE6160"/>
    <w:rsid w:val="00FF0079"/>
    <w:rsid w:val="00FF336E"/>
    <w:rsid w:val="00FF38DD"/>
    <w:rsid w:val="00FF38E3"/>
    <w:rsid w:val="00FF4FA4"/>
    <w:rsid w:val="00FF6589"/>
    <w:rsid w:val="00FF65F6"/>
    <w:rsid w:val="00FF660C"/>
    <w:rsid w:val="00FF688A"/>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7EE4BC66-FD00-444A-9A6E-5F601D04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8A037A"/>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7E514F"/>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8A037A"/>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DIS012"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F220C6-B51F-46FD-8A32-CE4D511CF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3.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4.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docMetadata/LabelInfo.xml><?xml version="1.0" encoding="utf-8"?>
<clbl:labelList xmlns:clbl="http://schemas.microsoft.com/office/2020/mipLabelMetadata">
  <clbl:label id="{940342a7-de81-4f2d-83d5-6ecae4926616}" enabled="1" method="Privileged" siteId="{6a3a435d-3aa3-47a8-87fa-0e6bd220e179}"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TotalTime>
  <Pages>21</Pages>
  <Words>3356</Words>
  <Characters>18966</Characters>
  <Application>Microsoft Office Word</Application>
  <DocSecurity>0</DocSecurity>
  <Lines>520</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22018</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3014780</vt:i4>
      </vt:variant>
      <vt:variant>
        <vt:i4>129</vt:i4>
      </vt:variant>
      <vt:variant>
        <vt:i4>0</vt:i4>
      </vt:variant>
      <vt:variant>
        <vt:i4>5</vt:i4>
      </vt:variant>
      <vt:variant>
        <vt:lpwstr>https://training.gov.au/Training/Details/CHCDIS013</vt:lpwstr>
      </vt:variant>
      <vt:variant>
        <vt:lpwstr/>
      </vt:variant>
      <vt:variant>
        <vt:i4>1966140</vt:i4>
      </vt:variant>
      <vt:variant>
        <vt:i4>122</vt:i4>
      </vt:variant>
      <vt:variant>
        <vt:i4>0</vt:i4>
      </vt:variant>
      <vt:variant>
        <vt:i4>5</vt:i4>
      </vt:variant>
      <vt:variant>
        <vt:lpwstr/>
      </vt:variant>
      <vt:variant>
        <vt:lpwstr>_Toc97280375</vt:lpwstr>
      </vt:variant>
      <vt:variant>
        <vt:i4>2031676</vt:i4>
      </vt:variant>
      <vt:variant>
        <vt:i4>116</vt:i4>
      </vt:variant>
      <vt:variant>
        <vt:i4>0</vt:i4>
      </vt:variant>
      <vt:variant>
        <vt:i4>5</vt:i4>
      </vt:variant>
      <vt:variant>
        <vt:lpwstr/>
      </vt:variant>
      <vt:variant>
        <vt:lpwstr>_Toc97280374</vt:lpwstr>
      </vt:variant>
      <vt:variant>
        <vt:i4>1572924</vt:i4>
      </vt:variant>
      <vt:variant>
        <vt:i4>110</vt:i4>
      </vt:variant>
      <vt:variant>
        <vt:i4>0</vt:i4>
      </vt:variant>
      <vt:variant>
        <vt:i4>5</vt:i4>
      </vt:variant>
      <vt:variant>
        <vt:lpwstr/>
      </vt:variant>
      <vt:variant>
        <vt:lpwstr>_Toc97280373</vt:lpwstr>
      </vt:variant>
      <vt:variant>
        <vt:i4>1638460</vt:i4>
      </vt:variant>
      <vt:variant>
        <vt:i4>104</vt:i4>
      </vt:variant>
      <vt:variant>
        <vt:i4>0</vt:i4>
      </vt:variant>
      <vt:variant>
        <vt:i4>5</vt:i4>
      </vt:variant>
      <vt:variant>
        <vt:lpwstr/>
      </vt:variant>
      <vt:variant>
        <vt:lpwstr>_Toc97280372</vt:lpwstr>
      </vt:variant>
      <vt:variant>
        <vt:i4>1703996</vt:i4>
      </vt:variant>
      <vt:variant>
        <vt:i4>98</vt:i4>
      </vt:variant>
      <vt:variant>
        <vt:i4>0</vt:i4>
      </vt:variant>
      <vt:variant>
        <vt:i4>5</vt:i4>
      </vt:variant>
      <vt:variant>
        <vt:lpwstr/>
      </vt:variant>
      <vt:variant>
        <vt:lpwstr>_Toc97280371</vt:lpwstr>
      </vt:variant>
      <vt:variant>
        <vt:i4>1769532</vt:i4>
      </vt:variant>
      <vt:variant>
        <vt:i4>92</vt:i4>
      </vt:variant>
      <vt:variant>
        <vt:i4>0</vt:i4>
      </vt:variant>
      <vt:variant>
        <vt:i4>5</vt:i4>
      </vt:variant>
      <vt:variant>
        <vt:lpwstr/>
      </vt:variant>
      <vt:variant>
        <vt:lpwstr>_Toc97280370</vt:lpwstr>
      </vt:variant>
      <vt:variant>
        <vt:i4>1179709</vt:i4>
      </vt:variant>
      <vt:variant>
        <vt:i4>86</vt:i4>
      </vt:variant>
      <vt:variant>
        <vt:i4>0</vt:i4>
      </vt:variant>
      <vt:variant>
        <vt:i4>5</vt:i4>
      </vt:variant>
      <vt:variant>
        <vt:lpwstr/>
      </vt:variant>
      <vt:variant>
        <vt:lpwstr>_Toc97280369</vt:lpwstr>
      </vt:variant>
      <vt:variant>
        <vt:i4>1245245</vt:i4>
      </vt:variant>
      <vt:variant>
        <vt:i4>80</vt:i4>
      </vt:variant>
      <vt:variant>
        <vt:i4>0</vt:i4>
      </vt:variant>
      <vt:variant>
        <vt:i4>5</vt:i4>
      </vt:variant>
      <vt:variant>
        <vt:lpwstr/>
      </vt:variant>
      <vt:variant>
        <vt:lpwstr>_Toc97280368</vt:lpwstr>
      </vt:variant>
      <vt:variant>
        <vt:i4>1835069</vt:i4>
      </vt:variant>
      <vt:variant>
        <vt:i4>74</vt:i4>
      </vt:variant>
      <vt:variant>
        <vt:i4>0</vt:i4>
      </vt:variant>
      <vt:variant>
        <vt:i4>5</vt:i4>
      </vt:variant>
      <vt:variant>
        <vt:lpwstr/>
      </vt:variant>
      <vt:variant>
        <vt:lpwstr>_Toc97280367</vt:lpwstr>
      </vt:variant>
      <vt:variant>
        <vt:i4>1900605</vt:i4>
      </vt:variant>
      <vt:variant>
        <vt:i4>68</vt:i4>
      </vt:variant>
      <vt:variant>
        <vt:i4>0</vt:i4>
      </vt:variant>
      <vt:variant>
        <vt:i4>5</vt:i4>
      </vt:variant>
      <vt:variant>
        <vt:lpwstr/>
      </vt:variant>
      <vt:variant>
        <vt:lpwstr>_Toc97280366</vt:lpwstr>
      </vt:variant>
      <vt:variant>
        <vt:i4>1966141</vt:i4>
      </vt:variant>
      <vt:variant>
        <vt:i4>62</vt:i4>
      </vt:variant>
      <vt:variant>
        <vt:i4>0</vt:i4>
      </vt:variant>
      <vt:variant>
        <vt:i4>5</vt:i4>
      </vt:variant>
      <vt:variant>
        <vt:lpwstr/>
      </vt:variant>
      <vt:variant>
        <vt:lpwstr>_Toc97280365</vt:lpwstr>
      </vt:variant>
      <vt:variant>
        <vt:i4>2031677</vt:i4>
      </vt:variant>
      <vt:variant>
        <vt:i4>56</vt:i4>
      </vt:variant>
      <vt:variant>
        <vt:i4>0</vt:i4>
      </vt:variant>
      <vt:variant>
        <vt:i4>5</vt:i4>
      </vt:variant>
      <vt:variant>
        <vt:lpwstr/>
      </vt:variant>
      <vt:variant>
        <vt:lpwstr>_Toc97280364</vt:lpwstr>
      </vt:variant>
      <vt:variant>
        <vt:i4>1572925</vt:i4>
      </vt:variant>
      <vt:variant>
        <vt:i4>50</vt:i4>
      </vt:variant>
      <vt:variant>
        <vt:i4>0</vt:i4>
      </vt:variant>
      <vt:variant>
        <vt:i4>5</vt:i4>
      </vt:variant>
      <vt:variant>
        <vt:lpwstr/>
      </vt:variant>
      <vt:variant>
        <vt:lpwstr>_Toc97280363</vt:lpwstr>
      </vt:variant>
      <vt:variant>
        <vt:i4>1638461</vt:i4>
      </vt:variant>
      <vt:variant>
        <vt:i4>44</vt:i4>
      </vt:variant>
      <vt:variant>
        <vt:i4>0</vt:i4>
      </vt:variant>
      <vt:variant>
        <vt:i4>5</vt:i4>
      </vt:variant>
      <vt:variant>
        <vt:lpwstr/>
      </vt:variant>
      <vt:variant>
        <vt:lpwstr>_Toc97280362</vt:lpwstr>
      </vt:variant>
      <vt:variant>
        <vt:i4>1703997</vt:i4>
      </vt:variant>
      <vt:variant>
        <vt:i4>38</vt:i4>
      </vt:variant>
      <vt:variant>
        <vt:i4>0</vt:i4>
      </vt:variant>
      <vt:variant>
        <vt:i4>5</vt:i4>
      </vt:variant>
      <vt:variant>
        <vt:lpwstr/>
      </vt:variant>
      <vt:variant>
        <vt:lpwstr>_Toc97280361</vt:lpwstr>
      </vt:variant>
      <vt:variant>
        <vt:i4>1769533</vt:i4>
      </vt:variant>
      <vt:variant>
        <vt:i4>32</vt:i4>
      </vt:variant>
      <vt:variant>
        <vt:i4>0</vt:i4>
      </vt:variant>
      <vt:variant>
        <vt:i4>5</vt:i4>
      </vt:variant>
      <vt:variant>
        <vt:lpwstr/>
      </vt:variant>
      <vt:variant>
        <vt:lpwstr>_Toc97280360</vt:lpwstr>
      </vt:variant>
      <vt:variant>
        <vt:i4>1179710</vt:i4>
      </vt:variant>
      <vt:variant>
        <vt:i4>26</vt:i4>
      </vt:variant>
      <vt:variant>
        <vt:i4>0</vt:i4>
      </vt:variant>
      <vt:variant>
        <vt:i4>5</vt:i4>
      </vt:variant>
      <vt:variant>
        <vt:lpwstr/>
      </vt:variant>
      <vt:variant>
        <vt:lpwstr>_Toc97280359</vt:lpwstr>
      </vt:variant>
      <vt:variant>
        <vt:i4>1245246</vt:i4>
      </vt:variant>
      <vt:variant>
        <vt:i4>20</vt:i4>
      </vt:variant>
      <vt:variant>
        <vt:i4>0</vt:i4>
      </vt:variant>
      <vt:variant>
        <vt:i4>5</vt:i4>
      </vt:variant>
      <vt:variant>
        <vt:lpwstr/>
      </vt:variant>
      <vt:variant>
        <vt:lpwstr>_Toc97280358</vt:lpwstr>
      </vt:variant>
      <vt:variant>
        <vt:i4>1835070</vt:i4>
      </vt:variant>
      <vt:variant>
        <vt:i4>14</vt:i4>
      </vt:variant>
      <vt:variant>
        <vt:i4>0</vt:i4>
      </vt:variant>
      <vt:variant>
        <vt:i4>5</vt:i4>
      </vt:variant>
      <vt:variant>
        <vt:lpwstr/>
      </vt:variant>
      <vt:variant>
        <vt:lpwstr>_Toc97280357</vt:lpwstr>
      </vt:variant>
      <vt:variant>
        <vt:i4>1900606</vt:i4>
      </vt:variant>
      <vt:variant>
        <vt:i4>8</vt:i4>
      </vt:variant>
      <vt:variant>
        <vt:i4>0</vt:i4>
      </vt:variant>
      <vt:variant>
        <vt:i4>5</vt:i4>
      </vt:variant>
      <vt:variant>
        <vt:lpwstr/>
      </vt:variant>
      <vt:variant>
        <vt:lpwstr>_Toc97280356</vt:lpwstr>
      </vt:variant>
      <vt:variant>
        <vt:i4>1966142</vt:i4>
      </vt:variant>
      <vt:variant>
        <vt:i4>2</vt:i4>
      </vt:variant>
      <vt:variant>
        <vt:i4>0</vt:i4>
      </vt:variant>
      <vt:variant>
        <vt:i4>5</vt:i4>
      </vt:variant>
      <vt:variant>
        <vt:lpwstr/>
      </vt:variant>
      <vt:variant>
        <vt:lpwstr>_Toc97280355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72</cp:revision>
  <dcterms:created xsi:type="dcterms:W3CDTF">2022-12-21T00:19:00Z</dcterms:created>
  <dcterms:modified xsi:type="dcterms:W3CDTF">2023-12-15T05:07:00Z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236f44082fcf993e7861434ccf0b4c30a7676697b33e1659f67d0f6b00e465fc</vt:lpwstr>
  </property>
  <property fmtid="{D5CDD505-2E9C-101B-9397-08002B2CF9AE}" pid="5" name="MSIP_Label_c1019aa4-092a-489f-a93b-50ae2bbd82bd_Enabled">
    <vt:lpwstr>true</vt:lpwstr>
  </property>
  <property fmtid="{D5CDD505-2E9C-101B-9397-08002B2CF9AE}" pid="6" name="MSIP_Label_c1019aa4-092a-489f-a93b-50ae2bbd82bd_SetDate">
    <vt:lpwstr>2023-01-12T13:39:05Z</vt:lpwstr>
  </property>
  <property fmtid="{D5CDD505-2E9C-101B-9397-08002B2CF9AE}" pid="7" name="MSIP_Label_c1019aa4-092a-489f-a93b-50ae2bbd82bd_Method">
    <vt:lpwstr>Standard</vt:lpwstr>
  </property>
  <property fmtid="{D5CDD505-2E9C-101B-9397-08002B2CF9AE}" pid="8" name="MSIP_Label_c1019aa4-092a-489f-a93b-50ae2bbd82bd_Name">
    <vt:lpwstr>defa4170-0d19-0005-0004-bc88714345d2</vt:lpwstr>
  </property>
  <property fmtid="{D5CDD505-2E9C-101B-9397-08002B2CF9AE}" pid="9" name="MSIP_Label_c1019aa4-092a-489f-a93b-50ae2bbd82bd_SiteId">
    <vt:lpwstr>6a3a435d-3aa3-47a8-87fa-0e6bd220e179</vt:lpwstr>
  </property>
  <property fmtid="{D5CDD505-2E9C-101B-9397-08002B2CF9AE}" pid="10" name="MSIP_Label_c1019aa4-092a-489f-a93b-50ae2bbd82bd_ActionId">
    <vt:lpwstr>ae675422-30e0-4675-bf5d-9908edc98872</vt:lpwstr>
  </property>
  <property fmtid="{D5CDD505-2E9C-101B-9397-08002B2CF9AE}" pid="11" name="MSIP_Label_c1019aa4-092a-489f-a93b-50ae2bbd82bd_ContentBits">
    <vt:lpwstr>0</vt:lpwstr>
  </property>
  <property fmtid="{D5CDD505-2E9C-101B-9397-08002B2CF9AE}" pid="12" name="Order">
    <vt:r8>101863100</vt:r8>
  </property>
  <property fmtid="{D5CDD505-2E9C-101B-9397-08002B2CF9AE}" pid="13" name="xd_Signature">
    <vt:bool>false</vt:bool>
  </property>
  <property fmtid="{D5CDD505-2E9C-101B-9397-08002B2CF9AE}" pid="14" name="Whatisthisreference">
    <vt:lpwstr>Template used for developing formative activities that will go with the learner guide.</vt:lpwstr>
  </property>
  <property fmtid="{D5CDD505-2E9C-101B-9397-08002B2CF9AE}" pid="15" name="xd_ProgID">
    <vt:lpwstr/>
  </property>
  <property fmtid="{D5CDD505-2E9C-101B-9397-08002B2CF9AE}" pid="16" name="TemplateUrl">
    <vt:lpwstr/>
  </property>
  <property fmtid="{D5CDD505-2E9C-101B-9397-08002B2CF9AE}" pid="17" name="ComplianceAssetId">
    <vt:lpwstr/>
  </property>
  <property fmtid="{D5CDD505-2E9C-101B-9397-08002B2CF9AE}" pid="18" name="Nameofdocument">
    <vt:lpwstr>Classroom Activity Booklet (Trainer Copy)</vt:lpwstr>
  </property>
  <property fmtid="{D5CDD505-2E9C-101B-9397-08002B2CF9AE}" pid="19" name="_ExtendedDescription">
    <vt:lpwstr/>
  </property>
  <property fmtid="{D5CDD505-2E9C-101B-9397-08002B2CF9AE}" pid="20" name="TriggerFlowInfo">
    <vt:lpwstr/>
  </property>
  <property fmtid="{D5CDD505-2E9C-101B-9397-08002B2CF9AE}" pid="21" name="_SourceUrl">
    <vt:lpwstr/>
  </property>
  <property fmtid="{D5CDD505-2E9C-101B-9397-08002B2CF9AE}" pid="22" name="_SharedFileIndex">
    <vt:lpwstr/>
  </property>
</Properties>
</file>