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5AE" w:rsidRDefault="006A42B7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Posible propuesta: </w:t>
      </w:r>
    </w:p>
    <w:p w:rsidR="004C75AE" w:rsidRDefault="006A42B7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ORIENTACIONES PARA INCORPORAR EL PROGRAMA CÓDIGO ESCUELA 4.0 EN LA PROGRAMACIÓN GENERAL.</w:t>
      </w:r>
    </w:p>
    <w:p w:rsidR="004C75AE" w:rsidRDefault="006A42B7">
      <w:pPr>
        <w:numPr>
          <w:ilvl w:val="0"/>
          <w:numId w:val="2"/>
        </w:numPr>
        <w:ind w:left="0" w:hanging="2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b/>
        </w:rPr>
        <w:t>PROGRAMA CÓDIGO ESCUELA 4.0_Madrid</w:t>
      </w:r>
    </w:p>
    <w:p w:rsidR="004C75AE" w:rsidRDefault="006A42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0"/>
        </w:tabs>
        <w:spacing w:before="120" w:after="0" w:line="276" w:lineRule="auto"/>
        <w:ind w:left="0" w:hanging="2"/>
        <w:jc w:val="both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ab/>
      </w:r>
      <w:r>
        <w:rPr>
          <w:rFonts w:ascii="Arial" w:eastAsia="Arial" w:hAnsi="Arial" w:cs="Arial"/>
          <w:color w:val="111111"/>
          <w:sz w:val="24"/>
          <w:szCs w:val="24"/>
        </w:rPr>
        <w:t xml:space="preserve">En este curso escolar 2024/2025 se ha iniciado un nuevo proyecto denominado PROGRAMA CÓDIGO ESCUELA 4.0_Madrid, que tendrá una duración de dos cursos escolares. </w:t>
      </w:r>
    </w:p>
    <w:p w:rsidR="004C75AE" w:rsidRDefault="006A42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0"/>
        </w:tabs>
        <w:spacing w:before="120" w:after="0" w:line="276" w:lineRule="auto"/>
        <w:ind w:left="0" w:hanging="2"/>
        <w:jc w:val="both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ab/>
        <w:t>Una iniciativa diseñada para mejorar las competencias digitales del alumnado, asegurar que lo</w:t>
      </w:r>
      <w:r>
        <w:rPr>
          <w:rFonts w:ascii="Arial" w:eastAsia="Arial" w:hAnsi="Arial" w:cs="Arial"/>
          <w:color w:val="111111"/>
          <w:sz w:val="24"/>
          <w:szCs w:val="24"/>
        </w:rPr>
        <w:t>s profesores estén bien equipados para enseñar estas habilidades, impulsando un proceso de enseñanza y aprendizaje más interactivo, autónomo y motivador.</w:t>
      </w:r>
    </w:p>
    <w:p w:rsidR="004C75AE" w:rsidRDefault="006A42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0"/>
        </w:tabs>
        <w:spacing w:before="120" w:after="0" w:line="276" w:lineRule="auto"/>
        <w:ind w:left="0" w:hanging="2"/>
        <w:jc w:val="both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ab/>
        <w:t xml:space="preserve">Además, se va a recibir una dotación por parte de la Subdirección General de Programas de Innovación </w:t>
      </w:r>
      <w:r>
        <w:rPr>
          <w:rFonts w:ascii="Arial" w:eastAsia="Arial" w:hAnsi="Arial" w:cs="Arial"/>
          <w:color w:val="111111"/>
          <w:sz w:val="24"/>
          <w:szCs w:val="24"/>
        </w:rPr>
        <w:t>y Formación del Profesorado para integrar las competencias digitales en el currículo escolar.</w:t>
      </w:r>
      <w:bookmarkStart w:id="0" w:name="_GoBack"/>
      <w:bookmarkEnd w:id="0"/>
    </w:p>
    <w:p w:rsidR="004C75AE" w:rsidRDefault="006A42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0"/>
        </w:tabs>
        <w:spacing w:before="120" w:after="0" w:line="276" w:lineRule="auto"/>
        <w:ind w:left="0" w:hanging="2"/>
        <w:jc w:val="both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 xml:space="preserve">El </w:t>
      </w:r>
      <w:r>
        <w:rPr>
          <w:rFonts w:ascii="Arial" w:eastAsia="Arial" w:hAnsi="Arial" w:cs="Arial"/>
          <w:b/>
          <w:color w:val="111111"/>
          <w:sz w:val="24"/>
          <w:szCs w:val="24"/>
        </w:rPr>
        <w:t xml:space="preserve">objetivo </w:t>
      </w:r>
      <w:r>
        <w:rPr>
          <w:rFonts w:ascii="Arial" w:eastAsia="Arial" w:hAnsi="Arial" w:cs="Arial"/>
          <w:b/>
          <w:color w:val="111111"/>
          <w:sz w:val="24"/>
          <w:szCs w:val="24"/>
        </w:rPr>
        <w:t>general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de este Programa es iniciar/impulsar/desarrollar la implantación del programa Código Escuela 4.0 de forma progresiva durante dos cursos escola</w:t>
      </w:r>
      <w:r>
        <w:rPr>
          <w:rFonts w:ascii="Arial" w:eastAsia="Arial" w:hAnsi="Arial" w:cs="Arial"/>
          <w:color w:val="111111"/>
          <w:sz w:val="24"/>
          <w:szCs w:val="24"/>
        </w:rPr>
        <w:t>res.</w:t>
      </w:r>
    </w:p>
    <w:p w:rsidR="004C75AE" w:rsidRDefault="006A42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0"/>
        </w:tabs>
        <w:spacing w:before="120" w:after="0" w:line="276" w:lineRule="auto"/>
        <w:ind w:left="0" w:hanging="2"/>
        <w:jc w:val="both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ab/>
        <w:t>Posibles objetivos: (seleccionar)</w:t>
      </w:r>
    </w:p>
    <w:p w:rsidR="004C75AE" w:rsidRDefault="006A42B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0"/>
        </w:tabs>
        <w:spacing w:before="120" w:after="0" w:line="276" w:lineRule="auto"/>
        <w:ind w:left="0" w:hanging="2"/>
        <w:jc w:val="both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>Consensuar con el equipo docente cómo integrar el programa en las diferentes etapas educativas y áreas curriculares.</w:t>
      </w:r>
    </w:p>
    <w:p w:rsidR="004C75AE" w:rsidRDefault="006A42B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0"/>
        </w:tabs>
        <w:spacing w:before="120" w:after="0" w:line="276" w:lineRule="auto"/>
        <w:ind w:left="0" w:hanging="2"/>
        <w:jc w:val="both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>Iniciar a los alumnos de Educación Infantil y/o Primaria en la familiarización con las competencias</w:t>
      </w:r>
      <w:r>
        <w:rPr>
          <w:rFonts w:ascii="Arial" w:eastAsia="Arial" w:hAnsi="Arial" w:cs="Arial"/>
          <w:color w:val="111111"/>
          <w:sz w:val="24"/>
          <w:szCs w:val="24"/>
        </w:rPr>
        <w:t xml:space="preserve"> digitales.</w:t>
      </w:r>
    </w:p>
    <w:p w:rsidR="004C75AE" w:rsidRDefault="006A42B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0"/>
        </w:tabs>
        <w:spacing w:before="120" w:after="0" w:line="276" w:lineRule="auto"/>
        <w:ind w:left="0" w:hanging="2"/>
        <w:jc w:val="both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>Implementar competencias digitales en la etapa de Infantil, Primaria y/o tercer ciclo de Primaria y/o tercero de Educación Infantil.</w:t>
      </w:r>
    </w:p>
    <w:p w:rsidR="004C75AE" w:rsidRDefault="006A42B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0"/>
        </w:tabs>
        <w:spacing w:before="120" w:after="0" w:line="276" w:lineRule="auto"/>
        <w:ind w:left="0" w:hanging="2"/>
        <w:jc w:val="both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>Mejorar las competencias digitales del alumnado, especialmente las referidas al pensamiento computacional y a l</w:t>
      </w:r>
      <w:r>
        <w:rPr>
          <w:rFonts w:ascii="Arial" w:eastAsia="Arial" w:hAnsi="Arial" w:cs="Arial"/>
          <w:color w:val="111111"/>
          <w:sz w:val="24"/>
          <w:szCs w:val="24"/>
        </w:rPr>
        <w:t>a programación.</w:t>
      </w:r>
    </w:p>
    <w:p w:rsidR="004C75AE" w:rsidRDefault="006A42B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0"/>
        </w:tabs>
        <w:spacing w:before="120" w:after="0" w:line="276" w:lineRule="auto"/>
        <w:ind w:left="0" w:hanging="2"/>
        <w:jc w:val="both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>Capacitar al profesorado mediante acciones formativas específicas por parte del mentor asignado en el centro o a través del coordinador de Robótica (IES).</w:t>
      </w:r>
    </w:p>
    <w:p w:rsidR="004C75AE" w:rsidRDefault="006A42B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0"/>
        </w:tabs>
        <w:spacing w:before="120" w:after="0" w:line="276" w:lineRule="auto"/>
        <w:ind w:left="0" w:hanging="2"/>
        <w:jc w:val="both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>Elaborar propuestas de mejora que quedarán recogidas en el Plan Digital de Centro y en la Memoria Anual.</w:t>
      </w:r>
    </w:p>
    <w:p w:rsidR="004C75AE" w:rsidRDefault="004C75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0"/>
        </w:tabs>
        <w:spacing w:before="120" w:after="0" w:line="276" w:lineRule="auto"/>
        <w:ind w:left="0" w:hanging="2"/>
        <w:jc w:val="both"/>
        <w:rPr>
          <w:rFonts w:ascii="Arial" w:eastAsia="Arial" w:hAnsi="Arial" w:cs="Arial"/>
          <w:color w:val="111111"/>
          <w:sz w:val="24"/>
          <w:szCs w:val="24"/>
        </w:rPr>
      </w:pPr>
    </w:p>
    <w:p w:rsidR="004C75AE" w:rsidRDefault="00B42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0"/>
        </w:tabs>
        <w:spacing w:before="120" w:after="0" w:line="276" w:lineRule="auto"/>
        <w:ind w:left="0" w:hanging="2"/>
        <w:jc w:val="both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>*</w:t>
      </w:r>
      <w:r w:rsidR="006A42B7">
        <w:rPr>
          <w:rFonts w:ascii="Arial" w:eastAsia="Arial" w:hAnsi="Arial" w:cs="Arial"/>
          <w:color w:val="111111"/>
          <w:sz w:val="24"/>
          <w:szCs w:val="24"/>
        </w:rPr>
        <w:t xml:space="preserve">En el anexo se incluye el Plan Digital de Centro, en el cual se detallan de forma más precisa los objetivos a desarrollar durante el curso escolar. </w:t>
      </w:r>
    </w:p>
    <w:p w:rsidR="004C75AE" w:rsidRDefault="004C75AE">
      <w:pPr>
        <w:ind w:left="0" w:hanging="2"/>
      </w:pPr>
    </w:p>
    <w:sectPr w:rsidR="004C75AE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2B7" w:rsidRDefault="006A42B7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6A42B7" w:rsidRDefault="006A42B7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2B7" w:rsidRDefault="006A42B7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6A42B7" w:rsidRDefault="006A42B7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5AE" w:rsidRDefault="006A42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80"/>
        <w:tab w:val="left" w:pos="3225"/>
        <w:tab w:val="left" w:pos="4125"/>
        <w:tab w:val="left" w:pos="6330"/>
      </w:tabs>
      <w:ind w:left="0" w:hanging="2"/>
      <w:rPr>
        <w:color w:val="000000"/>
      </w:rPr>
    </w:pPr>
    <w:r>
      <w:rPr>
        <w:color w:val="000000"/>
      </w:rPr>
      <w:t xml:space="preserve">  </w:t>
    </w:r>
    <w:r>
      <w:rPr>
        <w:noProof/>
        <w:lang w:eastAsia="es-E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3452495</wp:posOffset>
          </wp:positionH>
          <wp:positionV relativeFrom="paragraph">
            <wp:posOffset>115570</wp:posOffset>
          </wp:positionV>
          <wp:extent cx="2181225" cy="49212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1225" cy="492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62866</wp:posOffset>
          </wp:positionH>
          <wp:positionV relativeFrom="paragraph">
            <wp:posOffset>39370</wp:posOffset>
          </wp:positionV>
          <wp:extent cx="490220" cy="635000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0220" cy="635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C75AE" w:rsidRDefault="006A42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80"/>
        <w:tab w:val="left" w:pos="3225"/>
        <w:tab w:val="left" w:pos="4125"/>
        <w:tab w:val="left" w:pos="6330"/>
      </w:tabs>
      <w:ind w:left="0" w:hanging="2"/>
      <w:rPr>
        <w:color w:val="000000"/>
        <w:sz w:val="16"/>
        <w:szCs w:val="16"/>
      </w:rPr>
    </w:pPr>
    <w:r>
      <w:rPr>
        <w:b/>
        <w:i/>
        <w:color w:val="000000"/>
        <w:sz w:val="16"/>
        <w:szCs w:val="16"/>
      </w:rPr>
      <w:t xml:space="preserve">                                           </w:t>
    </w:r>
    <w:proofErr w:type="gramStart"/>
    <w:r>
      <w:rPr>
        <w:b/>
        <w:i/>
        <w:color w:val="000000"/>
        <w:sz w:val="16"/>
        <w:szCs w:val="16"/>
      </w:rPr>
      <w:t>“ Programa</w:t>
    </w:r>
    <w:proofErr w:type="gramEnd"/>
    <w:r>
      <w:rPr>
        <w:b/>
        <w:i/>
        <w:color w:val="000000"/>
        <w:sz w:val="16"/>
        <w:szCs w:val="16"/>
      </w:rPr>
      <w:t xml:space="preserve">  financiado por el Ministerio Educación,     </w:t>
    </w:r>
  </w:p>
  <w:p w:rsidR="004C75AE" w:rsidRDefault="006A42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80"/>
        <w:tab w:val="left" w:pos="3225"/>
        <w:tab w:val="left" w:pos="4125"/>
        <w:tab w:val="left" w:pos="6330"/>
      </w:tabs>
      <w:ind w:left="0" w:hanging="2"/>
      <w:rPr>
        <w:color w:val="000000"/>
      </w:rPr>
    </w:pPr>
    <w:r>
      <w:rPr>
        <w:b/>
        <w:i/>
        <w:color w:val="000000"/>
        <w:sz w:val="16"/>
        <w:szCs w:val="16"/>
      </w:rPr>
      <w:t xml:space="preserve">                                                           Formación Profesional y Deportes”</w:t>
    </w:r>
    <w:r>
      <w:rPr>
        <w:b/>
        <w:i/>
        <w:color w:val="000000"/>
        <w:sz w:val="18"/>
        <w:szCs w:val="18"/>
      </w:rPr>
      <w:t xml:space="preserve">             </w:t>
    </w:r>
    <w:r>
      <w:rPr>
        <w:color w:val="000000"/>
      </w:rPr>
      <w:t xml:space="preserve">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F0539"/>
    <w:multiLevelType w:val="multilevel"/>
    <w:tmpl w:val="047A14A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C43205F"/>
    <w:multiLevelType w:val="multilevel"/>
    <w:tmpl w:val="326817F4"/>
    <w:lvl w:ilvl="0">
      <w:start w:val="1"/>
      <w:numFmt w:val="decimal"/>
      <w:lvlText w:val="%1."/>
      <w:lvlJc w:val="left"/>
      <w:pPr>
        <w:ind w:left="50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AE"/>
    <w:rsid w:val="004C75AE"/>
    <w:rsid w:val="006A42B7"/>
    <w:rsid w:val="00B4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7CE86"/>
  <w15:docId w15:val="{D878A53C-375F-44DC-9857-50F01B4C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Textoindependiente">
    <w:name w:val="Body Text"/>
    <w:basedOn w:val="Normal"/>
    <w:pPr>
      <w:suppressAutoHyphens w:val="0"/>
      <w:spacing w:after="140" w:line="276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TextoindependienteCar">
    <w:name w:val="Texto independiente Car"/>
    <w:rPr>
      <w:rFonts w:ascii="Liberation Serif" w:eastAsia="NSimSun" w:hAnsi="Liberation Serif" w:cs="Lucida Sans"/>
      <w:w w:val="100"/>
      <w:kern w:val="2"/>
      <w:position w:val="-1"/>
      <w:sz w:val="24"/>
      <w:szCs w:val="24"/>
      <w:effect w:val="none"/>
      <w:vertAlign w:val="baseline"/>
      <w:cs w:val="0"/>
      <w:em w:val="none"/>
      <w:lang w:eastAsia="zh-CN" w:bidi="hi-IN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qgImNE6ZYLjWPuQNviynU6cGog==">CgMxLjA4AHIhMUhXN3FJMFpQYUFHZmpQYkN2NFBPUzFIQS1lYjBDbDZ5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Madrid Digital</dc:creator>
  <cp:lastModifiedBy>Comunidad de Madrid</cp:lastModifiedBy>
  <cp:revision>2</cp:revision>
  <dcterms:created xsi:type="dcterms:W3CDTF">2024-09-30T07:46:00Z</dcterms:created>
  <dcterms:modified xsi:type="dcterms:W3CDTF">2024-09-30T07:46:00Z</dcterms:modified>
</cp:coreProperties>
</file>