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Instrumentos para realizar trabajos específicos.</w:t>
      </w:r>
    </w:p>
    <w:p>
      <w:pPr>
        <w:pStyle w:val="Choice"/>
      </w:pPr>
      <w:r>
        <w:t>c)</w:t>
        <w:tab/>
        <w:t>Juguetes para niños que divierten y son útiles a la vez.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Jugar al aire libre.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dificultar su uso.</w:t>
      </w:r>
    </w:p>
    <w:p>
      <w:pPr>
        <w:pStyle w:val="Choice"/>
      </w:pPr>
      <w:r>
        <w:t>b)</w:t>
        <w:tab/>
        <w:t>Para hacer que las herramientas sean más caras.</w:t>
      </w:r>
    </w:p>
    <w:p>
      <w:pPr>
        <w:pStyle w:val="Choice"/>
      </w:pPr>
      <w:r>
        <w:t>c)</w:t>
        <w:tab/>
        <w:t>Para garantizar la seguridad y la eficacia.</w:t>
      </w:r>
    </w:p>
    <w:p>
      <w:pPr>
        <w:pStyle w:val="Choice"/>
      </w:pPr>
      <w:r>
        <w:t>d)</w:t>
        <w:tab/>
        <w:t>Porque no hay suficientes herramientas disponibles.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un martillo.</w:t>
      </w:r>
    </w:p>
    <w:p>
      <w:pPr>
        <w:pStyle w:val="Choice"/>
      </w:pPr>
      <w:r>
        <w:t>b)</w:t>
        <w:tab/>
        <w:t>Cortar con unas tijeras.</w:t>
      </w:r>
    </w:p>
    <w:p>
      <w:pPr>
        <w:pStyle w:val="Choice"/>
      </w:pPr>
      <w:r>
        <w:t>c)</w:t>
        <w:tab/>
        <w:t>Medir con una regla.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 sierra.</w:t>
      </w:r>
    </w:p>
    <w:p>
      <w:pPr>
        <w:pStyle w:val="Choice"/>
      </w:pPr>
      <w:r>
        <w:t>b)</w:t>
        <w:tab/>
        <w:t>Golpear con el mango de un destornillador.</w:t>
      </w:r>
    </w:p>
    <w:p>
      <w:pPr>
        <w:pStyle w:val="Choice"/>
      </w:pPr>
      <w:r>
        <w:t>c)</w:t>
        <w:tab/>
        <w:t>Perforar con un punzón</w:t>
      </w:r>
    </w:p>
    <w:p>
      <w:pPr>
        <w:pStyle w:val="Choice"/>
      </w:pPr>
      <w:r>
        <w:t>d)</w:t>
        <w:tab/>
        <w:t>Unir con un tornillo y una llave inglesa.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no hay suficientes herramientas adecuadas.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es peligroso y puede dañar las herramientas.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Puede dañar la herramienta o causar lesiones</w:t>
      </w:r>
    </w:p>
    <w:p>
      <w:pPr>
        <w:pStyle w:val="Choice"/>
      </w:pPr>
      <w:r>
        <w:t>c)</w:t>
        <w:tab/>
        <w:t>Las herramientas se vuelven más efectivas</w:t>
      </w:r>
    </w:p>
    <w:p>
      <w:pPr>
        <w:pStyle w:val="Choice"/>
      </w:pPr>
      <w:r>
        <w:t>d)</w:t>
        <w:tab/>
        <w:t>Las herramientas se vuelven más seguras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no forman parte del objeto fabricado, mientras que los materiales si.</w:t>
      </w:r>
    </w:p>
    <w:p>
      <w:pPr>
        <w:pStyle w:val="Choice"/>
      </w:pPr>
      <w:r>
        <w:t>d)</w:t>
        <w:tab/>
        <w:t>Las herramientas se almacenan en contenedores grandes, los materiales no.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es parte del objeto fabricado.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solo se usa una vez.</w:t>
      </w:r>
    </w:p>
    <w:p>
      <w:pPr>
        <w:pStyle w:val="Choice"/>
      </w:pPr>
      <w:r>
        <w:t>d)</w:t>
        <w:tab/>
        <w:t>Una herramienta que se puede usar en la fabricación de varios productos.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Destornillador.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asegurarse de que las herramientas se almacenen en contenedores grandes.</w:t>
      </w:r>
    </w:p>
    <w:p>
      <w:pPr>
        <w:pStyle w:val="Choice"/>
      </w:pPr>
      <w:r>
        <w:t>b)</w:t>
        <w:tab/>
        <w:t>Para comprender qué elementos formarán parte del objeto fabricado.</w:t>
      </w:r>
    </w:p>
    <w:p>
      <w:pPr>
        <w:pStyle w:val="Choice"/>
      </w:pPr>
      <w:r>
        <w:t>c)</w:t>
        <w:tab/>
        <w:t>Para ahorrar dinero en herramientas costosas.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 y medición.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eléctrica.</w:t>
      </w:r>
    </w:p>
    <w:p>
      <w:pPr>
        <w:pStyle w:val="Choice"/>
      </w:pPr>
      <w:r>
        <w:t>d)</w:t>
        <w:tab/>
        <w:t>Medición mecánica.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Iniciar un perforado.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Sujeción.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