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jc w:val="left"/>
                </w:pPr>
                <w:r>
                  <w:t xml:space="preserve">15/12/2016</w:t>
                </w:r>
              </w:p>
            </w:tc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jc w:val="left"/>
                </w:pPr>
                <w:r>
                  <w:t xml:space="preserve">9 años y 3 meses</w:t>
                </w:r>
              </w:p>
            </w:tc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jc w:val="left"/>
                </w:pPr>
                <w:r>
                  <w:t xml:space="preserve">Liceo Mixto San Felipe</w:t>
                </w:r>
              </w:p>
            </w:tc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jc w:val="left"/>
                </w:pPr>
                <w:r>
                  <w:t xml:space="preserve">3°B</w:t>
                </w:r>
              </w:p>
            </w:tc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A751A3">
            <w:pPr>
              <w:jc w:val="both"/>
              <w:rPr>
                <w:rFonts w:ascii="Arial" w:eastAsia="Arial" w:hAnsi="Arial" w:cs="Arial"/>
              </w:rPr>
            </w:pPr>
            <w:r w:rsidR="002B193A" w:rsidRPr="00FD2BCC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A751A3" w:rsidP="002B193A">
            <w:pPr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CUADRO CUANTITATIVO (HABILIDADES COGNITIVAS Y COMUNICATIVAS)</w:t>
                  </w:r>
                </w:p>
                <w:p>
                  <w:pPr>
                    <w:jc w:val="both"/>
                  </w:pPr>
                  <w:r>
                    <w:t xml:space="preserve">PRUEBAS: RE | PA | OP | MA | CL | PPM | EF | OR | GR | OF | CN | RP</w:t>
                  </w:r>
                </w:p>
                <w:p>
                  <w:pPr>
                    <w:jc w:val="both"/>
                  </w:pPr>
                  <w:r>
                    <w:t xml:space="preserve">PD: - | - | - | - | - | - | - | - | - | - | - | -</w:t>
                  </w:r>
                </w:p>
                <w:p>
                  <w:pPr>
                    <w:jc w:val="both"/>
                  </w:pPr>
                  <w:r>
                    <w:t xml:space="preserve">X: - | - | - | - | - | - | - | - | - | - | - | -</w:t>
                  </w:r>
                </w:p>
                <w:p>
                  <w:pPr>
                    <w:jc w:val="both"/>
                  </w:pPr>
                  <w:r>
                    <w:t xml:space="preserve">DT: - | - | - | - | - | - | - | - | - | - | - | -</w:t>
                  </w:r>
                </w:p>
                <w:p>
                  <w:pPr>
                    <w:jc w:val="both"/>
                  </w:pPr>
                  <w:r>
                    <w:t xml:space="preserve">E.T.M: - | - | - | - | - | - | - | - | - | - | - | -</w:t>
                  </w:r>
                </w:p>
                <w:p>
                  <w:pPr>
                    <w:jc w:val="both"/>
                  </w:pPr>
                  <w:r>
                    <w:t xml:space="preserve">PT: - | - | - | - | - | - | - | - | - | - | - | -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ESCALAS GENERALES: IGC: 1 | IGL: 2 | IGE: 3 | IGM: 1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GRAFICO (PT)</w:t>
                  </w:r>
                </w:p>
                <w:p>
                  <w:pPr>
                    <w:jc w:val="both"/>
                  </w:pPr>
                  <w:r>
                    <w:t xml:space="preserve"> RE |------------| N/A</w:t>
                  </w:r>
                </w:p>
                <w:p>
                  <w:pPr>
                    <w:jc w:val="both"/>
                  </w:pPr>
                  <w:r>
                    <w:t xml:space="preserve"> PA |------------| N/A</w:t>
                  </w:r>
                </w:p>
                <w:p>
                  <w:pPr>
                    <w:jc w:val="both"/>
                  </w:pPr>
                  <w:r>
                    <w:t xml:space="preserve"> OP |------------| N/A</w:t>
                  </w:r>
                </w:p>
                <w:p>
                  <w:pPr>
                    <w:jc w:val="both"/>
                  </w:pPr>
                  <w:r>
                    <w:t xml:space="preserve"> MA |------------| N/A</w:t>
                  </w:r>
                </w:p>
                <w:p>
                  <w:pPr>
                    <w:jc w:val="both"/>
                  </w:pPr>
                  <w:r>
                    <w:t xml:space="preserve"> CL |------------| N/A</w:t>
                  </w:r>
                </w:p>
                <w:p>
                  <w:pPr>
                    <w:jc w:val="both"/>
                  </w:pPr>
                  <w:r>
                    <w:t xml:space="preserve">PPM |------------| N/A</w:t>
                  </w:r>
                </w:p>
                <w:p>
                  <w:pPr>
                    <w:jc w:val="both"/>
                  </w:pPr>
                  <w:r>
                    <w:t xml:space="preserve"> EF |------------| N/A</w:t>
                  </w:r>
                </w:p>
                <w:p>
                  <w:pPr>
                    <w:jc w:val="both"/>
                  </w:pPr>
                  <w:r>
                    <w:t xml:space="preserve"> OR |------------| N/A</w:t>
                  </w:r>
                </w:p>
                <w:p>
                  <w:pPr>
                    <w:jc w:val="both"/>
                  </w:pPr>
                  <w:r>
                    <w:t xml:space="preserve"> GR |------------| N/A</w:t>
                  </w:r>
                </w:p>
                <w:p>
                  <w:pPr>
                    <w:jc w:val="both"/>
                  </w:pPr>
                  <w:r>
                    <w:t xml:space="preserve"> OF |------------| N/A</w:t>
                  </w:r>
                </w:p>
                <w:p>
                  <w:pPr>
                    <w:jc w:val="both"/>
                  </w:pPr>
                  <w:r>
                    <w:t xml:space="preserve"> CN |------------| N/A</w:t>
                  </w:r>
                </w:p>
                <w:p>
                  <w:pPr>
                    <w:jc w:val="both"/>
                  </w:pPr>
                  <w:r>
                    <w:t xml:space="preserve"> RP |------------| N/A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GRAFICO ESCALAS GENERALES</w:t>
                  </w:r>
                </w:p>
                <w:p>
                  <w:pPr>
                    <w:jc w:val="both"/>
                  </w:pPr>
                  <w:r>
                    <w:t xml:space="preserve">IGC |####........| 1</w:t>
                  </w:r>
                </w:p>
                <w:p>
                  <w:pPr>
                    <w:jc w:val="both"/>
                  </w:pPr>
                  <w:r>
                    <w:t xml:space="preserve">IGL |########....| 2</w:t>
                  </w:r>
                </w:p>
                <w:p>
                  <w:pPr>
                    <w:jc w:val="both"/>
                  </w:pPr>
                  <w:r>
                    <w:t xml:space="preserve">IGE |############| 3</w:t>
                  </w:r>
                </w:p>
                <w:p>
                  <w:pPr>
                    <w:jc w:val="both"/>
                  </w:pPr>
                  <w:r>
                    <w:t xml:space="preserve">IGM |####........| 1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evidenciadas (LOGRADO)</w:t>
                  </w:r>
                </w:p>
                <w:p>
                  <w:pPr>
                    <w:jc w:val="both"/>
                  </w:pPr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</w:p>
                <w:p>
                  <w:pPr>
                    <w:jc w:val="both"/>
                  </w:pPr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</w:p>
                <w:p>
                  <w:pPr>
                    <w:jc w:val="both"/>
                  </w:pPr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</w:p>
                <w:p>
                  <w:pPr>
                    <w:jc w:val="both"/>
                  </w:pPr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Habilidades en proceso de consolidación (EN PROCESO)</w:t>
                  </w:r>
                </w:p>
                <w:p>
                  <w:pPr>
                    <w:jc w:val="both"/>
                  </w:pPr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</w:p>
                <w:p>
                  <w:pPr>
                    <w:jc w:val="both"/>
                  </w:pPr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</w:p>
                <w:p>
                  <w:pPr>
                    <w:jc w:val="both"/>
                  </w:pPr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</w:p>
                <w:p>
                  <w:pPr>
                    <w:jc w:val="both"/>
                  </w:pPr>
                  <w:r>
                    <w:t xml:space="preserve">- Aplicación de aprendizajes en contextos nuevos: transfiere contenidos a situaciones distintas de manera parcial; la generalización es aún inestable.  </w:t>
                  </w:r>
                </w:p>
                <w:p>
                  <w:pPr>
                    <w:jc w:val="both"/>
                  </w:pPr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</w:p>
                <w:p>
                  <w:pPr>
                    <w:jc w:val="both"/>
                  </w:pPr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Áreas que requieren apoyo específico (REQUIERE APOYO)</w:t>
                  </w:r>
                </w:p>
                <w:p>
                  <w:pPr>
                    <w:jc w:val="both"/>
                  </w:pPr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</w:p>
                <w:p>
                  <w:pPr>
                    <w:jc w:val="both"/>
                  </w:pPr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</w:p>
                <w:p>
                  <w:pPr>
                    <w:jc w:val="both"/>
                  </w:pPr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</w:p>
                <w:p>
                  <w:pPr>
                    <w:jc w:val="both"/>
                  </w:pPr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Integración general de evidencias</w:t>
                  </w:r>
                </w:p>
                <w:p>
                  <w:pPr>
                    <w:jc w:val="both"/>
                  </w:pPr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7E9FA165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noProof/>
                <w:u w:val="single"/>
              </w:rPr>
              <w:drawing>
                <wp:inline distT="114300" distB="114300" distL="114300" distR="114300" wp14:anchorId="15DD71BB" wp14:editId="6B60D82A">
                  <wp:extent cx="5476875" cy="3797300"/>
                  <wp:effectExtent l="0" t="0" r="0" b="0"/>
                  <wp:docPr id="19823284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79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FF93E8" w14:textId="77777777" w:rsidR="00D904FD" w:rsidRDefault="00D904FD">
            <w:pPr>
              <w:jc w:val="both"/>
            </w:pP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A751A3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consolidadas (LOGRADO)</w:t>
                  </w:r>
                </w:p>
                <w:p>
                  <w:pPr>
                    <w:jc w:val="both"/>
                  </w:pPr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</w:p>
                <w:p>
                  <w:pPr>
                    <w:jc w:val="both"/>
                  </w:pPr>
                  <w:r>
                    <w:t xml:space="preserve">- Colabora con sus pares en la realización de tareas compartidas: coopera de forma efectiva en tareas conjuntas, aportando y asumiendo responsabilidades.  </w:t>
                  </w:r>
                </w:p>
                <w:p>
                  <w:pPr>
                    <w:jc w:val="both"/>
                  </w:pPr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</w:p>
                <w:p>
                  <w:pPr>
                    <w:jc w:val="both"/>
                  </w:pPr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</w:p>
                <w:p>
                  <w:pPr>
                    <w:jc w:val="both"/>
                  </w:pPr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</w:p>
                <w:p>
                  <w:pPr>
                    <w:jc w:val="both"/>
                  </w:pPr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</w:p>
                <w:p>
                  <w:pPr>
                    <w:jc w:val="both"/>
                  </w:pPr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</w:p>
                <w:p>
                  <w:pPr>
                    <w:jc w:val="both"/>
                  </w:pPr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</w:p>
                <w:p>
                  <w:pPr>
                    <w:jc w:val="both"/>
                  </w:pPr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</w:p>
                <w:p>
                  <w:pPr>
                    <w:jc w:val="both"/>
                  </w:pPr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</w:p>
                <w:p>
                  <w:pPr>
                    <w:jc w:val="both"/>
                  </w:pPr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Necesidades que requieren apoyo (REQUIERE APOYO)</w:t>
                  </w:r>
                </w:p>
                <w:p>
                  <w:pPr>
                    <w:jc w:val="both"/>
                  </w:pPr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Valoración integrada</w:t>
                  </w:r>
                </w:p>
                <w:p>
                  <w:pPr>
                    <w:jc w:val="both"/>
                  </w:pPr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  <w:r w:rsidR="00000000">
              <w:rPr>
                <w:rFonts w:ascii="Arial" w:eastAsia="Arial" w:hAnsi="Arial" w:cs="Arial"/>
                <w:b/>
                <w:bCs/>
              </w:rPr>
              <w:t>) Habilidades motoras, de autonomía y sensoriales</w:t>
            </w:r>
            <w:r w:rsidR="00000000">
              <w:rPr>
                <w:rFonts w:ascii="Arial" w:eastAsia="Arial" w:hAnsi="Arial" w:cs="Arial"/>
                <w:i/>
                <w:iCs/>
              </w:rPr>
              <w:t xml:space="preserve"> </w:t>
            </w:r>
            <w:r w:rsidR="00000000"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A751A3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observadas (LOGRADO)</w:t>
                  </w:r>
                </w:p>
                <w:p>
                  <w:pPr>
                    <w:jc w:val="both"/>
                  </w:pPr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</w:p>
                <w:p>
                  <w:pPr>
                    <w:jc w:val="both"/>
                  </w:pPr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</w:p>
                <w:p>
                  <w:pPr>
                    <w:jc w:val="both"/>
                  </w:pPr>
                  <w:r>
                    <w:t xml:space="preserve">- Acciones básicas de higiene personal: realiza las rutinas de higiene dentro del contexto escolar de manera adecuada.  </w:t>
                  </w:r>
                </w:p>
                <w:p>
                  <w:pPr>
                    <w:jc w:val="both"/>
                  </w:pPr>
                  <w:r>
                    <w:t xml:space="preserve">- Reconocimiento y respuesta a estímulos visuales y auditivos: identifica y responde de forma adecuada a señales del entorno escolar.  </w:t>
                  </w:r>
                </w:p>
                <w:p>
                  <w:pPr>
                    <w:jc w:val="both"/>
                  </w:pPr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</w:p>
                <w:p>
                  <w:pPr>
                    <w:jc w:val="both"/>
                  </w:pPr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</w:p>
                <w:p>
                  <w:pPr>
                    <w:jc w:val="both"/>
                  </w:pPr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Necesita apoyo específico (REQUIERE APOYO)</w:t>
                  </w:r>
                </w:p>
                <w:p>
                  <w:pPr>
                    <w:jc w:val="both"/>
                  </w:pPr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</w:p>
                <w:p>
                  <w:pPr>
                    <w:jc w:val="both"/>
                  </w:pPr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Síntesis integradora</w:t>
                  </w:r>
                </w:p>
                <w:p>
                  <w:pPr>
                    <w:jc w:val="both"/>
                  </w:pPr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A751A3" w:rsidP="00FD2BCC">
            <w:pPr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A751A3" w:rsidP="002B193A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A751A3" w:rsidP="002B193A">
            <w:pPr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A751A3" w:rsidP="002B193A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A751A3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6293" w14:textId="77777777" w:rsidR="00A06B88" w:rsidRDefault="00A06B88">
      <w:pPr>
        <w:spacing w:after="0" w:line="240" w:lineRule="auto"/>
      </w:pPr>
      <w:r>
        <w:separator/>
      </w:r>
    </w:p>
  </w:endnote>
  <w:endnote w:type="continuationSeparator" w:id="0">
    <w:p w14:paraId="4EF1466D" w14:textId="77777777" w:rsidR="00A06B88" w:rsidRDefault="00A06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0C2C70E-3F35-433B-8CFA-888A405D5B33}"/>
    <w:embedBold r:id="rId2" w:fontKey="{E80BFE9D-EA9E-4F5B-8896-03A2A000EFBB}"/>
    <w:embedItalic r:id="rId3" w:fontKey="{B8A1EA83-57CC-4B63-815B-E5EDD94DECF9}"/>
  </w:font>
  <w:font w:name="Play">
    <w:charset w:val="00"/>
    <w:family w:val="auto"/>
    <w:pitch w:val="default"/>
    <w:embedRegular r:id="rId4" w:fontKey="{FFDEA67C-DACE-4BC7-841C-BF21E8E2D3F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918A762-A0C3-4BBC-BAA8-7DD2122AB0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E784F7E-9AEB-4B44-B66C-DD889679C6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94123D26-1E4A-4B22-BDAA-288FB1D709F5}"/>
    <w:embedBold r:id="rId8" w:fontKey="{13565831-DC2C-4804-B97C-703E83DF10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74E2A" w14:textId="77777777" w:rsidR="00A06B88" w:rsidRDefault="00A06B88">
      <w:pPr>
        <w:spacing w:after="0" w:line="240" w:lineRule="auto"/>
      </w:pPr>
      <w:r>
        <w:separator/>
      </w:r>
    </w:p>
  </w:footnote>
  <w:footnote w:type="continuationSeparator" w:id="0">
    <w:p w14:paraId="50A996A9" w14:textId="77777777" w:rsidR="00A06B88" w:rsidRDefault="00A06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59115D"/>
    <w:rsid w:val="007938B3"/>
    <w:rsid w:val="00A06B88"/>
    <w:rsid w:val="00A751A3"/>
    <w:rsid w:val="00D05DA7"/>
    <w:rsid w:val="00D904FD"/>
    <w:rsid w:val="00EF42CB"/>
    <w:rsid w:val="00FD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000000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000000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000000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000000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000000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000000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000000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000000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000000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000000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000000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000000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000000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000000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000000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000000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000000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7938B3"/>
    <w:rsid w:val="00E07C53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26DBF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1861E0DE541C400FB5E4661FC564F982">
    <w:name w:val="1861E0DE541C400FB5E4661FC564F982"/>
    <w:rsid w:val="00E26DBF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628</Words>
  <Characters>3946</Characters>
  <Application>Microsoft Office Word</Application>
  <DocSecurity>0</DocSecurity>
  <Lines>77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8</cp:revision>
  <dcterms:created xsi:type="dcterms:W3CDTF">2026-04-13T00:56:00Z</dcterms:created>
  <dcterms:modified xsi:type="dcterms:W3CDTF">2026-04-13T01:48:00Z</dcterms:modified>
</cp:coreProperties>
</file>