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befor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3">
      <w:pPr>
        <w:spacing w:befor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spacing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“ВОРОНЕЖСКИЙ ГОСУДАРСТВЕННЫЙ УНИВЕРСИТЕТ”</w:t>
      </w:r>
    </w:p>
    <w:p w:rsidR="00000000" w:rsidDel="00000000" w:rsidP="00000000" w:rsidRDefault="00000000" w:rsidRPr="00000000" w14:paraId="00000005">
      <w:pPr>
        <w:spacing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i w:val="1"/>
          <w:sz w:val="24"/>
          <w:szCs w:val="24"/>
          <w:rtl w:val="0"/>
        </w:rPr>
        <w:t xml:space="preserve">компьютерных наук</w:t>
      </w:r>
    </w:p>
    <w:p w:rsidR="00000000" w:rsidDel="00000000" w:rsidP="00000000" w:rsidRDefault="00000000" w:rsidRPr="00000000" w14:paraId="00000007">
      <w:pPr>
        <w:spacing w:after="840" w:before="24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</w:t>
      </w:r>
      <w:r w:rsidDel="00000000" w:rsidR="00000000" w:rsidRPr="00000000">
        <w:rPr>
          <w:i w:val="1"/>
          <w:sz w:val="24"/>
          <w:szCs w:val="24"/>
          <w:rtl w:val="0"/>
        </w:rPr>
        <w:t xml:space="preserve"> программирования и информационных технологий                 </w:t>
      </w:r>
    </w:p>
    <w:p w:rsidR="00000000" w:rsidDel="00000000" w:rsidP="00000000" w:rsidRDefault="00000000" w:rsidRPr="00000000" w14:paraId="00000008">
      <w:pPr>
        <w:spacing w:after="840" w:before="24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</w:t>
      </w:r>
      <w:r w:rsidDel="00000000" w:rsidR="00000000" w:rsidRPr="00000000">
        <w:rPr>
          <w:i w:val="1"/>
          <w:sz w:val="24"/>
          <w:szCs w:val="24"/>
          <w:rtl w:val="0"/>
        </w:rPr>
        <w:t xml:space="preserve"> информационных технологий управления</w:t>
      </w:r>
    </w:p>
    <w:p w:rsidR="00000000" w:rsidDel="00000000" w:rsidP="00000000" w:rsidRDefault="00000000" w:rsidRPr="00000000" w14:paraId="00000009">
      <w:pPr>
        <w:spacing w:after="120" w:before="12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Веб-приложение заказа воды и обработки заказов “VitaWater” </w:t>
      </w:r>
    </w:p>
    <w:p w:rsidR="00000000" w:rsidDel="00000000" w:rsidP="00000000" w:rsidRDefault="00000000" w:rsidRPr="00000000" w14:paraId="0000000A">
      <w:pPr>
        <w:spacing w:after="120" w:before="12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before="12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Курсовой проект</w:t>
      </w:r>
    </w:p>
    <w:p w:rsidR="00000000" w:rsidDel="00000000" w:rsidP="00000000" w:rsidRDefault="00000000" w:rsidRPr="00000000" w14:paraId="0000000C">
      <w:pPr>
        <w:spacing w:after="120" w:before="12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120" w:before="12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09.03.02 Информационные системы и технологии</w:t>
      </w:r>
    </w:p>
    <w:p w:rsidR="00000000" w:rsidDel="00000000" w:rsidP="00000000" w:rsidRDefault="00000000" w:rsidRPr="00000000" w14:paraId="0000000E">
      <w:pPr>
        <w:spacing w:after="120" w:before="12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Программная инженерия в информационных системах</w:t>
      </w:r>
    </w:p>
    <w:p w:rsidR="00000000" w:rsidDel="00000000" w:rsidP="00000000" w:rsidRDefault="00000000" w:rsidRPr="00000000" w14:paraId="0000000F">
      <w:pPr>
        <w:spacing w:after="120" w:before="12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Информационные технологии управления</w:t>
      </w:r>
    </w:p>
    <w:p w:rsidR="00000000" w:rsidDel="00000000" w:rsidP="00000000" w:rsidRDefault="00000000" w:rsidRPr="00000000" w14:paraId="00000010">
      <w:pPr>
        <w:spacing w:after="120" w:before="12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1">
      <w:pPr>
        <w:spacing w:after="120" w:before="1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Допущен к защите</w:t>
      </w:r>
    </w:p>
    <w:p w:rsidR="00000000" w:rsidDel="00000000" w:rsidP="00000000" w:rsidRDefault="00000000" w:rsidRPr="00000000" w14:paraId="00000012">
      <w:pPr>
        <w:spacing w:after="120" w:before="240" w:line="276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Обучающийся ________________ </w:t>
      </w:r>
      <w:r w:rsidDel="00000000" w:rsidR="00000000" w:rsidRPr="00000000">
        <w:rPr>
          <w:i w:val="1"/>
          <w:sz w:val="24"/>
          <w:szCs w:val="24"/>
          <w:rtl w:val="0"/>
        </w:rPr>
        <w:t xml:space="preserve">А.А. Аксёнов, 3 курс, 3.1 группа</w:t>
      </w:r>
    </w:p>
    <w:p w:rsidR="00000000" w:rsidDel="00000000" w:rsidP="00000000" w:rsidRDefault="00000000" w:rsidRPr="00000000" w14:paraId="00000013">
      <w:pPr>
        <w:spacing w:after="120" w:before="240" w:line="276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Обучающийся ________________ </w:t>
      </w:r>
      <w:r w:rsidDel="00000000" w:rsidR="00000000" w:rsidRPr="00000000">
        <w:rPr>
          <w:i w:val="1"/>
          <w:sz w:val="24"/>
          <w:szCs w:val="24"/>
          <w:rtl w:val="0"/>
        </w:rPr>
        <w:t xml:space="preserve">Р.И. Погорелов, 3 курс,  3.1 группа</w:t>
      </w:r>
    </w:p>
    <w:p w:rsidR="00000000" w:rsidDel="00000000" w:rsidP="00000000" w:rsidRDefault="00000000" w:rsidRPr="00000000" w14:paraId="00000014">
      <w:pPr>
        <w:spacing w:after="120" w:before="240" w:line="276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Обучающийся ________________ </w:t>
      </w:r>
      <w:r w:rsidDel="00000000" w:rsidR="00000000" w:rsidRPr="00000000">
        <w:rPr>
          <w:i w:val="1"/>
          <w:sz w:val="24"/>
          <w:szCs w:val="24"/>
          <w:rtl w:val="0"/>
        </w:rPr>
        <w:t xml:space="preserve">А.Ю. Чиркин, 3 курс,  2.2 группа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Воронеж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yfeev1tg72y" w:id="0"/>
      <w:bookmarkEnd w:id="0"/>
      <w:r w:rsidDel="00000000" w:rsidR="00000000" w:rsidRPr="00000000">
        <w:rPr>
          <w:b w:val="1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3c4043"/>
              <w:sz w:val="28"/>
              <w:szCs w:val="28"/>
              <w:highlight w:val="white"/>
              <w:u w:val="none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kyfeev1tg72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c4043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Содержание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3c4043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_kyfeev1tg72y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3c4043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gn8do0lq1dj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_gn8do0lq1dj2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3c4043"/>
              <w:sz w:val="28"/>
              <w:szCs w:val="28"/>
              <w:highlight w:val="white"/>
              <w:u w:val="none"/>
              <w:vertAlign w:val="baseline"/>
            </w:rPr>
          </w:pPr>
          <w:hyperlink w:anchor="_ks64fzo94o2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c4043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1.   Постановка задачи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3c4043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_ks64fzo94o2z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3c4043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3c4043"/>
              <w:sz w:val="28"/>
              <w:szCs w:val="28"/>
              <w:highlight w:val="white"/>
              <w:u w:val="none"/>
              <w:vertAlign w:val="baseline"/>
            </w:rPr>
          </w:pPr>
          <w:hyperlink w:anchor="_jdci5d829cj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c4043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2.   Анализ предметной области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3c4043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_jdci5d829cjq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3c4043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gtjhbmd73pb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 Глоссарий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_gtjhbmd73pbt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jthz1nh66xy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2.2. О компании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_jthz1nh66xyp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iktolktd7iv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 Анализ предметной области в целом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_iktolktd7ivz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nmi05xq5smd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2.4. Анализ существующих решений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_nmi05xq5smd5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12z25r7lpsv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2.5. Анализ потребностей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_12z25r7lpsv0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3c4043"/>
              <w:sz w:val="28"/>
              <w:szCs w:val="28"/>
              <w:highlight w:val="white"/>
              <w:u w:val="none"/>
              <w:vertAlign w:val="baseline"/>
            </w:rPr>
          </w:pPr>
          <w:hyperlink w:anchor="_rbyo1qxkntj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c4043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2.5.1 Со стороны потребителей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3c4043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_rbyo1qxkntjh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3c4043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3c4043"/>
              <w:sz w:val="28"/>
              <w:szCs w:val="28"/>
              <w:highlight w:val="white"/>
              <w:u w:val="none"/>
              <w:vertAlign w:val="baseline"/>
            </w:rPr>
          </w:pPr>
          <w:hyperlink w:anchor="_mpha3pf3lpz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c4043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2.5.2. Со стороны производителей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3c4043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_mpha3pf3lpzc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3c4043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qdfcwe4rmc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2.6. Аналитика веб-приложения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_qdfcwe4rmcw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eb0421uszg9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2.7. Анализ задачи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_eb0421uszg9b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kmyqxrkwjic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2.7.1. Варианты использования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_kmyqxrkwjica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2ku0rlpfy91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2.7.2. Взаимодействие пользователей с системой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_2ku0rlpfy91v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h0x8muu2d23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2.7.3. Варианты состояния заказа в системе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_h0x8muu2d239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7aregzanyu7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2.7.4. Варианты действий в системе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_7aregzanyu74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v2ox7bsipg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2.7.5. Модель базы данных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_v2ox7bsipgu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r2dzsy7jlo3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2.7.6. Развертывание приложения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_r2dzsy7jlo3r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idynbss35gc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3. Анализ средств реализации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_idynbss35gcg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mgpb3ebxitr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3.1. Фреймворк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_mgpb3ebxitr1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d6sju58369e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3.2. Front-end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_d6sju58369e0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ig1zhogyi89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3.3. Back-end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_ig1zhogyi89g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w33286v08r8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Реализация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_w33286v08r87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30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3c4043"/>
              <w:sz w:val="28"/>
              <w:szCs w:val="28"/>
              <w:highlight w:val="white"/>
              <w:u w:val="none"/>
              <w:vertAlign w:val="baseline"/>
            </w:rPr>
          </w:pPr>
          <w:hyperlink w:anchor="_k5kkzfumvjz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c4043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5. Список использованных источников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3c4043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_k5kkzfumvjzh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3c4043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jc w:val="center"/>
        <w:rPr>
          <w:b w:val="1"/>
        </w:rPr>
      </w:pPr>
      <w:bookmarkStart w:colFirst="0" w:colLast="0" w:name="_gn8do0lq1dj2" w:id="1"/>
      <w:bookmarkEnd w:id="1"/>
      <w:r w:rsidDel="00000000" w:rsidR="00000000" w:rsidRPr="00000000">
        <w:rPr>
          <w:b w:val="1"/>
          <w:rtl w:val="0"/>
        </w:rPr>
        <w:t xml:space="preserve">Введение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границах города, в зависимости от района, вода из-под крана может сильно отличаться по своему составу и вкусовым качествам. Кто-то привык пить водопроводную воду и не видит отличия от бутилированной, кому-то приходится ставить систему фильтров, чтобы избавиться от неприятного «водопроводного привкуса». Почему это происходит, и можно ли пить воду из крана без предварительной обработки?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Вся водопроводная вода проходит предварительную подготовку на предприятиях «Водоканала», отвечающих за водоснабжение жителей. Источники забора воды делятся на подземные и поверхностные. Подземные источники — это скважины различного происхождения и глубины залегания. Как правило, такая вода требует минимальной обработки или не требует ее вовсе. Процесс водоподготовки представляет собой осветление, обесцвечивание, фильтрование через песчаные фильтры, повторное обеззараживание воды перед поступлением в запасорегулирующие резервуары и распределительную сеть. Вода после водоподготовки отвечает всем требованиям СанПиН и может быть использована для бытовых целей без ограничений.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Несмотря на то, что водопроводная вода соответствует всем нормам, пить ее без предварительной обработки врачи не рекомендуют.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4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Одним из способов очистки водопроводной воды является кипячение. Термическая обработка избавляет ее от большинства микроорганизмов. Однако кипячение изменяет вкус воды, часть полезных минеральных соединений разрушается и испаряется. Кроме того, от хлористых и железистых соединений кипячение не спасает.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before="4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Избавиться от запаха хлора и избытка железа в воде помогает установка специальных фильтров. Но таких системы, как правило, дороги в обслуживании, так как требуют регулярной замены картриджей.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4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итоге самым простым решением становится разделение воды в доме на питьевую и техническую. Водопроводная вода прекрасно подходит для бытовых нужд — мытья посуды, уборки помещения, стирки, полива цветов и так далее. А вот питьевую воду лучше заказывать отдельно. В этом случае вы будете уверены в ее чистоте и полезности, а водопроводный привкус железа и хлора не испортит вкус еды и чая. 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460" w:lineRule="auto"/>
        <w:rPr>
          <w:rFonts w:ascii="Roboto" w:cs="Roboto" w:eastAsia="Roboto" w:hAnsi="Roboto"/>
          <w:color w:val="465c6c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Именно поэтому у людей возникла необходимость заказывать минерализованную/витаминизированную бутилированную воду.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>
          <w:b w:val="1"/>
          <w:sz w:val="36"/>
          <w:szCs w:val="36"/>
        </w:rPr>
      </w:pPr>
      <w:bookmarkStart w:colFirst="0" w:colLast="0" w:name="_vgkkx4ny28lo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>
          <w:b w:val="1"/>
          <w:sz w:val="36"/>
          <w:szCs w:val="36"/>
        </w:rPr>
      </w:pPr>
      <w:bookmarkStart w:colFirst="0" w:colLast="0" w:name="_ks64fzo94o2z" w:id="3"/>
      <w:bookmarkEnd w:id="3"/>
      <w:r w:rsidDel="00000000" w:rsidR="00000000" w:rsidRPr="00000000">
        <w:rPr>
          <w:b w:val="1"/>
          <w:sz w:val="36"/>
          <w:szCs w:val="36"/>
          <w:rtl w:val="0"/>
        </w:rPr>
        <w:t xml:space="preserve">1.</w:t>
      </w:r>
      <w:r w:rsidDel="00000000" w:rsidR="00000000" w:rsidRPr="00000000">
        <w:rPr>
          <w:b w:val="1"/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sz w:val="36"/>
          <w:szCs w:val="36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курсового проекта является создание веб-приложения для заказа питьевой воды. Также система будет позволять менеджеру обрабатывать заказы клиентов. Веб-приложение должно иметь 3 вида пользователей со следующим возможностями: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hd w:fill="ffffff" w:val="clear"/>
        <w:spacing w:after="0" w:afterAutospacing="0" w:before="12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Потенциальный клиент:</w:t>
      </w:r>
    </w:p>
    <w:p w:rsidR="00000000" w:rsidDel="00000000" w:rsidP="00000000" w:rsidRDefault="00000000" w:rsidRPr="00000000" w14:paraId="0000003F">
      <w:pPr>
        <w:numPr>
          <w:ilvl w:val="1"/>
          <w:numId w:val="9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добавить в корзину товар, указать количество товара;</w:t>
      </w:r>
    </w:p>
    <w:p w:rsidR="00000000" w:rsidDel="00000000" w:rsidP="00000000" w:rsidRDefault="00000000" w:rsidRPr="00000000" w14:paraId="00000040">
      <w:pPr>
        <w:numPr>
          <w:ilvl w:val="1"/>
          <w:numId w:val="9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заказать выбранные товары;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Клиент:</w:t>
      </w:r>
    </w:p>
    <w:p w:rsidR="00000000" w:rsidDel="00000000" w:rsidP="00000000" w:rsidRDefault="00000000" w:rsidRPr="00000000" w14:paraId="00000042">
      <w:pPr>
        <w:numPr>
          <w:ilvl w:val="1"/>
          <w:numId w:val="9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имеет возможности “потенциального клиента”;</w:t>
      </w:r>
    </w:p>
    <w:p w:rsidR="00000000" w:rsidDel="00000000" w:rsidP="00000000" w:rsidRDefault="00000000" w:rsidRPr="00000000" w14:paraId="00000043">
      <w:pPr>
        <w:numPr>
          <w:ilvl w:val="1"/>
          <w:numId w:val="9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совершить “быстрый заказ”;</w:t>
      </w:r>
    </w:p>
    <w:p w:rsidR="00000000" w:rsidDel="00000000" w:rsidP="00000000" w:rsidRDefault="00000000" w:rsidRPr="00000000" w14:paraId="00000044">
      <w:pPr>
        <w:numPr>
          <w:ilvl w:val="1"/>
          <w:numId w:val="9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 списка адресов; </w:t>
      </w:r>
    </w:p>
    <w:p w:rsidR="00000000" w:rsidDel="00000000" w:rsidP="00000000" w:rsidRDefault="00000000" w:rsidRPr="00000000" w14:paraId="00000045">
      <w:pPr>
        <w:numPr>
          <w:ilvl w:val="1"/>
          <w:numId w:val="9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 имени;</w:t>
      </w:r>
    </w:p>
    <w:p w:rsidR="00000000" w:rsidDel="00000000" w:rsidP="00000000" w:rsidRDefault="00000000" w:rsidRPr="00000000" w14:paraId="00000046">
      <w:pPr>
        <w:numPr>
          <w:ilvl w:val="1"/>
          <w:numId w:val="9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посмотреть историю своих заказов и их статус;</w:t>
      </w:r>
    </w:p>
    <w:p w:rsidR="00000000" w:rsidDel="00000000" w:rsidP="00000000" w:rsidRDefault="00000000" w:rsidRPr="00000000" w14:paraId="00000047">
      <w:pPr>
        <w:numPr>
          <w:ilvl w:val="1"/>
          <w:numId w:val="9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отменить заказ;</w:t>
      </w:r>
    </w:p>
    <w:p w:rsidR="00000000" w:rsidDel="00000000" w:rsidP="00000000" w:rsidRDefault="00000000" w:rsidRPr="00000000" w14:paraId="00000048">
      <w:pPr>
        <w:numPr>
          <w:ilvl w:val="1"/>
          <w:numId w:val="9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выйти из системы;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Менеджер:</w:t>
      </w:r>
    </w:p>
    <w:p w:rsidR="00000000" w:rsidDel="00000000" w:rsidP="00000000" w:rsidRDefault="00000000" w:rsidRPr="00000000" w14:paraId="0000004A">
      <w:pPr>
        <w:numPr>
          <w:ilvl w:val="1"/>
          <w:numId w:val="9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списка заказов;</w:t>
      </w:r>
    </w:p>
    <w:p w:rsidR="00000000" w:rsidDel="00000000" w:rsidP="00000000" w:rsidRDefault="00000000" w:rsidRPr="00000000" w14:paraId="0000004B">
      <w:pPr>
        <w:numPr>
          <w:ilvl w:val="1"/>
          <w:numId w:val="9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выгрузка заказов в формате, поддерживаемым Microsoft Excel;</w:t>
      </w:r>
    </w:p>
    <w:p w:rsidR="00000000" w:rsidDel="00000000" w:rsidP="00000000" w:rsidRDefault="00000000" w:rsidRPr="00000000" w14:paraId="0000004C">
      <w:pPr>
        <w:numPr>
          <w:ilvl w:val="1"/>
          <w:numId w:val="9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изменение статуса заказа;</w:t>
      </w:r>
    </w:p>
    <w:p w:rsidR="00000000" w:rsidDel="00000000" w:rsidP="00000000" w:rsidRDefault="00000000" w:rsidRPr="00000000" w14:paraId="0000004D">
      <w:pPr>
        <w:numPr>
          <w:ilvl w:val="1"/>
          <w:numId w:val="9"/>
        </w:numPr>
        <w:shd w:fill="ffffff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списка покупателей;</w:t>
      </w:r>
    </w:p>
    <w:p w:rsidR="00000000" w:rsidDel="00000000" w:rsidP="00000000" w:rsidRDefault="00000000" w:rsidRPr="00000000" w14:paraId="0000004E">
      <w:pPr>
        <w:numPr>
          <w:ilvl w:val="1"/>
          <w:numId w:val="9"/>
        </w:numPr>
        <w:shd w:fill="ffffff" w:val="clear"/>
        <w:spacing w:after="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выйти из системы;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Завершенный проект представляет собой полностью функционирующее веб-приложение, имеющие указанный выше функционал</w:t>
      </w:r>
      <w:r w:rsidDel="00000000" w:rsidR="00000000" w:rsidRPr="00000000">
        <w:rPr>
          <w:rtl w:val="0"/>
        </w:rPr>
        <w:t xml:space="preserve">ьные возможности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достижения цели курсового проекта были выделены следующие задачи: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Front-end части приложения, взаимодействие с которой осуществляется пользователями через веб-браузер;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Back-end части приложения, развернутой на удаленном сервер;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связи между Front-end и Back-end частями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after="240" w:before="240" w:lineRule="auto"/>
        <w:rPr>
          <w:b w:val="1"/>
          <w:sz w:val="36"/>
          <w:szCs w:val="36"/>
        </w:rPr>
      </w:pPr>
      <w:bookmarkStart w:colFirst="0" w:colLast="0" w:name="_69s17qeub2oo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spacing w:after="240" w:before="240" w:lineRule="auto"/>
        <w:rPr/>
      </w:pPr>
      <w:bookmarkStart w:colFirst="0" w:colLast="0" w:name="_jdci5d829cjq" w:id="5"/>
      <w:bookmarkEnd w:id="5"/>
      <w:r w:rsidDel="00000000" w:rsidR="00000000" w:rsidRPr="00000000">
        <w:rPr>
          <w:b w:val="1"/>
          <w:sz w:val="36"/>
          <w:szCs w:val="36"/>
          <w:rtl w:val="0"/>
        </w:rPr>
        <w:t xml:space="preserve">2.</w:t>
      </w:r>
      <w:r w:rsidDel="00000000" w:rsidR="00000000" w:rsidRPr="00000000">
        <w:rPr>
          <w:b w:val="1"/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sz w:val="36"/>
          <w:szCs w:val="36"/>
          <w:rtl w:val="0"/>
        </w:rPr>
        <w:t xml:space="preserve">Анализ предметной области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>
          <w:b w:val="1"/>
        </w:rPr>
      </w:pPr>
      <w:bookmarkStart w:colFirst="0" w:colLast="0" w:name="_gtjhbmd73pbt" w:id="6"/>
      <w:bookmarkEnd w:id="6"/>
      <w:r w:rsidDel="00000000" w:rsidR="00000000" w:rsidRPr="00000000">
        <w:rPr>
          <w:rtl w:val="0"/>
        </w:rPr>
        <w:t xml:space="preserve">2.1. Глоссарий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Потенциальные клиент - посетитель веб-приложения, который имеет возможность совершить первый заказ.</w:t>
      </w:r>
    </w:p>
    <w:p w:rsidR="00000000" w:rsidDel="00000000" w:rsidP="00000000" w:rsidRDefault="00000000" w:rsidRPr="00000000" w14:paraId="00000058">
      <w:pPr>
        <w:shd w:fill="ffffff" w:val="clear"/>
        <w:spacing w:after="40" w:before="120" w:line="360" w:lineRule="auto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Клиент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покупатель, который совершил один заказ или более.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highlight w:val="white"/>
          <w:u w:val="single"/>
          <w:rtl w:val="0"/>
        </w:rPr>
        <w:t xml:space="preserve">Менеджер по продажам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highlight w:val="white"/>
          <w:rtl w:val="0"/>
        </w:rPr>
        <w:t xml:space="preserve"> - </w:t>
      </w:r>
      <w:r w:rsidDel="00000000" w:rsidR="00000000" w:rsidRPr="00000000">
        <w:rPr>
          <w:rtl w:val="0"/>
        </w:rPr>
        <w:t xml:space="preserve">специа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highlight w:val="white"/>
          <w:rtl w:val="0"/>
        </w:rPr>
        <w:t xml:space="preserve">лист, профессионально занимающийся торговой деятельностью.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40" w:before="12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Быстрый заказ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заказ с выбором адреса и состава заказа из истории</w:t>
      </w:r>
    </w:p>
    <w:p w:rsidR="00000000" w:rsidDel="00000000" w:rsidP="00000000" w:rsidRDefault="00000000" w:rsidRPr="00000000" w14:paraId="0000005B">
      <w:pPr>
        <w:shd w:fill="ffffff" w:val="clear"/>
        <w:spacing w:after="12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front-end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клиентская сторона пользовательского интерфейса к программно-аппаратной части сервиса.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12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программно-аппаратная часть сервиса.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12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REST API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это стиль архитектуры программного обеспечения для построения распределенных масштабируемых веб-сервисов.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120" w:before="240" w:line="36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GitHub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крупнейший веб-сервис для хостинга IT-проектов и их совместной разработки.</w:t>
      </w:r>
    </w:p>
    <w:p w:rsidR="00000000" w:rsidDel="00000000" w:rsidP="00000000" w:rsidRDefault="00000000" w:rsidRPr="00000000" w14:paraId="0000005F">
      <w:pPr>
        <w:shd w:fill="ffffff" w:val="clear"/>
        <w:spacing w:after="120" w:before="240" w:line="360" w:lineRule="auto"/>
        <w:rPr>
          <w:color w:val="222222"/>
        </w:rPr>
      </w:pPr>
      <w:r w:rsidDel="00000000" w:rsidR="00000000" w:rsidRPr="00000000">
        <w:rPr>
          <w:color w:val="222222"/>
          <w:u w:val="single"/>
          <w:rtl w:val="0"/>
        </w:rPr>
        <w:t xml:space="preserve">Фреймворк</w:t>
      </w:r>
      <w:r w:rsidDel="00000000" w:rsidR="00000000" w:rsidRPr="00000000">
        <w:rPr>
          <w:color w:val="222222"/>
          <w:rtl w:val="0"/>
        </w:rPr>
        <w:t xml:space="preserve"> - </w:t>
      </w:r>
      <w:hyperlink r:id="rId6">
        <w:r w:rsidDel="00000000" w:rsidR="00000000" w:rsidRPr="00000000">
          <w:rPr>
            <w:color w:val="222222"/>
            <w:rtl w:val="0"/>
          </w:rPr>
          <w:t xml:space="preserve">платформа</w:t>
        </w:r>
      </w:hyperlink>
      <w:r w:rsidDel="00000000" w:rsidR="00000000" w:rsidRPr="00000000">
        <w:rPr>
          <w:color w:val="222222"/>
          <w:rtl w:val="0"/>
        </w:rPr>
        <w:t xml:space="preserve">, определяющая структуру программной системы.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>
          <w:b w:val="1"/>
        </w:rPr>
      </w:pPr>
      <w:bookmarkStart w:colFirst="0" w:colLast="0" w:name="_jthz1nh66xyp" w:id="7"/>
      <w:bookmarkEnd w:id="7"/>
      <w:r w:rsidDel="00000000" w:rsidR="00000000" w:rsidRPr="00000000">
        <w:rPr>
          <w:b w:val="1"/>
          <w:rtl w:val="0"/>
        </w:rPr>
        <w:t xml:space="preserve">2.2. О компании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Компания «VitaWater» разработала и выпустила воду, обогащенную витаминами.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Вода«Watermin» - это четыре вида воды, обогащенных витаминами. В составе каждой бутылки содержится от 20 до 100% от рекомендованной суточной нормы витаминов группы B, C, D, E, а также калий, магний, йод, цинк. При разработке линейки воды «Watermin» учитывались все потребности организма человека на протяжении дня - это умственные нагрузки, физические, поддержание жизненного тонуса, хорошего самочувствия и быстрого восстановления сил.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Линейка воды: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Vitamin Defence Water (ВИТАМИНИЗИРОВАННАЯ ВОДА «ЗАЩИТА»)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Настоящая кладезь витаминов, сбалансированный состав, полный важных витаминов и микроэлементов поможет защитить организм от стрессов и болезней.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  <w:t xml:space="preserve">Основные витамины: C, D3, B5, ЙОД.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Vitamin Every Day Water (ВИТАМИНИЗИРОВАННАЯ ВОДА «КАЖДЫЙ ДЕНЬ»)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Наш организм ежедневно нуждается в восстановлении сил и энергии.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  <w:t xml:space="preserve">В этом ему поможет вода, насыщенная витаминами и микроэлементами Vitamin water every day.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  <w:t xml:space="preserve">Основные витамины: Zn, K, E, B12.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Vitamin Power Water (ВИТАМИНИЗИРОВАННАЯ ВОДА «СИЛА»)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Watermin Detox придаст сил и позволит перезагрузиться, насытив организм витаминами.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  <w:t xml:space="preserve">Основные витамины: B6, D3, B9, B3.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Vitamin Detox Water (ВИТАМИНИЗИРОВАННАЯ ВОДА «ДЕТОКС»)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 xml:space="preserve">Зарядит вас жизненной энергией и силами для созидания и достижения поставленных целей. Она имеет сбалансированный состав. Витамины в составе одной бутылке помогут организму справиться с ежедневной нагрузкой.</w:t>
      </w:r>
    </w:p>
    <w:p w:rsidR="00000000" w:rsidDel="00000000" w:rsidP="00000000" w:rsidRDefault="00000000" w:rsidRPr="00000000" w14:paraId="00000070">
      <w:pPr>
        <w:ind w:firstLine="720"/>
        <w:rPr/>
      </w:pPr>
      <w:r w:rsidDel="00000000" w:rsidR="00000000" w:rsidRPr="00000000">
        <w:rPr>
          <w:rtl w:val="0"/>
        </w:rPr>
        <w:t xml:space="preserve">Основные витамины: E, D3, 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>
          <w:rFonts w:ascii="Roboto" w:cs="Roboto" w:eastAsia="Roboto" w:hAnsi="Roboto"/>
          <w:color w:val="465c6c"/>
          <w:sz w:val="27"/>
          <w:szCs w:val="27"/>
          <w:highlight w:val="white"/>
        </w:rPr>
      </w:pPr>
      <w:bookmarkStart w:colFirst="0" w:colLast="0" w:name="_iktolktd7ivz" w:id="8"/>
      <w:bookmarkEnd w:id="8"/>
      <w:r w:rsidDel="00000000" w:rsidR="00000000" w:rsidRPr="00000000">
        <w:rPr>
          <w:b w:val="1"/>
          <w:rtl w:val="0"/>
        </w:rPr>
        <w:t xml:space="preserve">2.3. Анализ предметной области в целом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40" w:before="12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В эпоху глобального потепления наличие чистой питьевой воды с каждым днем становится все большей проблемой. Всё больше людей обращают внимание на качество питьевой воды и многие хотели бы пить полезную для здоровья воду. 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40" w:before="12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40" w:before="12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Согласно исследованию независимой аналитической компании Alto Consulting group на протяжении последних трех лет в России наблюдается увеличение производства бутилированных вод. 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40" w:before="12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Исследование, проведённое ВЦИОМ показывает, что 49% опрошенных интересуются качеством водопроводной воды. Вместе с тем только воду из под крана пьют всего 44%.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40" w:before="12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40" w:before="12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Согласно исследованию агенству маркетинговых исследований МАСМИ 25% опрошенных одной из целей потребления воды называют получение необходимых витаминов и микроэлементов. 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40" w:before="120" w:line="360" w:lineRule="auto"/>
        <w:ind w:left="0" w:right="0" w:firstLine="0"/>
        <w:jc w:val="left"/>
        <w:rPr>
          <w:sz w:val="27"/>
          <w:szCs w:val="27"/>
        </w:rPr>
      </w:pPr>
      <w:r w:rsidDel="00000000" w:rsidR="00000000" w:rsidRPr="00000000">
        <w:rPr>
          <w:rtl w:val="0"/>
        </w:rPr>
        <w:t xml:space="preserve">Исследование общественного мнения, проведённого ВЦИОМ показывает, что т</w:t>
      </w:r>
      <w:r w:rsidDel="00000000" w:rsidR="00000000" w:rsidRPr="00000000">
        <w:rPr>
          <w:rtl w:val="0"/>
        </w:rPr>
        <w:t xml:space="preserve">реть россиян (32%) считают, что потребляемых с пищей полезных веществ недостаточно, поэтому необходимо дополнительно принимать витамины и минералы</w:t>
      </w:r>
      <w:r w:rsidDel="00000000" w:rsidR="00000000" w:rsidRPr="00000000">
        <w:rPr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79">
      <w:pPr>
        <w:pStyle w:val="Heading2"/>
        <w:rPr>
          <w:b w:val="1"/>
        </w:rPr>
      </w:pPr>
      <w:bookmarkStart w:colFirst="0" w:colLast="0" w:name="_nmi05xq5smd5" w:id="9"/>
      <w:bookmarkEnd w:id="9"/>
      <w:r w:rsidDel="00000000" w:rsidR="00000000" w:rsidRPr="00000000">
        <w:rPr>
          <w:b w:val="1"/>
          <w:rtl w:val="0"/>
        </w:rPr>
        <w:t xml:space="preserve">2.4. Анализ существующих решений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Основной р</w:t>
      </w:r>
      <w:r w:rsidDel="00000000" w:rsidR="00000000" w:rsidRPr="00000000">
        <w:rPr>
          <w:rtl w:val="0"/>
        </w:rPr>
        <w:t xml:space="preserve">ынок бутилированной воды Воронежа представлен следующей таблицей: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Таблица 1. Рынок бутилированной воды в Воронеже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hd w:fill="auto" w:val="clear"/>
              <w:spacing w:after="0" w:before="0" w:line="240" w:lineRule="auto"/>
              <w:rPr>
                <w:sz w:val="27"/>
                <w:szCs w:val="27"/>
              </w:rPr>
            </w:pPr>
            <w:r w:rsidDel="00000000" w:rsidR="00000000" w:rsidRPr="00000000">
              <w:rPr>
                <w:sz w:val="27"/>
                <w:szCs w:val="27"/>
                <w:rtl w:val="0"/>
              </w:rPr>
              <w:t xml:space="preserve">очищенная (неизвестного происхождения)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http://vodaart.ru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https://aqua.one/воронеж/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http://water-vrn.ru/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hd w:fill="auto" w:val="clear"/>
              <w:spacing w:after="0" w:before="0" w:line="240" w:lineRule="auto"/>
              <w:rPr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hd w:fill="auto" w:val="clear"/>
              <w:spacing w:after="0" w:before="0" w:line="240" w:lineRule="auto"/>
              <w:rPr>
                <w:sz w:val="27"/>
                <w:szCs w:val="27"/>
              </w:rPr>
            </w:pPr>
            <w:r w:rsidDel="00000000" w:rsidR="00000000" w:rsidRPr="00000000">
              <w:rPr>
                <w:sz w:val="27"/>
                <w:szCs w:val="27"/>
                <w:rtl w:val="0"/>
              </w:rPr>
              <w:t xml:space="preserve">минеральная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https://k-water36.ru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http://36eco.ru/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hd w:fill="auto" w:val="clear"/>
              <w:spacing w:after="0" w:before="0" w:line="240" w:lineRule="auto"/>
              <w:rPr>
                <w:sz w:val="27"/>
                <w:szCs w:val="27"/>
              </w:rPr>
            </w:pPr>
            <w:r w:rsidDel="00000000" w:rsidR="00000000" w:rsidRPr="00000000">
              <w:rPr>
                <w:sz w:val="27"/>
                <w:szCs w:val="27"/>
                <w:rtl w:val="0"/>
              </w:rPr>
              <w:t xml:space="preserve">минеральная вулканического происхождения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sz w:val="27"/>
                <w:szCs w:val="27"/>
              </w:rPr>
            </w:pPr>
            <w:r w:rsidDel="00000000" w:rsidR="00000000" w:rsidRPr="00000000">
              <w:rPr>
                <w:sz w:val="27"/>
                <w:szCs w:val="27"/>
                <w:rtl w:val="0"/>
              </w:rPr>
              <w:t xml:space="preserve"> </w:t>
            </w: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http://borjomi.ru/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hd w:fill="auto" w:val="clear"/>
              <w:spacing w:after="0" w:before="0" w:line="240" w:lineRule="auto"/>
              <w:rPr>
                <w:sz w:val="27"/>
                <w:szCs w:val="27"/>
              </w:rPr>
            </w:pPr>
            <w:r w:rsidDel="00000000" w:rsidR="00000000" w:rsidRPr="00000000">
              <w:rPr>
                <w:sz w:val="27"/>
                <w:szCs w:val="27"/>
                <w:rtl w:val="0"/>
              </w:rPr>
              <w:t xml:space="preserve">артезианская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http://vodadivo.ru/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rPr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https://aqua-work.ru/voronezh/voda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Из чего можно сделать вывод, что витаминизированная вода не представлена на рынке бутилированной воды Воронежа. </w:t>
      </w:r>
      <w:r w:rsidDel="00000000" w:rsidR="00000000" w:rsidRPr="00000000">
        <w:rPr>
          <w:rtl w:val="0"/>
        </w:rPr>
        <w:t xml:space="preserve">Именно поэтому возник уникальный продукт VitaWater, который удовлетворяет запросы людей.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rPr>
          <w:b w:val="1"/>
        </w:rPr>
      </w:pPr>
      <w:bookmarkStart w:colFirst="0" w:colLast="0" w:name="_12z25r7lpsv0" w:id="10"/>
      <w:bookmarkEnd w:id="10"/>
      <w:r w:rsidDel="00000000" w:rsidR="00000000" w:rsidRPr="00000000">
        <w:rPr>
          <w:b w:val="1"/>
          <w:rtl w:val="0"/>
        </w:rPr>
        <w:t xml:space="preserve">2.5. Анализ потребностей</w:t>
      </w:r>
    </w:p>
    <w:p w:rsidR="00000000" w:rsidDel="00000000" w:rsidP="00000000" w:rsidRDefault="00000000" w:rsidRPr="00000000" w14:paraId="0000008B">
      <w:pPr>
        <w:pStyle w:val="Heading3"/>
        <w:rPr>
          <w:b w:val="1"/>
        </w:rPr>
      </w:pPr>
      <w:bookmarkStart w:colFirst="0" w:colLast="0" w:name="_rbyo1qxkntjh" w:id="11"/>
      <w:bookmarkEnd w:id="11"/>
      <w:r w:rsidDel="00000000" w:rsidR="00000000" w:rsidRPr="00000000">
        <w:rPr>
          <w:b w:val="1"/>
          <w:rtl w:val="0"/>
        </w:rPr>
        <w:t xml:space="preserve">2.5.1 Со стороны потребителей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Для потребителя характерна необходимость в удобном заказе товара. Удобство заключается в простом, функциональном и понятном интерфейсе веб-приложения. Авторизация на сайте по СМС становится всё более необходимой, так как это просто (не нужно запоминать пароль). Еще одной потребностью является удобство повторного заказа. Потребителю необходимо иметь возможность 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выполнения повторного заказа из истории;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выбора адреса доставки при повторном заказе из истории адресов;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просмотра истории заказов;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rPr>
          <w:b w:val="1"/>
        </w:rPr>
      </w:pPr>
      <w:bookmarkStart w:colFirst="0" w:colLast="0" w:name="_mpha3pf3lpzc" w:id="12"/>
      <w:bookmarkEnd w:id="12"/>
      <w:r w:rsidDel="00000000" w:rsidR="00000000" w:rsidRPr="00000000">
        <w:rPr>
          <w:b w:val="1"/>
          <w:rtl w:val="0"/>
        </w:rPr>
        <w:t xml:space="preserve">2.5.2. Со стороны производителей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40" w:before="12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Для новой компании, которая производит витаминизированную воду необходимо разработать систему удобного и быстрого заказа воды и обработки заказов. (сейчас заказ возможен только по телефону) Это позволит привлечь новых клиентов в компанию.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40" w:before="120" w:line="360" w:lineRule="auto"/>
        <w:ind w:left="0" w:right="0" w:firstLine="0"/>
        <w:jc w:val="left"/>
        <w:rPr>
          <w:sz w:val="27"/>
          <w:szCs w:val="27"/>
        </w:rPr>
      </w:pPr>
      <w:r w:rsidDel="00000000" w:rsidR="00000000" w:rsidRPr="00000000">
        <w:rPr>
          <w:rtl w:val="0"/>
        </w:rPr>
        <w:t xml:space="preserve">Веб-приложение дает возможность за несколько минут выбрать и заказать витаминизированную воду, а менеджеру обработать созданные клиентами заказы.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rPr>
          <w:b w:val="1"/>
        </w:rPr>
      </w:pPr>
      <w:bookmarkStart w:colFirst="0" w:colLast="0" w:name="_qdfcwe4rmcw" w:id="13"/>
      <w:bookmarkEnd w:id="13"/>
      <w:r w:rsidDel="00000000" w:rsidR="00000000" w:rsidRPr="00000000">
        <w:rPr>
          <w:b w:val="1"/>
          <w:rtl w:val="0"/>
        </w:rPr>
        <w:t xml:space="preserve">2.6. Аналитика веб-приложения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Аналитика сценариев приложения построена по принципу “воронки” - измерения количества пользователей, выполнивших действия в последовательности для достижения необходимого результата.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Первый заказ</w:t>
      </w:r>
    </w:p>
    <w:p w:rsidR="00000000" w:rsidDel="00000000" w:rsidP="00000000" w:rsidRDefault="00000000" w:rsidRPr="00000000" w14:paraId="0000009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33875" cy="2907196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18058" l="26910" r="2859" t="1783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07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Рисунок 1 - Воронка “первый заказ” для потенциального клиента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Повторный заказ</w:t>
      </w:r>
    </w:p>
    <w:p w:rsidR="00000000" w:rsidDel="00000000" w:rsidP="00000000" w:rsidRDefault="00000000" w:rsidRPr="00000000" w14:paraId="0000009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86288" cy="3051506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17682" l="26744" r="1661" t="17515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051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Р</w:t>
      </w:r>
      <w:r w:rsidDel="00000000" w:rsidR="00000000" w:rsidRPr="00000000">
        <w:rPr>
          <w:rtl w:val="0"/>
        </w:rPr>
        <w:t xml:space="preserve">исунок 2 - Воронка “повторный заказ” для клиента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Отмена заказа клиентом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419645" cy="353536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16795" l="27574" r="0" t="18886"/>
                    <a:stretch>
                      <a:fillRect/>
                    </a:stretch>
                  </pic:blipFill>
                  <pic:spPr>
                    <a:xfrm>
                      <a:off x="0" y="0"/>
                      <a:ext cx="5419645" cy="3535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Рисунок 3 - Воронка “отмена заказа” для клиента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  <w:t xml:space="preserve">Итоговый результат настройки метрики: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rPr>
          <w:b w:val="1"/>
        </w:rPr>
      </w:pPr>
      <w:bookmarkStart w:colFirst="0" w:colLast="0" w:name="_ny1jkjq90yyr" w:id="14"/>
      <w:bookmarkEnd w:id="14"/>
      <w:r w:rsidDel="00000000" w:rsidR="00000000" w:rsidRPr="00000000">
        <w:rPr>
          <w:b w:val="1"/>
        </w:rPr>
        <w:drawing>
          <wp:inline distB="114300" distT="114300" distL="114300" distR="114300">
            <wp:extent cx="6463895" cy="5945187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3935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3895" cy="5945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  <w:t xml:space="preserve">Рисунок 4 - личный кабинет сервиса “яндекс метрика”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ind w:left="720" w:firstLine="0"/>
        <w:rPr>
          <w:b w:val="1"/>
        </w:rPr>
      </w:pPr>
      <w:bookmarkStart w:colFirst="0" w:colLast="0" w:name="_eb0421uszg9b" w:id="15"/>
      <w:bookmarkEnd w:id="15"/>
      <w:r w:rsidDel="00000000" w:rsidR="00000000" w:rsidRPr="00000000">
        <w:rPr>
          <w:b w:val="1"/>
          <w:rtl w:val="0"/>
        </w:rPr>
        <w:t xml:space="preserve">2.7. Анализ задачи</w:t>
      </w:r>
    </w:p>
    <w:p w:rsidR="00000000" w:rsidDel="00000000" w:rsidP="00000000" w:rsidRDefault="00000000" w:rsidRPr="00000000" w14:paraId="000000A3">
      <w:pPr>
        <w:pStyle w:val="Heading3"/>
        <w:ind w:left="720" w:firstLine="0"/>
        <w:rPr>
          <w:b w:val="1"/>
        </w:rPr>
      </w:pPr>
      <w:bookmarkStart w:colFirst="0" w:colLast="0" w:name="_kmyqxrkwjica" w:id="16"/>
      <w:bookmarkEnd w:id="16"/>
      <w:r w:rsidDel="00000000" w:rsidR="00000000" w:rsidRPr="00000000">
        <w:rPr>
          <w:b w:val="1"/>
          <w:rtl w:val="0"/>
        </w:rPr>
        <w:t xml:space="preserve">2.7.1. Варианты использования</w:t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sz w:val="27"/>
          <w:szCs w:val="27"/>
          <w:rtl w:val="0"/>
        </w:rPr>
        <w:t xml:space="preserve">При работе с веб-приложением у пользователей есть определенные списоки возможностей, которые отображены на рисунке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Lines w:val="0"/>
        <w:ind w:left="720" w:firstLine="0"/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4124325" cy="6116637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116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Lines w:val="0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Рисунок 5 - Варианты использования</w:t>
      </w:r>
    </w:p>
    <w:p w:rsidR="00000000" w:rsidDel="00000000" w:rsidP="00000000" w:rsidRDefault="00000000" w:rsidRPr="00000000" w14:paraId="000000A7">
      <w:pPr>
        <w:pStyle w:val="Heading3"/>
        <w:rPr>
          <w:b w:val="1"/>
        </w:rPr>
      </w:pPr>
      <w:bookmarkStart w:colFirst="0" w:colLast="0" w:name="_2ku0rlpfy91v" w:id="17"/>
      <w:bookmarkEnd w:id="17"/>
      <w:r w:rsidDel="00000000" w:rsidR="00000000" w:rsidRPr="00000000">
        <w:rPr>
          <w:b w:val="1"/>
          <w:rtl w:val="0"/>
        </w:rPr>
        <w:t xml:space="preserve">2.7.2. Взаимодействие пользователей с системой</w:t>
      </w:r>
    </w:p>
    <w:p w:rsidR="00000000" w:rsidDel="00000000" w:rsidP="00000000" w:rsidRDefault="00000000" w:rsidRPr="00000000" w14:paraId="000000A8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Взаимодействие пользователей с системой показано на рисунке 5.</w:t>
      </w:r>
    </w:p>
    <w:p w:rsidR="00000000" w:rsidDel="00000000" w:rsidP="00000000" w:rsidRDefault="00000000" w:rsidRPr="00000000" w14:paraId="000000A9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395913" cy="2733809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733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Рисунок 6 - диаграмма взаимодействия</w:t>
      </w:r>
    </w:p>
    <w:p w:rsidR="00000000" w:rsidDel="00000000" w:rsidP="00000000" w:rsidRDefault="00000000" w:rsidRPr="00000000" w14:paraId="000000AB">
      <w:pPr>
        <w:jc w:val="lef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Взаимодействие потенциального клиента с системой для первого заказа отображено на рисунке 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414963" cy="3247179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247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Рисунок 7 - первый заказ</w:t>
      </w:r>
    </w:p>
    <w:p w:rsidR="00000000" w:rsidDel="00000000" w:rsidP="00000000" w:rsidRDefault="00000000" w:rsidRPr="00000000" w14:paraId="000000AE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Взаимодействие клиента с системой для повторного заказа отображено на рисунке 7.</w:t>
      </w:r>
    </w:p>
    <w:p w:rsidR="00000000" w:rsidDel="00000000" w:rsidP="00000000" w:rsidRDefault="00000000" w:rsidRPr="00000000" w14:paraId="000000AF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734050" cy="27305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Рисунок 8 - повторный заказ</w:t>
      </w:r>
    </w:p>
    <w:p w:rsidR="00000000" w:rsidDel="00000000" w:rsidP="00000000" w:rsidRDefault="00000000" w:rsidRPr="00000000" w14:paraId="000000B1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Взаимодействие клиента с системой для отмены заказа отображено на рисунке 8.</w:t>
      </w:r>
    </w:p>
    <w:p w:rsidR="00000000" w:rsidDel="00000000" w:rsidP="00000000" w:rsidRDefault="00000000" w:rsidRPr="00000000" w14:paraId="000000B3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734050" cy="2857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Рисунок 9 - отмена заказа</w:t>
      </w:r>
    </w:p>
    <w:p w:rsidR="00000000" w:rsidDel="00000000" w:rsidP="00000000" w:rsidRDefault="00000000" w:rsidRPr="00000000" w14:paraId="000000B5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Взаимодействие клиента с системой для редактирования личных данных отображено на рисунке 9.</w:t>
      </w:r>
    </w:p>
    <w:p w:rsidR="00000000" w:rsidDel="00000000" w:rsidP="00000000" w:rsidRDefault="00000000" w:rsidRPr="00000000" w14:paraId="000000B6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734050" cy="2374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Рисунок 10 - редактирование личных данных</w:t>
      </w:r>
    </w:p>
    <w:p w:rsidR="00000000" w:rsidDel="00000000" w:rsidP="00000000" w:rsidRDefault="00000000" w:rsidRPr="00000000" w14:paraId="000000B8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Взаимодействие менеджера с системой для редактирования статуса заказа отображено на рисунке 10.</w:t>
      </w:r>
    </w:p>
    <w:p w:rsidR="00000000" w:rsidDel="00000000" w:rsidP="00000000" w:rsidRDefault="00000000" w:rsidRPr="00000000" w14:paraId="000000B9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4591050" cy="2657475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Рисунок 11 - изменение статуса заказа</w:t>
      </w:r>
    </w:p>
    <w:p w:rsidR="00000000" w:rsidDel="00000000" w:rsidP="00000000" w:rsidRDefault="00000000" w:rsidRPr="00000000" w14:paraId="000000BB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Взаимодействие менеджера с системой для загрузки документа по заказам отображено на рисунке 11.</w:t>
      </w:r>
    </w:p>
    <w:p w:rsidR="00000000" w:rsidDel="00000000" w:rsidP="00000000" w:rsidRDefault="00000000" w:rsidRPr="00000000" w14:paraId="000000BC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3257550" cy="264795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Рисунок 12 - загрузка документа заказов</w:t>
      </w:r>
    </w:p>
    <w:p w:rsidR="00000000" w:rsidDel="00000000" w:rsidP="00000000" w:rsidRDefault="00000000" w:rsidRPr="00000000" w14:paraId="000000BE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Взаимодействие менеджера с системой для получения списка клиентов отображено на рисунке 12.</w:t>
      </w:r>
    </w:p>
    <w:p w:rsidR="00000000" w:rsidDel="00000000" w:rsidP="00000000" w:rsidRDefault="00000000" w:rsidRPr="00000000" w14:paraId="000000BF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3257550" cy="18954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Рисунок 13 - получение списка клиентов</w:t>
      </w:r>
    </w:p>
    <w:p w:rsidR="00000000" w:rsidDel="00000000" w:rsidP="00000000" w:rsidRDefault="00000000" w:rsidRPr="00000000" w14:paraId="000000C1">
      <w:pPr>
        <w:pStyle w:val="Heading3"/>
        <w:rPr>
          <w:b w:val="1"/>
        </w:rPr>
      </w:pPr>
      <w:bookmarkStart w:colFirst="0" w:colLast="0" w:name="_h0x8muu2d239" w:id="18"/>
      <w:bookmarkEnd w:id="18"/>
      <w:r w:rsidDel="00000000" w:rsidR="00000000" w:rsidRPr="00000000">
        <w:rPr>
          <w:b w:val="1"/>
          <w:rtl w:val="0"/>
        </w:rPr>
        <w:t xml:space="preserve">2.7.3. Варианты состояния заказа в системе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Варианты состояния заказа в системе отображены на рисунке 13.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193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/>
      </w:pPr>
      <w:r w:rsidDel="00000000" w:rsidR="00000000" w:rsidRPr="00000000">
        <w:rPr>
          <w:rtl w:val="0"/>
        </w:rPr>
        <w:t xml:space="preserve">Рисунок 14 - состояния заказа</w:t>
      </w:r>
    </w:p>
    <w:p w:rsidR="00000000" w:rsidDel="00000000" w:rsidP="00000000" w:rsidRDefault="00000000" w:rsidRPr="00000000" w14:paraId="000000C6">
      <w:pPr>
        <w:pStyle w:val="Heading3"/>
        <w:rPr>
          <w:b w:val="1"/>
        </w:rPr>
      </w:pPr>
      <w:bookmarkStart w:colFirst="0" w:colLast="0" w:name="_7aregzanyu74" w:id="19"/>
      <w:bookmarkEnd w:id="19"/>
      <w:r w:rsidDel="00000000" w:rsidR="00000000" w:rsidRPr="00000000">
        <w:rPr>
          <w:b w:val="1"/>
          <w:rtl w:val="0"/>
        </w:rPr>
        <w:t xml:space="preserve">2.7.4. Варианты действий в системе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Варианты действий в системе отображены на рисунке 14.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5057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50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/>
      </w:pPr>
      <w:r w:rsidDel="00000000" w:rsidR="00000000" w:rsidRPr="00000000">
        <w:rPr>
          <w:rtl w:val="0"/>
        </w:rPr>
        <w:t xml:space="preserve">Рисунок 15 - варианты действий</w:t>
      </w:r>
    </w:p>
    <w:p w:rsidR="00000000" w:rsidDel="00000000" w:rsidP="00000000" w:rsidRDefault="00000000" w:rsidRPr="00000000" w14:paraId="000000CA">
      <w:pPr>
        <w:pStyle w:val="Heading3"/>
        <w:rPr/>
      </w:pPr>
      <w:bookmarkStart w:colFirst="0" w:colLast="0" w:name="_v2ox7bsipgu" w:id="20"/>
      <w:bookmarkEnd w:id="20"/>
      <w:r w:rsidDel="00000000" w:rsidR="00000000" w:rsidRPr="00000000">
        <w:rPr>
          <w:b w:val="1"/>
          <w:rtl w:val="0"/>
        </w:rPr>
        <w:t xml:space="preserve">2.7.5. Модель базы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Модель базы данных изображена на рисунке 15.</w:t>
      </w:r>
    </w:p>
    <w:p w:rsidR="00000000" w:rsidDel="00000000" w:rsidP="00000000" w:rsidRDefault="00000000" w:rsidRPr="00000000" w14:paraId="000000C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43425" cy="316230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/>
      </w:pPr>
      <w:r w:rsidDel="00000000" w:rsidR="00000000" w:rsidRPr="00000000">
        <w:rPr>
          <w:rtl w:val="0"/>
        </w:rPr>
        <w:t xml:space="preserve">Рисунок 16 - модель базы данных</w:t>
      </w:r>
    </w:p>
    <w:p w:rsidR="00000000" w:rsidDel="00000000" w:rsidP="00000000" w:rsidRDefault="00000000" w:rsidRPr="00000000" w14:paraId="000000CE">
      <w:pPr>
        <w:pStyle w:val="Heading3"/>
        <w:rPr>
          <w:b w:val="1"/>
        </w:rPr>
      </w:pPr>
      <w:bookmarkStart w:colFirst="0" w:colLast="0" w:name="_r2dzsy7jlo3r" w:id="21"/>
      <w:bookmarkEnd w:id="21"/>
      <w:r w:rsidDel="00000000" w:rsidR="00000000" w:rsidRPr="00000000">
        <w:rPr>
          <w:b w:val="1"/>
          <w:rtl w:val="0"/>
        </w:rPr>
        <w:t xml:space="preserve">2.7.6. Развертывание приложения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Развертывание приложения изображено на рисунке 16.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6043613" cy="2408811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3613" cy="2408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Рисунок 17 - развертывание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rPr>
          <w:b w:val="1"/>
          <w:sz w:val="36"/>
          <w:szCs w:val="36"/>
        </w:rPr>
      </w:pPr>
      <w:bookmarkStart w:colFirst="0" w:colLast="0" w:name="_idynbss35gcg" w:id="22"/>
      <w:bookmarkEnd w:id="22"/>
      <w:r w:rsidDel="00000000" w:rsidR="00000000" w:rsidRPr="00000000">
        <w:rPr>
          <w:b w:val="1"/>
          <w:sz w:val="36"/>
          <w:szCs w:val="36"/>
          <w:rtl w:val="0"/>
        </w:rPr>
        <w:t xml:space="preserve">3. Анализ средств реализации</w:t>
      </w:r>
    </w:p>
    <w:p w:rsidR="00000000" w:rsidDel="00000000" w:rsidP="00000000" w:rsidRDefault="00000000" w:rsidRPr="00000000" w14:paraId="000000D3">
      <w:pPr>
        <w:pStyle w:val="Heading2"/>
        <w:rPr>
          <w:b w:val="1"/>
        </w:rPr>
      </w:pPr>
      <w:bookmarkStart w:colFirst="0" w:colLast="0" w:name="_mgpb3ebxitr1" w:id="23"/>
      <w:bookmarkEnd w:id="23"/>
      <w:r w:rsidDel="00000000" w:rsidR="00000000" w:rsidRPr="00000000">
        <w:rPr>
          <w:b w:val="1"/>
          <w:rtl w:val="0"/>
        </w:rPr>
        <w:t xml:space="preserve">3.1. </w:t>
      </w:r>
      <w:r w:rsidDel="00000000" w:rsidR="00000000" w:rsidRPr="00000000">
        <w:rPr>
          <w:rtl w:val="0"/>
        </w:rPr>
        <w:t xml:space="preserve">Фреймворк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Для реализации приложения был использован фреймворк </w:t>
      </w:r>
      <w:r w:rsidDel="00000000" w:rsidR="00000000" w:rsidRPr="00000000">
        <w:rPr>
          <w:rtl w:val="0"/>
        </w:rPr>
        <w:t xml:space="preserve">MVC (Model-View-Controller, Модель-Представление-Контроллер)</w:t>
      </w:r>
    </w:p>
    <w:p w:rsidR="00000000" w:rsidDel="00000000" w:rsidP="00000000" w:rsidRDefault="00000000" w:rsidRPr="00000000" w14:paraId="000000D5">
      <w:pPr>
        <w:rPr>
          <w:rFonts w:ascii="Arial" w:cs="Arial" w:eastAsia="Arial" w:hAnsi="Arial"/>
          <w:color w:val="222222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rtl w:val="0"/>
        </w:rPr>
        <w:t xml:space="preserve">Модель: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0"/>
        </w:numPr>
        <w:pBdr>
          <w:top w:color="auto" w:space="0" w:sz="0" w:val="none"/>
          <w:bottom w:color="auto" w:space="6" w:sz="0" w:val="none"/>
          <w:right w:color="auto" w:space="0" w:sz="0" w:val="none"/>
        </w:pBdr>
        <w:spacing w:after="0" w:before="0" w:line="384.00000000000006" w:lineRule="auto"/>
        <w:ind w:left="1240" w:hanging="360"/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rtl w:val="0"/>
        </w:rPr>
        <w:t xml:space="preserve">выполняет конечную проверку входящих параметров (допустимость значений, диапазонов и т. д.);</w:t>
      </w:r>
    </w:p>
    <w:p w:rsidR="00000000" w:rsidDel="00000000" w:rsidP="00000000" w:rsidRDefault="00000000" w:rsidRPr="00000000" w14:paraId="000000D7">
      <w:pPr>
        <w:numPr>
          <w:ilvl w:val="0"/>
          <w:numId w:val="10"/>
        </w:numPr>
        <w:pBdr>
          <w:top w:color="auto" w:space="6" w:sz="0" w:val="none"/>
          <w:bottom w:color="auto" w:space="6" w:sz="0" w:val="none"/>
          <w:right w:color="auto" w:space="0" w:sz="0" w:val="none"/>
          <w:between w:color="auto" w:space="6" w:sz="0" w:val="none"/>
        </w:pBdr>
        <w:spacing w:after="0" w:before="0" w:line="384.00000000000006" w:lineRule="auto"/>
        <w:ind w:left="1240" w:hanging="360"/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rtl w:val="0"/>
        </w:rPr>
        <w:t xml:space="preserve">реализует взаимодействие с системами хранения данных;</w:t>
      </w:r>
    </w:p>
    <w:p w:rsidR="00000000" w:rsidDel="00000000" w:rsidP="00000000" w:rsidRDefault="00000000" w:rsidRPr="00000000" w14:paraId="000000D8">
      <w:pPr>
        <w:numPr>
          <w:ilvl w:val="0"/>
          <w:numId w:val="10"/>
        </w:numPr>
        <w:pBdr>
          <w:top w:color="auto" w:space="6" w:sz="0" w:val="none"/>
          <w:bottom w:color="auto" w:space="6" w:sz="0" w:val="none"/>
          <w:right w:color="auto" w:space="0" w:sz="0" w:val="none"/>
          <w:between w:color="auto" w:space="6" w:sz="0" w:val="none"/>
        </w:pBdr>
        <w:spacing w:after="0" w:before="0" w:line="384.00000000000006" w:lineRule="auto"/>
        <w:ind w:left="1240" w:hanging="360"/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rtl w:val="0"/>
        </w:rPr>
        <w:t xml:space="preserve">реализует логику работы 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Arial" w:cs="Arial" w:eastAsia="Arial" w:hAnsi="Arial"/>
          <w:color w:val="222222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rtl w:val="0"/>
        </w:rPr>
        <w:t xml:space="preserve">Представление:</w:t>
      </w:r>
    </w:p>
    <w:p w:rsidR="00000000" w:rsidDel="00000000" w:rsidP="00000000" w:rsidRDefault="00000000" w:rsidRPr="00000000" w14:paraId="000000DA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84.00000000000006" w:lineRule="auto"/>
        <w:ind w:left="1240" w:hanging="360"/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rtl w:val="0"/>
        </w:rPr>
        <w:t xml:space="preserve">организует механизмы визуализации результатов работы программы.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rtl w:val="0"/>
        </w:rPr>
        <w:t xml:space="preserve">Контроллер: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3"/>
        </w:numPr>
        <w:pBdr>
          <w:top w:color="auto" w:space="0" w:sz="0" w:val="none"/>
          <w:bottom w:color="auto" w:space="6" w:sz="0" w:val="none"/>
          <w:right w:color="auto" w:space="0" w:sz="0" w:val="none"/>
        </w:pBdr>
        <w:spacing w:after="0" w:before="0" w:line="384.00000000000006" w:lineRule="auto"/>
        <w:ind w:left="1240" w:hanging="360"/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rtl w:val="0"/>
        </w:rPr>
        <w:t xml:space="preserve">загружает переменные окружения (POST/GET переменные, URL параметры и т. д.);</w:t>
      </w:r>
    </w:p>
    <w:p w:rsidR="00000000" w:rsidDel="00000000" w:rsidP="00000000" w:rsidRDefault="00000000" w:rsidRPr="00000000" w14:paraId="000000DD">
      <w:pPr>
        <w:numPr>
          <w:ilvl w:val="0"/>
          <w:numId w:val="13"/>
        </w:numPr>
        <w:pBdr>
          <w:top w:color="auto" w:space="6" w:sz="0" w:val="none"/>
          <w:bottom w:color="auto" w:space="6" w:sz="0" w:val="none"/>
          <w:right w:color="auto" w:space="0" w:sz="0" w:val="none"/>
          <w:between w:color="auto" w:space="6" w:sz="0" w:val="none"/>
        </w:pBdr>
        <w:spacing w:after="0" w:before="0" w:line="384.00000000000006" w:lineRule="auto"/>
        <w:ind w:left="1240" w:hanging="360"/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rtl w:val="0"/>
        </w:rPr>
        <w:t xml:space="preserve">выполняет первичную обработку переменных окружения (проверка типов переменных, их наличие, установка значений по умолчанию и т. д.).</w:t>
      </w:r>
    </w:p>
    <w:p w:rsidR="00000000" w:rsidDel="00000000" w:rsidP="00000000" w:rsidRDefault="00000000" w:rsidRPr="00000000" w14:paraId="000000DE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160" w:line="384.0000000000000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</w:t>
      </w:r>
      <w:r w:rsidDel="00000000" w:rsidR="00000000" w:rsidRPr="00000000">
        <w:rPr>
          <w:b w:val="1"/>
          <w:rtl w:val="0"/>
        </w:rPr>
        <w:t xml:space="preserve">реимущества</w:t>
      </w:r>
    </w:p>
    <w:p w:rsidR="00000000" w:rsidDel="00000000" w:rsidP="00000000" w:rsidRDefault="00000000" w:rsidRPr="00000000" w14:paraId="000000DF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160" w:line="384.00000000000006" w:lineRule="auto"/>
        <w:rPr>
          <w:color w:val="ff00ff"/>
          <w:sz w:val="27"/>
          <w:szCs w:val="27"/>
        </w:rPr>
      </w:pPr>
      <w:r w:rsidDel="00000000" w:rsidR="00000000" w:rsidRPr="00000000">
        <w:rPr>
          <w:rtl w:val="0"/>
        </w:rPr>
        <w:t xml:space="preserve">Самое очевидное преимущество, которое мы получаем от использования концепции MVC — это разделение логики представления (интерфейса пользователя) и логики приложения, что позволяет вести независимую разработку клиентской и серверной части. </w:t>
      </w:r>
      <w:r w:rsidDel="00000000" w:rsidR="00000000" w:rsidRPr="00000000">
        <w:rPr>
          <w:color w:val="222222"/>
          <w:rtl w:val="0"/>
        </w:rPr>
        <w:t xml:space="preserve">Код является  структурированным, что позволяет улучшить поддержку, тестирование и повторное использование решений. Применение этого паттерна проектирования позволяет реализовать клиент-серверную архитектуру.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rPr>
          <w:b w:val="1"/>
        </w:rPr>
      </w:pPr>
      <w:bookmarkStart w:colFirst="0" w:colLast="0" w:name="_d6sju58369e0" w:id="24"/>
      <w:bookmarkEnd w:id="24"/>
      <w:r w:rsidDel="00000000" w:rsidR="00000000" w:rsidRPr="00000000">
        <w:rPr>
          <w:b w:val="1"/>
          <w:rtl w:val="0"/>
        </w:rPr>
        <w:t xml:space="preserve">3.2. Front-end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="384.00000000000006" w:lineRule="auto"/>
        <w:ind w:left="0" w:right="0" w:firstLine="0"/>
        <w:jc w:val="left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Нами был выбран фреймворк Vue.js с использованием Nuxt.js для формирования веб-страниц, размещенных на сервере. 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="384.00000000000006" w:lineRule="auto"/>
        <w:ind w:left="0" w:right="0" w:firstLine="0"/>
        <w:jc w:val="left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Ключевые особенности это обусловливающее:</w:t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numPr>
          <w:ilvl w:val="0"/>
          <w:numId w:val="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160" w:line="384.00000000000006" w:lineRule="auto"/>
        <w:ind w:left="720" w:right="0" w:hanging="360"/>
        <w:jc w:val="left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возможность создания компонентов - для переиспользования частей приложения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numPr>
          <w:ilvl w:val="0"/>
          <w:numId w:val="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84.00000000000006" w:lineRule="auto"/>
        <w:ind w:left="720" w:right="0" w:hanging="360"/>
        <w:jc w:val="left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наличие библиотек компонентов - ускорение разработки </w:t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numPr>
          <w:ilvl w:val="0"/>
          <w:numId w:val="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84.00000000000006" w:lineRule="auto"/>
        <w:ind w:left="720" w:right="0" w:hanging="360"/>
        <w:jc w:val="left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наличие документации с примерами  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numPr>
          <w:ilvl w:val="0"/>
          <w:numId w:val="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84.00000000000006" w:lineRule="auto"/>
        <w:ind w:left="720" w:right="0" w:hanging="360"/>
        <w:jc w:val="left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развивающийся и поддерживаемый со стороны разработчиков - возможно дальнейшее развитие</w:t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numPr>
          <w:ilvl w:val="0"/>
          <w:numId w:val="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0" w:beforeAutospacing="0" w:line="384.00000000000006" w:lineRule="auto"/>
        <w:ind w:left="720" w:right="0" w:hanging="360"/>
        <w:jc w:val="left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не требуется знание JSX (используется в React) или TypeScript (применяется в Angular) - более быстрый старт в разработке, доступен большему количеству разработчиков</w:t>
      </w:r>
    </w:p>
    <w:p w:rsidR="00000000" w:rsidDel="00000000" w:rsidP="00000000" w:rsidRDefault="00000000" w:rsidRPr="00000000" w14:paraId="000000E8">
      <w:pPr>
        <w:pStyle w:val="Heading2"/>
        <w:rPr>
          <w:b w:val="1"/>
        </w:rPr>
      </w:pPr>
      <w:bookmarkStart w:colFirst="0" w:colLast="0" w:name="_ig1zhogyi89g" w:id="25"/>
      <w:bookmarkEnd w:id="25"/>
      <w:r w:rsidDel="00000000" w:rsidR="00000000" w:rsidRPr="00000000">
        <w:rPr>
          <w:b w:val="1"/>
          <w:rtl w:val="0"/>
        </w:rPr>
        <w:t xml:space="preserve">3.3. Back-end</w:t>
      </w:r>
    </w:p>
    <w:p w:rsidR="00000000" w:rsidDel="00000000" w:rsidP="00000000" w:rsidRDefault="00000000" w:rsidRPr="00000000" w14:paraId="000000E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Язык программирования.</w:t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rtl w:val="0"/>
        </w:rPr>
        <w:t xml:space="preserve">Нами был выбран язык Python.</w:t>
      </w:r>
    </w:p>
    <w:p w:rsidR="00000000" w:rsidDel="00000000" w:rsidP="00000000" w:rsidRDefault="00000000" w:rsidRPr="00000000" w14:paraId="000000EB">
      <w:pPr>
        <w:ind w:left="720" w:firstLine="0"/>
        <w:rPr/>
      </w:pPr>
      <w:r w:rsidDel="00000000" w:rsidR="00000000" w:rsidRPr="00000000">
        <w:rPr>
          <w:rtl w:val="0"/>
        </w:rPr>
        <w:t xml:space="preserve">Нам нужен был язык, ключевыми особенностями которого являются:</w:t>
      </w:r>
    </w:p>
    <w:p w:rsidR="00000000" w:rsidDel="00000000" w:rsidP="00000000" w:rsidRDefault="00000000" w:rsidRPr="00000000" w14:paraId="000000EC">
      <w:pPr>
        <w:numPr>
          <w:ilvl w:val="0"/>
          <w:numId w:val="7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Надежность</w:t>
      </w:r>
    </w:p>
    <w:p w:rsidR="00000000" w:rsidDel="00000000" w:rsidP="00000000" w:rsidRDefault="00000000" w:rsidRPr="00000000" w14:paraId="000000ED">
      <w:pPr>
        <w:numPr>
          <w:ilvl w:val="0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Скорость разработки</w:t>
      </w:r>
    </w:p>
    <w:p w:rsidR="00000000" w:rsidDel="00000000" w:rsidP="00000000" w:rsidRDefault="00000000" w:rsidRPr="00000000" w14:paraId="000000EE">
      <w:pPr>
        <w:numPr>
          <w:ilvl w:val="0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Наличие библиотек, фреймворков для построения веб приложений</w:t>
      </w:r>
    </w:p>
    <w:p w:rsidR="00000000" w:rsidDel="00000000" w:rsidP="00000000" w:rsidRDefault="00000000" w:rsidRPr="00000000" w14:paraId="000000EF">
      <w:pPr>
        <w:numPr>
          <w:ilvl w:val="0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Простота поддержки, развития приложения</w:t>
      </w:r>
    </w:p>
    <w:p w:rsidR="00000000" w:rsidDel="00000000" w:rsidP="00000000" w:rsidRDefault="00000000" w:rsidRPr="00000000" w14:paraId="000000F0">
      <w:pPr>
        <w:numPr>
          <w:ilvl w:val="0"/>
          <w:numId w:val="7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Наличие простых в использовании, бесплатных инструментов отладки</w:t>
      </w:r>
    </w:p>
    <w:p w:rsidR="00000000" w:rsidDel="00000000" w:rsidP="00000000" w:rsidRDefault="00000000" w:rsidRPr="00000000" w14:paraId="000000F1">
      <w:pPr>
        <w:ind w:left="720" w:firstLine="0"/>
        <w:rPr/>
      </w:pPr>
      <w:r w:rsidDel="00000000" w:rsidR="00000000" w:rsidRPr="00000000">
        <w:rPr>
          <w:rtl w:val="0"/>
        </w:rPr>
        <w:t xml:space="preserve">Далее приведены языки, которые мы также рассматривали и причины по которым они не были выбраны.</w:t>
      </w:r>
    </w:p>
    <w:p w:rsidR="00000000" w:rsidDel="00000000" w:rsidP="00000000" w:rsidRDefault="00000000" w:rsidRPr="00000000" w14:paraId="000000F2">
      <w:pPr>
        <w:numPr>
          <w:ilvl w:val="0"/>
          <w:numId w:val="12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Java, C#. Лучше подходят для высоконагруженных приложений, при этом скорость разработки на этих языках меньше, чем на Python.</w:t>
      </w:r>
    </w:p>
    <w:p w:rsidR="00000000" w:rsidDel="00000000" w:rsidP="00000000" w:rsidRDefault="00000000" w:rsidRPr="00000000" w14:paraId="000000F3">
      <w:pPr>
        <w:numPr>
          <w:ilvl w:val="0"/>
          <w:numId w:val="1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PHP. По сравнению с Python сложнее поддерживать, развивать приложение.</w:t>
      </w:r>
    </w:p>
    <w:p w:rsidR="00000000" w:rsidDel="00000000" w:rsidP="00000000" w:rsidRDefault="00000000" w:rsidRPr="00000000" w14:paraId="000000F4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Фреймворк.</w:t>
      </w:r>
    </w:p>
    <w:p w:rsidR="00000000" w:rsidDel="00000000" w:rsidP="00000000" w:rsidRDefault="00000000" w:rsidRPr="00000000" w14:paraId="000000F5">
      <w:pPr>
        <w:ind w:left="720" w:firstLine="0"/>
        <w:rPr/>
      </w:pPr>
      <w:r w:rsidDel="00000000" w:rsidR="00000000" w:rsidRPr="00000000">
        <w:rPr>
          <w:rtl w:val="0"/>
        </w:rPr>
        <w:t xml:space="preserve">В Python существуют 2 фреймворка, обладающими достаточным количеством примеров, документации для  использования: Flask и Django.</w:t>
      </w:r>
    </w:p>
    <w:p w:rsidR="00000000" w:rsidDel="00000000" w:rsidP="00000000" w:rsidRDefault="00000000" w:rsidRPr="00000000" w14:paraId="000000F6">
      <w:pPr>
        <w:ind w:left="720" w:firstLine="0"/>
        <w:rPr/>
      </w:pPr>
      <w:r w:rsidDel="00000000" w:rsidR="00000000" w:rsidRPr="00000000">
        <w:rPr>
          <w:rtl w:val="0"/>
        </w:rPr>
        <w:t xml:space="preserve">Нами был выбран фреймворк Django. </w:t>
      </w:r>
    </w:p>
    <w:p w:rsidR="00000000" w:rsidDel="00000000" w:rsidP="00000000" w:rsidRDefault="00000000" w:rsidRPr="00000000" w14:paraId="000000F7">
      <w:pPr>
        <w:ind w:left="720" w:firstLine="0"/>
        <w:rPr/>
      </w:pPr>
      <w:r w:rsidDel="00000000" w:rsidR="00000000" w:rsidRPr="00000000">
        <w:rPr>
          <w:rtl w:val="0"/>
        </w:rPr>
        <w:t xml:space="preserve">В Django имеется встроенная ORM, система миграции, панель администратора с возможностью редактировать содержимое БД.</w:t>
      </w:r>
    </w:p>
    <w:p w:rsidR="00000000" w:rsidDel="00000000" w:rsidP="00000000" w:rsidRDefault="00000000" w:rsidRPr="00000000" w14:paraId="000000F8">
      <w:pPr>
        <w:ind w:left="720" w:firstLine="0"/>
        <w:rPr/>
      </w:pPr>
      <w:r w:rsidDel="00000000" w:rsidR="00000000" w:rsidRPr="00000000">
        <w:rPr>
          <w:rtl w:val="0"/>
        </w:rPr>
        <w:t xml:space="preserve">Учитывая это мы пришли к выводу, что создание приложения с  Django будет более быстрым, с меньшим количеством кода при прочих равных условиях. Это и явилось причиной нашего выбора.</w:t>
      </w:r>
    </w:p>
    <w:p w:rsidR="00000000" w:rsidDel="00000000" w:rsidP="00000000" w:rsidRDefault="00000000" w:rsidRPr="00000000" w14:paraId="000000F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БД.</w:t>
      </w:r>
    </w:p>
    <w:p w:rsidR="00000000" w:rsidDel="00000000" w:rsidP="00000000" w:rsidRDefault="00000000" w:rsidRPr="00000000" w14:paraId="000000FA">
      <w:pPr>
        <w:ind w:left="720" w:firstLine="0"/>
        <w:rPr/>
      </w:pPr>
      <w:r w:rsidDel="00000000" w:rsidR="00000000" w:rsidRPr="00000000">
        <w:rPr>
          <w:rtl w:val="0"/>
        </w:rPr>
        <w:t xml:space="preserve">Сравнив SQL и NoSQL технологии мы решили использовать SQL. </w:t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>
          <w:rtl w:val="0"/>
        </w:rPr>
        <w:t xml:space="preserve">Данные с которыми мы работаем четко структурированы, их объем не большой. Следовательно нет причин использовать NoSQL БД.</w:t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tl w:val="0"/>
        </w:rPr>
        <w:t xml:space="preserve">Мы выбрали PostgreSQL, потому что для нас была важна надежность и наличие множества платформ с возможностью размещения приложения с этой БД.</w:t>
      </w:r>
    </w:p>
    <w:p w:rsidR="00000000" w:rsidDel="00000000" w:rsidP="00000000" w:rsidRDefault="00000000" w:rsidRPr="00000000" w14:paraId="000000FD">
      <w:pPr>
        <w:ind w:left="0" w:firstLine="0"/>
        <w:rPr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color w:val="000000"/>
          <w:sz w:val="27"/>
          <w:szCs w:val="27"/>
        </w:rPr>
      </w:pPr>
      <w:r w:rsidDel="00000000" w:rsidR="00000000" w:rsidRPr="00000000">
        <w:rPr>
          <w:color w:val="000000"/>
          <w:sz w:val="27"/>
          <w:szCs w:val="27"/>
          <w:rtl w:val="0"/>
        </w:rPr>
        <w:t xml:space="preserve">  </w:t>
      </w:r>
    </w:p>
    <w:p w:rsidR="00000000" w:rsidDel="00000000" w:rsidP="00000000" w:rsidRDefault="00000000" w:rsidRPr="00000000" w14:paraId="000000FF">
      <w:pPr>
        <w:ind w:left="0" w:firstLine="0"/>
        <w:rPr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1"/>
        <w:numPr>
          <w:ilvl w:val="0"/>
          <w:numId w:val="3"/>
        </w:numPr>
        <w:rPr>
          <w:b w:val="1"/>
          <w:sz w:val="36"/>
          <w:szCs w:val="36"/>
        </w:rPr>
      </w:pPr>
      <w:bookmarkStart w:colFirst="0" w:colLast="0" w:name="_w33286v08r87" w:id="26"/>
      <w:bookmarkEnd w:id="26"/>
      <w:r w:rsidDel="00000000" w:rsidR="00000000" w:rsidRPr="00000000">
        <w:rPr>
          <w:rtl w:val="0"/>
        </w:rPr>
        <w:t xml:space="preserve">Реализация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720" w:firstLine="0"/>
        <w:rPr/>
      </w:pPr>
      <w:r w:rsidDel="00000000" w:rsidR="00000000" w:rsidRPr="00000000">
        <w:rPr>
          <w:rtl w:val="0"/>
        </w:rPr>
        <w:t xml:space="preserve">Диаграмма</w:t>
      </w:r>
      <w:r w:rsidDel="00000000" w:rsidR="00000000" w:rsidRPr="00000000">
        <w:rPr>
          <w:rtl w:val="0"/>
        </w:rPr>
        <w:t xml:space="preserve"> классов отображена на рисунке 17.</w:t>
      </w:r>
      <w:r w:rsidDel="00000000" w:rsidR="00000000" w:rsidRPr="00000000">
        <w:rPr/>
        <w:drawing>
          <wp:inline distB="114300" distT="114300" distL="114300" distR="114300">
            <wp:extent cx="5734050" cy="38481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center"/>
        <w:rPr/>
      </w:pPr>
      <w:r w:rsidDel="00000000" w:rsidR="00000000" w:rsidRPr="00000000">
        <w:rPr>
          <w:rtl w:val="0"/>
        </w:rPr>
        <w:t xml:space="preserve">Рисунок 17 - диаграмма классов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Диаграмма  объектов изображена на рисунке 18.</w:t>
      </w:r>
    </w:p>
    <w:p w:rsidR="00000000" w:rsidDel="00000000" w:rsidP="00000000" w:rsidRDefault="00000000" w:rsidRPr="00000000" w14:paraId="000001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4003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/>
      </w:pPr>
      <w:r w:rsidDel="00000000" w:rsidR="00000000" w:rsidRPr="00000000">
        <w:rPr>
          <w:rtl w:val="0"/>
        </w:rPr>
        <w:t xml:space="preserve">Рисунок 18 - диаграмма объектов</w:t>
      </w:r>
    </w:p>
    <w:p w:rsidR="00000000" w:rsidDel="00000000" w:rsidP="00000000" w:rsidRDefault="00000000" w:rsidRPr="00000000" w14:paraId="000001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1"/>
        <w:spacing w:after="240" w:before="240" w:lineRule="auto"/>
        <w:rPr>
          <w:sz w:val="27"/>
          <w:szCs w:val="27"/>
        </w:rPr>
      </w:pPr>
      <w:bookmarkStart w:colFirst="0" w:colLast="0" w:name="_k5kkzfumvjzh" w:id="27"/>
      <w:bookmarkEnd w:id="27"/>
      <w:r w:rsidDel="00000000" w:rsidR="00000000" w:rsidRPr="00000000">
        <w:rPr>
          <w:b w:val="1"/>
          <w:sz w:val="36"/>
          <w:szCs w:val="36"/>
          <w:rtl w:val="0"/>
        </w:rPr>
        <w:t xml:space="preserve">5</w:t>
      </w:r>
      <w:r w:rsidDel="00000000" w:rsidR="00000000" w:rsidRPr="00000000">
        <w:rPr>
          <w:b w:val="1"/>
          <w:sz w:val="36"/>
          <w:szCs w:val="36"/>
          <w:rtl w:val="0"/>
        </w:rPr>
        <w:t xml:space="preserve">. Список использованных источников</w:t>
      </w:r>
      <w:r w:rsidDel="00000000" w:rsidR="00000000" w:rsidRPr="00000000">
        <w:rPr>
          <w:b w:val="1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4"/>
        </w:numPr>
        <w:spacing w:after="0" w:afterAutospacing="0"/>
        <w:ind w:left="720" w:hanging="360"/>
        <w:rPr>
          <w:sz w:val="27"/>
          <w:szCs w:val="27"/>
          <w:u w:val="none"/>
        </w:rPr>
      </w:pPr>
      <w:r w:rsidDel="00000000" w:rsidR="00000000" w:rsidRPr="00000000">
        <w:rPr>
          <w:sz w:val="27"/>
          <w:szCs w:val="27"/>
          <w:rtl w:val="0"/>
        </w:rPr>
        <w:t xml:space="preserve">Рынок бутилированной воды. // </w:t>
      </w:r>
      <w:r w:rsidDel="00000000" w:rsidR="00000000" w:rsidRPr="00000000">
        <w:rPr>
          <w:rtl w:val="0"/>
        </w:rPr>
        <w:t xml:space="preserve">Портал «www.</w:t>
      </w:r>
      <w:r w:rsidDel="00000000" w:rsidR="00000000" w:rsidRPr="00000000">
        <w:rPr>
          <w:sz w:val="27"/>
          <w:szCs w:val="27"/>
          <w:rtl w:val="0"/>
        </w:rPr>
        <w:t xml:space="preserve">alto-group.ru</w:t>
      </w:r>
      <w:r w:rsidDel="00000000" w:rsidR="00000000" w:rsidRPr="00000000">
        <w:rPr>
          <w:rtl w:val="0"/>
        </w:rPr>
        <w:t xml:space="preserve">» (</w:t>
      </w:r>
      <w:hyperlink r:id="rId34">
        <w:r w:rsidDel="00000000" w:rsidR="00000000" w:rsidRPr="00000000">
          <w:rPr>
            <w:color w:val="1155cc"/>
            <w:sz w:val="27"/>
            <w:szCs w:val="27"/>
            <w:u w:val="single"/>
            <w:rtl w:val="0"/>
          </w:rPr>
          <w:t xml:space="preserve">https://alto-group.ru/otchot/rossija/361-rynok-butilirovannoj-vody-tekushhaya-situaciya-i-prognoz-2014-2018-gg.html</w:t>
        </w:r>
      </w:hyperlink>
      <w:r w:rsidDel="00000000" w:rsidR="00000000" w:rsidRPr="00000000">
        <w:rPr>
          <w:sz w:val="27"/>
          <w:szCs w:val="27"/>
          <w:rtl w:val="0"/>
        </w:rPr>
        <w:t xml:space="preserve">). Просмотрено: 15.02.2020.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Д</w:t>
      </w:r>
      <w:r w:rsidDel="00000000" w:rsidR="00000000" w:rsidRPr="00000000">
        <w:rPr>
          <w:rtl w:val="0"/>
        </w:rPr>
        <w:t xml:space="preserve">анные исследования о том, как россияне оценивают качество воды. // Портал «</w:t>
      </w:r>
      <w:r w:rsidDel="00000000" w:rsidR="00000000" w:rsidRPr="00000000">
        <w:rPr>
          <w:rtl w:val="0"/>
        </w:rPr>
        <w:t xml:space="preserve">www.</w:t>
      </w:r>
      <w:r w:rsidDel="00000000" w:rsidR="00000000" w:rsidRPr="00000000">
        <w:rPr>
          <w:sz w:val="27"/>
          <w:szCs w:val="27"/>
          <w:rtl w:val="0"/>
        </w:rPr>
        <w:t xml:space="preserve">wciom.ru</w:t>
      </w:r>
      <w:r w:rsidDel="00000000" w:rsidR="00000000" w:rsidRPr="00000000">
        <w:rPr>
          <w:rtl w:val="0"/>
        </w:rPr>
        <w:t xml:space="preserve">» (</w:t>
      </w:r>
      <w:hyperlink r:id="rId35">
        <w:r w:rsidDel="00000000" w:rsidR="00000000" w:rsidRPr="00000000">
          <w:rPr>
            <w:color w:val="1155cc"/>
            <w:sz w:val="27"/>
            <w:szCs w:val="27"/>
            <w:u w:val="single"/>
            <w:rtl w:val="0"/>
          </w:rPr>
          <w:t xml:space="preserve">https://wciom.ru/index.php?id=236&amp;uid=9914</w:t>
        </w:r>
      </w:hyperlink>
      <w:r w:rsidDel="00000000" w:rsidR="00000000" w:rsidRPr="00000000">
        <w:rPr>
          <w:sz w:val="27"/>
          <w:szCs w:val="27"/>
          <w:rtl w:val="0"/>
        </w:rPr>
        <w:t xml:space="preserve">). Просмотрено: 16.02.2020.</w:t>
      </w:r>
    </w:p>
    <w:p w:rsidR="00000000" w:rsidDel="00000000" w:rsidP="00000000" w:rsidRDefault="00000000" w:rsidRPr="00000000" w14:paraId="00000128">
      <w:pPr>
        <w:keepNext w:val="0"/>
        <w:keepLines w:val="0"/>
        <w:numPr>
          <w:ilvl w:val="0"/>
          <w:numId w:val="4"/>
        </w:numPr>
        <w:spacing w:after="8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Потребительское поведение на российском рынке бутилированной воды. // Портал «</w:t>
      </w:r>
      <w:r w:rsidDel="00000000" w:rsidR="00000000" w:rsidRPr="00000000">
        <w:rPr>
          <w:rtl w:val="0"/>
        </w:rPr>
        <w:t xml:space="preserve">www.</w:t>
      </w:r>
      <w:r w:rsidDel="00000000" w:rsidR="00000000" w:rsidRPr="00000000">
        <w:rPr>
          <w:sz w:val="27"/>
          <w:szCs w:val="27"/>
          <w:rtl w:val="0"/>
        </w:rPr>
        <w:t xml:space="preserve">/foodmarket.spb.ru</w:t>
      </w:r>
      <w:r w:rsidDel="00000000" w:rsidR="00000000" w:rsidRPr="00000000">
        <w:rPr>
          <w:rtl w:val="0"/>
        </w:rPr>
        <w:t xml:space="preserve">» (</w:t>
      </w:r>
      <w:hyperlink r:id="rId36">
        <w:r w:rsidDel="00000000" w:rsidR="00000000" w:rsidRPr="00000000">
          <w:rPr>
            <w:color w:val="1155cc"/>
            <w:sz w:val="27"/>
            <w:szCs w:val="27"/>
            <w:u w:val="single"/>
            <w:rtl w:val="0"/>
          </w:rPr>
          <w:t xml:space="preserve">http://foodmarket.spb.ru/current.php?article=2367</w:t>
        </w:r>
      </w:hyperlink>
      <w:r w:rsidDel="00000000" w:rsidR="00000000" w:rsidRPr="00000000">
        <w:rPr>
          <w:sz w:val="27"/>
          <w:szCs w:val="27"/>
          <w:rtl w:val="0"/>
        </w:rPr>
        <w:t xml:space="preserve">). Просмотрено: 16.02.2020.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sectPr>
      <w:headerReference r:id="rId37" w:type="default"/>
      <w:footerReference r:id="rId38" w:type="default"/>
      <w:footerReference r:id="rId39" w:type="first"/>
      <w:pgSz w:h="16834" w:w="11909"/>
      <w:pgMar w:bottom="1440" w:top="1440" w:left="1440" w:right="1440" w:header="793.7007874015749" w:footer="340.15748031496065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B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C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color w:val="3c4043"/>
        <w:sz w:val="28"/>
        <w:szCs w:val="28"/>
        <w:highlight w:val="white"/>
        <w:lang w:val="ru"/>
      </w:rPr>
    </w:rPrDefault>
    <w:pPrDefault>
      <w:pPr>
        <w:shd w:fill="ffffff" w:val="clear"/>
        <w:spacing w:after="40" w:before="12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720" w:hanging="360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4" Type="http://schemas.openxmlformats.org/officeDocument/2006/relationships/image" Target="media/image6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ater-vrn.ru/" TargetMode="External"/><Relationship Id="rId26" Type="http://schemas.openxmlformats.org/officeDocument/2006/relationships/image" Target="media/image5.png"/><Relationship Id="rId25" Type="http://schemas.openxmlformats.org/officeDocument/2006/relationships/image" Target="media/image17.png"/><Relationship Id="rId28" Type="http://schemas.openxmlformats.org/officeDocument/2006/relationships/image" Target="media/image9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ru.wikipedia.org/wiki/%D0%9A%D0%BE%D0%BC%D0%BF%D1%8C%D1%8E%D1%82%D0%B5%D1%80%D0%BD%D0%B0%D1%8F_%D0%BF%D0%BB%D0%B0%D1%82%D1%84%D0%BE%D1%80%D0%BC%D0%B0" TargetMode="External"/><Relationship Id="rId29" Type="http://schemas.openxmlformats.org/officeDocument/2006/relationships/image" Target="media/image15.png"/><Relationship Id="rId7" Type="http://schemas.openxmlformats.org/officeDocument/2006/relationships/hyperlink" Target="http://vodaart.ru" TargetMode="External"/><Relationship Id="rId8" Type="http://schemas.openxmlformats.org/officeDocument/2006/relationships/hyperlink" Target="https://aqua.one/%D0%B2%D0%BE%D1%80%D0%BE%D0%BD%D0%B5%D0%B6/" TargetMode="External"/><Relationship Id="rId31" Type="http://schemas.openxmlformats.org/officeDocument/2006/relationships/image" Target="media/image10.png"/><Relationship Id="rId30" Type="http://schemas.openxmlformats.org/officeDocument/2006/relationships/image" Target="media/image2.jpg"/><Relationship Id="rId11" Type="http://schemas.openxmlformats.org/officeDocument/2006/relationships/hyperlink" Target="http://36eco.ru/" TargetMode="External"/><Relationship Id="rId33" Type="http://schemas.openxmlformats.org/officeDocument/2006/relationships/image" Target="media/image16.png"/><Relationship Id="rId10" Type="http://schemas.openxmlformats.org/officeDocument/2006/relationships/hyperlink" Target="https://k-water36.ru" TargetMode="External"/><Relationship Id="rId32" Type="http://schemas.openxmlformats.org/officeDocument/2006/relationships/image" Target="media/image18.png"/><Relationship Id="rId13" Type="http://schemas.openxmlformats.org/officeDocument/2006/relationships/hyperlink" Target="http://vodadivo.ru/" TargetMode="External"/><Relationship Id="rId35" Type="http://schemas.openxmlformats.org/officeDocument/2006/relationships/hyperlink" Target="https://wciom.ru/index.php?id=236&amp;uid=9914" TargetMode="External"/><Relationship Id="rId12" Type="http://schemas.openxmlformats.org/officeDocument/2006/relationships/hyperlink" Target="http://borjomi.ru/" TargetMode="External"/><Relationship Id="rId34" Type="http://schemas.openxmlformats.org/officeDocument/2006/relationships/hyperlink" Target="https://alto-group.ru/otchot/rossija/361-rynok-butilirovannoj-vody-tekushhaya-situaciya-i-prognoz-2014-2018-gg.html" TargetMode="External"/><Relationship Id="rId15" Type="http://schemas.openxmlformats.org/officeDocument/2006/relationships/image" Target="media/image7.png"/><Relationship Id="rId37" Type="http://schemas.openxmlformats.org/officeDocument/2006/relationships/header" Target="header1.xml"/><Relationship Id="rId14" Type="http://schemas.openxmlformats.org/officeDocument/2006/relationships/hyperlink" Target="https://aqua-work.ru/voronezh/voda" TargetMode="External"/><Relationship Id="rId36" Type="http://schemas.openxmlformats.org/officeDocument/2006/relationships/hyperlink" Target="http://foodmarket.spb.ru/current.php?article=2367" TargetMode="External"/><Relationship Id="rId17" Type="http://schemas.openxmlformats.org/officeDocument/2006/relationships/image" Target="media/image1.png"/><Relationship Id="rId39" Type="http://schemas.openxmlformats.org/officeDocument/2006/relationships/footer" Target="footer1.xml"/><Relationship Id="rId16" Type="http://schemas.openxmlformats.org/officeDocument/2006/relationships/image" Target="media/image4.png"/><Relationship Id="rId38" Type="http://schemas.openxmlformats.org/officeDocument/2006/relationships/footer" Target="footer2.xml"/><Relationship Id="rId19" Type="http://schemas.openxmlformats.org/officeDocument/2006/relationships/image" Target="media/image14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