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8C0" w:rsidRDefault="002E46EC" w:rsidP="00D468C0">
      <w:pPr>
        <w:pStyle w:val="Default"/>
        <w:rPr>
          <w:sz w:val="20"/>
          <w:szCs w:val="20"/>
        </w:rPr>
      </w:pPr>
      <w:r>
        <w:rPr>
          <w:b/>
          <w:bCs/>
          <w:sz w:val="20"/>
          <w:szCs w:val="20"/>
        </w:rPr>
        <w:t xml:space="preserve">ComSci </w:t>
      </w:r>
      <w:r w:rsidR="005A3F20">
        <w:rPr>
          <w:b/>
          <w:bCs/>
          <w:sz w:val="20"/>
          <w:szCs w:val="20"/>
        </w:rPr>
        <w:t>IB_301</w:t>
      </w:r>
      <w:r>
        <w:rPr>
          <w:b/>
          <w:bCs/>
          <w:sz w:val="20"/>
          <w:szCs w:val="20"/>
        </w:rPr>
        <w:t xml:space="preserve"> Timed </w:t>
      </w:r>
      <w:r w:rsidR="00757D8C">
        <w:rPr>
          <w:b/>
          <w:bCs/>
          <w:sz w:val="20"/>
          <w:szCs w:val="20"/>
        </w:rPr>
        <w:t xml:space="preserve">Test </w:t>
      </w:r>
      <w:r w:rsidR="00FD2167">
        <w:rPr>
          <w:b/>
          <w:bCs/>
          <w:sz w:val="20"/>
          <w:szCs w:val="20"/>
        </w:rPr>
        <w:t xml:space="preserve">1 </w:t>
      </w:r>
      <w:r w:rsidR="005A3F20">
        <w:rPr>
          <w:b/>
          <w:bCs/>
          <w:sz w:val="20"/>
          <w:szCs w:val="20"/>
        </w:rPr>
        <w:t xml:space="preserve">IO </w:t>
      </w:r>
      <w:r w:rsidR="00757D8C">
        <w:rPr>
          <w:b/>
          <w:bCs/>
          <w:sz w:val="20"/>
          <w:szCs w:val="20"/>
        </w:rPr>
        <w:t>Question</w:t>
      </w:r>
      <w:r w:rsidR="00AB4F7D">
        <w:rPr>
          <w:b/>
          <w:bCs/>
          <w:sz w:val="20"/>
          <w:szCs w:val="20"/>
        </w:rPr>
        <w:t xml:space="preserve"> </w:t>
      </w:r>
      <w:r w:rsidR="00D468C0">
        <w:rPr>
          <w:b/>
          <w:bCs/>
          <w:sz w:val="20"/>
          <w:szCs w:val="20"/>
        </w:rPr>
        <w:t xml:space="preserve">Marking Rubric </w:t>
      </w:r>
      <w:r w:rsidR="005C0F86">
        <w:rPr>
          <w:b/>
          <w:bCs/>
          <w:sz w:val="20"/>
          <w:szCs w:val="20"/>
        </w:rPr>
        <w:tab/>
      </w:r>
      <w:r w:rsidR="005C0F86">
        <w:rPr>
          <w:b/>
          <w:bCs/>
          <w:sz w:val="20"/>
          <w:szCs w:val="20"/>
        </w:rPr>
        <w:tab/>
      </w:r>
    </w:p>
    <w:p w:rsidR="00AB4F7D" w:rsidRDefault="00AB4F7D" w:rsidP="00D468C0">
      <w:pPr>
        <w:pStyle w:val="Default"/>
        <w:rPr>
          <w:sz w:val="20"/>
          <w:szCs w:val="20"/>
        </w:rPr>
      </w:pPr>
    </w:p>
    <w:p w:rsidR="00D468C0" w:rsidRDefault="00D468C0" w:rsidP="00D468C0">
      <w:pPr>
        <w:pStyle w:val="Default"/>
        <w:rPr>
          <w:sz w:val="20"/>
          <w:szCs w:val="20"/>
        </w:rPr>
      </w:pPr>
      <w:r>
        <w:rPr>
          <w:sz w:val="20"/>
          <w:szCs w:val="20"/>
        </w:rPr>
        <w:t xml:space="preserve">Mark is based on submitted work and code will be examined using the following criteria. </w:t>
      </w:r>
    </w:p>
    <w:p w:rsidR="00DE04AD" w:rsidRDefault="00DE04AD" w:rsidP="00ED406F">
      <w:pPr>
        <w:pStyle w:val="Default"/>
      </w:pPr>
    </w:p>
    <w:p w:rsidR="005C095D" w:rsidRDefault="00D468C0" w:rsidP="00ED406F">
      <w:pPr>
        <w:pStyle w:val="Default"/>
      </w:pPr>
      <w:r>
        <w:t>(</w:t>
      </w:r>
      <w:r w:rsidR="002E46EC">
        <w:t>___</w:t>
      </w:r>
      <w:r>
        <w:t>/</w:t>
      </w:r>
      <w:r w:rsidR="002E46EC">
        <w:t>_</w:t>
      </w:r>
      <w:r w:rsidR="00155ED3">
        <w:t>4</w:t>
      </w:r>
      <w:r w:rsidR="00390BE6">
        <w:t>5</w:t>
      </w:r>
      <w:r w:rsidR="002E46EC">
        <w:t>__</w:t>
      </w:r>
      <w:r>
        <w:t>)</w:t>
      </w:r>
    </w:p>
    <w:p w:rsidR="00ED406F" w:rsidRDefault="00ED406F" w:rsidP="00ED406F">
      <w:pPr>
        <w:pStyle w:val="Default"/>
      </w:pPr>
    </w:p>
    <w:tbl>
      <w:tblPr>
        <w:tblW w:w="13891" w:type="dxa"/>
        <w:tblInd w:w="392" w:type="dxa"/>
        <w:tblBorders>
          <w:top w:val="single" w:sz="8" w:space="0" w:color="808080"/>
          <w:left w:val="single" w:sz="8" w:space="0" w:color="808080"/>
          <w:bottom w:val="single" w:sz="8" w:space="0" w:color="808080"/>
          <w:right w:val="single" w:sz="8" w:space="0" w:color="808080"/>
        </w:tblBorders>
        <w:tblLayout w:type="fixed"/>
        <w:tblLook w:val="0000" w:firstRow="0" w:lastRow="0" w:firstColumn="0" w:lastColumn="0" w:noHBand="0" w:noVBand="0"/>
      </w:tblPr>
      <w:tblGrid>
        <w:gridCol w:w="3563"/>
        <w:gridCol w:w="2155"/>
        <w:gridCol w:w="1795"/>
        <w:gridCol w:w="2515"/>
        <w:gridCol w:w="1737"/>
        <w:gridCol w:w="2126"/>
      </w:tblGrid>
      <w:tr w:rsidR="00124D73" w:rsidTr="00124D73">
        <w:trPr>
          <w:trHeight w:val="243"/>
        </w:trPr>
        <w:tc>
          <w:tcPr>
            <w:tcW w:w="3563" w:type="dxa"/>
            <w:tcBorders>
              <w:top w:val="single" w:sz="8" w:space="0" w:color="808080"/>
              <w:left w:val="single" w:sz="8" w:space="0" w:color="808080"/>
              <w:bottom w:val="single" w:sz="8" w:space="0" w:color="808080"/>
              <w:right w:val="single" w:sz="8" w:space="0" w:color="808080"/>
            </w:tcBorders>
          </w:tcPr>
          <w:p w:rsidR="00124D73" w:rsidRDefault="00124D73">
            <w:pPr>
              <w:pStyle w:val="NormalWeb"/>
              <w:jc w:val="center"/>
              <w:rPr>
                <w:rFonts w:cs="Verdana"/>
                <w:color w:val="000000"/>
                <w:sz w:val="20"/>
                <w:szCs w:val="20"/>
              </w:rPr>
            </w:pPr>
            <w:r>
              <w:rPr>
                <w:rFonts w:cs="Verdana"/>
                <w:b/>
                <w:bCs/>
                <w:color w:val="000000"/>
                <w:sz w:val="20"/>
                <w:szCs w:val="20"/>
              </w:rPr>
              <w:t xml:space="preserve">Programming </w:t>
            </w:r>
          </w:p>
        </w:tc>
        <w:tc>
          <w:tcPr>
            <w:tcW w:w="2155" w:type="dxa"/>
            <w:tcBorders>
              <w:top w:val="single" w:sz="8" w:space="0" w:color="808080"/>
              <w:left w:val="single" w:sz="8" w:space="0" w:color="808080"/>
              <w:bottom w:val="single" w:sz="8" w:space="0" w:color="808080"/>
              <w:right w:val="single" w:sz="8" w:space="0" w:color="808080"/>
            </w:tcBorders>
          </w:tcPr>
          <w:p w:rsidR="00124D73" w:rsidRDefault="00124D73">
            <w:pPr>
              <w:pStyle w:val="Default"/>
              <w:jc w:val="center"/>
              <w:rPr>
                <w:sz w:val="20"/>
                <w:szCs w:val="20"/>
              </w:rPr>
            </w:pPr>
            <w:r>
              <w:rPr>
                <w:b/>
                <w:bCs/>
                <w:sz w:val="20"/>
                <w:szCs w:val="20"/>
              </w:rPr>
              <w:t>5</w:t>
            </w:r>
          </w:p>
        </w:tc>
        <w:tc>
          <w:tcPr>
            <w:tcW w:w="1795" w:type="dxa"/>
            <w:tcBorders>
              <w:top w:val="single" w:sz="8" w:space="0" w:color="808080"/>
              <w:left w:val="single" w:sz="8" w:space="0" w:color="808080"/>
              <w:bottom w:val="single" w:sz="8" w:space="0" w:color="808080"/>
              <w:right w:val="single" w:sz="8" w:space="0" w:color="808080"/>
            </w:tcBorders>
          </w:tcPr>
          <w:p w:rsidR="00124D73" w:rsidRDefault="00124D73">
            <w:pPr>
              <w:pStyle w:val="Default"/>
              <w:jc w:val="center"/>
              <w:rPr>
                <w:b/>
                <w:bCs/>
                <w:sz w:val="20"/>
                <w:szCs w:val="20"/>
              </w:rPr>
            </w:pPr>
          </w:p>
        </w:tc>
        <w:tc>
          <w:tcPr>
            <w:tcW w:w="2515" w:type="dxa"/>
            <w:tcBorders>
              <w:top w:val="single" w:sz="8" w:space="0" w:color="808080"/>
              <w:left w:val="single" w:sz="8" w:space="0" w:color="808080"/>
              <w:bottom w:val="single" w:sz="8" w:space="0" w:color="808080"/>
              <w:right w:val="single" w:sz="8" w:space="0" w:color="808080"/>
            </w:tcBorders>
          </w:tcPr>
          <w:p w:rsidR="00124D73" w:rsidRDefault="00124D73">
            <w:pPr>
              <w:pStyle w:val="Default"/>
              <w:jc w:val="center"/>
              <w:rPr>
                <w:sz w:val="20"/>
                <w:szCs w:val="20"/>
              </w:rPr>
            </w:pPr>
            <w:r>
              <w:rPr>
                <w:b/>
                <w:bCs/>
                <w:sz w:val="20"/>
                <w:szCs w:val="20"/>
              </w:rPr>
              <w:t>3</w:t>
            </w:r>
          </w:p>
        </w:tc>
        <w:tc>
          <w:tcPr>
            <w:tcW w:w="1737" w:type="dxa"/>
            <w:tcBorders>
              <w:top w:val="single" w:sz="8" w:space="0" w:color="808080"/>
              <w:left w:val="single" w:sz="8" w:space="0" w:color="808080"/>
              <w:bottom w:val="single" w:sz="8" w:space="0" w:color="808080"/>
              <w:right w:val="single" w:sz="8" w:space="0" w:color="808080"/>
            </w:tcBorders>
          </w:tcPr>
          <w:p w:rsidR="00124D73" w:rsidRDefault="00124D73">
            <w:pPr>
              <w:pStyle w:val="Default"/>
              <w:jc w:val="center"/>
              <w:rPr>
                <w:b/>
                <w:bCs/>
                <w:sz w:val="20"/>
                <w:szCs w:val="20"/>
              </w:rPr>
            </w:pPr>
          </w:p>
        </w:tc>
        <w:tc>
          <w:tcPr>
            <w:tcW w:w="2126" w:type="dxa"/>
            <w:tcBorders>
              <w:top w:val="single" w:sz="8" w:space="0" w:color="808080"/>
              <w:left w:val="single" w:sz="8" w:space="0" w:color="808080"/>
              <w:bottom w:val="single" w:sz="8" w:space="0" w:color="808080"/>
              <w:right w:val="single" w:sz="8" w:space="0" w:color="808080"/>
            </w:tcBorders>
          </w:tcPr>
          <w:p w:rsidR="00124D73" w:rsidRDefault="00124D73">
            <w:pPr>
              <w:pStyle w:val="Default"/>
              <w:jc w:val="center"/>
              <w:rPr>
                <w:sz w:val="20"/>
                <w:szCs w:val="20"/>
              </w:rPr>
            </w:pPr>
            <w:r>
              <w:rPr>
                <w:b/>
                <w:bCs/>
                <w:sz w:val="20"/>
                <w:szCs w:val="20"/>
              </w:rPr>
              <w:t xml:space="preserve">1 </w:t>
            </w:r>
          </w:p>
        </w:tc>
      </w:tr>
      <w:tr w:rsidR="00124D73" w:rsidRPr="00DE04AD" w:rsidTr="00124D73">
        <w:trPr>
          <w:trHeight w:val="1701"/>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pPr>
              <w:pStyle w:val="Default"/>
              <w:rPr>
                <w:b/>
                <w:i/>
                <w:sz w:val="16"/>
                <w:szCs w:val="16"/>
              </w:rPr>
            </w:pPr>
            <w:r w:rsidRPr="0000233F">
              <w:rPr>
                <w:b/>
                <w:i/>
                <w:sz w:val="16"/>
                <w:szCs w:val="16"/>
              </w:rPr>
              <w:t>Code readability</w:t>
            </w:r>
          </w:p>
          <w:p w:rsidR="00124D73" w:rsidRDefault="00124D73">
            <w:pPr>
              <w:pStyle w:val="Default"/>
              <w:rPr>
                <w:b/>
                <w:i/>
                <w:sz w:val="16"/>
                <w:szCs w:val="16"/>
              </w:rPr>
            </w:pPr>
          </w:p>
          <w:p w:rsidR="00124D73" w:rsidRDefault="00124D73">
            <w:pPr>
              <w:pStyle w:val="Default"/>
              <w:rPr>
                <w:b/>
                <w:i/>
                <w:sz w:val="16"/>
                <w:szCs w:val="16"/>
              </w:rPr>
            </w:pPr>
          </w:p>
          <w:p w:rsidR="00124D73" w:rsidRDefault="00124D73">
            <w:pPr>
              <w:pStyle w:val="Default"/>
              <w:rPr>
                <w:b/>
                <w:i/>
                <w:sz w:val="16"/>
                <w:szCs w:val="16"/>
              </w:rPr>
            </w:pPr>
          </w:p>
          <w:p w:rsidR="00124D73" w:rsidRDefault="00124D73">
            <w:pPr>
              <w:pStyle w:val="Default"/>
              <w:rPr>
                <w:b/>
                <w:i/>
                <w:sz w:val="16"/>
                <w:szCs w:val="16"/>
              </w:rPr>
            </w:pPr>
          </w:p>
          <w:p w:rsidR="00124D73" w:rsidRPr="0000233F" w:rsidRDefault="00124D73">
            <w:pPr>
              <w:pStyle w:val="Default"/>
              <w:rPr>
                <w:b/>
                <w:i/>
                <w:sz w:val="16"/>
                <w:szCs w:val="16"/>
              </w:rPr>
            </w:pPr>
          </w:p>
          <w:p w:rsidR="00124D73" w:rsidRPr="0000233F" w:rsidRDefault="00124D73">
            <w:pPr>
              <w:pStyle w:val="Default"/>
              <w:rPr>
                <w:b/>
                <w:i/>
                <w:sz w:val="16"/>
                <w:szCs w:val="16"/>
              </w:rPr>
            </w:pPr>
            <w:r w:rsidRPr="0000233F">
              <w:rPr>
                <w:b/>
                <w:i/>
                <w:sz w:val="16"/>
                <w:szCs w:val="16"/>
              </w:rPr>
              <w:t>Internal documentation</w:t>
            </w:r>
          </w:p>
        </w:tc>
        <w:tc>
          <w:tcPr>
            <w:tcW w:w="2155" w:type="dxa"/>
            <w:tcBorders>
              <w:top w:val="single" w:sz="8" w:space="0" w:color="808080"/>
              <w:left w:val="single" w:sz="8" w:space="0" w:color="808080"/>
              <w:bottom w:val="single" w:sz="8" w:space="0" w:color="808080"/>
              <w:right w:val="single" w:sz="8" w:space="0" w:color="808080"/>
            </w:tcBorders>
          </w:tcPr>
          <w:p w:rsidR="00124D73" w:rsidRDefault="00124D73">
            <w:pPr>
              <w:pStyle w:val="Default"/>
              <w:rPr>
                <w:sz w:val="16"/>
                <w:szCs w:val="16"/>
              </w:rPr>
            </w:pPr>
            <w:r w:rsidRPr="008C55D0">
              <w:rPr>
                <w:sz w:val="16"/>
                <w:szCs w:val="16"/>
                <w:highlight w:val="yellow"/>
              </w:rPr>
              <w:t>Code is well-written, with consistent indentation, adequate white-space, avoids long lines</w:t>
            </w:r>
            <w:r w:rsidRPr="00DE04AD">
              <w:rPr>
                <w:sz w:val="16"/>
                <w:szCs w:val="16"/>
              </w:rPr>
              <w:t xml:space="preserve"> </w:t>
            </w:r>
          </w:p>
          <w:p w:rsidR="00124D73" w:rsidRDefault="00124D73">
            <w:pPr>
              <w:pStyle w:val="Default"/>
              <w:rPr>
                <w:sz w:val="16"/>
                <w:szCs w:val="16"/>
              </w:rPr>
            </w:pPr>
          </w:p>
          <w:p w:rsidR="00124D73" w:rsidRPr="00DE04AD" w:rsidRDefault="00124D73">
            <w:pPr>
              <w:pStyle w:val="Default"/>
              <w:rPr>
                <w:sz w:val="16"/>
                <w:szCs w:val="16"/>
              </w:rPr>
            </w:pPr>
            <w:r w:rsidRPr="00DE04AD">
              <w:rPr>
                <w:sz w:val="16"/>
                <w:szCs w:val="16"/>
              </w:rPr>
              <w:t>Code is thoroughly documented</w:t>
            </w: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Default="00124D73">
            <w:pPr>
              <w:pStyle w:val="Default"/>
              <w:rPr>
                <w:sz w:val="16"/>
                <w:szCs w:val="16"/>
              </w:rPr>
            </w:pPr>
            <w:r w:rsidRPr="00DE04AD">
              <w:rPr>
                <w:sz w:val="16"/>
                <w:szCs w:val="16"/>
              </w:rPr>
              <w:t xml:space="preserve">Code is readable but indentation, white-space, line length could all be improved </w:t>
            </w:r>
          </w:p>
          <w:p w:rsidR="00124D73" w:rsidRDefault="00124D73">
            <w:pPr>
              <w:pStyle w:val="Default"/>
              <w:rPr>
                <w:sz w:val="16"/>
                <w:szCs w:val="16"/>
              </w:rPr>
            </w:pPr>
          </w:p>
          <w:p w:rsidR="00124D73" w:rsidRDefault="00124D73">
            <w:pPr>
              <w:pStyle w:val="Default"/>
              <w:rPr>
                <w:sz w:val="16"/>
                <w:szCs w:val="16"/>
              </w:rPr>
            </w:pPr>
          </w:p>
          <w:p w:rsidR="00124D73" w:rsidRPr="00DE04AD" w:rsidRDefault="00124D73">
            <w:pPr>
              <w:pStyle w:val="Default"/>
              <w:rPr>
                <w:sz w:val="16"/>
                <w:szCs w:val="16"/>
              </w:rPr>
            </w:pPr>
            <w:r w:rsidRPr="008C55D0">
              <w:rPr>
                <w:sz w:val="16"/>
                <w:szCs w:val="16"/>
                <w:highlight w:val="yellow"/>
              </w:rPr>
              <w:t>Documentation is partially done</w:t>
            </w:r>
          </w:p>
        </w:tc>
        <w:tc>
          <w:tcPr>
            <w:tcW w:w="1737" w:type="dxa"/>
            <w:tcBorders>
              <w:top w:val="single" w:sz="8" w:space="0" w:color="808080"/>
              <w:left w:val="single" w:sz="8" w:space="0" w:color="808080"/>
              <w:bottom w:val="single" w:sz="8" w:space="0" w:color="808080"/>
              <w:right w:val="single" w:sz="8" w:space="0" w:color="808080"/>
            </w:tcBorders>
          </w:tcPr>
          <w:p w:rsidR="00124D73" w:rsidRPr="007569F4" w:rsidRDefault="00124D73">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Default="00124D73">
            <w:pPr>
              <w:pStyle w:val="Default"/>
              <w:rPr>
                <w:sz w:val="16"/>
                <w:szCs w:val="16"/>
              </w:rPr>
            </w:pPr>
            <w:r w:rsidRPr="007569F4">
              <w:rPr>
                <w:sz w:val="16"/>
                <w:szCs w:val="16"/>
              </w:rPr>
              <w:t xml:space="preserve">Code is </w:t>
            </w:r>
            <w:r>
              <w:rPr>
                <w:sz w:val="16"/>
                <w:szCs w:val="16"/>
              </w:rPr>
              <w:t>haphazard</w:t>
            </w:r>
            <w:r w:rsidRPr="007569F4">
              <w:rPr>
                <w:sz w:val="16"/>
                <w:szCs w:val="16"/>
              </w:rPr>
              <w:t xml:space="preserve"> and hard to understand</w:t>
            </w:r>
            <w:r w:rsidRPr="00DE04AD">
              <w:rPr>
                <w:sz w:val="16"/>
                <w:szCs w:val="16"/>
              </w:rPr>
              <w:t xml:space="preserve"> </w:t>
            </w:r>
          </w:p>
          <w:p w:rsidR="00124D73" w:rsidRDefault="00124D73">
            <w:pPr>
              <w:pStyle w:val="Default"/>
              <w:rPr>
                <w:sz w:val="16"/>
                <w:szCs w:val="16"/>
              </w:rPr>
            </w:pPr>
          </w:p>
          <w:p w:rsidR="00124D73" w:rsidRDefault="00124D73">
            <w:pPr>
              <w:pStyle w:val="Default"/>
              <w:rPr>
                <w:sz w:val="16"/>
                <w:szCs w:val="16"/>
              </w:rPr>
            </w:pPr>
          </w:p>
          <w:p w:rsidR="00124D73" w:rsidRDefault="00124D73">
            <w:pPr>
              <w:pStyle w:val="Default"/>
              <w:rPr>
                <w:sz w:val="16"/>
                <w:szCs w:val="16"/>
              </w:rPr>
            </w:pPr>
          </w:p>
          <w:p w:rsidR="00124D73" w:rsidRDefault="00124D73">
            <w:pPr>
              <w:pStyle w:val="Default"/>
              <w:rPr>
                <w:sz w:val="16"/>
                <w:szCs w:val="16"/>
              </w:rPr>
            </w:pPr>
          </w:p>
          <w:p w:rsidR="00124D73" w:rsidRPr="00DE04AD" w:rsidRDefault="00124D73">
            <w:pPr>
              <w:pStyle w:val="Default"/>
              <w:rPr>
                <w:sz w:val="16"/>
                <w:szCs w:val="16"/>
              </w:rPr>
            </w:pPr>
            <w:r w:rsidRPr="00DE04AD">
              <w:rPr>
                <w:sz w:val="16"/>
                <w:szCs w:val="16"/>
              </w:rPr>
              <w:t>Documentation is very sparse</w:t>
            </w:r>
          </w:p>
        </w:tc>
      </w:tr>
      <w:tr w:rsidR="00124D73" w:rsidRPr="00DE04AD" w:rsidTr="00124D73">
        <w:trPr>
          <w:trHeight w:val="1457"/>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pPr>
              <w:pStyle w:val="Default"/>
              <w:rPr>
                <w:b/>
                <w:i/>
                <w:sz w:val="16"/>
                <w:szCs w:val="16"/>
              </w:rPr>
            </w:pPr>
            <w:r w:rsidRPr="0000233F">
              <w:rPr>
                <w:b/>
                <w:i/>
                <w:sz w:val="16"/>
                <w:szCs w:val="16"/>
              </w:rPr>
              <w:t xml:space="preserve">Design </w:t>
            </w:r>
          </w:p>
        </w:tc>
        <w:tc>
          <w:tcPr>
            <w:tcW w:w="2155"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r w:rsidRPr="008C55D0">
              <w:rPr>
                <w:sz w:val="16"/>
                <w:szCs w:val="16"/>
                <w:highlight w:val="yellow"/>
              </w:rPr>
              <w:t>Programs are well planned, well organized, modular, easy to maintain or enhance</w:t>
            </w:r>
            <w:r w:rsidRPr="00DE04AD">
              <w:rPr>
                <w:sz w:val="16"/>
                <w:szCs w:val="16"/>
              </w:rPr>
              <w:t xml:space="preserve"> </w:t>
            </w: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r w:rsidRPr="00DE04AD">
              <w:rPr>
                <w:sz w:val="16"/>
                <w:szCs w:val="16"/>
              </w:rPr>
              <w:t xml:space="preserve">Programs could be organized better, could be difficult to maintain or enhance </w:t>
            </w: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BC7ADD">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DE04AD" w:rsidRDefault="00124D73" w:rsidP="00BC7ADD">
            <w:pPr>
              <w:pStyle w:val="Default"/>
              <w:rPr>
                <w:sz w:val="16"/>
                <w:szCs w:val="16"/>
              </w:rPr>
            </w:pPr>
            <w:r w:rsidRPr="00DE04AD">
              <w:rPr>
                <w:sz w:val="16"/>
                <w:szCs w:val="16"/>
              </w:rPr>
              <w:t xml:space="preserve">Programs </w:t>
            </w:r>
            <w:r>
              <w:rPr>
                <w:sz w:val="16"/>
                <w:szCs w:val="16"/>
              </w:rPr>
              <w:t>in need of more organization</w:t>
            </w:r>
            <w:r w:rsidRPr="00DE04AD">
              <w:rPr>
                <w:sz w:val="16"/>
                <w:szCs w:val="16"/>
              </w:rPr>
              <w:t xml:space="preserve">, look like they were written without much planning </w:t>
            </w:r>
          </w:p>
        </w:tc>
      </w:tr>
      <w:tr w:rsidR="00124D73" w:rsidRPr="00DE04AD" w:rsidTr="00124D73">
        <w:trPr>
          <w:trHeight w:val="485"/>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pPr>
              <w:pStyle w:val="Default"/>
              <w:rPr>
                <w:b/>
                <w:i/>
                <w:sz w:val="16"/>
                <w:szCs w:val="16"/>
              </w:rPr>
            </w:pPr>
          </w:p>
        </w:tc>
        <w:tc>
          <w:tcPr>
            <w:tcW w:w="2155"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DE04AD" w:rsidRDefault="00124D73">
            <w:pPr>
              <w:pStyle w:val="Default"/>
              <w:rPr>
                <w:sz w:val="16"/>
                <w:szCs w:val="16"/>
              </w:rPr>
            </w:pPr>
          </w:p>
        </w:tc>
      </w:tr>
      <w:tr w:rsidR="00124D73" w:rsidRPr="00DE04AD"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rsidP="002E46EC">
            <w:pPr>
              <w:pStyle w:val="Default"/>
              <w:rPr>
                <w:b/>
                <w:i/>
                <w:sz w:val="16"/>
                <w:szCs w:val="16"/>
              </w:rPr>
            </w:pPr>
            <w:r w:rsidRPr="0000233F">
              <w:rPr>
                <w:b/>
                <w:i/>
                <w:sz w:val="16"/>
                <w:szCs w:val="16"/>
              </w:rPr>
              <w:t>Theoretical Understanding</w:t>
            </w:r>
          </w:p>
        </w:tc>
        <w:tc>
          <w:tcPr>
            <w:tcW w:w="2155" w:type="dxa"/>
            <w:tcBorders>
              <w:top w:val="single" w:sz="8" w:space="0" w:color="808080"/>
              <w:left w:val="single" w:sz="8" w:space="0" w:color="808080"/>
              <w:bottom w:val="single" w:sz="8" w:space="0" w:color="808080"/>
              <w:right w:val="single" w:sz="8" w:space="0" w:color="808080"/>
            </w:tcBorders>
          </w:tcPr>
          <w:p w:rsidR="00124D73" w:rsidRDefault="00124D73" w:rsidP="00155ED3">
            <w:pPr>
              <w:pStyle w:val="Default"/>
              <w:rPr>
                <w:sz w:val="16"/>
                <w:szCs w:val="16"/>
              </w:rPr>
            </w:pPr>
            <w:r w:rsidRPr="008C55D0">
              <w:rPr>
                <w:sz w:val="16"/>
                <w:szCs w:val="16"/>
                <w:highlight w:val="yellow"/>
              </w:rPr>
              <w:t>Code and documentation indicates a deep understanding of the concepts of IO, data structures and error handling and these have been applied with mastery</w:t>
            </w:r>
          </w:p>
        </w:tc>
        <w:tc>
          <w:tcPr>
            <w:tcW w:w="1795" w:type="dxa"/>
            <w:tcBorders>
              <w:top w:val="single" w:sz="8" w:space="0" w:color="808080"/>
              <w:left w:val="single" w:sz="8" w:space="0" w:color="808080"/>
              <w:bottom w:val="single" w:sz="8" w:space="0" w:color="808080"/>
              <w:right w:val="single" w:sz="8" w:space="0" w:color="808080"/>
            </w:tcBorders>
          </w:tcPr>
          <w:p w:rsidR="00124D73" w:rsidRDefault="00124D73" w:rsidP="0000233F">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00233F">
            <w:pPr>
              <w:pStyle w:val="Default"/>
              <w:rPr>
                <w:sz w:val="16"/>
                <w:szCs w:val="16"/>
              </w:rPr>
            </w:pPr>
            <w:r>
              <w:rPr>
                <w:sz w:val="16"/>
                <w:szCs w:val="16"/>
              </w:rPr>
              <w:t>Code and documentation indicates an understanding of the concepts of IO, data structures and error handling that shows strengths in one or the other, not balanced and has been applied in a format that could have been improved on.</w:t>
            </w:r>
          </w:p>
        </w:tc>
        <w:tc>
          <w:tcPr>
            <w:tcW w:w="1737" w:type="dxa"/>
            <w:tcBorders>
              <w:top w:val="single" w:sz="8" w:space="0" w:color="808080"/>
              <w:left w:val="single" w:sz="8" w:space="0" w:color="808080"/>
              <w:bottom w:val="single" w:sz="8" w:space="0" w:color="808080"/>
              <w:right w:val="single" w:sz="8" w:space="0" w:color="808080"/>
            </w:tcBorders>
          </w:tcPr>
          <w:p w:rsidR="00124D73" w:rsidRDefault="00124D73" w:rsidP="0000233F">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DE04AD" w:rsidRDefault="00124D73" w:rsidP="0000233F">
            <w:pPr>
              <w:pStyle w:val="Default"/>
              <w:rPr>
                <w:sz w:val="16"/>
                <w:szCs w:val="16"/>
              </w:rPr>
            </w:pPr>
            <w:r>
              <w:rPr>
                <w:sz w:val="16"/>
                <w:szCs w:val="16"/>
              </w:rPr>
              <w:t>Code and documentation indicates an understanding of the concepts of IO, data structures and error handling that has serious omissions, could be significantly improved on or is difficult to determine whether there is an understanding of the concepts.</w:t>
            </w:r>
          </w:p>
        </w:tc>
      </w:tr>
      <w:tr w:rsidR="00124D73" w:rsidRPr="00DE04AD"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rsidP="002E46EC">
            <w:pPr>
              <w:pStyle w:val="Default"/>
              <w:rPr>
                <w:b/>
                <w:i/>
                <w:sz w:val="16"/>
                <w:szCs w:val="16"/>
              </w:rPr>
            </w:pPr>
            <w:r>
              <w:rPr>
                <w:b/>
                <w:i/>
                <w:sz w:val="16"/>
                <w:szCs w:val="16"/>
              </w:rPr>
              <w:t>Input Output</w:t>
            </w:r>
          </w:p>
        </w:tc>
        <w:tc>
          <w:tcPr>
            <w:tcW w:w="2155" w:type="dxa"/>
            <w:tcBorders>
              <w:top w:val="single" w:sz="8" w:space="0" w:color="808080"/>
              <w:left w:val="single" w:sz="8" w:space="0" w:color="808080"/>
              <w:bottom w:val="single" w:sz="8" w:space="0" w:color="808080"/>
              <w:right w:val="single" w:sz="8" w:space="0" w:color="808080"/>
            </w:tcBorders>
          </w:tcPr>
          <w:p w:rsidR="00124D73" w:rsidRDefault="00124D73" w:rsidP="002E46EC">
            <w:pPr>
              <w:pStyle w:val="Default"/>
              <w:rPr>
                <w:sz w:val="16"/>
                <w:szCs w:val="16"/>
              </w:rPr>
            </w:pP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r>
      <w:tr w:rsidR="00124D73" w:rsidRPr="00DE04AD"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rsidP="00155ED3">
            <w:pPr>
              <w:pStyle w:val="Default"/>
              <w:rPr>
                <w:b/>
                <w:i/>
                <w:sz w:val="16"/>
                <w:szCs w:val="16"/>
              </w:rPr>
            </w:pPr>
            <w:r w:rsidRPr="0000233F">
              <w:rPr>
                <w:b/>
                <w:i/>
                <w:sz w:val="16"/>
                <w:szCs w:val="16"/>
              </w:rPr>
              <w:t>Meeting requirements :</w:t>
            </w:r>
          </w:p>
          <w:p w:rsidR="00124D73" w:rsidRPr="00DB644B" w:rsidRDefault="00124D73" w:rsidP="00155ED3">
            <w:pPr>
              <w:pStyle w:val="Default"/>
              <w:rPr>
                <w:b/>
                <w:i/>
                <w:sz w:val="16"/>
                <w:szCs w:val="16"/>
              </w:rPr>
            </w:pPr>
            <w:r w:rsidRPr="00DB644B">
              <w:rPr>
                <w:rFonts w:cs="Courier New"/>
                <w:b/>
                <w:i/>
                <w:sz w:val="20"/>
                <w:szCs w:val="20"/>
                <w:highlight w:val="lightGray"/>
              </w:rPr>
              <w:t>Scanner</w:t>
            </w:r>
            <w:r>
              <w:rPr>
                <w:rFonts w:cs="Courier New"/>
                <w:b/>
                <w:i/>
                <w:sz w:val="20"/>
                <w:szCs w:val="20"/>
              </w:rPr>
              <w:t xml:space="preserve"> - Input</w:t>
            </w:r>
          </w:p>
        </w:tc>
        <w:tc>
          <w:tcPr>
            <w:tcW w:w="215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r w:rsidRPr="008C55D0">
              <w:rPr>
                <w:sz w:val="16"/>
                <w:szCs w:val="16"/>
                <w:highlight w:val="yellow"/>
              </w:rPr>
              <w:t>Created and used effectively</w:t>
            </w: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r w:rsidRPr="00DE04AD">
              <w:rPr>
                <w:sz w:val="16"/>
                <w:szCs w:val="16"/>
              </w:rPr>
              <w:t>Partially implemented with some improvement possible</w:t>
            </w: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r w:rsidRPr="00DE04AD">
              <w:rPr>
                <w:sz w:val="16"/>
                <w:szCs w:val="16"/>
              </w:rPr>
              <w:t>Flaws impact on the program function.</w:t>
            </w:r>
          </w:p>
        </w:tc>
      </w:tr>
      <w:tr w:rsidR="00124D73" w:rsidRPr="00DE04AD"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Default="00124D73" w:rsidP="00155ED3">
            <w:pPr>
              <w:pStyle w:val="Default"/>
              <w:rPr>
                <w:b/>
                <w:i/>
                <w:sz w:val="16"/>
                <w:szCs w:val="16"/>
              </w:rPr>
            </w:pPr>
            <w:r w:rsidRPr="0000233F">
              <w:rPr>
                <w:b/>
                <w:i/>
                <w:sz w:val="16"/>
                <w:szCs w:val="16"/>
              </w:rPr>
              <w:t>Meeting requirements :</w:t>
            </w:r>
          </w:p>
          <w:p w:rsidR="00124D73" w:rsidRPr="00DB644B" w:rsidRDefault="00124D73" w:rsidP="00155ED3">
            <w:pPr>
              <w:pStyle w:val="Default"/>
              <w:rPr>
                <w:b/>
                <w:i/>
                <w:sz w:val="20"/>
                <w:szCs w:val="20"/>
              </w:rPr>
            </w:pPr>
            <w:r>
              <w:rPr>
                <w:b/>
                <w:i/>
                <w:sz w:val="20"/>
                <w:szCs w:val="20"/>
              </w:rPr>
              <w:t xml:space="preserve">Output: Using </w:t>
            </w:r>
            <w:proofErr w:type="spellStart"/>
            <w:r w:rsidRPr="00DB644B">
              <w:rPr>
                <w:b/>
                <w:i/>
                <w:sz w:val="20"/>
                <w:szCs w:val="20"/>
              </w:rPr>
              <w:t>FileWriter</w:t>
            </w:r>
            <w:proofErr w:type="spellEnd"/>
            <w:r w:rsidRPr="00DB644B">
              <w:rPr>
                <w:rFonts w:cs="Courier New"/>
                <w:b/>
                <w:i/>
                <w:sz w:val="20"/>
                <w:szCs w:val="20"/>
              </w:rPr>
              <w:t xml:space="preserve"> </w:t>
            </w:r>
            <w:proofErr w:type="spellStart"/>
            <w:r w:rsidRPr="00DB644B">
              <w:rPr>
                <w:rFonts w:cs="Courier New"/>
                <w:b/>
                <w:i/>
                <w:sz w:val="20"/>
                <w:szCs w:val="20"/>
              </w:rPr>
              <w:t>PrintWriter</w:t>
            </w:r>
            <w:proofErr w:type="spellEnd"/>
          </w:p>
        </w:tc>
        <w:tc>
          <w:tcPr>
            <w:tcW w:w="2155" w:type="dxa"/>
            <w:tcBorders>
              <w:top w:val="single" w:sz="8" w:space="0" w:color="808080"/>
              <w:left w:val="single" w:sz="8" w:space="0" w:color="808080"/>
              <w:bottom w:val="single" w:sz="8" w:space="0" w:color="808080"/>
              <w:right w:val="single" w:sz="8" w:space="0" w:color="808080"/>
            </w:tcBorders>
          </w:tcPr>
          <w:p w:rsidR="00124D73" w:rsidRPr="00DE04AD" w:rsidRDefault="00124D73" w:rsidP="009F4701">
            <w:pPr>
              <w:pStyle w:val="Default"/>
              <w:rPr>
                <w:sz w:val="16"/>
                <w:szCs w:val="16"/>
              </w:rPr>
            </w:pPr>
            <w:r w:rsidRPr="008C55D0">
              <w:rPr>
                <w:sz w:val="16"/>
                <w:szCs w:val="16"/>
                <w:highlight w:val="yellow"/>
              </w:rPr>
              <w:t>Created, used effectively and closed appropriately</w:t>
            </w: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r w:rsidRPr="00DE04AD">
              <w:rPr>
                <w:sz w:val="16"/>
                <w:szCs w:val="16"/>
              </w:rPr>
              <w:t>Partially implemented with some improvement possible</w:t>
            </w: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r w:rsidRPr="00DE04AD">
              <w:rPr>
                <w:sz w:val="16"/>
                <w:szCs w:val="16"/>
              </w:rPr>
              <w:t>Flaws impact on the program function.</w:t>
            </w:r>
          </w:p>
        </w:tc>
      </w:tr>
      <w:tr w:rsidR="00124D73" w:rsidRPr="00DE04AD"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rsidP="00155ED3">
            <w:pPr>
              <w:pStyle w:val="Default"/>
              <w:rPr>
                <w:b/>
                <w:i/>
                <w:sz w:val="16"/>
                <w:szCs w:val="16"/>
              </w:rPr>
            </w:pPr>
            <w:r w:rsidRPr="0000233F">
              <w:rPr>
                <w:b/>
                <w:i/>
                <w:sz w:val="16"/>
                <w:szCs w:val="16"/>
              </w:rPr>
              <w:lastRenderedPageBreak/>
              <w:t>Meeting requirements :</w:t>
            </w:r>
          </w:p>
          <w:p w:rsidR="00124D73" w:rsidRDefault="00124D73" w:rsidP="00124D73">
            <w:pPr>
              <w:pStyle w:val="Default"/>
              <w:rPr>
                <w:b/>
                <w:i/>
                <w:sz w:val="16"/>
                <w:szCs w:val="16"/>
              </w:rPr>
            </w:pPr>
            <w:r>
              <w:rPr>
                <w:b/>
                <w:i/>
                <w:sz w:val="16"/>
                <w:szCs w:val="16"/>
              </w:rPr>
              <w:t>Navigating input file (</w:t>
            </w:r>
            <w:proofErr w:type="spellStart"/>
            <w:r>
              <w:rPr>
                <w:b/>
                <w:i/>
                <w:sz w:val="16"/>
                <w:szCs w:val="16"/>
              </w:rPr>
              <w:t>nextLine</w:t>
            </w:r>
            <w:proofErr w:type="spellEnd"/>
            <w:r>
              <w:rPr>
                <w:b/>
                <w:i/>
                <w:sz w:val="16"/>
                <w:szCs w:val="16"/>
              </w:rPr>
              <w:t>()/next())</w:t>
            </w:r>
          </w:p>
          <w:p w:rsidR="00124D73" w:rsidRDefault="00124D73" w:rsidP="00124D73">
            <w:pPr>
              <w:pStyle w:val="Default"/>
              <w:rPr>
                <w:b/>
                <w:i/>
                <w:sz w:val="16"/>
                <w:szCs w:val="16"/>
              </w:rPr>
            </w:pPr>
          </w:p>
          <w:p w:rsidR="00124D73" w:rsidRPr="0000233F" w:rsidRDefault="00124D73" w:rsidP="00124D73">
            <w:pPr>
              <w:pStyle w:val="Default"/>
              <w:rPr>
                <w:b/>
                <w:i/>
                <w:sz w:val="16"/>
                <w:szCs w:val="16"/>
              </w:rPr>
            </w:pPr>
            <w:r w:rsidRPr="0000233F">
              <w:rPr>
                <w:b/>
                <w:i/>
                <w:sz w:val="16"/>
                <w:szCs w:val="16"/>
              </w:rPr>
              <w:t>Meeting requirements :</w:t>
            </w:r>
          </w:p>
          <w:p w:rsidR="00124D73" w:rsidRPr="0000233F" w:rsidRDefault="00124D73" w:rsidP="00124D73">
            <w:pPr>
              <w:pStyle w:val="Default"/>
              <w:rPr>
                <w:b/>
                <w:i/>
                <w:sz w:val="16"/>
                <w:szCs w:val="16"/>
              </w:rPr>
            </w:pPr>
            <w:r>
              <w:rPr>
                <w:b/>
                <w:i/>
                <w:sz w:val="16"/>
                <w:szCs w:val="16"/>
              </w:rPr>
              <w:t xml:space="preserve">Using parse and/or </w:t>
            </w:r>
            <w:proofErr w:type="spellStart"/>
            <w:r>
              <w:rPr>
                <w:b/>
                <w:i/>
                <w:sz w:val="16"/>
                <w:szCs w:val="16"/>
              </w:rPr>
              <w:t>tokenizer</w:t>
            </w:r>
            <w:proofErr w:type="spellEnd"/>
            <w:r>
              <w:rPr>
                <w:b/>
                <w:i/>
                <w:sz w:val="16"/>
                <w:szCs w:val="16"/>
              </w:rPr>
              <w:t xml:space="preserve"> while reading data into appropriate data-type.</w:t>
            </w:r>
          </w:p>
          <w:p w:rsidR="00124D73" w:rsidRPr="0000233F" w:rsidRDefault="00124D73" w:rsidP="00155ED3">
            <w:pPr>
              <w:pStyle w:val="Default"/>
              <w:rPr>
                <w:b/>
                <w:i/>
                <w:sz w:val="16"/>
                <w:szCs w:val="16"/>
              </w:rPr>
            </w:pPr>
          </w:p>
          <w:p w:rsidR="00124D73" w:rsidRPr="0000233F" w:rsidRDefault="00124D73" w:rsidP="00155ED3">
            <w:pPr>
              <w:pStyle w:val="Default"/>
              <w:rPr>
                <w:b/>
                <w:i/>
                <w:sz w:val="16"/>
                <w:szCs w:val="16"/>
              </w:rPr>
            </w:pPr>
          </w:p>
        </w:tc>
        <w:tc>
          <w:tcPr>
            <w:tcW w:w="2155" w:type="dxa"/>
            <w:tcBorders>
              <w:top w:val="single" w:sz="8" w:space="0" w:color="808080"/>
              <w:left w:val="single" w:sz="8" w:space="0" w:color="808080"/>
              <w:bottom w:val="single" w:sz="8" w:space="0" w:color="808080"/>
              <w:right w:val="single" w:sz="8" w:space="0" w:color="808080"/>
            </w:tcBorders>
          </w:tcPr>
          <w:p w:rsidR="00124D73" w:rsidRDefault="00124D73" w:rsidP="00155ED3">
            <w:pPr>
              <w:pStyle w:val="Default"/>
              <w:rPr>
                <w:sz w:val="16"/>
                <w:szCs w:val="16"/>
              </w:rPr>
            </w:pPr>
            <w:r w:rsidRPr="008C55D0">
              <w:rPr>
                <w:sz w:val="16"/>
                <w:szCs w:val="16"/>
                <w:highlight w:val="yellow"/>
              </w:rPr>
              <w:t>Created and used effectively</w:t>
            </w:r>
            <w:r>
              <w:rPr>
                <w:sz w:val="16"/>
                <w:szCs w:val="16"/>
              </w:rPr>
              <w:t xml:space="preserve"> </w:t>
            </w:r>
          </w:p>
          <w:p w:rsidR="00124D73" w:rsidRDefault="00124D73" w:rsidP="00155ED3">
            <w:pPr>
              <w:pStyle w:val="Default"/>
              <w:rPr>
                <w:sz w:val="16"/>
                <w:szCs w:val="16"/>
              </w:rPr>
            </w:pPr>
          </w:p>
          <w:p w:rsidR="00124D73" w:rsidRDefault="00124D73" w:rsidP="00155ED3">
            <w:pPr>
              <w:pStyle w:val="Default"/>
              <w:rPr>
                <w:sz w:val="16"/>
                <w:szCs w:val="16"/>
              </w:rPr>
            </w:pPr>
          </w:p>
          <w:p w:rsidR="00124D73" w:rsidRPr="00DE04AD" w:rsidRDefault="00124D73" w:rsidP="00155ED3">
            <w:pPr>
              <w:pStyle w:val="Default"/>
              <w:rPr>
                <w:sz w:val="16"/>
                <w:szCs w:val="16"/>
              </w:rPr>
            </w:pPr>
            <w:r w:rsidRPr="008C55D0">
              <w:rPr>
                <w:sz w:val="16"/>
                <w:szCs w:val="16"/>
                <w:highlight w:val="yellow"/>
              </w:rPr>
              <w:t>Created and used effectively</w:t>
            </w: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Default="00124D73" w:rsidP="00155ED3">
            <w:pPr>
              <w:pStyle w:val="Default"/>
              <w:rPr>
                <w:sz w:val="16"/>
                <w:szCs w:val="16"/>
              </w:rPr>
            </w:pPr>
            <w:r w:rsidRPr="00DE04AD">
              <w:rPr>
                <w:sz w:val="16"/>
                <w:szCs w:val="16"/>
              </w:rPr>
              <w:t>Partially implemented with some improvement possible</w:t>
            </w:r>
          </w:p>
          <w:p w:rsidR="00124D73" w:rsidRDefault="00124D73" w:rsidP="00155ED3">
            <w:pPr>
              <w:pStyle w:val="Default"/>
              <w:rPr>
                <w:sz w:val="16"/>
                <w:szCs w:val="16"/>
              </w:rPr>
            </w:pPr>
          </w:p>
          <w:p w:rsidR="00124D73" w:rsidRDefault="00124D73" w:rsidP="00155ED3">
            <w:pPr>
              <w:pStyle w:val="Default"/>
              <w:rPr>
                <w:sz w:val="16"/>
                <w:szCs w:val="16"/>
              </w:rPr>
            </w:pPr>
          </w:p>
          <w:p w:rsidR="00124D73" w:rsidRPr="00DE04AD" w:rsidRDefault="00124D73" w:rsidP="00155ED3">
            <w:pPr>
              <w:pStyle w:val="Default"/>
              <w:rPr>
                <w:sz w:val="16"/>
                <w:szCs w:val="16"/>
              </w:rPr>
            </w:pPr>
            <w:r w:rsidRPr="00DE04AD">
              <w:rPr>
                <w:sz w:val="16"/>
                <w:szCs w:val="16"/>
              </w:rPr>
              <w:t>Partially implemented with some improvement possible</w:t>
            </w: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Default="00124D73" w:rsidP="00155ED3">
            <w:pPr>
              <w:pStyle w:val="Default"/>
              <w:rPr>
                <w:sz w:val="16"/>
                <w:szCs w:val="16"/>
              </w:rPr>
            </w:pPr>
            <w:r w:rsidRPr="00DE04AD">
              <w:rPr>
                <w:sz w:val="16"/>
                <w:szCs w:val="16"/>
              </w:rPr>
              <w:t xml:space="preserve">Flaws impact on the program function. </w:t>
            </w:r>
          </w:p>
          <w:p w:rsidR="00124D73" w:rsidRDefault="00124D73" w:rsidP="00155ED3">
            <w:pPr>
              <w:pStyle w:val="Default"/>
              <w:rPr>
                <w:sz w:val="16"/>
                <w:szCs w:val="16"/>
              </w:rPr>
            </w:pPr>
          </w:p>
          <w:p w:rsidR="00124D73" w:rsidRDefault="00124D73" w:rsidP="00155ED3">
            <w:pPr>
              <w:pStyle w:val="Default"/>
              <w:rPr>
                <w:sz w:val="16"/>
                <w:szCs w:val="16"/>
              </w:rPr>
            </w:pPr>
          </w:p>
          <w:p w:rsidR="00124D73" w:rsidRPr="00DE04AD" w:rsidRDefault="00124D73" w:rsidP="00155ED3">
            <w:pPr>
              <w:pStyle w:val="Default"/>
              <w:rPr>
                <w:sz w:val="16"/>
                <w:szCs w:val="16"/>
              </w:rPr>
            </w:pPr>
            <w:r w:rsidRPr="00DE04AD">
              <w:rPr>
                <w:sz w:val="16"/>
                <w:szCs w:val="16"/>
              </w:rPr>
              <w:t>Flaws impact on the program function.</w:t>
            </w:r>
          </w:p>
        </w:tc>
      </w:tr>
      <w:tr w:rsidR="00124D73" w:rsidRPr="00DE04AD"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rsidP="002E46EC">
            <w:pPr>
              <w:pStyle w:val="Default"/>
              <w:rPr>
                <w:b/>
                <w:i/>
                <w:sz w:val="16"/>
                <w:szCs w:val="16"/>
              </w:rPr>
            </w:pPr>
          </w:p>
        </w:tc>
        <w:tc>
          <w:tcPr>
            <w:tcW w:w="2155" w:type="dxa"/>
            <w:tcBorders>
              <w:top w:val="single" w:sz="8" w:space="0" w:color="808080"/>
              <w:left w:val="single" w:sz="8" w:space="0" w:color="808080"/>
              <w:bottom w:val="single" w:sz="8" w:space="0" w:color="808080"/>
              <w:right w:val="single" w:sz="8" w:space="0" w:color="808080"/>
            </w:tcBorders>
          </w:tcPr>
          <w:p w:rsidR="00124D73" w:rsidRDefault="00124D73" w:rsidP="002E46EC">
            <w:pPr>
              <w:pStyle w:val="Default"/>
              <w:rPr>
                <w:sz w:val="16"/>
                <w:szCs w:val="16"/>
              </w:rPr>
            </w:pP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r>
      <w:tr w:rsidR="00124D73" w:rsidRPr="007569F4" w:rsidTr="00124D73">
        <w:trPr>
          <w:trHeight w:val="728"/>
        </w:trPr>
        <w:tc>
          <w:tcPr>
            <w:tcW w:w="3563" w:type="dxa"/>
            <w:tcBorders>
              <w:top w:val="single" w:sz="8" w:space="0" w:color="808080"/>
              <w:left w:val="single" w:sz="8" w:space="0" w:color="808080"/>
              <w:right w:val="single" w:sz="8" w:space="0" w:color="808080"/>
            </w:tcBorders>
          </w:tcPr>
          <w:p w:rsidR="00124D73" w:rsidRPr="0000233F" w:rsidRDefault="00124D73" w:rsidP="002E46EC">
            <w:pPr>
              <w:pStyle w:val="Default"/>
              <w:rPr>
                <w:b/>
                <w:i/>
                <w:sz w:val="16"/>
                <w:szCs w:val="16"/>
              </w:rPr>
            </w:pPr>
            <w:r w:rsidRPr="0000233F">
              <w:rPr>
                <w:b/>
                <w:i/>
                <w:sz w:val="16"/>
                <w:szCs w:val="16"/>
              </w:rPr>
              <w:t>Meeting requirements :</w:t>
            </w:r>
          </w:p>
          <w:p w:rsidR="00124D73" w:rsidRPr="0000233F" w:rsidRDefault="00124D73" w:rsidP="002E46EC">
            <w:pPr>
              <w:pStyle w:val="Default"/>
              <w:rPr>
                <w:b/>
                <w:i/>
                <w:sz w:val="16"/>
                <w:szCs w:val="16"/>
              </w:rPr>
            </w:pPr>
            <w:r>
              <w:rPr>
                <w:b/>
                <w:i/>
                <w:sz w:val="16"/>
                <w:szCs w:val="16"/>
              </w:rPr>
              <w:t>Data Structures and manipulation of data (calculating averages and assigning 0 if a 0 is encountered)</w:t>
            </w:r>
          </w:p>
          <w:p w:rsidR="00124D73" w:rsidRPr="0000233F" w:rsidRDefault="00124D73" w:rsidP="002E46EC">
            <w:pPr>
              <w:pStyle w:val="Default"/>
              <w:rPr>
                <w:b/>
                <w:i/>
                <w:sz w:val="16"/>
                <w:szCs w:val="16"/>
              </w:rPr>
            </w:pPr>
          </w:p>
        </w:tc>
        <w:tc>
          <w:tcPr>
            <w:tcW w:w="2155" w:type="dxa"/>
            <w:tcBorders>
              <w:top w:val="single" w:sz="8" w:space="0" w:color="808080"/>
              <w:left w:val="single" w:sz="8" w:space="0" w:color="808080"/>
              <w:bottom w:val="single" w:sz="8" w:space="0" w:color="808080"/>
              <w:right w:val="single" w:sz="8" w:space="0" w:color="808080"/>
            </w:tcBorders>
          </w:tcPr>
          <w:p w:rsidR="00124D73" w:rsidRPr="008C55D0" w:rsidRDefault="00124D73" w:rsidP="002E46EC">
            <w:pPr>
              <w:pStyle w:val="Default"/>
              <w:rPr>
                <w:sz w:val="16"/>
                <w:szCs w:val="16"/>
                <w:highlight w:val="yellow"/>
              </w:rPr>
            </w:pPr>
            <w:proofErr w:type="spellStart"/>
            <w:r w:rsidRPr="008C55D0">
              <w:rPr>
                <w:sz w:val="16"/>
                <w:szCs w:val="16"/>
                <w:highlight w:val="yellow"/>
              </w:rPr>
              <w:t>ArrayList</w:t>
            </w:r>
            <w:proofErr w:type="spellEnd"/>
            <w:r w:rsidRPr="008C55D0">
              <w:rPr>
                <w:sz w:val="16"/>
                <w:szCs w:val="16"/>
                <w:highlight w:val="yellow"/>
              </w:rPr>
              <w:t xml:space="preserve"> constructed effectively and objects stored to the list.</w:t>
            </w:r>
          </w:p>
          <w:p w:rsidR="00124D73" w:rsidRPr="00DE04AD" w:rsidRDefault="00124D73" w:rsidP="002E46EC">
            <w:pPr>
              <w:pStyle w:val="Default"/>
              <w:rPr>
                <w:sz w:val="16"/>
                <w:szCs w:val="16"/>
              </w:rPr>
            </w:pPr>
            <w:r w:rsidRPr="008C55D0">
              <w:rPr>
                <w:sz w:val="16"/>
                <w:szCs w:val="16"/>
                <w:highlight w:val="yellow"/>
              </w:rPr>
              <w:t>(or other appropriate data structure)</w:t>
            </w: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r w:rsidRPr="00DE04AD">
              <w:rPr>
                <w:sz w:val="16"/>
                <w:szCs w:val="16"/>
              </w:rPr>
              <w:t xml:space="preserve">There is some </w:t>
            </w:r>
            <w:r>
              <w:rPr>
                <w:sz w:val="16"/>
                <w:szCs w:val="16"/>
              </w:rPr>
              <w:t>implementation</w:t>
            </w:r>
            <w:r w:rsidRPr="00DE04AD">
              <w:rPr>
                <w:sz w:val="16"/>
                <w:szCs w:val="16"/>
              </w:rPr>
              <w:t xml:space="preserve"> but could be improved on or is partially implemented. </w:t>
            </w: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7569F4" w:rsidRDefault="00124D73" w:rsidP="002E46EC">
            <w:pPr>
              <w:pStyle w:val="Default"/>
              <w:rPr>
                <w:sz w:val="16"/>
                <w:szCs w:val="16"/>
              </w:rPr>
            </w:pPr>
            <w:r w:rsidRPr="00DE04AD">
              <w:rPr>
                <w:sz w:val="16"/>
                <w:szCs w:val="16"/>
              </w:rPr>
              <w:t>Serious bugs or flaws in the implementation.</w:t>
            </w:r>
          </w:p>
        </w:tc>
      </w:tr>
      <w:tr w:rsidR="00124D73" w:rsidRPr="007569F4"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rsidP="00FD230B">
            <w:pPr>
              <w:pStyle w:val="Default"/>
              <w:rPr>
                <w:b/>
                <w:i/>
                <w:sz w:val="16"/>
                <w:szCs w:val="16"/>
              </w:rPr>
            </w:pPr>
            <w:r w:rsidRPr="0000233F">
              <w:rPr>
                <w:b/>
                <w:i/>
                <w:sz w:val="16"/>
                <w:szCs w:val="16"/>
              </w:rPr>
              <w:t>Meeting requirements :</w:t>
            </w:r>
          </w:p>
          <w:p w:rsidR="00124D73" w:rsidRPr="0000233F" w:rsidRDefault="00124D73" w:rsidP="00124D73">
            <w:pPr>
              <w:pStyle w:val="Default"/>
              <w:rPr>
                <w:b/>
                <w:i/>
                <w:sz w:val="16"/>
                <w:szCs w:val="16"/>
              </w:rPr>
            </w:pPr>
            <w:r>
              <w:rPr>
                <w:b/>
                <w:i/>
                <w:sz w:val="16"/>
                <w:szCs w:val="16"/>
              </w:rPr>
              <w:t>Data Structures and manipulation of data (using if/</w:t>
            </w:r>
            <w:proofErr w:type="spellStart"/>
            <w:r>
              <w:rPr>
                <w:b/>
                <w:i/>
                <w:sz w:val="16"/>
                <w:szCs w:val="16"/>
              </w:rPr>
              <w:t>elses</w:t>
            </w:r>
            <w:proofErr w:type="spellEnd"/>
            <w:r>
              <w:rPr>
                <w:b/>
                <w:i/>
                <w:sz w:val="16"/>
                <w:szCs w:val="16"/>
              </w:rPr>
              <w:t xml:space="preserve"> to determine top 3 for each category)</w:t>
            </w:r>
          </w:p>
        </w:tc>
        <w:tc>
          <w:tcPr>
            <w:tcW w:w="2155" w:type="dxa"/>
            <w:tcBorders>
              <w:top w:val="single" w:sz="8" w:space="0" w:color="808080"/>
              <w:left w:val="single" w:sz="8" w:space="0" w:color="808080"/>
              <w:bottom w:val="single" w:sz="8" w:space="0" w:color="808080"/>
              <w:right w:val="single" w:sz="8" w:space="0" w:color="808080"/>
            </w:tcBorders>
          </w:tcPr>
          <w:p w:rsidR="00124D73" w:rsidRPr="008C55D0" w:rsidRDefault="00124D73" w:rsidP="00FD230B">
            <w:pPr>
              <w:pStyle w:val="Default"/>
              <w:rPr>
                <w:sz w:val="16"/>
                <w:szCs w:val="16"/>
                <w:highlight w:val="yellow"/>
              </w:rPr>
            </w:pPr>
            <w:proofErr w:type="spellStart"/>
            <w:r w:rsidRPr="008C55D0">
              <w:rPr>
                <w:sz w:val="16"/>
                <w:szCs w:val="16"/>
                <w:highlight w:val="yellow"/>
              </w:rPr>
              <w:t>ArrayList</w:t>
            </w:r>
            <w:proofErr w:type="spellEnd"/>
            <w:r w:rsidRPr="008C55D0">
              <w:rPr>
                <w:sz w:val="16"/>
                <w:szCs w:val="16"/>
                <w:highlight w:val="yellow"/>
              </w:rPr>
              <w:t xml:space="preserve"> is accessed appropriately and top 3’s determined accurately.</w:t>
            </w:r>
          </w:p>
          <w:p w:rsidR="00124D73" w:rsidRPr="00DE04AD" w:rsidRDefault="00124D73" w:rsidP="00FD230B">
            <w:pPr>
              <w:pStyle w:val="Default"/>
              <w:rPr>
                <w:sz w:val="16"/>
                <w:szCs w:val="16"/>
              </w:rPr>
            </w:pPr>
            <w:r w:rsidRPr="008C55D0">
              <w:rPr>
                <w:sz w:val="16"/>
                <w:szCs w:val="16"/>
                <w:highlight w:val="yellow"/>
              </w:rPr>
              <w:t>(or other appropriate data structure)</w:t>
            </w: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FD230B">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FD230B">
            <w:pPr>
              <w:pStyle w:val="Default"/>
              <w:rPr>
                <w:sz w:val="16"/>
                <w:szCs w:val="16"/>
              </w:rPr>
            </w:pPr>
            <w:r w:rsidRPr="00DE04AD">
              <w:rPr>
                <w:sz w:val="16"/>
                <w:szCs w:val="16"/>
              </w:rPr>
              <w:t xml:space="preserve">There is some </w:t>
            </w:r>
            <w:r>
              <w:rPr>
                <w:sz w:val="16"/>
                <w:szCs w:val="16"/>
              </w:rPr>
              <w:t>implementation</w:t>
            </w:r>
            <w:r w:rsidRPr="00DE04AD">
              <w:rPr>
                <w:sz w:val="16"/>
                <w:szCs w:val="16"/>
              </w:rPr>
              <w:t xml:space="preserve"> but could be improved on or is partially implemented. </w:t>
            </w: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FD230B">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7569F4" w:rsidRDefault="00124D73" w:rsidP="00FD230B">
            <w:pPr>
              <w:pStyle w:val="Default"/>
              <w:rPr>
                <w:sz w:val="16"/>
                <w:szCs w:val="16"/>
              </w:rPr>
            </w:pPr>
            <w:r w:rsidRPr="00DE04AD">
              <w:rPr>
                <w:sz w:val="16"/>
                <w:szCs w:val="16"/>
              </w:rPr>
              <w:t>Serious bugs or flaws in the implementation.</w:t>
            </w:r>
          </w:p>
        </w:tc>
      </w:tr>
      <w:tr w:rsidR="00124D73" w:rsidRPr="007569F4"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rsidP="002E46EC">
            <w:pPr>
              <w:pStyle w:val="Default"/>
              <w:rPr>
                <w:b/>
                <w:i/>
                <w:sz w:val="16"/>
                <w:szCs w:val="16"/>
              </w:rPr>
            </w:pPr>
          </w:p>
        </w:tc>
        <w:tc>
          <w:tcPr>
            <w:tcW w:w="215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2E46EC">
            <w:pPr>
              <w:pStyle w:val="Default"/>
              <w:rPr>
                <w:sz w:val="16"/>
                <w:szCs w:val="16"/>
              </w:rPr>
            </w:pPr>
          </w:p>
        </w:tc>
        <w:tc>
          <w:tcPr>
            <w:tcW w:w="1737" w:type="dxa"/>
            <w:tcBorders>
              <w:top w:val="single" w:sz="8" w:space="0" w:color="808080"/>
              <w:left w:val="single" w:sz="8" w:space="0" w:color="808080"/>
              <w:bottom w:val="single" w:sz="8" w:space="0" w:color="808080"/>
              <w:right w:val="single" w:sz="8" w:space="0" w:color="808080"/>
            </w:tcBorders>
          </w:tcPr>
          <w:p w:rsidR="00124D73" w:rsidRPr="007569F4" w:rsidRDefault="00124D73" w:rsidP="002E46EC">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7569F4" w:rsidRDefault="00124D73" w:rsidP="002E46EC">
            <w:pPr>
              <w:pStyle w:val="Default"/>
              <w:rPr>
                <w:sz w:val="16"/>
                <w:szCs w:val="16"/>
              </w:rPr>
            </w:pPr>
          </w:p>
        </w:tc>
      </w:tr>
      <w:tr w:rsidR="00124D73" w:rsidRPr="007569F4" w:rsidTr="00124D73">
        <w:trPr>
          <w:trHeight w:val="728"/>
        </w:trPr>
        <w:tc>
          <w:tcPr>
            <w:tcW w:w="3563" w:type="dxa"/>
            <w:tcBorders>
              <w:top w:val="single" w:sz="8" w:space="0" w:color="808080"/>
              <w:left w:val="single" w:sz="8" w:space="0" w:color="808080"/>
              <w:bottom w:val="single" w:sz="8" w:space="0" w:color="808080"/>
              <w:right w:val="single" w:sz="8" w:space="0" w:color="808080"/>
            </w:tcBorders>
          </w:tcPr>
          <w:p w:rsidR="00124D73" w:rsidRPr="0000233F" w:rsidRDefault="00124D73" w:rsidP="00155ED3">
            <w:pPr>
              <w:pStyle w:val="Default"/>
              <w:rPr>
                <w:b/>
                <w:i/>
                <w:sz w:val="16"/>
                <w:szCs w:val="16"/>
              </w:rPr>
            </w:pPr>
            <w:r w:rsidRPr="0000233F">
              <w:rPr>
                <w:b/>
                <w:i/>
                <w:sz w:val="16"/>
                <w:szCs w:val="16"/>
              </w:rPr>
              <w:t>Meeting requirements :</w:t>
            </w:r>
          </w:p>
          <w:p w:rsidR="00124D73" w:rsidRPr="0000233F" w:rsidRDefault="00124D73" w:rsidP="00155ED3">
            <w:pPr>
              <w:pStyle w:val="Default"/>
              <w:rPr>
                <w:b/>
                <w:i/>
                <w:sz w:val="16"/>
                <w:szCs w:val="16"/>
              </w:rPr>
            </w:pPr>
            <w:r>
              <w:rPr>
                <w:b/>
                <w:i/>
                <w:sz w:val="16"/>
                <w:szCs w:val="16"/>
              </w:rPr>
              <w:t>Choice of own additional feature, explained appropriately and functions appropriately</w:t>
            </w:r>
          </w:p>
          <w:p w:rsidR="00124D73" w:rsidRPr="0000233F" w:rsidRDefault="00124D73" w:rsidP="00155ED3">
            <w:pPr>
              <w:pStyle w:val="Default"/>
              <w:rPr>
                <w:b/>
                <w:i/>
                <w:sz w:val="16"/>
                <w:szCs w:val="16"/>
              </w:rPr>
            </w:pPr>
          </w:p>
        </w:tc>
        <w:tc>
          <w:tcPr>
            <w:tcW w:w="215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r w:rsidRPr="008C55D0">
              <w:rPr>
                <w:sz w:val="16"/>
                <w:szCs w:val="16"/>
                <w:highlight w:val="yellow"/>
              </w:rPr>
              <w:t>Created and used effectively</w:t>
            </w:r>
          </w:p>
        </w:tc>
        <w:tc>
          <w:tcPr>
            <w:tcW w:w="179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p>
        </w:tc>
        <w:tc>
          <w:tcPr>
            <w:tcW w:w="2515"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r w:rsidRPr="00DE04AD">
              <w:rPr>
                <w:sz w:val="16"/>
                <w:szCs w:val="16"/>
              </w:rPr>
              <w:t>Partially implemented with some improvement possible</w:t>
            </w:r>
          </w:p>
        </w:tc>
        <w:tc>
          <w:tcPr>
            <w:tcW w:w="1737"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p>
        </w:tc>
        <w:tc>
          <w:tcPr>
            <w:tcW w:w="2126" w:type="dxa"/>
            <w:tcBorders>
              <w:top w:val="single" w:sz="8" w:space="0" w:color="808080"/>
              <w:left w:val="single" w:sz="8" w:space="0" w:color="808080"/>
              <w:bottom w:val="single" w:sz="8" w:space="0" w:color="808080"/>
              <w:right w:val="single" w:sz="8" w:space="0" w:color="808080"/>
            </w:tcBorders>
          </w:tcPr>
          <w:p w:rsidR="00124D73" w:rsidRPr="00DE04AD" w:rsidRDefault="00124D73" w:rsidP="00155ED3">
            <w:pPr>
              <w:pStyle w:val="Default"/>
              <w:rPr>
                <w:sz w:val="16"/>
                <w:szCs w:val="16"/>
              </w:rPr>
            </w:pPr>
            <w:r w:rsidRPr="00DE04AD">
              <w:rPr>
                <w:sz w:val="16"/>
                <w:szCs w:val="16"/>
              </w:rPr>
              <w:t>Flaws impact on the program function.</w:t>
            </w:r>
          </w:p>
        </w:tc>
      </w:tr>
    </w:tbl>
    <w:p w:rsidR="00B85591" w:rsidRPr="007569F4" w:rsidRDefault="00B85591">
      <w:pPr>
        <w:rPr>
          <w:sz w:val="16"/>
          <w:szCs w:val="16"/>
        </w:rPr>
      </w:pPr>
    </w:p>
    <w:p w:rsidR="005C095D" w:rsidRPr="007569F4" w:rsidRDefault="005C095D">
      <w:pPr>
        <w:rPr>
          <w:sz w:val="16"/>
          <w:szCs w:val="16"/>
        </w:rPr>
      </w:pPr>
    </w:p>
    <w:p w:rsidR="005C095D" w:rsidRPr="0000233F" w:rsidRDefault="0000233F">
      <w:pPr>
        <w:rPr>
          <w:b/>
          <w:u w:val="single"/>
        </w:rPr>
      </w:pPr>
      <w:r w:rsidRPr="0000233F">
        <w:rPr>
          <w:b/>
          <w:u w:val="single"/>
        </w:rPr>
        <w:t>General Comments:</w:t>
      </w:r>
    </w:p>
    <w:p w:rsidR="0000233F" w:rsidRDefault="0000233F"/>
    <w:p w:rsidR="0000233F" w:rsidRDefault="008C55D0">
      <w:r>
        <w:t>See bottom of Code.</w:t>
      </w:r>
      <w:bookmarkStart w:id="0" w:name="_GoBack"/>
      <w:bookmarkEnd w:id="0"/>
    </w:p>
    <w:sectPr w:rsidR="0000233F" w:rsidSect="00124D7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06F"/>
    <w:rsid w:val="0000233F"/>
    <w:rsid w:val="00093498"/>
    <w:rsid w:val="00097AE6"/>
    <w:rsid w:val="00124D73"/>
    <w:rsid w:val="001433DB"/>
    <w:rsid w:val="00145009"/>
    <w:rsid w:val="00155ED3"/>
    <w:rsid w:val="001D7E76"/>
    <w:rsid w:val="002002C5"/>
    <w:rsid w:val="00223066"/>
    <w:rsid w:val="002E46EC"/>
    <w:rsid w:val="00301C8E"/>
    <w:rsid w:val="003067AB"/>
    <w:rsid w:val="00333451"/>
    <w:rsid w:val="0037351A"/>
    <w:rsid w:val="00390BE6"/>
    <w:rsid w:val="005A3F20"/>
    <w:rsid w:val="005C095D"/>
    <w:rsid w:val="005C0F86"/>
    <w:rsid w:val="0070224E"/>
    <w:rsid w:val="00705367"/>
    <w:rsid w:val="007569F4"/>
    <w:rsid w:val="00757D8C"/>
    <w:rsid w:val="0077395F"/>
    <w:rsid w:val="008314A6"/>
    <w:rsid w:val="00875F77"/>
    <w:rsid w:val="008C55D0"/>
    <w:rsid w:val="00925DE7"/>
    <w:rsid w:val="00945A74"/>
    <w:rsid w:val="009F4701"/>
    <w:rsid w:val="00A87690"/>
    <w:rsid w:val="00A945FC"/>
    <w:rsid w:val="00AB4F7D"/>
    <w:rsid w:val="00AF584A"/>
    <w:rsid w:val="00B16DD2"/>
    <w:rsid w:val="00B85591"/>
    <w:rsid w:val="00BB1947"/>
    <w:rsid w:val="00BC570C"/>
    <w:rsid w:val="00BC7ADD"/>
    <w:rsid w:val="00C70468"/>
    <w:rsid w:val="00D468C0"/>
    <w:rsid w:val="00DB644B"/>
    <w:rsid w:val="00DB67A5"/>
    <w:rsid w:val="00DE04AD"/>
    <w:rsid w:val="00E63A8D"/>
    <w:rsid w:val="00EA637F"/>
    <w:rsid w:val="00EC5E4C"/>
    <w:rsid w:val="00ED406F"/>
    <w:rsid w:val="00F20E3F"/>
    <w:rsid w:val="00F678E0"/>
    <w:rsid w:val="00F91002"/>
    <w:rsid w:val="00FA4E8A"/>
    <w:rsid w:val="00FD2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9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406F"/>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ED406F"/>
    <w:rPr>
      <w:rFonts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69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406F"/>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ED406F"/>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Assessment Rubrics:</vt:lpstr>
    </vt:vector>
  </TitlesOfParts>
  <Company>Private</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Rubrics:</dc:title>
  <dc:creator>dai</dc:creator>
  <cp:lastModifiedBy>Linhai  Yin</cp:lastModifiedBy>
  <cp:revision>2</cp:revision>
  <cp:lastPrinted>2009-10-01T18:23:00Z</cp:lastPrinted>
  <dcterms:created xsi:type="dcterms:W3CDTF">2014-09-16T19:03:00Z</dcterms:created>
  <dcterms:modified xsi:type="dcterms:W3CDTF">2014-09-16T19:03:00Z</dcterms:modified>
</cp:coreProperties>
</file>