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305B" w14:textId="77777777" w:rsidR="000B46E8" w:rsidRPr="00FB1C00" w:rsidRDefault="000B46E8" w:rsidP="00036CF8">
      <w:pPr>
        <w:pStyle w:val="aff1"/>
        <w:tabs>
          <w:tab w:val="left" w:pos="1134"/>
        </w:tabs>
        <w:spacing w:after="120" w:line="240" w:lineRule="auto"/>
        <w:ind w:left="-284" w:right="142"/>
        <w:jc w:val="both"/>
        <w:rPr>
          <w:sz w:val="28"/>
          <w:szCs w:val="28"/>
        </w:rPr>
      </w:pPr>
      <w:bookmarkStart w:id="0" w:name="_Hlk9947469"/>
      <w:r w:rsidRPr="00FB1C00">
        <w:rPr>
          <w:sz w:val="28"/>
          <w:szCs w:val="28"/>
        </w:rPr>
        <w:t xml:space="preserve">Таблица 1 </w:t>
      </w:r>
      <w:r w:rsidRPr="00FB1C00">
        <w:rPr>
          <w:sz w:val="28"/>
          <w:szCs w:val="28"/>
        </w:rPr>
        <w:sym w:font="Symbol" w:char="F02D"/>
      </w:r>
      <w:r w:rsidRPr="00FB1C00">
        <w:rPr>
          <w:sz w:val="28"/>
          <w:szCs w:val="28"/>
        </w:rPr>
        <w:t xml:space="preserve"> Трудоемкость разработки программного продукта</w:t>
      </w:r>
    </w:p>
    <w:tbl>
      <w:tblPr>
        <w:tblW w:w="9951"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0" w:type="dxa"/>
          <w:left w:w="20" w:type="dxa"/>
          <w:bottom w:w="20" w:type="dxa"/>
          <w:right w:w="20" w:type="dxa"/>
        </w:tblCellMar>
        <w:tblLook w:val="04A0" w:firstRow="1" w:lastRow="0" w:firstColumn="1" w:lastColumn="0" w:noHBand="0" w:noVBand="1"/>
      </w:tblPr>
      <w:tblGrid>
        <w:gridCol w:w="6597"/>
        <w:gridCol w:w="1092"/>
        <w:gridCol w:w="1204"/>
        <w:gridCol w:w="1058"/>
      </w:tblGrid>
      <w:tr w:rsidR="00FB1C00" w:rsidRPr="00FB1C00" w14:paraId="378BAD06" w14:textId="77777777" w:rsidTr="00FB1C00">
        <w:trPr>
          <w:trHeight w:val="20"/>
        </w:trPr>
        <w:tc>
          <w:tcPr>
            <w:tcW w:w="6597" w:type="dxa"/>
            <w:vMerge w:val="restart"/>
            <w:vAlign w:val="center"/>
          </w:tcPr>
          <w:p w14:paraId="060DFF69" w14:textId="77777777" w:rsidR="000B46E8" w:rsidRPr="00FB1C00" w:rsidRDefault="000B46E8" w:rsidP="000B46E8">
            <w:pPr>
              <w:spacing w:line="240" w:lineRule="auto"/>
              <w:ind w:right="141"/>
              <w:jc w:val="center"/>
              <w:rPr>
                <w:sz w:val="24"/>
                <w:szCs w:val="24"/>
              </w:rPr>
            </w:pPr>
            <w:r w:rsidRPr="00FB1C00">
              <w:rPr>
                <w:sz w:val="24"/>
                <w:szCs w:val="24"/>
              </w:rPr>
              <w:t>Виды работ</w:t>
            </w:r>
          </w:p>
        </w:tc>
        <w:tc>
          <w:tcPr>
            <w:tcW w:w="1092" w:type="dxa"/>
            <w:vMerge w:val="restart"/>
            <w:vAlign w:val="center"/>
          </w:tcPr>
          <w:p w14:paraId="620C056E" w14:textId="77777777" w:rsidR="000B46E8" w:rsidRPr="00FB1C00" w:rsidRDefault="000B46E8" w:rsidP="00036CF8">
            <w:pPr>
              <w:spacing w:line="240" w:lineRule="auto"/>
              <w:contextualSpacing/>
              <w:jc w:val="center"/>
              <w:rPr>
                <w:sz w:val="24"/>
                <w:szCs w:val="24"/>
              </w:rPr>
            </w:pPr>
            <w:r w:rsidRPr="00FB1C00">
              <w:rPr>
                <w:sz w:val="24"/>
                <w:szCs w:val="24"/>
              </w:rPr>
              <w:t>Кол-во</w:t>
            </w:r>
          </w:p>
          <w:p w14:paraId="02394633" w14:textId="77777777" w:rsidR="000B46E8" w:rsidRPr="00FB1C00" w:rsidRDefault="000B46E8" w:rsidP="00036CF8">
            <w:pPr>
              <w:spacing w:line="240" w:lineRule="auto"/>
              <w:contextualSpacing/>
              <w:jc w:val="center"/>
              <w:rPr>
                <w:sz w:val="24"/>
                <w:szCs w:val="24"/>
              </w:rPr>
            </w:pPr>
            <w:r w:rsidRPr="00FB1C00">
              <w:rPr>
                <w:sz w:val="24"/>
                <w:szCs w:val="24"/>
              </w:rPr>
              <w:t>операций</w:t>
            </w:r>
          </w:p>
        </w:tc>
        <w:tc>
          <w:tcPr>
            <w:tcW w:w="2262" w:type="dxa"/>
            <w:gridSpan w:val="2"/>
            <w:vAlign w:val="center"/>
          </w:tcPr>
          <w:p w14:paraId="6A46C1F4" w14:textId="77777777" w:rsidR="000B46E8" w:rsidRPr="00FB1C00" w:rsidRDefault="000B46E8" w:rsidP="00036CF8">
            <w:pPr>
              <w:spacing w:line="240" w:lineRule="auto"/>
              <w:contextualSpacing/>
              <w:jc w:val="center"/>
              <w:rPr>
                <w:b/>
                <w:bCs/>
                <w:sz w:val="24"/>
                <w:szCs w:val="24"/>
              </w:rPr>
            </w:pPr>
            <w:r w:rsidRPr="00FB1C00">
              <w:rPr>
                <w:sz w:val="24"/>
                <w:szCs w:val="24"/>
              </w:rPr>
              <w:t>Норма времени, ч</w:t>
            </w:r>
          </w:p>
        </w:tc>
      </w:tr>
      <w:tr w:rsidR="00FB1C00" w:rsidRPr="00FB1C00" w14:paraId="67411963" w14:textId="77777777" w:rsidTr="00FB1C00">
        <w:trPr>
          <w:trHeight w:val="20"/>
        </w:trPr>
        <w:tc>
          <w:tcPr>
            <w:tcW w:w="6597" w:type="dxa"/>
            <w:vMerge/>
            <w:vAlign w:val="center"/>
          </w:tcPr>
          <w:p w14:paraId="04798192" w14:textId="77777777" w:rsidR="000B46E8" w:rsidRPr="00FB1C00" w:rsidRDefault="000B46E8" w:rsidP="000B46E8">
            <w:pPr>
              <w:spacing w:line="240" w:lineRule="auto"/>
              <w:ind w:right="141"/>
              <w:jc w:val="center"/>
              <w:rPr>
                <w:b/>
                <w:bCs/>
                <w:sz w:val="24"/>
                <w:szCs w:val="24"/>
              </w:rPr>
            </w:pPr>
          </w:p>
        </w:tc>
        <w:tc>
          <w:tcPr>
            <w:tcW w:w="1092" w:type="dxa"/>
            <w:vMerge/>
            <w:vAlign w:val="center"/>
          </w:tcPr>
          <w:p w14:paraId="446C6EF8" w14:textId="77777777" w:rsidR="000B46E8" w:rsidRPr="00FB1C00" w:rsidRDefault="000B46E8" w:rsidP="000B46E8">
            <w:pPr>
              <w:spacing w:line="240" w:lineRule="auto"/>
              <w:ind w:right="141"/>
              <w:contextualSpacing/>
              <w:jc w:val="center"/>
              <w:rPr>
                <w:b/>
                <w:bCs/>
                <w:sz w:val="24"/>
                <w:szCs w:val="24"/>
              </w:rPr>
            </w:pPr>
          </w:p>
        </w:tc>
        <w:tc>
          <w:tcPr>
            <w:tcW w:w="1204" w:type="dxa"/>
            <w:vAlign w:val="center"/>
          </w:tcPr>
          <w:p w14:paraId="0EE9EB06" w14:textId="77777777" w:rsidR="000B46E8" w:rsidRPr="00FB1C00" w:rsidRDefault="000B46E8" w:rsidP="00036CF8">
            <w:pPr>
              <w:spacing w:line="240" w:lineRule="auto"/>
              <w:contextualSpacing/>
              <w:jc w:val="center"/>
              <w:rPr>
                <w:sz w:val="24"/>
                <w:szCs w:val="24"/>
              </w:rPr>
            </w:pPr>
            <w:r w:rsidRPr="00FB1C00">
              <w:rPr>
                <w:sz w:val="24"/>
                <w:szCs w:val="24"/>
              </w:rPr>
              <w:t>на одну</w:t>
            </w:r>
          </w:p>
          <w:p w14:paraId="3EEA113B" w14:textId="77777777" w:rsidR="000B46E8" w:rsidRPr="00FB1C00" w:rsidRDefault="000B46E8" w:rsidP="00036CF8">
            <w:pPr>
              <w:spacing w:line="240" w:lineRule="auto"/>
              <w:contextualSpacing/>
              <w:jc w:val="center"/>
              <w:rPr>
                <w:b/>
                <w:bCs/>
                <w:sz w:val="24"/>
                <w:szCs w:val="24"/>
              </w:rPr>
            </w:pPr>
            <w:r w:rsidRPr="00FB1C00">
              <w:rPr>
                <w:sz w:val="24"/>
                <w:szCs w:val="24"/>
              </w:rPr>
              <w:t>операцию</w:t>
            </w:r>
          </w:p>
        </w:tc>
        <w:tc>
          <w:tcPr>
            <w:tcW w:w="1058" w:type="dxa"/>
            <w:vAlign w:val="center"/>
          </w:tcPr>
          <w:p w14:paraId="34A3EC49" w14:textId="77777777" w:rsidR="000B46E8" w:rsidRPr="00FB1C00" w:rsidRDefault="000B46E8" w:rsidP="00036CF8">
            <w:pPr>
              <w:spacing w:line="240" w:lineRule="auto"/>
              <w:contextualSpacing/>
              <w:jc w:val="center"/>
              <w:rPr>
                <w:sz w:val="24"/>
                <w:szCs w:val="24"/>
              </w:rPr>
            </w:pPr>
            <w:r w:rsidRPr="00FB1C00">
              <w:rPr>
                <w:sz w:val="24"/>
                <w:szCs w:val="24"/>
              </w:rPr>
              <w:t>на все</w:t>
            </w:r>
          </w:p>
          <w:p w14:paraId="0FAC7CEC" w14:textId="77777777" w:rsidR="000B46E8" w:rsidRPr="00FB1C00" w:rsidRDefault="000B46E8" w:rsidP="00036CF8">
            <w:pPr>
              <w:spacing w:line="240" w:lineRule="auto"/>
              <w:contextualSpacing/>
              <w:jc w:val="center"/>
              <w:rPr>
                <w:b/>
                <w:bCs/>
                <w:sz w:val="24"/>
                <w:szCs w:val="24"/>
              </w:rPr>
            </w:pPr>
            <w:r w:rsidRPr="00FB1C00">
              <w:rPr>
                <w:sz w:val="24"/>
                <w:szCs w:val="24"/>
              </w:rPr>
              <w:t>операции</w:t>
            </w:r>
          </w:p>
        </w:tc>
      </w:tr>
      <w:tr w:rsidR="00FB1C00" w:rsidRPr="00FB1C00" w14:paraId="6A6C53C4" w14:textId="77777777" w:rsidTr="00FB1C00">
        <w:trPr>
          <w:trHeight w:val="20"/>
        </w:trPr>
        <w:tc>
          <w:tcPr>
            <w:tcW w:w="6597" w:type="dxa"/>
            <w:vAlign w:val="center"/>
            <w:hideMark/>
          </w:tcPr>
          <w:p w14:paraId="4777D8E2" w14:textId="77777777" w:rsidR="000B46E8" w:rsidRPr="00FB1C00" w:rsidRDefault="000B46E8" w:rsidP="000B46E8">
            <w:pPr>
              <w:spacing w:line="240" w:lineRule="auto"/>
              <w:ind w:right="141"/>
              <w:jc w:val="center"/>
              <w:rPr>
                <w:sz w:val="24"/>
                <w:szCs w:val="24"/>
              </w:rPr>
            </w:pPr>
            <w:r w:rsidRPr="00FB1C00">
              <w:rPr>
                <w:bCs/>
                <w:sz w:val="24"/>
                <w:szCs w:val="24"/>
              </w:rPr>
              <w:t>1</w:t>
            </w:r>
          </w:p>
        </w:tc>
        <w:tc>
          <w:tcPr>
            <w:tcW w:w="1092" w:type="dxa"/>
            <w:vAlign w:val="center"/>
            <w:hideMark/>
          </w:tcPr>
          <w:p w14:paraId="5BC841D9" w14:textId="77777777" w:rsidR="000B46E8" w:rsidRPr="00FB1C00" w:rsidRDefault="000B46E8" w:rsidP="000B46E8">
            <w:pPr>
              <w:spacing w:line="240" w:lineRule="auto"/>
              <w:ind w:right="141"/>
              <w:jc w:val="center"/>
              <w:rPr>
                <w:sz w:val="24"/>
                <w:szCs w:val="24"/>
              </w:rPr>
            </w:pPr>
            <w:r w:rsidRPr="00FB1C00">
              <w:rPr>
                <w:bCs/>
                <w:sz w:val="24"/>
                <w:szCs w:val="24"/>
              </w:rPr>
              <w:t>2</w:t>
            </w:r>
          </w:p>
        </w:tc>
        <w:tc>
          <w:tcPr>
            <w:tcW w:w="1204" w:type="dxa"/>
            <w:vAlign w:val="center"/>
            <w:hideMark/>
          </w:tcPr>
          <w:p w14:paraId="2C930351" w14:textId="77777777" w:rsidR="000B46E8" w:rsidRPr="00FB1C00" w:rsidRDefault="000B46E8" w:rsidP="000B46E8">
            <w:pPr>
              <w:spacing w:line="240" w:lineRule="auto"/>
              <w:ind w:right="141"/>
              <w:jc w:val="center"/>
              <w:rPr>
                <w:sz w:val="24"/>
                <w:szCs w:val="24"/>
              </w:rPr>
            </w:pPr>
            <w:r w:rsidRPr="00FB1C00">
              <w:rPr>
                <w:bCs/>
                <w:sz w:val="24"/>
                <w:szCs w:val="24"/>
              </w:rPr>
              <w:t>3</w:t>
            </w:r>
          </w:p>
        </w:tc>
        <w:tc>
          <w:tcPr>
            <w:tcW w:w="1058" w:type="dxa"/>
            <w:vAlign w:val="center"/>
            <w:hideMark/>
          </w:tcPr>
          <w:p w14:paraId="1EF2F9F8" w14:textId="77777777" w:rsidR="000B46E8" w:rsidRPr="00FB1C00" w:rsidRDefault="000B46E8" w:rsidP="000B46E8">
            <w:pPr>
              <w:spacing w:line="240" w:lineRule="auto"/>
              <w:ind w:right="141"/>
              <w:jc w:val="center"/>
              <w:rPr>
                <w:sz w:val="24"/>
                <w:szCs w:val="24"/>
              </w:rPr>
            </w:pPr>
            <w:r w:rsidRPr="00FB1C00">
              <w:rPr>
                <w:bCs/>
                <w:sz w:val="24"/>
                <w:szCs w:val="24"/>
              </w:rPr>
              <w:t>4</w:t>
            </w:r>
          </w:p>
        </w:tc>
      </w:tr>
      <w:tr w:rsidR="00FB1C00" w:rsidRPr="00FB1C00" w14:paraId="27E7CCAC" w14:textId="77777777" w:rsidTr="00FB1C00">
        <w:trPr>
          <w:trHeight w:val="20"/>
        </w:trPr>
        <w:tc>
          <w:tcPr>
            <w:tcW w:w="6597" w:type="dxa"/>
            <w:vAlign w:val="bottom"/>
            <w:hideMark/>
          </w:tcPr>
          <w:p w14:paraId="58D67AA4"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Подготовка исходных данных</w:t>
            </w:r>
          </w:p>
        </w:tc>
        <w:tc>
          <w:tcPr>
            <w:tcW w:w="1092" w:type="dxa"/>
            <w:vAlign w:val="center"/>
          </w:tcPr>
          <w:p w14:paraId="372BC9C2" w14:textId="77777777" w:rsidR="00AB1364" w:rsidRPr="00FB1C00" w:rsidRDefault="00AB1364" w:rsidP="00AB1364">
            <w:pPr>
              <w:spacing w:line="240" w:lineRule="auto"/>
              <w:jc w:val="center"/>
              <w:rPr>
                <w:sz w:val="24"/>
                <w:szCs w:val="24"/>
              </w:rPr>
            </w:pPr>
            <w:r w:rsidRPr="00FB1C00">
              <w:rPr>
                <w:sz w:val="24"/>
                <w:szCs w:val="24"/>
              </w:rPr>
              <w:t>25</w:t>
            </w:r>
          </w:p>
        </w:tc>
        <w:tc>
          <w:tcPr>
            <w:tcW w:w="1204" w:type="dxa"/>
            <w:vAlign w:val="center"/>
            <w:hideMark/>
          </w:tcPr>
          <w:p w14:paraId="25E7EBB3" w14:textId="77777777" w:rsidR="00AB1364" w:rsidRPr="00FB1C00" w:rsidRDefault="00AB1364" w:rsidP="00AB1364">
            <w:pPr>
              <w:jc w:val="center"/>
              <w:rPr>
                <w:sz w:val="24"/>
                <w:szCs w:val="24"/>
              </w:rPr>
            </w:pPr>
            <w:r w:rsidRPr="00FB1C00">
              <w:rPr>
                <w:sz w:val="24"/>
                <w:szCs w:val="24"/>
              </w:rPr>
              <w:t>0,3</w:t>
            </w:r>
            <w:r w:rsidR="008A7D1D" w:rsidRPr="00FB1C00">
              <w:rPr>
                <w:sz w:val="24"/>
                <w:szCs w:val="24"/>
              </w:rPr>
              <w:t>0</w:t>
            </w:r>
          </w:p>
        </w:tc>
        <w:tc>
          <w:tcPr>
            <w:tcW w:w="1058" w:type="dxa"/>
            <w:vAlign w:val="center"/>
          </w:tcPr>
          <w:p w14:paraId="4D49EBCC" w14:textId="77777777" w:rsidR="00AB1364" w:rsidRPr="00FB1C00" w:rsidRDefault="00AB1364" w:rsidP="00AB1364">
            <w:pPr>
              <w:jc w:val="center"/>
              <w:rPr>
                <w:sz w:val="24"/>
                <w:szCs w:val="24"/>
              </w:rPr>
            </w:pPr>
            <w:r w:rsidRPr="00FB1C00">
              <w:rPr>
                <w:sz w:val="24"/>
                <w:szCs w:val="24"/>
              </w:rPr>
              <w:t>7,5</w:t>
            </w:r>
            <w:r w:rsidR="008A7D1D" w:rsidRPr="00FB1C00">
              <w:rPr>
                <w:sz w:val="24"/>
                <w:szCs w:val="24"/>
              </w:rPr>
              <w:t>0</w:t>
            </w:r>
          </w:p>
        </w:tc>
      </w:tr>
      <w:tr w:rsidR="00FB1C00" w:rsidRPr="00FB1C00" w14:paraId="30C9C71E" w14:textId="77777777" w:rsidTr="00FB1C00">
        <w:trPr>
          <w:trHeight w:val="20"/>
        </w:trPr>
        <w:tc>
          <w:tcPr>
            <w:tcW w:w="6597" w:type="dxa"/>
            <w:vAlign w:val="bottom"/>
            <w:hideMark/>
          </w:tcPr>
          <w:p w14:paraId="02A3BAFB"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Реализация алгоритмов контрольных задач с использованием ПС ПЭВМ</w:t>
            </w:r>
          </w:p>
        </w:tc>
        <w:tc>
          <w:tcPr>
            <w:tcW w:w="1092" w:type="dxa"/>
            <w:vAlign w:val="center"/>
          </w:tcPr>
          <w:p w14:paraId="5E48D027" w14:textId="77777777" w:rsidR="00AB1364" w:rsidRPr="00FB1C00" w:rsidRDefault="00AB1364" w:rsidP="00AB1364">
            <w:pPr>
              <w:jc w:val="center"/>
              <w:rPr>
                <w:sz w:val="24"/>
                <w:szCs w:val="24"/>
              </w:rPr>
            </w:pPr>
            <w:r w:rsidRPr="00FB1C00">
              <w:rPr>
                <w:sz w:val="24"/>
                <w:szCs w:val="24"/>
              </w:rPr>
              <w:t>15</w:t>
            </w:r>
          </w:p>
        </w:tc>
        <w:tc>
          <w:tcPr>
            <w:tcW w:w="1204" w:type="dxa"/>
            <w:vAlign w:val="center"/>
            <w:hideMark/>
          </w:tcPr>
          <w:p w14:paraId="2A663F04" w14:textId="77777777" w:rsidR="00AB1364" w:rsidRPr="00FB1C00" w:rsidRDefault="00AB1364" w:rsidP="00AB1364">
            <w:pPr>
              <w:jc w:val="center"/>
              <w:rPr>
                <w:sz w:val="24"/>
                <w:szCs w:val="24"/>
              </w:rPr>
            </w:pPr>
            <w:r w:rsidRPr="00FB1C00">
              <w:rPr>
                <w:sz w:val="24"/>
                <w:szCs w:val="24"/>
              </w:rPr>
              <w:t>0,3</w:t>
            </w:r>
            <w:r w:rsidR="008A7D1D" w:rsidRPr="00FB1C00">
              <w:rPr>
                <w:sz w:val="24"/>
                <w:szCs w:val="24"/>
              </w:rPr>
              <w:t>0</w:t>
            </w:r>
          </w:p>
        </w:tc>
        <w:tc>
          <w:tcPr>
            <w:tcW w:w="1058" w:type="dxa"/>
            <w:vAlign w:val="center"/>
          </w:tcPr>
          <w:p w14:paraId="2F8C3493" w14:textId="77777777" w:rsidR="00AB1364" w:rsidRPr="00FB1C00" w:rsidRDefault="00AB1364" w:rsidP="00AB1364">
            <w:pPr>
              <w:jc w:val="center"/>
              <w:rPr>
                <w:sz w:val="24"/>
                <w:szCs w:val="24"/>
              </w:rPr>
            </w:pPr>
            <w:r w:rsidRPr="00FB1C00">
              <w:rPr>
                <w:sz w:val="24"/>
                <w:szCs w:val="24"/>
              </w:rPr>
              <w:t>4,5</w:t>
            </w:r>
            <w:r w:rsidR="008A7D1D" w:rsidRPr="00FB1C00">
              <w:rPr>
                <w:sz w:val="24"/>
                <w:szCs w:val="24"/>
              </w:rPr>
              <w:t>0</w:t>
            </w:r>
          </w:p>
        </w:tc>
      </w:tr>
      <w:tr w:rsidR="00FB1C00" w:rsidRPr="00FB1C00" w14:paraId="1521A011" w14:textId="77777777" w:rsidTr="00FB1C00">
        <w:trPr>
          <w:trHeight w:val="20"/>
        </w:trPr>
        <w:tc>
          <w:tcPr>
            <w:tcW w:w="6597" w:type="dxa"/>
            <w:vAlign w:val="bottom"/>
            <w:hideMark/>
          </w:tcPr>
          <w:p w14:paraId="47E889F6"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Обработка данных и получение результатов</w:t>
            </w:r>
          </w:p>
        </w:tc>
        <w:tc>
          <w:tcPr>
            <w:tcW w:w="1092" w:type="dxa"/>
            <w:vAlign w:val="center"/>
          </w:tcPr>
          <w:p w14:paraId="3F0187D2" w14:textId="77777777" w:rsidR="00AB1364" w:rsidRPr="00FB1C00" w:rsidRDefault="00AB1364" w:rsidP="00AB1364">
            <w:pPr>
              <w:jc w:val="center"/>
              <w:rPr>
                <w:sz w:val="24"/>
                <w:szCs w:val="24"/>
              </w:rPr>
            </w:pPr>
            <w:r w:rsidRPr="00FB1C00">
              <w:rPr>
                <w:sz w:val="24"/>
                <w:szCs w:val="24"/>
              </w:rPr>
              <w:t>16</w:t>
            </w:r>
          </w:p>
        </w:tc>
        <w:tc>
          <w:tcPr>
            <w:tcW w:w="1204" w:type="dxa"/>
            <w:vAlign w:val="center"/>
          </w:tcPr>
          <w:p w14:paraId="38C45AE2" w14:textId="77777777" w:rsidR="00AB1364" w:rsidRPr="00FB1C00" w:rsidRDefault="00AB1364" w:rsidP="00AB1364">
            <w:pPr>
              <w:jc w:val="center"/>
              <w:rPr>
                <w:sz w:val="24"/>
                <w:szCs w:val="24"/>
              </w:rPr>
            </w:pPr>
            <w:r w:rsidRPr="00FB1C00">
              <w:rPr>
                <w:sz w:val="24"/>
                <w:szCs w:val="24"/>
                <w:lang w:val="en-US"/>
              </w:rPr>
              <w:t>0,28</w:t>
            </w:r>
          </w:p>
        </w:tc>
        <w:tc>
          <w:tcPr>
            <w:tcW w:w="1058" w:type="dxa"/>
            <w:vAlign w:val="center"/>
          </w:tcPr>
          <w:p w14:paraId="5FDF508A" w14:textId="77777777" w:rsidR="00AB1364" w:rsidRPr="00FB1C00" w:rsidRDefault="00AB1364" w:rsidP="00AB1364">
            <w:pPr>
              <w:jc w:val="center"/>
              <w:rPr>
                <w:sz w:val="24"/>
                <w:szCs w:val="24"/>
              </w:rPr>
            </w:pPr>
            <w:r w:rsidRPr="00FB1C00">
              <w:rPr>
                <w:sz w:val="24"/>
                <w:szCs w:val="24"/>
              </w:rPr>
              <w:t>4,48</w:t>
            </w:r>
          </w:p>
        </w:tc>
      </w:tr>
      <w:tr w:rsidR="00FB1C00" w:rsidRPr="00FB1C00" w14:paraId="2872BC6C" w14:textId="77777777" w:rsidTr="00FB1C00">
        <w:trPr>
          <w:trHeight w:val="20"/>
        </w:trPr>
        <w:tc>
          <w:tcPr>
            <w:tcW w:w="6597" w:type="dxa"/>
            <w:vAlign w:val="bottom"/>
            <w:hideMark/>
          </w:tcPr>
          <w:p w14:paraId="46066F29"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Анализ ошибок обработки данных и подготовка заключения о результатах проверки</w:t>
            </w:r>
          </w:p>
        </w:tc>
        <w:tc>
          <w:tcPr>
            <w:tcW w:w="1092" w:type="dxa"/>
            <w:vAlign w:val="center"/>
          </w:tcPr>
          <w:p w14:paraId="7FE36091" w14:textId="77777777" w:rsidR="00AB1364" w:rsidRPr="00FB1C00" w:rsidRDefault="00AB1364" w:rsidP="00AB1364">
            <w:pPr>
              <w:jc w:val="center"/>
              <w:rPr>
                <w:sz w:val="24"/>
                <w:szCs w:val="24"/>
              </w:rPr>
            </w:pPr>
            <w:r w:rsidRPr="00FB1C00">
              <w:rPr>
                <w:sz w:val="24"/>
                <w:szCs w:val="24"/>
              </w:rPr>
              <w:t>12</w:t>
            </w:r>
          </w:p>
        </w:tc>
        <w:tc>
          <w:tcPr>
            <w:tcW w:w="1204" w:type="dxa"/>
            <w:vAlign w:val="center"/>
          </w:tcPr>
          <w:p w14:paraId="50FC915D" w14:textId="77777777" w:rsidR="00AB1364" w:rsidRPr="00FB1C00" w:rsidRDefault="00AB1364" w:rsidP="00AB1364">
            <w:pPr>
              <w:jc w:val="center"/>
              <w:rPr>
                <w:sz w:val="24"/>
                <w:szCs w:val="24"/>
              </w:rPr>
            </w:pPr>
            <w:r w:rsidRPr="00FB1C00">
              <w:rPr>
                <w:sz w:val="24"/>
                <w:szCs w:val="24"/>
              </w:rPr>
              <w:t>0,35</w:t>
            </w:r>
          </w:p>
        </w:tc>
        <w:tc>
          <w:tcPr>
            <w:tcW w:w="1058" w:type="dxa"/>
            <w:vAlign w:val="center"/>
          </w:tcPr>
          <w:p w14:paraId="04616BD7" w14:textId="77777777" w:rsidR="00AB1364" w:rsidRPr="00FB1C00" w:rsidRDefault="00AB1364" w:rsidP="00AB1364">
            <w:pPr>
              <w:jc w:val="center"/>
              <w:rPr>
                <w:sz w:val="24"/>
                <w:szCs w:val="24"/>
              </w:rPr>
            </w:pPr>
            <w:r w:rsidRPr="00FB1C00">
              <w:rPr>
                <w:sz w:val="24"/>
                <w:szCs w:val="24"/>
              </w:rPr>
              <w:t>4,2</w:t>
            </w:r>
            <w:r w:rsidR="008A7D1D" w:rsidRPr="00FB1C00">
              <w:rPr>
                <w:sz w:val="24"/>
                <w:szCs w:val="24"/>
              </w:rPr>
              <w:t>0</w:t>
            </w:r>
          </w:p>
        </w:tc>
      </w:tr>
      <w:tr w:rsidR="00FB1C00" w:rsidRPr="00FB1C00" w14:paraId="2F306780" w14:textId="77777777" w:rsidTr="00FB1C00">
        <w:trPr>
          <w:trHeight w:val="20"/>
        </w:trPr>
        <w:tc>
          <w:tcPr>
            <w:tcW w:w="6597" w:type="dxa"/>
            <w:vAlign w:val="bottom"/>
            <w:hideMark/>
          </w:tcPr>
          <w:p w14:paraId="54B3403E"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Ознакомление сотрудников службы сопровождения с содержанием задач, структурой входных и выходных данных</w:t>
            </w:r>
          </w:p>
        </w:tc>
        <w:tc>
          <w:tcPr>
            <w:tcW w:w="1092" w:type="dxa"/>
            <w:vAlign w:val="center"/>
          </w:tcPr>
          <w:p w14:paraId="7BB46F86" w14:textId="77777777" w:rsidR="00AB1364" w:rsidRPr="00FB1C00" w:rsidRDefault="00AB1364" w:rsidP="00AB1364">
            <w:pPr>
              <w:jc w:val="center"/>
              <w:rPr>
                <w:sz w:val="24"/>
                <w:szCs w:val="24"/>
              </w:rPr>
            </w:pPr>
            <w:r w:rsidRPr="00FB1C00">
              <w:rPr>
                <w:sz w:val="24"/>
                <w:szCs w:val="24"/>
              </w:rPr>
              <w:t>9</w:t>
            </w:r>
          </w:p>
        </w:tc>
        <w:tc>
          <w:tcPr>
            <w:tcW w:w="1204" w:type="dxa"/>
            <w:vAlign w:val="center"/>
          </w:tcPr>
          <w:p w14:paraId="54276230" w14:textId="77777777" w:rsidR="00AB1364" w:rsidRPr="00FB1C00" w:rsidRDefault="00AB1364" w:rsidP="00AB1364">
            <w:pPr>
              <w:jc w:val="center"/>
              <w:rPr>
                <w:sz w:val="24"/>
                <w:szCs w:val="24"/>
              </w:rPr>
            </w:pPr>
            <w:r w:rsidRPr="00FB1C00">
              <w:rPr>
                <w:sz w:val="24"/>
                <w:szCs w:val="24"/>
                <w:lang w:val="en-US"/>
              </w:rPr>
              <w:t>0,79</w:t>
            </w:r>
          </w:p>
        </w:tc>
        <w:tc>
          <w:tcPr>
            <w:tcW w:w="1058" w:type="dxa"/>
            <w:vAlign w:val="center"/>
          </w:tcPr>
          <w:p w14:paraId="05EEA4AE" w14:textId="77777777" w:rsidR="00AB1364" w:rsidRPr="00FB1C00" w:rsidRDefault="00AB1364" w:rsidP="00AB1364">
            <w:pPr>
              <w:jc w:val="center"/>
              <w:rPr>
                <w:sz w:val="24"/>
                <w:szCs w:val="24"/>
              </w:rPr>
            </w:pPr>
            <w:r w:rsidRPr="00FB1C00">
              <w:rPr>
                <w:sz w:val="24"/>
                <w:szCs w:val="24"/>
              </w:rPr>
              <w:t>7,11</w:t>
            </w:r>
          </w:p>
        </w:tc>
      </w:tr>
      <w:tr w:rsidR="00FB1C00" w:rsidRPr="00FB1C00" w14:paraId="3FA7DAF2" w14:textId="77777777" w:rsidTr="00FB1C00">
        <w:trPr>
          <w:trHeight w:val="20"/>
        </w:trPr>
        <w:tc>
          <w:tcPr>
            <w:tcW w:w="6597" w:type="dxa"/>
            <w:vAlign w:val="bottom"/>
            <w:hideMark/>
          </w:tcPr>
          <w:p w14:paraId="6EFF6D7E"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Определение параметров настройки</w:t>
            </w:r>
          </w:p>
        </w:tc>
        <w:tc>
          <w:tcPr>
            <w:tcW w:w="1092" w:type="dxa"/>
            <w:vAlign w:val="center"/>
          </w:tcPr>
          <w:p w14:paraId="58186C5D" w14:textId="77777777" w:rsidR="00AB1364" w:rsidRPr="00FB1C00" w:rsidRDefault="00AB1364" w:rsidP="00AB1364">
            <w:pPr>
              <w:jc w:val="center"/>
              <w:rPr>
                <w:sz w:val="24"/>
                <w:szCs w:val="24"/>
              </w:rPr>
            </w:pPr>
            <w:r w:rsidRPr="00FB1C00">
              <w:rPr>
                <w:sz w:val="24"/>
                <w:szCs w:val="24"/>
              </w:rPr>
              <w:t>12</w:t>
            </w:r>
          </w:p>
        </w:tc>
        <w:tc>
          <w:tcPr>
            <w:tcW w:w="1204" w:type="dxa"/>
            <w:vAlign w:val="center"/>
          </w:tcPr>
          <w:p w14:paraId="3C0213B6" w14:textId="77777777" w:rsidR="00AB1364" w:rsidRPr="00FB1C00" w:rsidRDefault="00AB1364" w:rsidP="00AB1364">
            <w:pPr>
              <w:jc w:val="center"/>
              <w:rPr>
                <w:sz w:val="24"/>
                <w:szCs w:val="24"/>
              </w:rPr>
            </w:pPr>
            <w:r w:rsidRPr="00FB1C00">
              <w:rPr>
                <w:sz w:val="24"/>
                <w:szCs w:val="24"/>
                <w:lang w:val="en-US"/>
              </w:rPr>
              <w:t>0,17</w:t>
            </w:r>
          </w:p>
        </w:tc>
        <w:tc>
          <w:tcPr>
            <w:tcW w:w="1058" w:type="dxa"/>
            <w:vAlign w:val="center"/>
          </w:tcPr>
          <w:p w14:paraId="36BB047C" w14:textId="77777777" w:rsidR="00AB1364" w:rsidRPr="00FB1C00" w:rsidRDefault="00AB1364" w:rsidP="00AB1364">
            <w:pPr>
              <w:jc w:val="center"/>
              <w:rPr>
                <w:sz w:val="24"/>
                <w:szCs w:val="24"/>
              </w:rPr>
            </w:pPr>
            <w:r w:rsidRPr="00FB1C00">
              <w:rPr>
                <w:sz w:val="24"/>
                <w:szCs w:val="24"/>
              </w:rPr>
              <w:t>2,04</w:t>
            </w:r>
          </w:p>
        </w:tc>
      </w:tr>
      <w:tr w:rsidR="00FB1C00" w:rsidRPr="00FB1C00" w14:paraId="755A0112" w14:textId="77777777" w:rsidTr="00FB1C00">
        <w:trPr>
          <w:trHeight w:val="20"/>
        </w:trPr>
        <w:tc>
          <w:tcPr>
            <w:tcW w:w="6597" w:type="dxa"/>
            <w:vAlign w:val="bottom"/>
            <w:hideMark/>
          </w:tcPr>
          <w:p w14:paraId="25873DD9"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Ознакомление с объектом внедрения</w:t>
            </w:r>
          </w:p>
        </w:tc>
        <w:tc>
          <w:tcPr>
            <w:tcW w:w="1092" w:type="dxa"/>
            <w:vAlign w:val="center"/>
          </w:tcPr>
          <w:p w14:paraId="505C6FB1" w14:textId="77777777" w:rsidR="00AB1364" w:rsidRPr="00FB1C00" w:rsidRDefault="00AB1364" w:rsidP="00AB1364">
            <w:pPr>
              <w:jc w:val="center"/>
              <w:rPr>
                <w:sz w:val="24"/>
                <w:szCs w:val="24"/>
              </w:rPr>
            </w:pPr>
            <w:r w:rsidRPr="00FB1C00">
              <w:rPr>
                <w:sz w:val="24"/>
                <w:szCs w:val="24"/>
                <w:lang w:val="en-US"/>
              </w:rPr>
              <w:t>5</w:t>
            </w:r>
          </w:p>
        </w:tc>
        <w:tc>
          <w:tcPr>
            <w:tcW w:w="1204" w:type="dxa"/>
            <w:vAlign w:val="center"/>
          </w:tcPr>
          <w:p w14:paraId="0535CC8B" w14:textId="77777777" w:rsidR="00AB1364" w:rsidRPr="00FB1C00" w:rsidRDefault="00AB1364" w:rsidP="00AB1364">
            <w:pPr>
              <w:jc w:val="center"/>
              <w:rPr>
                <w:sz w:val="24"/>
                <w:szCs w:val="24"/>
              </w:rPr>
            </w:pPr>
            <w:r w:rsidRPr="00FB1C00">
              <w:rPr>
                <w:sz w:val="24"/>
                <w:szCs w:val="24"/>
                <w:lang w:val="en-US"/>
              </w:rPr>
              <w:t>0,94</w:t>
            </w:r>
          </w:p>
        </w:tc>
        <w:tc>
          <w:tcPr>
            <w:tcW w:w="1058" w:type="dxa"/>
            <w:vAlign w:val="center"/>
          </w:tcPr>
          <w:p w14:paraId="7BF4B1E8" w14:textId="77777777" w:rsidR="00AB1364" w:rsidRPr="00FB1C00" w:rsidRDefault="00AB1364" w:rsidP="00AB1364">
            <w:pPr>
              <w:jc w:val="center"/>
              <w:rPr>
                <w:sz w:val="24"/>
                <w:szCs w:val="24"/>
              </w:rPr>
            </w:pPr>
            <w:r w:rsidRPr="00FB1C00">
              <w:rPr>
                <w:sz w:val="24"/>
                <w:szCs w:val="24"/>
              </w:rPr>
              <w:t>4,7</w:t>
            </w:r>
            <w:r w:rsidR="008A7D1D" w:rsidRPr="00FB1C00">
              <w:rPr>
                <w:sz w:val="24"/>
                <w:szCs w:val="24"/>
              </w:rPr>
              <w:t>0</w:t>
            </w:r>
          </w:p>
        </w:tc>
      </w:tr>
      <w:tr w:rsidR="00FB1C00" w:rsidRPr="00FB1C00" w14:paraId="18AE487F" w14:textId="77777777" w:rsidTr="00FB1C00">
        <w:trPr>
          <w:trHeight w:val="20"/>
        </w:trPr>
        <w:tc>
          <w:tcPr>
            <w:tcW w:w="6597" w:type="dxa"/>
            <w:vAlign w:val="bottom"/>
            <w:hideMark/>
          </w:tcPr>
          <w:p w14:paraId="18E8100B"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Консультации по подготовке пользователями исходных данных в соответствии с требованиями и ограничениями ОС ПЭВМ</w:t>
            </w:r>
          </w:p>
        </w:tc>
        <w:tc>
          <w:tcPr>
            <w:tcW w:w="1092" w:type="dxa"/>
            <w:vAlign w:val="center"/>
          </w:tcPr>
          <w:p w14:paraId="19BC3D41" w14:textId="77777777" w:rsidR="00AB1364" w:rsidRPr="00FB1C00" w:rsidRDefault="00AB1364" w:rsidP="00AB1364">
            <w:pPr>
              <w:jc w:val="center"/>
              <w:rPr>
                <w:sz w:val="24"/>
                <w:szCs w:val="24"/>
              </w:rPr>
            </w:pPr>
            <w:r w:rsidRPr="00FB1C00">
              <w:rPr>
                <w:sz w:val="24"/>
                <w:szCs w:val="24"/>
              </w:rPr>
              <w:t>8</w:t>
            </w:r>
          </w:p>
        </w:tc>
        <w:tc>
          <w:tcPr>
            <w:tcW w:w="1204" w:type="dxa"/>
            <w:vAlign w:val="center"/>
          </w:tcPr>
          <w:p w14:paraId="6586B67C" w14:textId="77777777" w:rsidR="00AB1364" w:rsidRPr="00FB1C00" w:rsidRDefault="00AB1364" w:rsidP="00AB1364">
            <w:pPr>
              <w:jc w:val="center"/>
              <w:rPr>
                <w:sz w:val="24"/>
                <w:szCs w:val="24"/>
              </w:rPr>
            </w:pPr>
            <w:r w:rsidRPr="00FB1C00">
              <w:rPr>
                <w:sz w:val="24"/>
                <w:szCs w:val="24"/>
                <w:lang w:val="en-US"/>
              </w:rPr>
              <w:t>1</w:t>
            </w:r>
            <w:r w:rsidR="008A7D1D" w:rsidRPr="00FB1C00">
              <w:rPr>
                <w:sz w:val="24"/>
                <w:szCs w:val="24"/>
              </w:rPr>
              <w:t>,00</w:t>
            </w:r>
          </w:p>
        </w:tc>
        <w:tc>
          <w:tcPr>
            <w:tcW w:w="1058" w:type="dxa"/>
            <w:vAlign w:val="center"/>
          </w:tcPr>
          <w:p w14:paraId="7C13A502" w14:textId="77777777" w:rsidR="00AB1364" w:rsidRPr="00FB1C00" w:rsidRDefault="00AB1364" w:rsidP="00AB1364">
            <w:pPr>
              <w:jc w:val="center"/>
              <w:rPr>
                <w:sz w:val="24"/>
                <w:szCs w:val="24"/>
              </w:rPr>
            </w:pPr>
            <w:r w:rsidRPr="00FB1C00">
              <w:rPr>
                <w:sz w:val="24"/>
                <w:szCs w:val="24"/>
              </w:rPr>
              <w:t>8</w:t>
            </w:r>
            <w:r w:rsidR="008A7D1D" w:rsidRPr="00FB1C00">
              <w:rPr>
                <w:sz w:val="24"/>
                <w:szCs w:val="24"/>
              </w:rPr>
              <w:t>,00</w:t>
            </w:r>
          </w:p>
        </w:tc>
      </w:tr>
      <w:tr w:rsidR="00FB1C00" w:rsidRPr="00FB1C00" w14:paraId="6ECC9FE0" w14:textId="77777777" w:rsidTr="00FB1C00">
        <w:trPr>
          <w:trHeight w:val="20"/>
        </w:trPr>
        <w:tc>
          <w:tcPr>
            <w:tcW w:w="6597" w:type="dxa"/>
            <w:vAlign w:val="bottom"/>
            <w:hideMark/>
          </w:tcPr>
          <w:p w14:paraId="711FF2E5" w14:textId="77777777" w:rsidR="00AB1364" w:rsidRPr="00FB1C00" w:rsidRDefault="00AB1364" w:rsidP="00AB1364">
            <w:pPr>
              <w:pStyle w:val="aff1"/>
              <w:numPr>
                <w:ilvl w:val="0"/>
                <w:numId w:val="28"/>
              </w:numPr>
              <w:spacing w:line="240" w:lineRule="auto"/>
              <w:ind w:left="396" w:right="141" w:hanging="284"/>
              <w:jc w:val="both"/>
              <w:rPr>
                <w:sz w:val="24"/>
                <w:szCs w:val="24"/>
              </w:rPr>
            </w:pPr>
            <w:r w:rsidRPr="00FB1C00">
              <w:rPr>
                <w:sz w:val="24"/>
                <w:szCs w:val="24"/>
              </w:rPr>
              <w:t>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w:t>
            </w:r>
          </w:p>
        </w:tc>
        <w:tc>
          <w:tcPr>
            <w:tcW w:w="1092" w:type="dxa"/>
            <w:vAlign w:val="center"/>
          </w:tcPr>
          <w:p w14:paraId="71B63552" w14:textId="77777777" w:rsidR="00AB1364" w:rsidRPr="00FB1C00" w:rsidRDefault="00AB1364" w:rsidP="00AB1364">
            <w:pPr>
              <w:jc w:val="center"/>
              <w:rPr>
                <w:sz w:val="24"/>
                <w:szCs w:val="24"/>
              </w:rPr>
            </w:pPr>
            <w:r w:rsidRPr="00FB1C00">
              <w:rPr>
                <w:sz w:val="24"/>
                <w:szCs w:val="24"/>
                <w:lang w:val="en-US"/>
              </w:rPr>
              <w:t>4</w:t>
            </w:r>
          </w:p>
        </w:tc>
        <w:tc>
          <w:tcPr>
            <w:tcW w:w="1204" w:type="dxa"/>
            <w:vAlign w:val="center"/>
          </w:tcPr>
          <w:p w14:paraId="76288DFC" w14:textId="77777777" w:rsidR="00AB1364" w:rsidRPr="00FB1C00" w:rsidRDefault="00AB1364" w:rsidP="00AB1364">
            <w:pPr>
              <w:jc w:val="center"/>
              <w:rPr>
                <w:sz w:val="24"/>
                <w:szCs w:val="24"/>
              </w:rPr>
            </w:pPr>
            <w:r w:rsidRPr="00FB1C00">
              <w:rPr>
                <w:sz w:val="24"/>
                <w:szCs w:val="24"/>
                <w:lang w:val="en-US"/>
              </w:rPr>
              <w:t>2,2</w:t>
            </w:r>
            <w:r w:rsidR="008A7D1D" w:rsidRPr="00FB1C00">
              <w:rPr>
                <w:sz w:val="24"/>
                <w:szCs w:val="24"/>
              </w:rPr>
              <w:t>0</w:t>
            </w:r>
          </w:p>
        </w:tc>
        <w:tc>
          <w:tcPr>
            <w:tcW w:w="1058" w:type="dxa"/>
            <w:vAlign w:val="center"/>
          </w:tcPr>
          <w:p w14:paraId="0CDBFEDA" w14:textId="77777777" w:rsidR="00AB1364" w:rsidRPr="00FB1C00" w:rsidRDefault="00AB1364" w:rsidP="00AB1364">
            <w:pPr>
              <w:jc w:val="center"/>
              <w:rPr>
                <w:sz w:val="24"/>
                <w:szCs w:val="24"/>
              </w:rPr>
            </w:pPr>
            <w:r w:rsidRPr="00FB1C00">
              <w:rPr>
                <w:sz w:val="24"/>
                <w:szCs w:val="24"/>
              </w:rPr>
              <w:t>8,8</w:t>
            </w:r>
            <w:r w:rsidR="008A7D1D" w:rsidRPr="00FB1C00">
              <w:rPr>
                <w:sz w:val="24"/>
                <w:szCs w:val="24"/>
              </w:rPr>
              <w:t>0</w:t>
            </w:r>
          </w:p>
        </w:tc>
      </w:tr>
      <w:tr w:rsidR="00FB1C00" w:rsidRPr="00FB1C00" w14:paraId="3FAE9EA2" w14:textId="77777777" w:rsidTr="00FB1C00">
        <w:trPr>
          <w:trHeight w:val="20"/>
        </w:trPr>
        <w:tc>
          <w:tcPr>
            <w:tcW w:w="6597" w:type="dxa"/>
            <w:vAlign w:val="bottom"/>
            <w:hideMark/>
          </w:tcPr>
          <w:p w14:paraId="3B1E346F" w14:textId="77777777" w:rsidR="00AB1364" w:rsidRPr="00FB1C00" w:rsidRDefault="00AB1364" w:rsidP="00AB1364">
            <w:pPr>
              <w:pStyle w:val="aff1"/>
              <w:numPr>
                <w:ilvl w:val="0"/>
                <w:numId w:val="28"/>
              </w:numPr>
              <w:spacing w:line="240" w:lineRule="auto"/>
              <w:ind w:left="537" w:right="141" w:hanging="425"/>
              <w:jc w:val="both"/>
              <w:rPr>
                <w:sz w:val="24"/>
                <w:szCs w:val="24"/>
              </w:rPr>
            </w:pPr>
            <w:r w:rsidRPr="00FB1C00">
              <w:rPr>
                <w:sz w:val="24"/>
                <w:szCs w:val="24"/>
              </w:rPr>
              <w:t>Оценка соответствия функциональных и эксплуатационных характеристик ПС требованиям к обработке данных</w:t>
            </w:r>
          </w:p>
        </w:tc>
        <w:tc>
          <w:tcPr>
            <w:tcW w:w="1092" w:type="dxa"/>
            <w:vAlign w:val="center"/>
          </w:tcPr>
          <w:p w14:paraId="10CE5B12" w14:textId="77777777" w:rsidR="00AB1364" w:rsidRPr="00FB1C00" w:rsidRDefault="00AB1364" w:rsidP="00AB1364">
            <w:pPr>
              <w:jc w:val="center"/>
              <w:rPr>
                <w:sz w:val="24"/>
                <w:szCs w:val="24"/>
              </w:rPr>
            </w:pPr>
            <w:r w:rsidRPr="00FB1C00">
              <w:rPr>
                <w:sz w:val="24"/>
                <w:szCs w:val="24"/>
              </w:rPr>
              <w:t>9</w:t>
            </w:r>
          </w:p>
        </w:tc>
        <w:tc>
          <w:tcPr>
            <w:tcW w:w="1204" w:type="dxa"/>
            <w:vAlign w:val="center"/>
          </w:tcPr>
          <w:p w14:paraId="578885B9" w14:textId="77777777" w:rsidR="00AB1364" w:rsidRPr="00FB1C00" w:rsidRDefault="00AB1364" w:rsidP="00AB1364">
            <w:pPr>
              <w:jc w:val="center"/>
              <w:rPr>
                <w:sz w:val="24"/>
                <w:szCs w:val="24"/>
              </w:rPr>
            </w:pPr>
            <w:r w:rsidRPr="00FB1C00">
              <w:rPr>
                <w:sz w:val="24"/>
                <w:szCs w:val="24"/>
                <w:lang w:val="en-US"/>
              </w:rPr>
              <w:t>1,1</w:t>
            </w:r>
            <w:r w:rsidR="008A7D1D" w:rsidRPr="00FB1C00">
              <w:rPr>
                <w:sz w:val="24"/>
                <w:szCs w:val="24"/>
              </w:rPr>
              <w:t>0</w:t>
            </w:r>
          </w:p>
        </w:tc>
        <w:tc>
          <w:tcPr>
            <w:tcW w:w="1058" w:type="dxa"/>
            <w:vAlign w:val="center"/>
          </w:tcPr>
          <w:p w14:paraId="2B7EEF49" w14:textId="77777777" w:rsidR="00AB1364" w:rsidRPr="00FB1C00" w:rsidRDefault="00AB1364" w:rsidP="00AB1364">
            <w:pPr>
              <w:jc w:val="center"/>
              <w:rPr>
                <w:sz w:val="24"/>
                <w:szCs w:val="24"/>
              </w:rPr>
            </w:pPr>
            <w:r w:rsidRPr="00FB1C00">
              <w:rPr>
                <w:sz w:val="24"/>
                <w:szCs w:val="24"/>
              </w:rPr>
              <w:t>9,9</w:t>
            </w:r>
            <w:r w:rsidR="008A7D1D" w:rsidRPr="00FB1C00">
              <w:rPr>
                <w:sz w:val="24"/>
                <w:szCs w:val="24"/>
              </w:rPr>
              <w:t>0</w:t>
            </w:r>
          </w:p>
        </w:tc>
      </w:tr>
      <w:tr w:rsidR="00FB1C00" w:rsidRPr="00FB1C00" w14:paraId="2CE5A496" w14:textId="77777777" w:rsidTr="00FB1C00">
        <w:trPr>
          <w:trHeight w:val="20"/>
        </w:trPr>
        <w:tc>
          <w:tcPr>
            <w:tcW w:w="6597" w:type="dxa"/>
            <w:vAlign w:val="bottom"/>
            <w:hideMark/>
          </w:tcPr>
          <w:p w14:paraId="290881E6" w14:textId="77777777" w:rsidR="00AB1364" w:rsidRPr="00FB1C00" w:rsidRDefault="00AB1364" w:rsidP="00AB1364">
            <w:pPr>
              <w:pStyle w:val="aff1"/>
              <w:numPr>
                <w:ilvl w:val="0"/>
                <w:numId w:val="28"/>
              </w:numPr>
              <w:spacing w:line="240" w:lineRule="auto"/>
              <w:ind w:left="537" w:right="141" w:hanging="425"/>
              <w:jc w:val="both"/>
              <w:rPr>
                <w:sz w:val="24"/>
                <w:szCs w:val="24"/>
              </w:rPr>
            </w:pPr>
            <w:r w:rsidRPr="00FB1C00">
              <w:rPr>
                <w:sz w:val="24"/>
                <w:szCs w:val="24"/>
              </w:rPr>
              <w:t>Проведение консультаций и анализ ошибок комплексирования в период опытной эксплуатации</w:t>
            </w:r>
          </w:p>
        </w:tc>
        <w:tc>
          <w:tcPr>
            <w:tcW w:w="1092" w:type="dxa"/>
            <w:vAlign w:val="center"/>
          </w:tcPr>
          <w:p w14:paraId="466C0E40" w14:textId="77777777" w:rsidR="00AB1364" w:rsidRPr="00FB1C00" w:rsidRDefault="00AB1364" w:rsidP="00AB1364">
            <w:pPr>
              <w:jc w:val="center"/>
              <w:rPr>
                <w:sz w:val="24"/>
                <w:szCs w:val="24"/>
              </w:rPr>
            </w:pPr>
            <w:r w:rsidRPr="00FB1C00">
              <w:rPr>
                <w:sz w:val="24"/>
                <w:szCs w:val="24"/>
              </w:rPr>
              <w:t>7</w:t>
            </w:r>
          </w:p>
        </w:tc>
        <w:tc>
          <w:tcPr>
            <w:tcW w:w="1204" w:type="dxa"/>
            <w:vAlign w:val="center"/>
          </w:tcPr>
          <w:p w14:paraId="3A6B81D8" w14:textId="77777777" w:rsidR="00AB1364" w:rsidRPr="00FB1C00" w:rsidRDefault="00AB1364" w:rsidP="00AB1364">
            <w:pPr>
              <w:jc w:val="center"/>
              <w:rPr>
                <w:sz w:val="24"/>
                <w:szCs w:val="24"/>
              </w:rPr>
            </w:pPr>
            <w:r w:rsidRPr="00FB1C00">
              <w:rPr>
                <w:sz w:val="24"/>
                <w:szCs w:val="24"/>
                <w:lang w:val="en-US"/>
              </w:rPr>
              <w:t>1,7</w:t>
            </w:r>
            <w:r w:rsidR="008A7D1D" w:rsidRPr="00FB1C00">
              <w:rPr>
                <w:sz w:val="24"/>
                <w:szCs w:val="24"/>
              </w:rPr>
              <w:t>0</w:t>
            </w:r>
          </w:p>
        </w:tc>
        <w:tc>
          <w:tcPr>
            <w:tcW w:w="1058" w:type="dxa"/>
            <w:vAlign w:val="center"/>
          </w:tcPr>
          <w:p w14:paraId="49611814" w14:textId="77777777" w:rsidR="00AB1364" w:rsidRPr="00FB1C00" w:rsidRDefault="00AB1364" w:rsidP="00AB1364">
            <w:pPr>
              <w:jc w:val="center"/>
              <w:rPr>
                <w:sz w:val="24"/>
                <w:szCs w:val="24"/>
              </w:rPr>
            </w:pPr>
            <w:r w:rsidRPr="00FB1C00">
              <w:rPr>
                <w:sz w:val="24"/>
                <w:szCs w:val="24"/>
              </w:rPr>
              <w:t>11,9</w:t>
            </w:r>
            <w:r w:rsidR="008A7D1D" w:rsidRPr="00FB1C00">
              <w:rPr>
                <w:sz w:val="24"/>
                <w:szCs w:val="24"/>
              </w:rPr>
              <w:t>0</w:t>
            </w:r>
          </w:p>
        </w:tc>
      </w:tr>
      <w:tr w:rsidR="00FB1C00" w:rsidRPr="00FB1C00" w14:paraId="0960DEE4" w14:textId="77777777" w:rsidTr="00FB1C00">
        <w:trPr>
          <w:trHeight w:val="20"/>
        </w:trPr>
        <w:tc>
          <w:tcPr>
            <w:tcW w:w="6597" w:type="dxa"/>
            <w:vAlign w:val="bottom"/>
            <w:hideMark/>
          </w:tcPr>
          <w:p w14:paraId="00E7E8DC" w14:textId="77777777" w:rsidR="00AB1364" w:rsidRPr="00FB1C00" w:rsidRDefault="00AB1364" w:rsidP="00AB1364">
            <w:pPr>
              <w:pStyle w:val="aff1"/>
              <w:numPr>
                <w:ilvl w:val="0"/>
                <w:numId w:val="28"/>
              </w:numPr>
              <w:spacing w:line="240" w:lineRule="auto"/>
              <w:ind w:left="537" w:right="141" w:hanging="425"/>
              <w:jc w:val="both"/>
              <w:rPr>
                <w:sz w:val="24"/>
                <w:szCs w:val="24"/>
              </w:rPr>
            </w:pPr>
            <w:r w:rsidRPr="00FB1C00">
              <w:br w:type="page"/>
            </w:r>
            <w:r w:rsidRPr="00FB1C00">
              <w:rPr>
                <w:sz w:val="24"/>
                <w:szCs w:val="24"/>
              </w:rPr>
              <w:t>Разработка рекомендаций по созданию программных средств сопряжения (программ и блоков пользователя, осуществляющих промежуточную обработку данных)</w:t>
            </w:r>
          </w:p>
        </w:tc>
        <w:tc>
          <w:tcPr>
            <w:tcW w:w="1092" w:type="dxa"/>
            <w:vAlign w:val="center"/>
          </w:tcPr>
          <w:p w14:paraId="5BDCF5A5" w14:textId="77777777" w:rsidR="00AB1364" w:rsidRPr="00FB1C00" w:rsidRDefault="00AB1364" w:rsidP="00AB1364">
            <w:pPr>
              <w:jc w:val="center"/>
              <w:rPr>
                <w:sz w:val="24"/>
                <w:szCs w:val="24"/>
              </w:rPr>
            </w:pPr>
            <w:r w:rsidRPr="00FB1C00">
              <w:rPr>
                <w:sz w:val="24"/>
                <w:szCs w:val="24"/>
                <w:lang w:val="en-US"/>
              </w:rPr>
              <w:t>6</w:t>
            </w:r>
          </w:p>
        </w:tc>
        <w:tc>
          <w:tcPr>
            <w:tcW w:w="1204" w:type="dxa"/>
            <w:vAlign w:val="center"/>
          </w:tcPr>
          <w:p w14:paraId="46C89DD9" w14:textId="77777777" w:rsidR="00AB1364" w:rsidRPr="00FB1C00" w:rsidRDefault="00AB1364" w:rsidP="00AB1364">
            <w:pPr>
              <w:jc w:val="center"/>
              <w:rPr>
                <w:sz w:val="24"/>
                <w:szCs w:val="24"/>
              </w:rPr>
            </w:pPr>
            <w:r w:rsidRPr="00FB1C00">
              <w:rPr>
                <w:sz w:val="24"/>
                <w:szCs w:val="24"/>
                <w:lang w:val="en-US"/>
              </w:rPr>
              <w:t>1,7</w:t>
            </w:r>
            <w:r w:rsidR="008A7D1D" w:rsidRPr="00FB1C00">
              <w:rPr>
                <w:sz w:val="24"/>
                <w:szCs w:val="24"/>
              </w:rPr>
              <w:t>0</w:t>
            </w:r>
          </w:p>
        </w:tc>
        <w:tc>
          <w:tcPr>
            <w:tcW w:w="1058" w:type="dxa"/>
            <w:vAlign w:val="center"/>
          </w:tcPr>
          <w:p w14:paraId="195C6A25" w14:textId="77777777" w:rsidR="00AB1364" w:rsidRPr="00FB1C00" w:rsidRDefault="00AB1364" w:rsidP="00AB1364">
            <w:pPr>
              <w:jc w:val="center"/>
              <w:rPr>
                <w:sz w:val="24"/>
                <w:szCs w:val="24"/>
              </w:rPr>
            </w:pPr>
            <w:r w:rsidRPr="00FB1C00">
              <w:rPr>
                <w:sz w:val="24"/>
                <w:szCs w:val="24"/>
              </w:rPr>
              <w:t>10,2</w:t>
            </w:r>
            <w:r w:rsidR="008A7D1D" w:rsidRPr="00FB1C00">
              <w:rPr>
                <w:sz w:val="24"/>
                <w:szCs w:val="24"/>
              </w:rPr>
              <w:t>0</w:t>
            </w:r>
          </w:p>
        </w:tc>
      </w:tr>
      <w:tr w:rsidR="00FB1C00" w:rsidRPr="00FB1C00" w14:paraId="041DAD25" w14:textId="77777777" w:rsidTr="00FB1C00">
        <w:trPr>
          <w:trHeight w:val="20"/>
        </w:trPr>
        <w:tc>
          <w:tcPr>
            <w:tcW w:w="6597" w:type="dxa"/>
            <w:vAlign w:val="bottom"/>
            <w:hideMark/>
          </w:tcPr>
          <w:p w14:paraId="64539550"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Корректировка программ с целью изменения незначительных функциональных характеристик</w:t>
            </w:r>
          </w:p>
        </w:tc>
        <w:tc>
          <w:tcPr>
            <w:tcW w:w="1092" w:type="dxa"/>
            <w:vAlign w:val="center"/>
          </w:tcPr>
          <w:p w14:paraId="7593F8A6" w14:textId="77777777" w:rsidR="00BA6D76" w:rsidRPr="00FB1C00" w:rsidRDefault="00BA6D76" w:rsidP="00BA6D76">
            <w:pPr>
              <w:jc w:val="center"/>
              <w:rPr>
                <w:sz w:val="24"/>
                <w:szCs w:val="24"/>
                <w:lang w:val="en-US"/>
              </w:rPr>
            </w:pPr>
            <w:r w:rsidRPr="00FB1C00">
              <w:rPr>
                <w:sz w:val="24"/>
                <w:szCs w:val="24"/>
                <w:lang w:val="en-US"/>
              </w:rPr>
              <w:t>15</w:t>
            </w:r>
          </w:p>
        </w:tc>
        <w:tc>
          <w:tcPr>
            <w:tcW w:w="1204" w:type="dxa"/>
            <w:vAlign w:val="center"/>
          </w:tcPr>
          <w:p w14:paraId="48B6E94C" w14:textId="77777777" w:rsidR="00BA6D76" w:rsidRPr="00FB1C00" w:rsidRDefault="00BA6D76" w:rsidP="00BA6D76">
            <w:pPr>
              <w:jc w:val="center"/>
              <w:rPr>
                <w:sz w:val="24"/>
                <w:szCs w:val="24"/>
                <w:lang w:val="en-US"/>
              </w:rPr>
            </w:pPr>
            <w:r w:rsidRPr="00FB1C00">
              <w:rPr>
                <w:sz w:val="24"/>
                <w:szCs w:val="24"/>
                <w:lang w:val="en-US"/>
              </w:rPr>
              <w:t>1,06</w:t>
            </w:r>
          </w:p>
        </w:tc>
        <w:tc>
          <w:tcPr>
            <w:tcW w:w="1058" w:type="dxa"/>
            <w:vAlign w:val="center"/>
          </w:tcPr>
          <w:p w14:paraId="2C20DF27" w14:textId="77777777" w:rsidR="00BA6D76" w:rsidRPr="00FB1C00" w:rsidRDefault="00BA6D76" w:rsidP="00BA6D76">
            <w:pPr>
              <w:jc w:val="center"/>
              <w:rPr>
                <w:sz w:val="24"/>
                <w:szCs w:val="24"/>
              </w:rPr>
            </w:pPr>
            <w:r w:rsidRPr="00FB1C00">
              <w:rPr>
                <w:sz w:val="24"/>
                <w:szCs w:val="24"/>
              </w:rPr>
              <w:t>15,90</w:t>
            </w:r>
          </w:p>
        </w:tc>
      </w:tr>
      <w:tr w:rsidR="00FB1C00" w:rsidRPr="00FB1C00" w14:paraId="56EC5AE4" w14:textId="77777777" w:rsidTr="00FB1C00">
        <w:trPr>
          <w:trHeight w:val="20"/>
        </w:trPr>
        <w:tc>
          <w:tcPr>
            <w:tcW w:w="6597" w:type="dxa"/>
            <w:vAlign w:val="bottom"/>
            <w:hideMark/>
          </w:tcPr>
          <w:p w14:paraId="01880CFB"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Разработка дополнительных модулей и включение их в состав ПС</w:t>
            </w:r>
          </w:p>
        </w:tc>
        <w:tc>
          <w:tcPr>
            <w:tcW w:w="1092" w:type="dxa"/>
            <w:vAlign w:val="center"/>
          </w:tcPr>
          <w:p w14:paraId="5B66B6EC" w14:textId="77777777" w:rsidR="00BA6D76" w:rsidRPr="00FB1C00" w:rsidRDefault="00BA6D76" w:rsidP="00016229">
            <w:pPr>
              <w:jc w:val="center"/>
              <w:rPr>
                <w:sz w:val="24"/>
                <w:szCs w:val="24"/>
                <w:lang w:val="en-US"/>
              </w:rPr>
            </w:pPr>
            <w:r w:rsidRPr="00FB1C00">
              <w:rPr>
                <w:sz w:val="24"/>
                <w:szCs w:val="24"/>
                <w:lang w:val="en-US"/>
              </w:rPr>
              <w:t>9</w:t>
            </w:r>
          </w:p>
        </w:tc>
        <w:tc>
          <w:tcPr>
            <w:tcW w:w="1204" w:type="dxa"/>
            <w:vAlign w:val="center"/>
          </w:tcPr>
          <w:p w14:paraId="0E846F5A" w14:textId="77777777" w:rsidR="00BA6D76" w:rsidRPr="00FB1C00" w:rsidRDefault="00BA6D76" w:rsidP="00BA6D76">
            <w:pPr>
              <w:jc w:val="center"/>
              <w:rPr>
                <w:sz w:val="24"/>
                <w:szCs w:val="24"/>
                <w:lang w:val="en-US"/>
              </w:rPr>
            </w:pPr>
            <w:r w:rsidRPr="00FB1C00">
              <w:rPr>
                <w:sz w:val="24"/>
                <w:szCs w:val="24"/>
                <w:lang w:val="en-US"/>
              </w:rPr>
              <w:t>2,40</w:t>
            </w:r>
          </w:p>
        </w:tc>
        <w:tc>
          <w:tcPr>
            <w:tcW w:w="1058" w:type="dxa"/>
            <w:vAlign w:val="center"/>
          </w:tcPr>
          <w:p w14:paraId="09B0990E" w14:textId="77777777" w:rsidR="00BA6D76" w:rsidRPr="00FB1C00" w:rsidRDefault="00BA6D76" w:rsidP="00BA6D76">
            <w:pPr>
              <w:jc w:val="center"/>
              <w:rPr>
                <w:sz w:val="24"/>
                <w:szCs w:val="24"/>
              </w:rPr>
            </w:pPr>
            <w:r w:rsidRPr="00FB1C00">
              <w:rPr>
                <w:sz w:val="24"/>
                <w:szCs w:val="24"/>
              </w:rPr>
              <w:t>21,60</w:t>
            </w:r>
          </w:p>
        </w:tc>
      </w:tr>
      <w:tr w:rsidR="00FB1C00" w:rsidRPr="00FB1C00" w14:paraId="222AC4A5" w14:textId="77777777" w:rsidTr="00FB1C00">
        <w:trPr>
          <w:trHeight w:val="20"/>
        </w:trPr>
        <w:tc>
          <w:tcPr>
            <w:tcW w:w="6597" w:type="dxa"/>
            <w:vAlign w:val="bottom"/>
            <w:hideMark/>
          </w:tcPr>
          <w:p w14:paraId="4467CE7F"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Анализ требований задач пользователя к обработке данных и характеристик среды их функционирования</w:t>
            </w:r>
          </w:p>
        </w:tc>
        <w:tc>
          <w:tcPr>
            <w:tcW w:w="1092" w:type="dxa"/>
            <w:vAlign w:val="center"/>
          </w:tcPr>
          <w:p w14:paraId="5D69A6AA" w14:textId="77777777" w:rsidR="00BA6D76" w:rsidRPr="00FB1C00" w:rsidRDefault="00BA6D76" w:rsidP="00016229">
            <w:pPr>
              <w:jc w:val="center"/>
              <w:rPr>
                <w:sz w:val="24"/>
                <w:szCs w:val="24"/>
                <w:lang w:val="en-US"/>
              </w:rPr>
            </w:pPr>
            <w:r w:rsidRPr="00FB1C00">
              <w:rPr>
                <w:sz w:val="24"/>
                <w:szCs w:val="24"/>
                <w:lang w:val="en-US"/>
              </w:rPr>
              <w:t>6</w:t>
            </w:r>
          </w:p>
        </w:tc>
        <w:tc>
          <w:tcPr>
            <w:tcW w:w="1204" w:type="dxa"/>
            <w:vAlign w:val="center"/>
          </w:tcPr>
          <w:p w14:paraId="392BC15E" w14:textId="77777777" w:rsidR="00BA6D76" w:rsidRPr="00FB1C00" w:rsidRDefault="00BA6D76" w:rsidP="00BA6D76">
            <w:pPr>
              <w:jc w:val="center"/>
              <w:rPr>
                <w:sz w:val="24"/>
                <w:szCs w:val="24"/>
                <w:lang w:val="en-US"/>
              </w:rPr>
            </w:pPr>
            <w:r w:rsidRPr="00FB1C00">
              <w:rPr>
                <w:sz w:val="24"/>
                <w:szCs w:val="24"/>
                <w:lang w:val="en-US"/>
              </w:rPr>
              <w:t>0,70</w:t>
            </w:r>
          </w:p>
        </w:tc>
        <w:tc>
          <w:tcPr>
            <w:tcW w:w="1058" w:type="dxa"/>
            <w:vAlign w:val="center"/>
          </w:tcPr>
          <w:p w14:paraId="5EA6056B" w14:textId="77777777" w:rsidR="00BA6D76" w:rsidRPr="00FB1C00" w:rsidRDefault="00BA6D76" w:rsidP="00BA6D76">
            <w:pPr>
              <w:jc w:val="center"/>
              <w:rPr>
                <w:sz w:val="24"/>
                <w:szCs w:val="24"/>
              </w:rPr>
            </w:pPr>
            <w:r w:rsidRPr="00FB1C00">
              <w:rPr>
                <w:sz w:val="24"/>
                <w:szCs w:val="24"/>
              </w:rPr>
              <w:t>4,20</w:t>
            </w:r>
          </w:p>
        </w:tc>
      </w:tr>
      <w:tr w:rsidR="00FB1C00" w:rsidRPr="00FB1C00" w14:paraId="20D90D6E" w14:textId="77777777" w:rsidTr="00FB1C00">
        <w:trPr>
          <w:trHeight w:val="20"/>
        </w:trPr>
        <w:tc>
          <w:tcPr>
            <w:tcW w:w="6597" w:type="dxa"/>
            <w:vAlign w:val="bottom"/>
            <w:hideMark/>
          </w:tcPr>
          <w:p w14:paraId="5DC6C18F"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Разработка требований к тестированию и подготовка тестовых единиц</w:t>
            </w:r>
          </w:p>
        </w:tc>
        <w:tc>
          <w:tcPr>
            <w:tcW w:w="1092" w:type="dxa"/>
            <w:vAlign w:val="center"/>
          </w:tcPr>
          <w:p w14:paraId="2CFC8010" w14:textId="77777777" w:rsidR="00BA6D76" w:rsidRPr="00FB1C00" w:rsidRDefault="00BA6D76" w:rsidP="00016229">
            <w:pPr>
              <w:jc w:val="center"/>
              <w:rPr>
                <w:sz w:val="24"/>
                <w:szCs w:val="24"/>
                <w:lang w:val="en-US"/>
              </w:rPr>
            </w:pPr>
            <w:r w:rsidRPr="00FB1C00">
              <w:rPr>
                <w:sz w:val="24"/>
                <w:szCs w:val="24"/>
                <w:lang w:val="en-US"/>
              </w:rPr>
              <w:t>10</w:t>
            </w:r>
          </w:p>
        </w:tc>
        <w:tc>
          <w:tcPr>
            <w:tcW w:w="1204" w:type="dxa"/>
            <w:vAlign w:val="center"/>
          </w:tcPr>
          <w:p w14:paraId="6DC9BBFA" w14:textId="77777777" w:rsidR="00BA6D76" w:rsidRPr="00FB1C00" w:rsidRDefault="00BA6D76" w:rsidP="00BA6D76">
            <w:pPr>
              <w:jc w:val="center"/>
              <w:rPr>
                <w:sz w:val="24"/>
                <w:szCs w:val="24"/>
                <w:lang w:val="en-US"/>
              </w:rPr>
            </w:pPr>
            <w:r w:rsidRPr="00FB1C00">
              <w:rPr>
                <w:sz w:val="24"/>
                <w:szCs w:val="24"/>
                <w:lang w:val="en-US"/>
              </w:rPr>
              <w:t>0,70</w:t>
            </w:r>
          </w:p>
        </w:tc>
        <w:tc>
          <w:tcPr>
            <w:tcW w:w="1058" w:type="dxa"/>
            <w:vAlign w:val="center"/>
          </w:tcPr>
          <w:p w14:paraId="6F3D61AD" w14:textId="77777777" w:rsidR="00BA6D76" w:rsidRPr="00FB1C00" w:rsidRDefault="00BA6D76" w:rsidP="00BA6D76">
            <w:pPr>
              <w:jc w:val="center"/>
              <w:rPr>
                <w:sz w:val="24"/>
                <w:szCs w:val="24"/>
              </w:rPr>
            </w:pPr>
            <w:r w:rsidRPr="00FB1C00">
              <w:rPr>
                <w:sz w:val="24"/>
                <w:szCs w:val="24"/>
              </w:rPr>
              <w:t>7,00</w:t>
            </w:r>
          </w:p>
        </w:tc>
      </w:tr>
      <w:tr w:rsidR="00FB1C00" w:rsidRPr="00FB1C00" w14:paraId="21287027" w14:textId="77777777" w:rsidTr="00FB1C00">
        <w:trPr>
          <w:trHeight w:val="20"/>
        </w:trPr>
        <w:tc>
          <w:tcPr>
            <w:tcW w:w="6597" w:type="dxa"/>
            <w:vAlign w:val="bottom"/>
            <w:hideMark/>
          </w:tcPr>
          <w:p w14:paraId="41E4F7DF"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Анализ результатов прогона и разработка функциональных спецификаций на корректировку ПС</w:t>
            </w:r>
          </w:p>
        </w:tc>
        <w:tc>
          <w:tcPr>
            <w:tcW w:w="1092" w:type="dxa"/>
            <w:vAlign w:val="center"/>
          </w:tcPr>
          <w:p w14:paraId="080607B9" w14:textId="77777777" w:rsidR="00BA6D76" w:rsidRPr="00FB1C00" w:rsidRDefault="00BA6D76" w:rsidP="00016229">
            <w:pPr>
              <w:jc w:val="center"/>
              <w:rPr>
                <w:sz w:val="24"/>
                <w:szCs w:val="24"/>
                <w:lang w:val="en-US"/>
              </w:rPr>
            </w:pPr>
            <w:r w:rsidRPr="00FB1C00">
              <w:rPr>
                <w:sz w:val="24"/>
                <w:szCs w:val="24"/>
                <w:lang w:val="en-US"/>
              </w:rPr>
              <w:t>5</w:t>
            </w:r>
          </w:p>
        </w:tc>
        <w:tc>
          <w:tcPr>
            <w:tcW w:w="1204" w:type="dxa"/>
            <w:vAlign w:val="center"/>
          </w:tcPr>
          <w:p w14:paraId="6A62F249" w14:textId="77777777" w:rsidR="00BA6D76" w:rsidRPr="00FB1C00" w:rsidRDefault="00BA6D76" w:rsidP="00BA6D76">
            <w:pPr>
              <w:jc w:val="center"/>
              <w:rPr>
                <w:sz w:val="24"/>
                <w:szCs w:val="24"/>
                <w:lang w:val="en-US"/>
              </w:rPr>
            </w:pPr>
            <w:r w:rsidRPr="00FB1C00">
              <w:rPr>
                <w:sz w:val="24"/>
                <w:szCs w:val="24"/>
                <w:lang w:val="en-US"/>
              </w:rPr>
              <w:t>0,60</w:t>
            </w:r>
          </w:p>
        </w:tc>
        <w:tc>
          <w:tcPr>
            <w:tcW w:w="1058" w:type="dxa"/>
            <w:vAlign w:val="center"/>
          </w:tcPr>
          <w:p w14:paraId="70F5CF8E" w14:textId="77777777" w:rsidR="00BA6D76" w:rsidRPr="00FB1C00" w:rsidRDefault="00BA6D76" w:rsidP="00BA6D76">
            <w:pPr>
              <w:jc w:val="center"/>
              <w:rPr>
                <w:sz w:val="24"/>
                <w:szCs w:val="24"/>
              </w:rPr>
            </w:pPr>
            <w:r w:rsidRPr="00FB1C00">
              <w:rPr>
                <w:sz w:val="24"/>
                <w:szCs w:val="24"/>
              </w:rPr>
              <w:t>3,00</w:t>
            </w:r>
          </w:p>
        </w:tc>
      </w:tr>
      <w:tr w:rsidR="00FB1C00" w:rsidRPr="00FB1C00" w14:paraId="6735B4AA" w14:textId="77777777" w:rsidTr="00FB1C00">
        <w:trPr>
          <w:trHeight w:val="20"/>
        </w:trPr>
        <w:tc>
          <w:tcPr>
            <w:tcW w:w="6597" w:type="dxa"/>
            <w:vAlign w:val="bottom"/>
            <w:hideMark/>
          </w:tcPr>
          <w:p w14:paraId="27633B7F"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Внесение изменений в программы и эксплуатационную документацию ПС у пользователя</w:t>
            </w:r>
          </w:p>
        </w:tc>
        <w:tc>
          <w:tcPr>
            <w:tcW w:w="1092" w:type="dxa"/>
            <w:vAlign w:val="center"/>
          </w:tcPr>
          <w:p w14:paraId="24EE3AE0" w14:textId="77777777" w:rsidR="00BA6D76" w:rsidRPr="00FB1C00" w:rsidRDefault="00BA6D76" w:rsidP="00016229">
            <w:pPr>
              <w:jc w:val="center"/>
              <w:rPr>
                <w:sz w:val="24"/>
                <w:szCs w:val="24"/>
                <w:lang w:val="en-US"/>
              </w:rPr>
            </w:pPr>
            <w:r w:rsidRPr="00FB1C00">
              <w:rPr>
                <w:sz w:val="24"/>
                <w:szCs w:val="24"/>
                <w:lang w:val="en-US"/>
              </w:rPr>
              <w:t>4</w:t>
            </w:r>
          </w:p>
        </w:tc>
        <w:tc>
          <w:tcPr>
            <w:tcW w:w="1204" w:type="dxa"/>
            <w:vAlign w:val="center"/>
          </w:tcPr>
          <w:p w14:paraId="62555EA4" w14:textId="77777777" w:rsidR="00BA6D76" w:rsidRPr="00FB1C00" w:rsidRDefault="00BA6D76" w:rsidP="00BA6D76">
            <w:pPr>
              <w:jc w:val="center"/>
              <w:rPr>
                <w:sz w:val="24"/>
                <w:szCs w:val="24"/>
                <w:lang w:val="en-US"/>
              </w:rPr>
            </w:pPr>
            <w:r w:rsidRPr="00FB1C00">
              <w:rPr>
                <w:sz w:val="24"/>
                <w:szCs w:val="24"/>
                <w:lang w:val="en-US"/>
              </w:rPr>
              <w:t>0,29</w:t>
            </w:r>
          </w:p>
        </w:tc>
        <w:tc>
          <w:tcPr>
            <w:tcW w:w="1058" w:type="dxa"/>
            <w:vAlign w:val="center"/>
          </w:tcPr>
          <w:p w14:paraId="001CAD6C" w14:textId="77777777" w:rsidR="00BA6D76" w:rsidRPr="00FB1C00" w:rsidRDefault="00BA6D76" w:rsidP="00BA6D76">
            <w:pPr>
              <w:jc w:val="center"/>
              <w:rPr>
                <w:sz w:val="24"/>
                <w:szCs w:val="24"/>
              </w:rPr>
            </w:pPr>
            <w:r w:rsidRPr="00FB1C00">
              <w:rPr>
                <w:sz w:val="24"/>
                <w:szCs w:val="24"/>
              </w:rPr>
              <w:t>1,16</w:t>
            </w:r>
          </w:p>
        </w:tc>
      </w:tr>
      <w:tr w:rsidR="00FB1C00" w:rsidRPr="00FB1C00" w14:paraId="0F57FA3A" w14:textId="77777777" w:rsidTr="00FB1C00">
        <w:trPr>
          <w:trHeight w:val="20"/>
        </w:trPr>
        <w:tc>
          <w:tcPr>
            <w:tcW w:w="6597" w:type="dxa"/>
            <w:vAlign w:val="bottom"/>
            <w:hideMark/>
          </w:tcPr>
          <w:p w14:paraId="1260D2F3" w14:textId="77777777" w:rsidR="00BA6D76" w:rsidRPr="00FB1C00" w:rsidRDefault="00BA6D76" w:rsidP="00BA6D76">
            <w:pPr>
              <w:pStyle w:val="aff1"/>
              <w:numPr>
                <w:ilvl w:val="0"/>
                <w:numId w:val="28"/>
              </w:numPr>
              <w:spacing w:line="240" w:lineRule="auto"/>
              <w:ind w:left="537" w:right="141" w:hanging="425"/>
              <w:jc w:val="both"/>
              <w:rPr>
                <w:sz w:val="24"/>
                <w:szCs w:val="24"/>
              </w:rPr>
            </w:pPr>
            <w:r w:rsidRPr="00FB1C00">
              <w:rPr>
                <w:sz w:val="24"/>
                <w:szCs w:val="24"/>
              </w:rPr>
              <w:t>Демонстрация функционирования на контрольных задачах службы сопровождения</w:t>
            </w:r>
          </w:p>
        </w:tc>
        <w:tc>
          <w:tcPr>
            <w:tcW w:w="1092" w:type="dxa"/>
            <w:vAlign w:val="center"/>
          </w:tcPr>
          <w:p w14:paraId="27897970" w14:textId="77777777" w:rsidR="00BA6D76" w:rsidRPr="00FB1C00" w:rsidRDefault="00BA6D76" w:rsidP="00016229">
            <w:pPr>
              <w:jc w:val="center"/>
              <w:rPr>
                <w:sz w:val="24"/>
                <w:szCs w:val="24"/>
                <w:lang w:val="en-US"/>
              </w:rPr>
            </w:pPr>
            <w:r w:rsidRPr="00FB1C00">
              <w:rPr>
                <w:sz w:val="24"/>
                <w:szCs w:val="24"/>
                <w:lang w:val="en-US"/>
              </w:rPr>
              <w:t>8</w:t>
            </w:r>
          </w:p>
        </w:tc>
        <w:tc>
          <w:tcPr>
            <w:tcW w:w="1204" w:type="dxa"/>
            <w:vAlign w:val="center"/>
          </w:tcPr>
          <w:p w14:paraId="60048A43" w14:textId="77777777" w:rsidR="00BA6D76" w:rsidRPr="00FB1C00" w:rsidRDefault="00BA6D76" w:rsidP="00BA6D76">
            <w:pPr>
              <w:jc w:val="center"/>
              <w:rPr>
                <w:sz w:val="24"/>
                <w:szCs w:val="24"/>
                <w:lang w:val="en-US"/>
              </w:rPr>
            </w:pPr>
            <w:r w:rsidRPr="00FB1C00">
              <w:rPr>
                <w:sz w:val="24"/>
                <w:szCs w:val="24"/>
                <w:lang w:val="en-US"/>
              </w:rPr>
              <w:t>0,20</w:t>
            </w:r>
          </w:p>
        </w:tc>
        <w:tc>
          <w:tcPr>
            <w:tcW w:w="1058" w:type="dxa"/>
            <w:vAlign w:val="center"/>
          </w:tcPr>
          <w:p w14:paraId="29391E9B" w14:textId="77777777" w:rsidR="00BA6D76" w:rsidRPr="00FB1C00" w:rsidRDefault="00BA6D76" w:rsidP="00BA6D76">
            <w:pPr>
              <w:jc w:val="center"/>
              <w:rPr>
                <w:sz w:val="24"/>
                <w:szCs w:val="24"/>
              </w:rPr>
            </w:pPr>
            <w:r w:rsidRPr="00FB1C00">
              <w:rPr>
                <w:sz w:val="24"/>
                <w:szCs w:val="24"/>
              </w:rPr>
              <w:t>1,60</w:t>
            </w:r>
          </w:p>
        </w:tc>
      </w:tr>
    </w:tbl>
    <w:p w14:paraId="3D273559" w14:textId="77777777" w:rsidR="000A6C44" w:rsidRPr="00FB1C00" w:rsidRDefault="000A6C44">
      <w:r w:rsidRPr="00FB1C00">
        <w:br w:type="page"/>
      </w:r>
    </w:p>
    <w:p w14:paraId="24366C9A" w14:textId="77777777" w:rsidR="000A6C44" w:rsidRPr="00FB1C00" w:rsidRDefault="000A6C44" w:rsidP="000A6C44">
      <w:pPr>
        <w:spacing w:after="120"/>
        <w:ind w:hanging="284"/>
        <w:rPr>
          <w:sz w:val="28"/>
          <w:szCs w:val="28"/>
        </w:rPr>
      </w:pPr>
      <w:r w:rsidRPr="00FB1C00">
        <w:rPr>
          <w:sz w:val="28"/>
          <w:szCs w:val="28"/>
        </w:rPr>
        <w:lastRenderedPageBreak/>
        <w:t>Продолжение таблицы 1</w:t>
      </w:r>
    </w:p>
    <w:tbl>
      <w:tblPr>
        <w:tblW w:w="9951"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0" w:type="dxa"/>
          <w:left w:w="20" w:type="dxa"/>
          <w:bottom w:w="20" w:type="dxa"/>
          <w:right w:w="20" w:type="dxa"/>
        </w:tblCellMar>
        <w:tblLook w:val="04A0" w:firstRow="1" w:lastRow="0" w:firstColumn="1" w:lastColumn="0" w:noHBand="0" w:noVBand="1"/>
      </w:tblPr>
      <w:tblGrid>
        <w:gridCol w:w="6597"/>
        <w:gridCol w:w="1092"/>
        <w:gridCol w:w="1204"/>
        <w:gridCol w:w="1058"/>
      </w:tblGrid>
      <w:tr w:rsidR="00FB1C00" w:rsidRPr="00FB1C00" w14:paraId="366BF951" w14:textId="77777777" w:rsidTr="00FB1C00">
        <w:trPr>
          <w:trHeight w:val="20"/>
        </w:trPr>
        <w:tc>
          <w:tcPr>
            <w:tcW w:w="6597" w:type="dxa"/>
            <w:vAlign w:val="bottom"/>
            <w:hideMark/>
          </w:tcPr>
          <w:p w14:paraId="56F11E8B" w14:textId="77777777" w:rsidR="000A6C44" w:rsidRPr="00FB1C00" w:rsidRDefault="000A6C44" w:rsidP="00BA6D76">
            <w:pPr>
              <w:pStyle w:val="aff1"/>
              <w:spacing w:line="240" w:lineRule="auto"/>
              <w:ind w:left="537" w:right="141" w:hanging="425"/>
              <w:jc w:val="center"/>
              <w:rPr>
                <w:sz w:val="24"/>
                <w:szCs w:val="24"/>
              </w:rPr>
            </w:pPr>
            <w:r w:rsidRPr="00FB1C00">
              <w:rPr>
                <w:sz w:val="24"/>
                <w:szCs w:val="24"/>
              </w:rPr>
              <w:t>1</w:t>
            </w:r>
          </w:p>
        </w:tc>
        <w:tc>
          <w:tcPr>
            <w:tcW w:w="1092" w:type="dxa"/>
            <w:vAlign w:val="bottom"/>
          </w:tcPr>
          <w:p w14:paraId="7B2DA916" w14:textId="77777777" w:rsidR="000A6C44" w:rsidRPr="00FB1C00" w:rsidRDefault="000A6C44" w:rsidP="00B146A6">
            <w:pPr>
              <w:spacing w:line="240" w:lineRule="auto"/>
              <w:ind w:right="141"/>
              <w:jc w:val="center"/>
              <w:rPr>
                <w:sz w:val="24"/>
                <w:szCs w:val="24"/>
              </w:rPr>
            </w:pPr>
            <w:r w:rsidRPr="00FB1C00">
              <w:rPr>
                <w:sz w:val="24"/>
                <w:szCs w:val="24"/>
              </w:rPr>
              <w:t>2</w:t>
            </w:r>
          </w:p>
        </w:tc>
        <w:tc>
          <w:tcPr>
            <w:tcW w:w="1204" w:type="dxa"/>
            <w:vAlign w:val="bottom"/>
          </w:tcPr>
          <w:p w14:paraId="21BCB518" w14:textId="77777777" w:rsidR="000A6C44" w:rsidRPr="00FB1C00" w:rsidRDefault="000A6C44" w:rsidP="00B146A6">
            <w:pPr>
              <w:spacing w:line="240" w:lineRule="auto"/>
              <w:ind w:right="141"/>
              <w:jc w:val="center"/>
              <w:rPr>
                <w:sz w:val="24"/>
                <w:szCs w:val="24"/>
                <w:lang w:val="en-US"/>
              </w:rPr>
            </w:pPr>
            <w:r w:rsidRPr="00FB1C00">
              <w:rPr>
                <w:sz w:val="24"/>
                <w:szCs w:val="24"/>
                <w:lang w:val="en-US"/>
              </w:rPr>
              <w:t>3</w:t>
            </w:r>
          </w:p>
        </w:tc>
        <w:tc>
          <w:tcPr>
            <w:tcW w:w="1058" w:type="dxa"/>
            <w:vAlign w:val="bottom"/>
          </w:tcPr>
          <w:p w14:paraId="5F7C162F" w14:textId="77777777" w:rsidR="000A6C44" w:rsidRPr="00FB1C00" w:rsidRDefault="000A6C44" w:rsidP="00B146A6">
            <w:pPr>
              <w:spacing w:line="240" w:lineRule="auto"/>
              <w:ind w:left="117" w:right="141"/>
              <w:jc w:val="center"/>
              <w:rPr>
                <w:sz w:val="24"/>
                <w:szCs w:val="24"/>
              </w:rPr>
            </w:pPr>
            <w:r w:rsidRPr="00FB1C00">
              <w:rPr>
                <w:sz w:val="24"/>
                <w:szCs w:val="24"/>
              </w:rPr>
              <w:t>4</w:t>
            </w:r>
          </w:p>
        </w:tc>
      </w:tr>
      <w:tr w:rsidR="00FB1C00" w:rsidRPr="00FB1C00" w14:paraId="2E5D04AA" w14:textId="77777777" w:rsidTr="00FB1C00">
        <w:trPr>
          <w:trHeight w:val="20"/>
        </w:trPr>
        <w:tc>
          <w:tcPr>
            <w:tcW w:w="6597" w:type="dxa"/>
            <w:vAlign w:val="bottom"/>
            <w:hideMark/>
          </w:tcPr>
          <w:p w14:paraId="67487602"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Анализ организационно- экономических и технических характеристик объекта внедрения ПС</w:t>
            </w:r>
          </w:p>
        </w:tc>
        <w:tc>
          <w:tcPr>
            <w:tcW w:w="1092" w:type="dxa"/>
            <w:vAlign w:val="center"/>
          </w:tcPr>
          <w:p w14:paraId="61E425E8" w14:textId="77777777" w:rsidR="008A7D1D" w:rsidRPr="00FB1C00" w:rsidRDefault="008A7D1D" w:rsidP="008A7D1D">
            <w:pPr>
              <w:jc w:val="center"/>
              <w:rPr>
                <w:sz w:val="24"/>
                <w:szCs w:val="24"/>
              </w:rPr>
            </w:pPr>
            <w:r w:rsidRPr="00FB1C00">
              <w:rPr>
                <w:sz w:val="24"/>
                <w:szCs w:val="24"/>
              </w:rPr>
              <w:t>2</w:t>
            </w:r>
          </w:p>
        </w:tc>
        <w:tc>
          <w:tcPr>
            <w:tcW w:w="1204" w:type="dxa"/>
            <w:vAlign w:val="center"/>
          </w:tcPr>
          <w:p w14:paraId="088F26CD" w14:textId="77777777" w:rsidR="008A7D1D" w:rsidRPr="00FB1C00" w:rsidRDefault="008A7D1D" w:rsidP="008A7D1D">
            <w:pPr>
              <w:ind w:firstLine="331"/>
              <w:rPr>
                <w:sz w:val="24"/>
                <w:szCs w:val="24"/>
              </w:rPr>
            </w:pPr>
            <w:r w:rsidRPr="00FB1C00">
              <w:rPr>
                <w:sz w:val="24"/>
                <w:szCs w:val="24"/>
                <w:lang w:val="en-US"/>
              </w:rPr>
              <w:t>0,40</w:t>
            </w:r>
          </w:p>
        </w:tc>
        <w:tc>
          <w:tcPr>
            <w:tcW w:w="1058" w:type="dxa"/>
            <w:vAlign w:val="center"/>
          </w:tcPr>
          <w:p w14:paraId="76D04110" w14:textId="77777777" w:rsidR="008A7D1D" w:rsidRPr="00FB1C00" w:rsidRDefault="008A7D1D" w:rsidP="008A7D1D">
            <w:pPr>
              <w:ind w:right="194"/>
              <w:jc w:val="right"/>
              <w:rPr>
                <w:sz w:val="24"/>
                <w:szCs w:val="24"/>
              </w:rPr>
            </w:pPr>
            <w:r w:rsidRPr="00FB1C00">
              <w:rPr>
                <w:sz w:val="24"/>
                <w:szCs w:val="24"/>
              </w:rPr>
              <w:t>0,80</w:t>
            </w:r>
          </w:p>
        </w:tc>
      </w:tr>
      <w:tr w:rsidR="00FB1C00" w:rsidRPr="00FB1C00" w14:paraId="67D14704" w14:textId="77777777" w:rsidTr="00FB1C00">
        <w:trPr>
          <w:trHeight w:val="20"/>
        </w:trPr>
        <w:tc>
          <w:tcPr>
            <w:tcW w:w="6597" w:type="dxa"/>
            <w:vAlign w:val="bottom"/>
            <w:hideMark/>
          </w:tcPr>
          <w:p w14:paraId="4188BF5B"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Разработка требований к выбору ПС для реализации задач пользователя</w:t>
            </w:r>
          </w:p>
        </w:tc>
        <w:tc>
          <w:tcPr>
            <w:tcW w:w="1092" w:type="dxa"/>
            <w:vAlign w:val="center"/>
          </w:tcPr>
          <w:p w14:paraId="3621D87B"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4B7AB908" w14:textId="77777777" w:rsidR="008A7D1D" w:rsidRPr="00FB1C00" w:rsidRDefault="008A7D1D" w:rsidP="008A7D1D">
            <w:pPr>
              <w:ind w:firstLine="331"/>
              <w:rPr>
                <w:sz w:val="24"/>
                <w:szCs w:val="24"/>
              </w:rPr>
            </w:pPr>
            <w:r w:rsidRPr="00FB1C00">
              <w:rPr>
                <w:sz w:val="24"/>
                <w:szCs w:val="24"/>
                <w:lang w:val="en-US"/>
              </w:rPr>
              <w:t>0,40</w:t>
            </w:r>
          </w:p>
        </w:tc>
        <w:tc>
          <w:tcPr>
            <w:tcW w:w="1058" w:type="dxa"/>
            <w:vAlign w:val="center"/>
          </w:tcPr>
          <w:p w14:paraId="3E193349" w14:textId="77777777" w:rsidR="008A7D1D" w:rsidRPr="00FB1C00" w:rsidRDefault="008A7D1D" w:rsidP="008A7D1D">
            <w:pPr>
              <w:ind w:right="194"/>
              <w:jc w:val="right"/>
              <w:rPr>
                <w:sz w:val="24"/>
                <w:szCs w:val="24"/>
              </w:rPr>
            </w:pPr>
            <w:r w:rsidRPr="00FB1C00">
              <w:rPr>
                <w:sz w:val="24"/>
                <w:szCs w:val="24"/>
              </w:rPr>
              <w:t>1,20</w:t>
            </w:r>
          </w:p>
        </w:tc>
      </w:tr>
      <w:tr w:rsidR="00FB1C00" w:rsidRPr="00FB1C00" w14:paraId="535185E7" w14:textId="77777777" w:rsidTr="00FB1C00">
        <w:trPr>
          <w:trHeight w:val="20"/>
        </w:trPr>
        <w:tc>
          <w:tcPr>
            <w:tcW w:w="6597" w:type="dxa"/>
            <w:vAlign w:val="bottom"/>
            <w:hideMark/>
          </w:tcPr>
          <w:p w14:paraId="629E59F0"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Рекомендации по выбору ПС</w:t>
            </w:r>
          </w:p>
        </w:tc>
        <w:tc>
          <w:tcPr>
            <w:tcW w:w="1092" w:type="dxa"/>
            <w:vAlign w:val="center"/>
          </w:tcPr>
          <w:p w14:paraId="6FED4532"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7C847669" w14:textId="77777777" w:rsidR="008A7D1D" w:rsidRPr="00FB1C00" w:rsidRDefault="008A7D1D" w:rsidP="008A7D1D">
            <w:pPr>
              <w:ind w:firstLine="331"/>
              <w:rPr>
                <w:sz w:val="24"/>
                <w:szCs w:val="24"/>
              </w:rPr>
            </w:pPr>
            <w:r w:rsidRPr="00FB1C00">
              <w:rPr>
                <w:sz w:val="24"/>
                <w:szCs w:val="24"/>
                <w:lang w:val="en-US"/>
              </w:rPr>
              <w:t>0,23</w:t>
            </w:r>
          </w:p>
        </w:tc>
        <w:tc>
          <w:tcPr>
            <w:tcW w:w="1058" w:type="dxa"/>
            <w:vAlign w:val="center"/>
          </w:tcPr>
          <w:p w14:paraId="00BFA60A" w14:textId="77777777" w:rsidR="008A7D1D" w:rsidRPr="00FB1C00" w:rsidRDefault="008A7D1D" w:rsidP="008A7D1D">
            <w:pPr>
              <w:ind w:right="194"/>
              <w:jc w:val="right"/>
              <w:rPr>
                <w:sz w:val="24"/>
                <w:szCs w:val="24"/>
              </w:rPr>
            </w:pPr>
            <w:r w:rsidRPr="00FB1C00">
              <w:rPr>
                <w:sz w:val="24"/>
                <w:szCs w:val="24"/>
              </w:rPr>
              <w:t>0,69</w:t>
            </w:r>
          </w:p>
        </w:tc>
      </w:tr>
      <w:tr w:rsidR="00FB1C00" w:rsidRPr="00FB1C00" w14:paraId="266288BF" w14:textId="77777777" w:rsidTr="00FB1C00">
        <w:trPr>
          <w:trHeight w:val="20"/>
        </w:trPr>
        <w:tc>
          <w:tcPr>
            <w:tcW w:w="6597" w:type="dxa"/>
            <w:vAlign w:val="bottom"/>
            <w:hideMark/>
          </w:tcPr>
          <w:p w14:paraId="798AD891"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Оценка полноты охвата функциональными возможностями ПС</w:t>
            </w:r>
          </w:p>
        </w:tc>
        <w:tc>
          <w:tcPr>
            <w:tcW w:w="1092" w:type="dxa"/>
            <w:vAlign w:val="center"/>
          </w:tcPr>
          <w:p w14:paraId="5EA31C53" w14:textId="77777777" w:rsidR="008A7D1D" w:rsidRPr="00FB1C00" w:rsidRDefault="008A7D1D" w:rsidP="008A7D1D">
            <w:pPr>
              <w:jc w:val="center"/>
              <w:rPr>
                <w:sz w:val="24"/>
                <w:szCs w:val="24"/>
              </w:rPr>
            </w:pPr>
            <w:r w:rsidRPr="00FB1C00">
              <w:rPr>
                <w:sz w:val="24"/>
                <w:szCs w:val="24"/>
              </w:rPr>
              <w:t>4</w:t>
            </w:r>
          </w:p>
        </w:tc>
        <w:tc>
          <w:tcPr>
            <w:tcW w:w="1204" w:type="dxa"/>
            <w:vAlign w:val="center"/>
          </w:tcPr>
          <w:p w14:paraId="32827A7D" w14:textId="77777777" w:rsidR="008A7D1D" w:rsidRPr="00FB1C00" w:rsidRDefault="008A7D1D" w:rsidP="008A7D1D">
            <w:pPr>
              <w:ind w:firstLine="331"/>
              <w:rPr>
                <w:sz w:val="24"/>
                <w:szCs w:val="24"/>
              </w:rPr>
            </w:pPr>
            <w:r w:rsidRPr="00FB1C00">
              <w:rPr>
                <w:sz w:val="24"/>
                <w:szCs w:val="24"/>
                <w:lang w:val="en-US"/>
              </w:rPr>
              <w:t>0,40</w:t>
            </w:r>
          </w:p>
        </w:tc>
        <w:tc>
          <w:tcPr>
            <w:tcW w:w="1058" w:type="dxa"/>
            <w:vAlign w:val="center"/>
          </w:tcPr>
          <w:p w14:paraId="52A1DB2F" w14:textId="77777777" w:rsidR="008A7D1D" w:rsidRPr="00FB1C00" w:rsidRDefault="008A7D1D" w:rsidP="008A7D1D">
            <w:pPr>
              <w:ind w:right="194"/>
              <w:jc w:val="right"/>
              <w:rPr>
                <w:sz w:val="24"/>
                <w:szCs w:val="24"/>
              </w:rPr>
            </w:pPr>
            <w:r w:rsidRPr="00FB1C00">
              <w:rPr>
                <w:sz w:val="24"/>
                <w:szCs w:val="24"/>
              </w:rPr>
              <w:t>1,60</w:t>
            </w:r>
          </w:p>
        </w:tc>
      </w:tr>
      <w:tr w:rsidR="00FB1C00" w:rsidRPr="00FB1C00" w14:paraId="05BF8460" w14:textId="77777777" w:rsidTr="00FB1C00">
        <w:trPr>
          <w:trHeight w:val="20"/>
        </w:trPr>
        <w:tc>
          <w:tcPr>
            <w:tcW w:w="6597" w:type="dxa"/>
            <w:vAlign w:val="bottom"/>
            <w:hideMark/>
          </w:tcPr>
          <w:p w14:paraId="2D24C5BB"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Требования задач пользователей данного класса</w:t>
            </w:r>
          </w:p>
        </w:tc>
        <w:tc>
          <w:tcPr>
            <w:tcW w:w="1092" w:type="dxa"/>
            <w:vAlign w:val="center"/>
          </w:tcPr>
          <w:p w14:paraId="76C24F34" w14:textId="77777777" w:rsidR="008A7D1D" w:rsidRPr="00FB1C00" w:rsidRDefault="008A7D1D" w:rsidP="008A7D1D">
            <w:pPr>
              <w:jc w:val="center"/>
              <w:rPr>
                <w:sz w:val="24"/>
                <w:szCs w:val="24"/>
              </w:rPr>
            </w:pPr>
            <w:r w:rsidRPr="00FB1C00">
              <w:rPr>
                <w:sz w:val="24"/>
                <w:szCs w:val="24"/>
              </w:rPr>
              <w:t>5</w:t>
            </w:r>
          </w:p>
        </w:tc>
        <w:tc>
          <w:tcPr>
            <w:tcW w:w="1204" w:type="dxa"/>
            <w:vAlign w:val="center"/>
          </w:tcPr>
          <w:p w14:paraId="1765678B" w14:textId="77777777" w:rsidR="008A7D1D" w:rsidRPr="00FB1C00" w:rsidRDefault="008A7D1D" w:rsidP="008A7D1D">
            <w:pPr>
              <w:ind w:firstLine="331"/>
              <w:rPr>
                <w:sz w:val="24"/>
                <w:szCs w:val="24"/>
              </w:rPr>
            </w:pPr>
            <w:r w:rsidRPr="00FB1C00">
              <w:rPr>
                <w:sz w:val="24"/>
                <w:szCs w:val="24"/>
                <w:lang w:val="en-US"/>
              </w:rPr>
              <w:t>0,40</w:t>
            </w:r>
          </w:p>
        </w:tc>
        <w:tc>
          <w:tcPr>
            <w:tcW w:w="1058" w:type="dxa"/>
            <w:vAlign w:val="center"/>
          </w:tcPr>
          <w:p w14:paraId="2841F778" w14:textId="77777777" w:rsidR="008A7D1D" w:rsidRPr="00FB1C00" w:rsidRDefault="008A7D1D" w:rsidP="008A7D1D">
            <w:pPr>
              <w:ind w:right="194"/>
              <w:jc w:val="right"/>
              <w:rPr>
                <w:sz w:val="24"/>
                <w:szCs w:val="24"/>
              </w:rPr>
            </w:pPr>
            <w:r w:rsidRPr="00FB1C00">
              <w:rPr>
                <w:sz w:val="24"/>
                <w:szCs w:val="24"/>
              </w:rPr>
              <w:t>2,00</w:t>
            </w:r>
          </w:p>
        </w:tc>
      </w:tr>
      <w:tr w:rsidR="00FB1C00" w:rsidRPr="00FB1C00" w14:paraId="2FE81BD5" w14:textId="77777777" w:rsidTr="00FB1C00">
        <w:trPr>
          <w:trHeight w:val="20"/>
        </w:trPr>
        <w:tc>
          <w:tcPr>
            <w:tcW w:w="6597" w:type="dxa"/>
            <w:vAlign w:val="bottom"/>
            <w:hideMark/>
          </w:tcPr>
          <w:p w14:paraId="1F45F8D2"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Выработка рекомендаций по расширению функциональных возможностей ПС</w:t>
            </w:r>
          </w:p>
        </w:tc>
        <w:tc>
          <w:tcPr>
            <w:tcW w:w="1092" w:type="dxa"/>
            <w:vAlign w:val="center"/>
          </w:tcPr>
          <w:p w14:paraId="5A674EA1"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4840551F" w14:textId="77777777" w:rsidR="008A7D1D" w:rsidRPr="00FB1C00" w:rsidRDefault="008A7D1D" w:rsidP="008A7D1D">
            <w:pPr>
              <w:ind w:firstLine="331"/>
              <w:rPr>
                <w:sz w:val="24"/>
                <w:szCs w:val="24"/>
              </w:rPr>
            </w:pPr>
            <w:r w:rsidRPr="00FB1C00">
              <w:rPr>
                <w:sz w:val="24"/>
                <w:szCs w:val="24"/>
                <w:lang w:val="en-US"/>
              </w:rPr>
              <w:t>0,10</w:t>
            </w:r>
          </w:p>
        </w:tc>
        <w:tc>
          <w:tcPr>
            <w:tcW w:w="1058" w:type="dxa"/>
            <w:vAlign w:val="center"/>
          </w:tcPr>
          <w:p w14:paraId="670E6FE9" w14:textId="77777777" w:rsidR="008A7D1D" w:rsidRPr="00FB1C00" w:rsidRDefault="008A7D1D" w:rsidP="008A7D1D">
            <w:pPr>
              <w:ind w:right="194"/>
              <w:jc w:val="right"/>
              <w:rPr>
                <w:sz w:val="24"/>
                <w:szCs w:val="24"/>
              </w:rPr>
            </w:pPr>
            <w:r w:rsidRPr="00FB1C00">
              <w:rPr>
                <w:sz w:val="24"/>
                <w:szCs w:val="24"/>
              </w:rPr>
              <w:t>0,30</w:t>
            </w:r>
          </w:p>
        </w:tc>
      </w:tr>
      <w:tr w:rsidR="00FB1C00" w:rsidRPr="00FB1C00" w14:paraId="70325544" w14:textId="77777777" w:rsidTr="00FB1C00">
        <w:trPr>
          <w:trHeight w:val="20"/>
        </w:trPr>
        <w:tc>
          <w:tcPr>
            <w:tcW w:w="6597" w:type="dxa"/>
            <w:vAlign w:val="bottom"/>
            <w:hideMark/>
          </w:tcPr>
          <w:p w14:paraId="76807A37"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Оценка необходимости проведения обучения работе по утвержденной технологии</w:t>
            </w:r>
          </w:p>
        </w:tc>
        <w:tc>
          <w:tcPr>
            <w:tcW w:w="1092" w:type="dxa"/>
            <w:vAlign w:val="center"/>
          </w:tcPr>
          <w:p w14:paraId="39DD86E4"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028CBCDD" w14:textId="77777777" w:rsidR="008A7D1D" w:rsidRPr="00FB1C00" w:rsidRDefault="008A7D1D" w:rsidP="008A7D1D">
            <w:pPr>
              <w:ind w:firstLine="331"/>
              <w:rPr>
                <w:sz w:val="24"/>
                <w:szCs w:val="24"/>
              </w:rPr>
            </w:pPr>
            <w:r w:rsidRPr="00FB1C00">
              <w:rPr>
                <w:sz w:val="24"/>
                <w:szCs w:val="24"/>
                <w:lang w:val="en-US"/>
              </w:rPr>
              <w:t>0,50</w:t>
            </w:r>
          </w:p>
        </w:tc>
        <w:tc>
          <w:tcPr>
            <w:tcW w:w="1058" w:type="dxa"/>
            <w:vAlign w:val="center"/>
          </w:tcPr>
          <w:p w14:paraId="6C360A34" w14:textId="77777777" w:rsidR="008A7D1D" w:rsidRPr="00FB1C00" w:rsidRDefault="008A7D1D" w:rsidP="008A7D1D">
            <w:pPr>
              <w:ind w:right="194"/>
              <w:jc w:val="right"/>
              <w:rPr>
                <w:sz w:val="24"/>
                <w:szCs w:val="24"/>
              </w:rPr>
            </w:pPr>
            <w:r w:rsidRPr="00FB1C00">
              <w:rPr>
                <w:sz w:val="24"/>
                <w:szCs w:val="24"/>
              </w:rPr>
              <w:t>1,50</w:t>
            </w:r>
          </w:p>
        </w:tc>
      </w:tr>
      <w:tr w:rsidR="00FB1C00" w:rsidRPr="00FB1C00" w14:paraId="09A00E77" w14:textId="77777777" w:rsidTr="00FB1C00">
        <w:trPr>
          <w:trHeight w:val="20"/>
        </w:trPr>
        <w:tc>
          <w:tcPr>
            <w:tcW w:w="6597" w:type="dxa"/>
            <w:vAlign w:val="bottom"/>
            <w:hideMark/>
          </w:tcPr>
          <w:p w14:paraId="55FE0385"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Анализ характеристик и производственных условий разработки, изготовления и сопровождения ПС у пользователя</w:t>
            </w:r>
          </w:p>
        </w:tc>
        <w:tc>
          <w:tcPr>
            <w:tcW w:w="1092" w:type="dxa"/>
            <w:vAlign w:val="center"/>
          </w:tcPr>
          <w:p w14:paraId="0CD9DBDD" w14:textId="77777777" w:rsidR="008A7D1D" w:rsidRPr="00FB1C00" w:rsidRDefault="008A7D1D" w:rsidP="008A7D1D">
            <w:pPr>
              <w:jc w:val="center"/>
              <w:rPr>
                <w:sz w:val="24"/>
                <w:szCs w:val="24"/>
              </w:rPr>
            </w:pPr>
            <w:r w:rsidRPr="00FB1C00">
              <w:rPr>
                <w:sz w:val="24"/>
                <w:szCs w:val="24"/>
              </w:rPr>
              <w:t>2</w:t>
            </w:r>
          </w:p>
        </w:tc>
        <w:tc>
          <w:tcPr>
            <w:tcW w:w="1204" w:type="dxa"/>
            <w:vAlign w:val="center"/>
          </w:tcPr>
          <w:p w14:paraId="1CD458E5" w14:textId="77777777" w:rsidR="008A7D1D" w:rsidRPr="00FB1C00" w:rsidRDefault="008A7D1D" w:rsidP="008A7D1D">
            <w:pPr>
              <w:ind w:firstLine="331"/>
              <w:rPr>
                <w:sz w:val="24"/>
                <w:szCs w:val="24"/>
              </w:rPr>
            </w:pPr>
            <w:r w:rsidRPr="00FB1C00">
              <w:rPr>
                <w:sz w:val="24"/>
                <w:szCs w:val="24"/>
                <w:lang w:val="en-US"/>
              </w:rPr>
              <w:t>0,60</w:t>
            </w:r>
          </w:p>
        </w:tc>
        <w:tc>
          <w:tcPr>
            <w:tcW w:w="1058" w:type="dxa"/>
            <w:vAlign w:val="center"/>
          </w:tcPr>
          <w:p w14:paraId="19631818" w14:textId="77777777" w:rsidR="008A7D1D" w:rsidRPr="00FB1C00" w:rsidRDefault="008A7D1D" w:rsidP="008A7D1D">
            <w:pPr>
              <w:ind w:right="194"/>
              <w:jc w:val="right"/>
              <w:rPr>
                <w:sz w:val="24"/>
                <w:szCs w:val="24"/>
              </w:rPr>
            </w:pPr>
            <w:r w:rsidRPr="00FB1C00">
              <w:rPr>
                <w:sz w:val="24"/>
                <w:szCs w:val="24"/>
              </w:rPr>
              <w:t>1,20</w:t>
            </w:r>
          </w:p>
        </w:tc>
      </w:tr>
      <w:tr w:rsidR="00FB1C00" w:rsidRPr="00FB1C00" w14:paraId="144A5D7B" w14:textId="77777777" w:rsidTr="00FB1C00">
        <w:trPr>
          <w:trHeight w:val="20"/>
        </w:trPr>
        <w:tc>
          <w:tcPr>
            <w:tcW w:w="6597" w:type="dxa"/>
            <w:vAlign w:val="bottom"/>
          </w:tcPr>
          <w:p w14:paraId="5C57921E"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Разработка рекомендаций по применению у пользователя поставляемых технологических процессов разработки, производства и сопровождения ПС</w:t>
            </w:r>
          </w:p>
        </w:tc>
        <w:tc>
          <w:tcPr>
            <w:tcW w:w="1092" w:type="dxa"/>
            <w:vAlign w:val="center"/>
          </w:tcPr>
          <w:p w14:paraId="268D6D28" w14:textId="77777777" w:rsidR="008A7D1D" w:rsidRPr="00FB1C00" w:rsidRDefault="008A7D1D" w:rsidP="008A7D1D">
            <w:pPr>
              <w:jc w:val="center"/>
              <w:rPr>
                <w:sz w:val="24"/>
                <w:szCs w:val="24"/>
              </w:rPr>
            </w:pPr>
            <w:r w:rsidRPr="00FB1C00">
              <w:rPr>
                <w:sz w:val="24"/>
                <w:szCs w:val="24"/>
              </w:rPr>
              <w:t>2</w:t>
            </w:r>
          </w:p>
        </w:tc>
        <w:tc>
          <w:tcPr>
            <w:tcW w:w="1204" w:type="dxa"/>
            <w:vAlign w:val="center"/>
          </w:tcPr>
          <w:p w14:paraId="1AA14C5C" w14:textId="77777777" w:rsidR="008A7D1D" w:rsidRPr="00FB1C00" w:rsidRDefault="008A7D1D" w:rsidP="008A7D1D">
            <w:pPr>
              <w:ind w:firstLine="331"/>
              <w:rPr>
                <w:sz w:val="24"/>
                <w:szCs w:val="24"/>
              </w:rPr>
            </w:pPr>
            <w:r w:rsidRPr="00FB1C00">
              <w:rPr>
                <w:sz w:val="24"/>
                <w:szCs w:val="24"/>
                <w:lang w:val="en-US"/>
              </w:rPr>
              <w:t>1,10</w:t>
            </w:r>
          </w:p>
        </w:tc>
        <w:tc>
          <w:tcPr>
            <w:tcW w:w="1058" w:type="dxa"/>
            <w:vAlign w:val="center"/>
          </w:tcPr>
          <w:p w14:paraId="38FB1B12" w14:textId="77777777" w:rsidR="008A7D1D" w:rsidRPr="00FB1C00" w:rsidRDefault="008A7D1D" w:rsidP="008A7D1D">
            <w:pPr>
              <w:ind w:right="194"/>
              <w:jc w:val="right"/>
              <w:rPr>
                <w:sz w:val="24"/>
                <w:szCs w:val="24"/>
              </w:rPr>
            </w:pPr>
            <w:r w:rsidRPr="00FB1C00">
              <w:rPr>
                <w:sz w:val="24"/>
                <w:szCs w:val="24"/>
              </w:rPr>
              <w:t>2,20</w:t>
            </w:r>
          </w:p>
        </w:tc>
      </w:tr>
      <w:tr w:rsidR="00FB1C00" w:rsidRPr="00FB1C00" w14:paraId="696B1B2F" w14:textId="77777777" w:rsidTr="00FB1C00">
        <w:trPr>
          <w:trHeight w:val="20"/>
        </w:trPr>
        <w:tc>
          <w:tcPr>
            <w:tcW w:w="6597" w:type="dxa"/>
            <w:vAlign w:val="bottom"/>
          </w:tcPr>
          <w:p w14:paraId="03F0E64B"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Практическая работа пользователей с ПС в вычислительном центре службы сопровождения</w:t>
            </w:r>
          </w:p>
        </w:tc>
        <w:tc>
          <w:tcPr>
            <w:tcW w:w="1092" w:type="dxa"/>
            <w:vAlign w:val="center"/>
          </w:tcPr>
          <w:p w14:paraId="4BBF7DF9"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0C50922D" w14:textId="77777777" w:rsidR="008A7D1D" w:rsidRPr="00FB1C00" w:rsidRDefault="008A7D1D" w:rsidP="008A7D1D">
            <w:pPr>
              <w:ind w:firstLine="331"/>
              <w:rPr>
                <w:sz w:val="24"/>
                <w:szCs w:val="24"/>
              </w:rPr>
            </w:pPr>
            <w:r w:rsidRPr="00FB1C00">
              <w:rPr>
                <w:sz w:val="24"/>
                <w:szCs w:val="24"/>
                <w:lang w:val="en-US"/>
              </w:rPr>
              <w:t>1,40</w:t>
            </w:r>
          </w:p>
        </w:tc>
        <w:tc>
          <w:tcPr>
            <w:tcW w:w="1058" w:type="dxa"/>
            <w:vAlign w:val="center"/>
          </w:tcPr>
          <w:p w14:paraId="0A047E3A" w14:textId="77777777" w:rsidR="008A7D1D" w:rsidRPr="00FB1C00" w:rsidRDefault="008A7D1D" w:rsidP="008A7D1D">
            <w:pPr>
              <w:ind w:right="194"/>
              <w:jc w:val="right"/>
              <w:rPr>
                <w:sz w:val="24"/>
                <w:szCs w:val="24"/>
              </w:rPr>
            </w:pPr>
            <w:r w:rsidRPr="00FB1C00">
              <w:rPr>
                <w:sz w:val="24"/>
                <w:szCs w:val="24"/>
              </w:rPr>
              <w:t>4,20</w:t>
            </w:r>
          </w:p>
        </w:tc>
      </w:tr>
      <w:tr w:rsidR="00FB1C00" w:rsidRPr="00FB1C00" w14:paraId="261594CC" w14:textId="77777777" w:rsidTr="00FB1C00">
        <w:trPr>
          <w:trHeight w:val="20"/>
        </w:trPr>
        <w:tc>
          <w:tcPr>
            <w:tcW w:w="6597" w:type="dxa"/>
            <w:vAlign w:val="bottom"/>
            <w:hideMark/>
          </w:tcPr>
          <w:p w14:paraId="4CFEC90B"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br w:type="page"/>
            </w:r>
            <w:r w:rsidRPr="00FB1C00">
              <w:rPr>
                <w:sz w:val="24"/>
                <w:szCs w:val="24"/>
              </w:rPr>
              <w:t>Разработка рекомендаций по подготовке исходных данных в соответствии с требованиями и ограничениями ПС, по созданию технологии обработки данных с помощью ПС</w:t>
            </w:r>
          </w:p>
        </w:tc>
        <w:tc>
          <w:tcPr>
            <w:tcW w:w="1092" w:type="dxa"/>
            <w:vAlign w:val="center"/>
          </w:tcPr>
          <w:p w14:paraId="65738535" w14:textId="77777777" w:rsidR="008A7D1D" w:rsidRPr="00FB1C00" w:rsidRDefault="008A7D1D" w:rsidP="008A7D1D">
            <w:pPr>
              <w:jc w:val="center"/>
              <w:rPr>
                <w:sz w:val="24"/>
                <w:szCs w:val="24"/>
              </w:rPr>
            </w:pPr>
            <w:r w:rsidRPr="00FB1C00">
              <w:rPr>
                <w:sz w:val="24"/>
                <w:szCs w:val="24"/>
              </w:rPr>
              <w:t>4</w:t>
            </w:r>
          </w:p>
        </w:tc>
        <w:tc>
          <w:tcPr>
            <w:tcW w:w="1204" w:type="dxa"/>
            <w:vAlign w:val="center"/>
          </w:tcPr>
          <w:p w14:paraId="1BCA36C5" w14:textId="77777777" w:rsidR="008A7D1D" w:rsidRPr="00FB1C00" w:rsidRDefault="008A7D1D" w:rsidP="008A7D1D">
            <w:pPr>
              <w:ind w:firstLine="331"/>
              <w:rPr>
                <w:sz w:val="24"/>
                <w:szCs w:val="24"/>
              </w:rPr>
            </w:pPr>
            <w:r w:rsidRPr="00FB1C00">
              <w:rPr>
                <w:sz w:val="24"/>
                <w:szCs w:val="24"/>
                <w:lang w:val="en-US"/>
              </w:rPr>
              <w:t>0,58</w:t>
            </w:r>
          </w:p>
        </w:tc>
        <w:tc>
          <w:tcPr>
            <w:tcW w:w="1058" w:type="dxa"/>
            <w:vAlign w:val="center"/>
          </w:tcPr>
          <w:p w14:paraId="37A3E85A" w14:textId="77777777" w:rsidR="008A7D1D" w:rsidRPr="00FB1C00" w:rsidRDefault="008A7D1D" w:rsidP="008A7D1D">
            <w:pPr>
              <w:ind w:right="194"/>
              <w:jc w:val="right"/>
              <w:rPr>
                <w:sz w:val="24"/>
                <w:szCs w:val="24"/>
              </w:rPr>
            </w:pPr>
            <w:r w:rsidRPr="00FB1C00">
              <w:rPr>
                <w:sz w:val="24"/>
                <w:szCs w:val="24"/>
                <w:lang w:val="en-US"/>
              </w:rPr>
              <w:t>2,32</w:t>
            </w:r>
          </w:p>
        </w:tc>
      </w:tr>
      <w:tr w:rsidR="00FB1C00" w:rsidRPr="00FB1C00" w14:paraId="45FC5C00" w14:textId="77777777" w:rsidTr="00FB1C00">
        <w:trPr>
          <w:trHeight w:val="20"/>
        </w:trPr>
        <w:tc>
          <w:tcPr>
            <w:tcW w:w="6597" w:type="dxa"/>
            <w:vAlign w:val="bottom"/>
          </w:tcPr>
          <w:p w14:paraId="24FA1041"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rPr>
                <w:sz w:val="24"/>
                <w:szCs w:val="24"/>
              </w:rPr>
              <w:t>Консультации по устранению ошибок подготовки данных и решению задач</w:t>
            </w:r>
          </w:p>
        </w:tc>
        <w:tc>
          <w:tcPr>
            <w:tcW w:w="1092" w:type="dxa"/>
            <w:vAlign w:val="center"/>
          </w:tcPr>
          <w:p w14:paraId="284E65A8" w14:textId="77777777" w:rsidR="008A7D1D" w:rsidRPr="00FB1C00" w:rsidRDefault="008A7D1D" w:rsidP="008A7D1D">
            <w:pPr>
              <w:jc w:val="center"/>
              <w:rPr>
                <w:sz w:val="24"/>
                <w:szCs w:val="24"/>
              </w:rPr>
            </w:pPr>
            <w:r w:rsidRPr="00FB1C00">
              <w:rPr>
                <w:sz w:val="24"/>
                <w:szCs w:val="24"/>
              </w:rPr>
              <w:t>3</w:t>
            </w:r>
          </w:p>
        </w:tc>
        <w:tc>
          <w:tcPr>
            <w:tcW w:w="1204" w:type="dxa"/>
            <w:vAlign w:val="center"/>
          </w:tcPr>
          <w:p w14:paraId="629EA1EA" w14:textId="77777777" w:rsidR="008A7D1D" w:rsidRPr="00FB1C00" w:rsidRDefault="008A7D1D" w:rsidP="008A7D1D">
            <w:pPr>
              <w:ind w:firstLine="331"/>
              <w:rPr>
                <w:sz w:val="24"/>
                <w:szCs w:val="24"/>
              </w:rPr>
            </w:pPr>
            <w:r w:rsidRPr="00FB1C00">
              <w:rPr>
                <w:sz w:val="24"/>
                <w:szCs w:val="24"/>
              </w:rPr>
              <w:t>0,30</w:t>
            </w:r>
          </w:p>
        </w:tc>
        <w:tc>
          <w:tcPr>
            <w:tcW w:w="1058" w:type="dxa"/>
            <w:vAlign w:val="center"/>
          </w:tcPr>
          <w:p w14:paraId="7AB67D93" w14:textId="77777777" w:rsidR="008A7D1D" w:rsidRPr="00FB1C00" w:rsidRDefault="008A7D1D" w:rsidP="008A7D1D">
            <w:pPr>
              <w:ind w:right="194"/>
              <w:jc w:val="right"/>
              <w:rPr>
                <w:sz w:val="24"/>
                <w:szCs w:val="24"/>
              </w:rPr>
            </w:pPr>
            <w:r w:rsidRPr="00FB1C00">
              <w:rPr>
                <w:sz w:val="24"/>
                <w:szCs w:val="24"/>
              </w:rPr>
              <w:t>0,90</w:t>
            </w:r>
          </w:p>
        </w:tc>
      </w:tr>
      <w:tr w:rsidR="00FB1C00" w:rsidRPr="00FB1C00" w14:paraId="05CEFD2A" w14:textId="77777777" w:rsidTr="00FB1C00">
        <w:trPr>
          <w:trHeight w:val="80"/>
        </w:trPr>
        <w:tc>
          <w:tcPr>
            <w:tcW w:w="6597" w:type="dxa"/>
            <w:vAlign w:val="bottom"/>
          </w:tcPr>
          <w:p w14:paraId="7D623F8B" w14:textId="77777777" w:rsidR="008A7D1D" w:rsidRPr="00FB1C00" w:rsidRDefault="008A7D1D" w:rsidP="00BA6D76">
            <w:pPr>
              <w:pStyle w:val="aff1"/>
              <w:numPr>
                <w:ilvl w:val="0"/>
                <w:numId w:val="28"/>
              </w:numPr>
              <w:spacing w:line="240" w:lineRule="auto"/>
              <w:ind w:left="537" w:right="141" w:hanging="425"/>
              <w:jc w:val="both"/>
              <w:rPr>
                <w:sz w:val="24"/>
                <w:szCs w:val="24"/>
              </w:rPr>
            </w:pPr>
            <w:r w:rsidRPr="00FB1C00">
              <w:br w:type="page"/>
            </w:r>
            <w:r w:rsidRPr="00FB1C00">
              <w:rPr>
                <w:sz w:val="24"/>
                <w:szCs w:val="24"/>
              </w:rPr>
              <w:t>Вывод на печать</w:t>
            </w:r>
          </w:p>
        </w:tc>
        <w:tc>
          <w:tcPr>
            <w:tcW w:w="1092" w:type="dxa"/>
            <w:vAlign w:val="center"/>
          </w:tcPr>
          <w:p w14:paraId="3D2CA5A4" w14:textId="77777777" w:rsidR="008A7D1D" w:rsidRPr="00FB1C00" w:rsidRDefault="008A7D1D" w:rsidP="008A7D1D">
            <w:pPr>
              <w:jc w:val="center"/>
              <w:rPr>
                <w:sz w:val="24"/>
                <w:szCs w:val="24"/>
              </w:rPr>
            </w:pPr>
            <w:r w:rsidRPr="00FB1C00">
              <w:rPr>
                <w:sz w:val="24"/>
                <w:szCs w:val="24"/>
              </w:rPr>
              <w:t>112</w:t>
            </w:r>
          </w:p>
        </w:tc>
        <w:tc>
          <w:tcPr>
            <w:tcW w:w="1204" w:type="dxa"/>
            <w:vAlign w:val="center"/>
          </w:tcPr>
          <w:p w14:paraId="74DB5F04" w14:textId="77777777" w:rsidR="008A7D1D" w:rsidRPr="00FB1C00" w:rsidRDefault="008A7D1D" w:rsidP="008A7D1D">
            <w:pPr>
              <w:ind w:firstLine="331"/>
              <w:rPr>
                <w:sz w:val="24"/>
                <w:szCs w:val="24"/>
              </w:rPr>
            </w:pPr>
            <w:r w:rsidRPr="00FB1C00">
              <w:rPr>
                <w:sz w:val="24"/>
                <w:szCs w:val="24"/>
              </w:rPr>
              <w:t>0,0028</w:t>
            </w:r>
          </w:p>
        </w:tc>
        <w:tc>
          <w:tcPr>
            <w:tcW w:w="1058" w:type="dxa"/>
            <w:vAlign w:val="center"/>
          </w:tcPr>
          <w:p w14:paraId="1ED8FF83" w14:textId="77777777" w:rsidR="008A7D1D" w:rsidRPr="00FB1C00" w:rsidRDefault="008A7D1D" w:rsidP="008A7D1D">
            <w:pPr>
              <w:ind w:right="194"/>
              <w:jc w:val="right"/>
              <w:rPr>
                <w:sz w:val="24"/>
                <w:szCs w:val="24"/>
              </w:rPr>
            </w:pPr>
            <w:r w:rsidRPr="00FB1C00">
              <w:rPr>
                <w:sz w:val="24"/>
                <w:szCs w:val="24"/>
              </w:rPr>
              <w:t>0,31</w:t>
            </w:r>
          </w:p>
        </w:tc>
      </w:tr>
      <w:tr w:rsidR="00FB1C00" w:rsidRPr="00FB1C00" w14:paraId="67699D75" w14:textId="77777777" w:rsidTr="00FB1C00">
        <w:trPr>
          <w:trHeight w:val="20"/>
        </w:trPr>
        <w:tc>
          <w:tcPr>
            <w:tcW w:w="6597" w:type="dxa"/>
            <w:vAlign w:val="bottom"/>
          </w:tcPr>
          <w:p w14:paraId="70D2ED0D" w14:textId="77777777" w:rsidR="000B46E8" w:rsidRPr="00FB1C00" w:rsidRDefault="000B46E8" w:rsidP="00BA6D76">
            <w:pPr>
              <w:spacing w:line="240" w:lineRule="auto"/>
              <w:ind w:left="537" w:right="141" w:hanging="425"/>
              <w:rPr>
                <w:sz w:val="24"/>
                <w:szCs w:val="24"/>
              </w:rPr>
            </w:pPr>
            <w:r w:rsidRPr="00FB1C00">
              <w:rPr>
                <w:sz w:val="24"/>
                <w:szCs w:val="24"/>
              </w:rPr>
              <w:t>Итого трудоемкость</w:t>
            </w:r>
          </w:p>
          <w:p w14:paraId="66DCFFC9" w14:textId="77777777" w:rsidR="000B46E8" w:rsidRPr="00FB1C00" w:rsidRDefault="000B46E8" w:rsidP="00BA6D76">
            <w:pPr>
              <w:spacing w:line="240" w:lineRule="auto"/>
              <w:ind w:left="537" w:right="141" w:hanging="425"/>
              <w:rPr>
                <w:sz w:val="24"/>
                <w:szCs w:val="24"/>
              </w:rPr>
            </w:pPr>
            <w:r w:rsidRPr="00FB1C00">
              <w:rPr>
                <w:sz w:val="24"/>
                <w:szCs w:val="24"/>
              </w:rPr>
              <w:t>в т.ч ПЭВМ,</w:t>
            </w:r>
          </w:p>
          <w:p w14:paraId="474DA9CC" w14:textId="77777777" w:rsidR="000B46E8" w:rsidRPr="00FB1C00" w:rsidRDefault="000B46E8" w:rsidP="00BA6D76">
            <w:pPr>
              <w:spacing w:line="240" w:lineRule="auto"/>
              <w:ind w:left="537" w:right="141" w:hanging="425"/>
              <w:rPr>
                <w:sz w:val="24"/>
                <w:szCs w:val="24"/>
              </w:rPr>
            </w:pPr>
            <w:r w:rsidRPr="00FB1C00">
              <w:rPr>
                <w:sz w:val="24"/>
                <w:szCs w:val="24"/>
              </w:rPr>
              <w:t>принтер</w:t>
            </w:r>
          </w:p>
        </w:tc>
        <w:tc>
          <w:tcPr>
            <w:tcW w:w="1092" w:type="dxa"/>
            <w:vAlign w:val="center"/>
          </w:tcPr>
          <w:p w14:paraId="0977C08B" w14:textId="77777777" w:rsidR="000B46E8" w:rsidRPr="00FB1C00" w:rsidRDefault="000B46E8" w:rsidP="000B46E8">
            <w:pPr>
              <w:spacing w:line="240" w:lineRule="auto"/>
              <w:ind w:right="141"/>
              <w:jc w:val="center"/>
              <w:rPr>
                <w:sz w:val="24"/>
                <w:szCs w:val="24"/>
              </w:rPr>
            </w:pPr>
          </w:p>
        </w:tc>
        <w:tc>
          <w:tcPr>
            <w:tcW w:w="1204" w:type="dxa"/>
            <w:vAlign w:val="center"/>
          </w:tcPr>
          <w:p w14:paraId="52224845" w14:textId="77777777" w:rsidR="000B46E8" w:rsidRPr="00FB1C00" w:rsidRDefault="000B46E8" w:rsidP="000B46E8">
            <w:pPr>
              <w:spacing w:line="240" w:lineRule="auto"/>
              <w:ind w:right="141"/>
              <w:jc w:val="center"/>
              <w:rPr>
                <w:sz w:val="24"/>
                <w:szCs w:val="24"/>
              </w:rPr>
            </w:pPr>
          </w:p>
        </w:tc>
        <w:tc>
          <w:tcPr>
            <w:tcW w:w="1058" w:type="dxa"/>
          </w:tcPr>
          <w:p w14:paraId="083B6C9E" w14:textId="77777777" w:rsidR="008A7D1D" w:rsidRPr="00FB1C00" w:rsidRDefault="008A7D1D" w:rsidP="008A7D1D">
            <w:pPr>
              <w:spacing w:line="240" w:lineRule="auto"/>
              <w:ind w:right="194" w:firstLine="46"/>
              <w:jc w:val="right"/>
              <w:rPr>
                <w:sz w:val="24"/>
                <w:szCs w:val="24"/>
              </w:rPr>
            </w:pPr>
            <w:r w:rsidRPr="00FB1C00">
              <w:rPr>
                <w:sz w:val="24"/>
                <w:szCs w:val="24"/>
              </w:rPr>
              <w:t>157,01</w:t>
            </w:r>
          </w:p>
          <w:p w14:paraId="6AC28BF0" w14:textId="77777777" w:rsidR="008A7D1D" w:rsidRPr="00FB1C00" w:rsidRDefault="008A7D1D" w:rsidP="008A7D1D">
            <w:pPr>
              <w:spacing w:line="240" w:lineRule="auto"/>
              <w:ind w:right="194" w:firstLine="46"/>
              <w:jc w:val="right"/>
              <w:rPr>
                <w:sz w:val="24"/>
                <w:szCs w:val="24"/>
              </w:rPr>
            </w:pPr>
            <w:r w:rsidRPr="00FB1C00">
              <w:rPr>
                <w:sz w:val="24"/>
                <w:szCs w:val="24"/>
              </w:rPr>
              <w:t>156,70</w:t>
            </w:r>
          </w:p>
          <w:p w14:paraId="447F6C46" w14:textId="77777777" w:rsidR="000B46E8" w:rsidRPr="00FB1C00" w:rsidRDefault="008A7D1D" w:rsidP="008A7D1D">
            <w:pPr>
              <w:spacing w:line="240" w:lineRule="auto"/>
              <w:ind w:left="-18" w:right="194"/>
              <w:jc w:val="right"/>
              <w:rPr>
                <w:sz w:val="24"/>
                <w:szCs w:val="24"/>
              </w:rPr>
            </w:pPr>
            <w:r w:rsidRPr="00FB1C00">
              <w:rPr>
                <w:sz w:val="24"/>
                <w:szCs w:val="24"/>
              </w:rPr>
              <w:t>0,31</w:t>
            </w:r>
          </w:p>
        </w:tc>
      </w:tr>
    </w:tbl>
    <w:p w14:paraId="59CA7E26" w14:textId="77777777" w:rsidR="00BA6D76" w:rsidRPr="00FB1C00" w:rsidRDefault="00BA6D76" w:rsidP="000B46E8">
      <w:pPr>
        <w:tabs>
          <w:tab w:val="left" w:pos="560"/>
          <w:tab w:val="left" w:pos="784"/>
        </w:tabs>
        <w:ind w:left="-284" w:right="141" w:firstLine="858"/>
        <w:jc w:val="both"/>
        <w:rPr>
          <w:sz w:val="28"/>
          <w:szCs w:val="28"/>
        </w:rPr>
      </w:pPr>
    </w:p>
    <w:p w14:paraId="4856602E" w14:textId="77777777" w:rsidR="000B46E8" w:rsidRPr="00FB1C00" w:rsidRDefault="000B46E8" w:rsidP="000B46E8">
      <w:pPr>
        <w:tabs>
          <w:tab w:val="left" w:pos="560"/>
          <w:tab w:val="left" w:pos="784"/>
        </w:tabs>
        <w:ind w:left="-284" w:right="141" w:firstLine="858"/>
        <w:jc w:val="both"/>
        <w:rPr>
          <w:sz w:val="28"/>
          <w:szCs w:val="28"/>
        </w:rPr>
      </w:pPr>
      <w:r w:rsidRPr="00FB1C00">
        <w:rPr>
          <w:sz w:val="28"/>
          <w:szCs w:val="28"/>
        </w:rPr>
        <w:t>Реализация программы выполнялась техником-программистом шестого разряда.</w:t>
      </w:r>
    </w:p>
    <w:p w14:paraId="34B49F86" w14:textId="77777777" w:rsidR="000B46E8" w:rsidRPr="00FB1C00" w:rsidRDefault="000B46E8" w:rsidP="000B46E8">
      <w:pPr>
        <w:tabs>
          <w:tab w:val="left" w:pos="560"/>
          <w:tab w:val="left" w:pos="784"/>
        </w:tabs>
        <w:ind w:left="-284" w:right="141" w:firstLine="858"/>
        <w:jc w:val="both"/>
        <w:rPr>
          <w:sz w:val="28"/>
          <w:szCs w:val="28"/>
        </w:rPr>
      </w:pPr>
      <w:r w:rsidRPr="00FB1C00">
        <w:rPr>
          <w:sz w:val="28"/>
          <w:szCs w:val="28"/>
        </w:rPr>
        <w:t xml:space="preserve">Расход бумаги составит </w:t>
      </w:r>
      <w:r w:rsidR="008A7D1D" w:rsidRPr="00FB1C00">
        <w:rPr>
          <w:sz w:val="28"/>
          <w:szCs w:val="28"/>
        </w:rPr>
        <w:t>112</w:t>
      </w:r>
      <w:r w:rsidR="00307425" w:rsidRPr="00FB1C00">
        <w:rPr>
          <w:sz w:val="28"/>
          <w:szCs w:val="28"/>
        </w:rPr>
        <w:t xml:space="preserve"> листов</w:t>
      </w:r>
      <w:r w:rsidRPr="00FB1C00">
        <w:rPr>
          <w:sz w:val="28"/>
          <w:szCs w:val="28"/>
        </w:rPr>
        <w:t xml:space="preserve">, носителей информации – 1 диск </w:t>
      </w:r>
      <w:r w:rsidRPr="00FB1C00">
        <w:rPr>
          <w:sz w:val="28"/>
          <w:szCs w:val="28"/>
          <w:lang w:val="en-US"/>
        </w:rPr>
        <w:t>DVD</w:t>
      </w:r>
      <w:r w:rsidRPr="00FB1C00">
        <w:rPr>
          <w:sz w:val="28"/>
          <w:szCs w:val="28"/>
        </w:rPr>
        <w:noBreakHyphen/>
      </w:r>
      <w:r w:rsidRPr="00FB1C00">
        <w:rPr>
          <w:sz w:val="28"/>
          <w:szCs w:val="28"/>
          <w:lang w:val="en-US"/>
        </w:rPr>
        <w:t>R</w:t>
      </w:r>
      <w:r w:rsidRPr="00FB1C00">
        <w:rPr>
          <w:sz w:val="28"/>
          <w:szCs w:val="28"/>
        </w:rPr>
        <w:t>.</w:t>
      </w:r>
    </w:p>
    <w:p w14:paraId="1058B737" w14:textId="77777777" w:rsidR="000B46E8" w:rsidRPr="00FB1C00" w:rsidRDefault="000B46E8" w:rsidP="000B46E8">
      <w:pPr>
        <w:tabs>
          <w:tab w:val="left" w:pos="560"/>
          <w:tab w:val="left" w:pos="784"/>
        </w:tabs>
        <w:ind w:left="-284" w:right="141" w:firstLine="858"/>
        <w:jc w:val="both"/>
        <w:rPr>
          <w:sz w:val="28"/>
          <w:szCs w:val="28"/>
        </w:rPr>
      </w:pPr>
      <w:r w:rsidRPr="00FB1C00">
        <w:rPr>
          <w:sz w:val="28"/>
          <w:szCs w:val="28"/>
        </w:rPr>
        <w:t>Кроме программного модуля разработана сопровождающая программная документация в соответствии с ГОСТ 19.402-2000 «Описание программы», которая представлена в приложении Г и документация пользователя в соответствии с ГОСТ ИСО 9127-2002 «Документация пользователя», которая представлена в приложении Д.</w:t>
      </w:r>
      <w:r w:rsidRPr="00FB1C00">
        <w:rPr>
          <w:b/>
          <w:sz w:val="28"/>
          <w:szCs w:val="28"/>
        </w:rPr>
        <w:br w:type="page"/>
      </w:r>
    </w:p>
    <w:p w14:paraId="36798329" w14:textId="77777777" w:rsidR="007B6D9E" w:rsidRPr="00FB1C00" w:rsidRDefault="007B6D9E" w:rsidP="007B6D9E">
      <w:pPr>
        <w:pStyle w:val="aff1"/>
        <w:numPr>
          <w:ilvl w:val="0"/>
          <w:numId w:val="53"/>
        </w:numPr>
        <w:tabs>
          <w:tab w:val="left" w:pos="851"/>
          <w:tab w:val="left" w:pos="6473"/>
        </w:tabs>
        <w:ind w:right="141" w:firstLine="147"/>
        <w:jc w:val="both"/>
        <w:rPr>
          <w:b/>
          <w:sz w:val="28"/>
          <w:szCs w:val="28"/>
        </w:rPr>
      </w:pPr>
      <w:r w:rsidRPr="00FB1C00">
        <w:rPr>
          <w:b/>
          <w:sz w:val="28"/>
          <w:szCs w:val="28"/>
        </w:rPr>
        <w:lastRenderedPageBreak/>
        <w:t>Экономическая часть</w:t>
      </w:r>
    </w:p>
    <w:p w14:paraId="6EA98EFD" w14:textId="77777777" w:rsidR="007B6D9E" w:rsidRPr="00FB1C00" w:rsidRDefault="007B6D9E" w:rsidP="007B6D9E">
      <w:pPr>
        <w:pStyle w:val="aff1"/>
        <w:numPr>
          <w:ilvl w:val="1"/>
          <w:numId w:val="53"/>
        </w:numPr>
        <w:tabs>
          <w:tab w:val="left" w:pos="993"/>
          <w:tab w:val="left" w:pos="6473"/>
        </w:tabs>
        <w:ind w:left="-284" w:right="141" w:firstLine="851"/>
        <w:jc w:val="both"/>
        <w:rPr>
          <w:b/>
          <w:sz w:val="28"/>
          <w:szCs w:val="28"/>
        </w:rPr>
      </w:pPr>
      <w:r w:rsidRPr="00FB1C00">
        <w:rPr>
          <w:b/>
          <w:sz w:val="28"/>
          <w:szCs w:val="28"/>
        </w:rPr>
        <w:t>Расчет материальных затрат</w:t>
      </w:r>
    </w:p>
    <w:p w14:paraId="79DF6A9B" w14:textId="77777777" w:rsidR="007B6D9E" w:rsidRPr="00FB1C00" w:rsidRDefault="007B6D9E" w:rsidP="007B6D9E">
      <w:pPr>
        <w:pStyle w:val="aff1"/>
        <w:tabs>
          <w:tab w:val="left" w:pos="993"/>
          <w:tab w:val="left" w:pos="6473"/>
        </w:tabs>
        <w:ind w:left="1980" w:right="141"/>
        <w:jc w:val="both"/>
        <w:rPr>
          <w:b/>
          <w:sz w:val="28"/>
          <w:szCs w:val="28"/>
        </w:rPr>
      </w:pPr>
    </w:p>
    <w:p w14:paraId="0B09AF54" w14:textId="77777777" w:rsidR="007B6D9E" w:rsidRPr="00FB1C00" w:rsidRDefault="007B6D9E" w:rsidP="007B6D9E">
      <w:pPr>
        <w:pStyle w:val="af0"/>
        <w:tabs>
          <w:tab w:val="left" w:pos="8505"/>
          <w:tab w:val="left" w:pos="9356"/>
        </w:tabs>
        <w:spacing w:line="240" w:lineRule="auto"/>
        <w:ind w:left="-284" w:right="141" w:firstLine="851"/>
        <w:contextualSpacing/>
      </w:pPr>
      <w:r w:rsidRPr="00FB1C00">
        <w:t>К материальным затратам относятся затраты на расходные материалы и затраты на электроэнергию на технологические цели.</w:t>
      </w:r>
    </w:p>
    <w:p w14:paraId="0D97D61A" w14:textId="77777777" w:rsidR="007B6D9E" w:rsidRPr="00FB1C00" w:rsidRDefault="007B6D9E" w:rsidP="007B6D9E">
      <w:pPr>
        <w:pStyle w:val="af0"/>
        <w:tabs>
          <w:tab w:val="left" w:pos="8505"/>
          <w:tab w:val="left" w:pos="9356"/>
        </w:tabs>
        <w:spacing w:line="240" w:lineRule="auto"/>
        <w:ind w:left="-284" w:right="141" w:firstLine="851"/>
        <w:contextualSpacing/>
      </w:pPr>
      <w:r w:rsidRPr="00FB1C00">
        <w:t>Материальные затраты МЗ, руб., рассчитываются по формуле</w:t>
      </w:r>
    </w:p>
    <w:p w14:paraId="14FD59D9" w14:textId="77777777" w:rsidR="007B6D9E" w:rsidRPr="00FB1C00" w:rsidRDefault="007B6D9E" w:rsidP="007B6D9E">
      <w:pPr>
        <w:ind w:right="141" w:firstLine="540"/>
        <w:contextualSpacing/>
        <w:jc w:val="both"/>
        <w:rPr>
          <w:sz w:val="28"/>
          <w:szCs w:val="28"/>
        </w:rPr>
      </w:pPr>
    </w:p>
    <w:p w14:paraId="566C885D" w14:textId="77777777" w:rsidR="007B6D9E" w:rsidRPr="00FB1C00" w:rsidRDefault="007B6D9E" w:rsidP="007B6D9E">
      <w:pPr>
        <w:ind w:left="-284" w:right="141"/>
        <w:contextualSpacing/>
        <w:jc w:val="right"/>
        <w:rPr>
          <w:sz w:val="28"/>
          <w:szCs w:val="28"/>
        </w:rPr>
      </w:pPr>
      <w:r w:rsidRPr="00FB1C00">
        <w:rPr>
          <w:sz w:val="28"/>
          <w:szCs w:val="28"/>
        </w:rPr>
        <w:t xml:space="preserve">МЗ = </w:t>
      </w:r>
      <w:proofErr w:type="spellStart"/>
      <w:r w:rsidRPr="00FB1C00">
        <w:rPr>
          <w:sz w:val="28"/>
          <w:szCs w:val="28"/>
        </w:rPr>
        <w:t>Ср.м</w:t>
      </w:r>
      <w:proofErr w:type="spellEnd"/>
      <w:r w:rsidRPr="00FB1C00">
        <w:rPr>
          <w:sz w:val="28"/>
          <w:szCs w:val="28"/>
        </w:rPr>
        <w:t xml:space="preserve"> + </w:t>
      </w:r>
      <w:proofErr w:type="spellStart"/>
      <w:r w:rsidRPr="00FB1C00">
        <w:rPr>
          <w:sz w:val="28"/>
          <w:szCs w:val="28"/>
        </w:rPr>
        <w:t>Сэн</w:t>
      </w:r>
      <w:proofErr w:type="spellEnd"/>
      <w:r w:rsidRPr="00FB1C00">
        <w:rPr>
          <w:sz w:val="28"/>
          <w:szCs w:val="28"/>
        </w:rPr>
        <w:t>,</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(1)</w:t>
      </w:r>
    </w:p>
    <w:p w14:paraId="1CB829E9" w14:textId="77777777" w:rsidR="007B6D9E" w:rsidRPr="00FB1C00" w:rsidRDefault="007B6D9E" w:rsidP="007B6D9E">
      <w:pPr>
        <w:pStyle w:val="a9"/>
        <w:spacing w:after="0"/>
        <w:ind w:left="-284" w:right="141" w:firstLine="851"/>
        <w:contextualSpacing/>
        <w:jc w:val="both"/>
        <w:rPr>
          <w:sz w:val="28"/>
          <w:szCs w:val="28"/>
        </w:rPr>
      </w:pPr>
      <w:r w:rsidRPr="00FB1C00">
        <w:rPr>
          <w:sz w:val="28"/>
          <w:szCs w:val="28"/>
        </w:rPr>
        <w:t xml:space="preserve">где </w:t>
      </w:r>
      <w:proofErr w:type="spellStart"/>
      <w:r w:rsidRPr="00FB1C00">
        <w:rPr>
          <w:sz w:val="28"/>
          <w:szCs w:val="28"/>
        </w:rPr>
        <w:t>Ср.м</w:t>
      </w:r>
      <w:proofErr w:type="spellEnd"/>
      <w:r w:rsidRPr="00FB1C00">
        <w:rPr>
          <w:sz w:val="28"/>
          <w:szCs w:val="28"/>
        </w:rPr>
        <w:t xml:space="preserve"> – стоимость расходных материалов, руб.;</w:t>
      </w:r>
    </w:p>
    <w:p w14:paraId="602C861E" w14:textId="77777777" w:rsidR="007B6D9E" w:rsidRPr="00FB1C00" w:rsidRDefault="007B6D9E" w:rsidP="007B6D9E">
      <w:pPr>
        <w:pStyle w:val="a9"/>
        <w:spacing w:after="0"/>
        <w:ind w:left="993" w:right="141"/>
        <w:contextualSpacing/>
        <w:rPr>
          <w:sz w:val="28"/>
          <w:szCs w:val="28"/>
        </w:rPr>
      </w:pPr>
      <w:proofErr w:type="spellStart"/>
      <w:r w:rsidRPr="00FB1C00">
        <w:rPr>
          <w:sz w:val="28"/>
          <w:szCs w:val="28"/>
        </w:rPr>
        <w:t>Сэн</w:t>
      </w:r>
      <w:proofErr w:type="spellEnd"/>
      <w:r w:rsidRPr="00FB1C00">
        <w:rPr>
          <w:sz w:val="28"/>
          <w:szCs w:val="28"/>
        </w:rPr>
        <w:t xml:space="preserve"> – стоимость электроэнергии, руб.</w:t>
      </w:r>
    </w:p>
    <w:p w14:paraId="272208C3" w14:textId="77777777" w:rsidR="007B6D9E" w:rsidRPr="00FB1C00" w:rsidRDefault="007B6D9E" w:rsidP="007B6D9E">
      <w:pPr>
        <w:pStyle w:val="a9"/>
        <w:spacing w:after="0"/>
        <w:ind w:left="567" w:right="141" w:firstLine="540"/>
        <w:contextualSpacing/>
        <w:rPr>
          <w:sz w:val="28"/>
          <w:szCs w:val="28"/>
        </w:rPr>
      </w:pPr>
    </w:p>
    <w:p w14:paraId="5FB6EED7" w14:textId="77777777" w:rsidR="007B6D9E" w:rsidRPr="00FB1C00" w:rsidRDefault="007B6D9E" w:rsidP="007B6D9E">
      <w:pPr>
        <w:ind w:left="-284" w:right="141" w:firstLine="851"/>
        <w:contextualSpacing/>
        <w:jc w:val="both"/>
        <w:rPr>
          <w:sz w:val="28"/>
          <w:szCs w:val="28"/>
        </w:rPr>
      </w:pPr>
      <w:r w:rsidRPr="00FB1C00">
        <w:rPr>
          <w:bCs/>
          <w:sz w:val="28"/>
          <w:szCs w:val="28"/>
        </w:rPr>
        <w:t>Затраты на расходные материалы</w:t>
      </w:r>
      <w:r w:rsidRPr="00FB1C00">
        <w:rPr>
          <w:sz w:val="28"/>
          <w:szCs w:val="28"/>
        </w:rPr>
        <w:t xml:space="preserve"> </w:t>
      </w:r>
      <w:proofErr w:type="spellStart"/>
      <w:r w:rsidRPr="00FB1C00">
        <w:rPr>
          <w:sz w:val="28"/>
          <w:szCs w:val="28"/>
        </w:rPr>
        <w:t>Ср.м</w:t>
      </w:r>
      <w:proofErr w:type="spellEnd"/>
      <w:r w:rsidRPr="00FB1C00">
        <w:rPr>
          <w:sz w:val="28"/>
          <w:szCs w:val="28"/>
        </w:rPr>
        <w:t>, руб., определяются по формуле</w:t>
      </w:r>
    </w:p>
    <w:p w14:paraId="07F58B52" w14:textId="77777777" w:rsidR="007B6D9E" w:rsidRPr="00FB1C00" w:rsidRDefault="007B6D9E" w:rsidP="007B6D9E">
      <w:pPr>
        <w:ind w:left="-284" w:right="141" w:firstLine="851"/>
        <w:contextualSpacing/>
        <w:jc w:val="both"/>
        <w:rPr>
          <w:sz w:val="28"/>
          <w:szCs w:val="28"/>
        </w:rPr>
      </w:pPr>
    </w:p>
    <w:p w14:paraId="71EE7AC3" w14:textId="77777777" w:rsidR="007B6D9E" w:rsidRPr="00FB1C00" w:rsidRDefault="007B6D9E" w:rsidP="007B6D9E">
      <w:pPr>
        <w:ind w:left="-284" w:right="141"/>
        <w:contextualSpacing/>
        <w:jc w:val="right"/>
        <w:rPr>
          <w:sz w:val="28"/>
          <w:szCs w:val="28"/>
        </w:rPr>
      </w:pPr>
      <w:proofErr w:type="spellStart"/>
      <w:r w:rsidRPr="00FB1C00">
        <w:rPr>
          <w:bCs/>
          <w:sz w:val="28"/>
          <w:szCs w:val="28"/>
        </w:rPr>
        <w:t>Ср.м</w:t>
      </w:r>
      <w:proofErr w:type="spellEnd"/>
      <w:r w:rsidRPr="00FB1C00">
        <w:rPr>
          <w:bCs/>
          <w:sz w:val="28"/>
          <w:szCs w:val="28"/>
        </w:rPr>
        <w:t xml:space="preserve"> = Сб </w:t>
      </w:r>
      <w:r w:rsidRPr="00FB1C00">
        <w:rPr>
          <w:sz w:val="28"/>
          <w:szCs w:val="28"/>
        </w:rPr>
        <w:t xml:space="preserve">+ </w:t>
      </w:r>
      <w:proofErr w:type="spellStart"/>
      <w:r w:rsidRPr="00FB1C00">
        <w:rPr>
          <w:sz w:val="28"/>
          <w:szCs w:val="28"/>
        </w:rPr>
        <w:t>Ск</w:t>
      </w:r>
      <w:proofErr w:type="spellEnd"/>
      <w:r w:rsidRPr="00FB1C00">
        <w:rPr>
          <w:sz w:val="28"/>
          <w:szCs w:val="28"/>
        </w:rPr>
        <w:t xml:space="preserve"> + </w:t>
      </w:r>
      <w:proofErr w:type="spellStart"/>
      <w:r w:rsidRPr="00FB1C00">
        <w:rPr>
          <w:sz w:val="28"/>
          <w:szCs w:val="28"/>
        </w:rPr>
        <w:t>Сн</w:t>
      </w:r>
      <w:proofErr w:type="spellEnd"/>
      <w:r w:rsidRPr="00FB1C00">
        <w:rPr>
          <w:sz w:val="28"/>
          <w:szCs w:val="28"/>
        </w:rPr>
        <w:t>,</w:t>
      </w:r>
      <w:r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sz w:val="28"/>
          <w:szCs w:val="28"/>
        </w:rPr>
        <w:t>(2)</w:t>
      </w:r>
    </w:p>
    <w:p w14:paraId="64E890F6" w14:textId="77777777" w:rsidR="007B6D9E" w:rsidRPr="00FB1C00" w:rsidRDefault="007B6D9E" w:rsidP="007B6D9E">
      <w:pPr>
        <w:ind w:left="-284" w:right="141" w:firstLine="851"/>
        <w:contextualSpacing/>
        <w:jc w:val="both"/>
        <w:rPr>
          <w:sz w:val="28"/>
          <w:szCs w:val="28"/>
        </w:rPr>
      </w:pPr>
      <w:r w:rsidRPr="00FB1C00">
        <w:rPr>
          <w:sz w:val="28"/>
          <w:szCs w:val="28"/>
        </w:rPr>
        <w:t>где Сб – стоимость бумаги, руб.;</w:t>
      </w:r>
    </w:p>
    <w:p w14:paraId="490E0C9A" w14:textId="77777777" w:rsidR="007B6D9E" w:rsidRPr="00FB1C00" w:rsidRDefault="007B6D9E" w:rsidP="007B6D9E">
      <w:pPr>
        <w:ind w:left="993" w:right="141"/>
        <w:contextualSpacing/>
        <w:jc w:val="both"/>
        <w:rPr>
          <w:sz w:val="28"/>
          <w:szCs w:val="28"/>
        </w:rPr>
      </w:pPr>
      <w:proofErr w:type="spellStart"/>
      <w:r w:rsidRPr="00FB1C00">
        <w:rPr>
          <w:sz w:val="28"/>
          <w:szCs w:val="28"/>
        </w:rPr>
        <w:t>Ск</w:t>
      </w:r>
      <w:proofErr w:type="spellEnd"/>
      <w:r w:rsidRPr="00FB1C00">
        <w:rPr>
          <w:sz w:val="28"/>
          <w:szCs w:val="28"/>
        </w:rPr>
        <w:t xml:space="preserve"> – стоимость картриджа для принтера, руб.;</w:t>
      </w:r>
    </w:p>
    <w:p w14:paraId="3B06449D" w14:textId="77777777" w:rsidR="007B6D9E" w:rsidRPr="00FB1C00" w:rsidRDefault="007B6D9E" w:rsidP="007B6D9E">
      <w:pPr>
        <w:ind w:left="993" w:right="141"/>
        <w:contextualSpacing/>
        <w:jc w:val="both"/>
        <w:rPr>
          <w:sz w:val="28"/>
          <w:szCs w:val="28"/>
        </w:rPr>
      </w:pPr>
      <w:proofErr w:type="spellStart"/>
      <w:r w:rsidRPr="00FB1C00">
        <w:rPr>
          <w:sz w:val="28"/>
          <w:szCs w:val="28"/>
        </w:rPr>
        <w:t>Сн</w:t>
      </w:r>
      <w:proofErr w:type="spellEnd"/>
      <w:r w:rsidRPr="00FB1C00">
        <w:rPr>
          <w:sz w:val="28"/>
          <w:szCs w:val="28"/>
        </w:rPr>
        <w:t xml:space="preserve"> – стоимость носителя информации, руб.</w:t>
      </w:r>
    </w:p>
    <w:p w14:paraId="7A831E9D" w14:textId="77777777" w:rsidR="007B6D9E" w:rsidRPr="00FB1C00" w:rsidRDefault="007B6D9E" w:rsidP="007B6D9E">
      <w:pPr>
        <w:ind w:right="141" w:firstLine="540"/>
        <w:contextualSpacing/>
        <w:jc w:val="both"/>
        <w:rPr>
          <w:sz w:val="28"/>
          <w:szCs w:val="28"/>
        </w:rPr>
      </w:pPr>
    </w:p>
    <w:p w14:paraId="133A563D" w14:textId="77777777" w:rsidR="007B6D9E" w:rsidRPr="00FB1C00" w:rsidRDefault="007B6D9E" w:rsidP="007B6D9E">
      <w:pPr>
        <w:ind w:left="-284" w:right="141" w:firstLine="851"/>
        <w:contextualSpacing/>
        <w:jc w:val="both"/>
        <w:rPr>
          <w:sz w:val="28"/>
          <w:szCs w:val="28"/>
        </w:rPr>
      </w:pPr>
      <w:r w:rsidRPr="00FB1C00">
        <w:rPr>
          <w:bCs/>
          <w:sz w:val="28"/>
          <w:szCs w:val="28"/>
        </w:rPr>
        <w:t>Затраты на бумагу Сб, руб., определяются</w:t>
      </w:r>
      <w:r w:rsidRPr="00FB1C00">
        <w:rPr>
          <w:sz w:val="28"/>
          <w:szCs w:val="28"/>
        </w:rPr>
        <w:t xml:space="preserve"> по формуле</w:t>
      </w:r>
    </w:p>
    <w:p w14:paraId="400B1689" w14:textId="77777777" w:rsidR="007B6D9E" w:rsidRPr="00FB1C00" w:rsidRDefault="007B6D9E" w:rsidP="007B6D9E">
      <w:pPr>
        <w:ind w:right="141"/>
        <w:contextualSpacing/>
        <w:jc w:val="both"/>
        <w:rPr>
          <w:sz w:val="28"/>
          <w:szCs w:val="28"/>
        </w:rPr>
      </w:pPr>
    </w:p>
    <w:p w14:paraId="046C5E57" w14:textId="77777777" w:rsidR="007B6D9E" w:rsidRPr="00FB1C00" w:rsidRDefault="007B6D9E" w:rsidP="007B6D9E">
      <w:pPr>
        <w:ind w:left="-284" w:right="141"/>
        <w:contextualSpacing/>
        <w:jc w:val="right"/>
        <w:rPr>
          <w:b/>
          <w:sz w:val="28"/>
          <w:szCs w:val="28"/>
        </w:rPr>
      </w:pPr>
      <w:r w:rsidRPr="00FB1C00">
        <w:rPr>
          <w:bCs/>
          <w:sz w:val="28"/>
          <w:szCs w:val="28"/>
        </w:rPr>
        <w:t xml:space="preserve">Сб = </w:t>
      </w:r>
      <w:proofErr w:type="spellStart"/>
      <w:r w:rsidRPr="00FB1C00">
        <w:rPr>
          <w:bCs/>
          <w:sz w:val="28"/>
          <w:szCs w:val="28"/>
        </w:rPr>
        <w:t>Цб</w:t>
      </w:r>
      <w:proofErr w:type="spellEnd"/>
      <w:r w:rsidRPr="00FB1C00">
        <w:rPr>
          <w:bCs/>
          <w:sz w:val="28"/>
          <w:szCs w:val="28"/>
        </w:rPr>
        <w:t xml:space="preserve"> </w:t>
      </w:r>
      <w:r w:rsidRPr="00FB1C00">
        <w:rPr>
          <w:sz w:val="28"/>
          <w:szCs w:val="28"/>
        </w:rPr>
        <w:sym w:font="Symbol" w:char="00B4"/>
      </w:r>
      <w:r w:rsidRPr="00FB1C00">
        <w:rPr>
          <w:sz w:val="28"/>
          <w:szCs w:val="28"/>
        </w:rPr>
        <w:t xml:space="preserve"> </w:t>
      </w:r>
      <w:proofErr w:type="spellStart"/>
      <w:r w:rsidRPr="00FB1C00">
        <w:rPr>
          <w:sz w:val="28"/>
          <w:szCs w:val="28"/>
        </w:rPr>
        <w:t>Рб</w:t>
      </w:r>
      <w:proofErr w:type="spellEnd"/>
      <w:r w:rsidRPr="00FB1C00">
        <w:rPr>
          <w:sz w:val="28"/>
          <w:szCs w:val="28"/>
        </w:rPr>
        <w:t>,</w:t>
      </w:r>
      <w:r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sz w:val="28"/>
          <w:szCs w:val="28"/>
        </w:rPr>
        <w:t>(3)</w:t>
      </w:r>
    </w:p>
    <w:p w14:paraId="4C6BD78B" w14:textId="77777777" w:rsidR="007B6D9E" w:rsidRPr="00FB1C00" w:rsidRDefault="007B6D9E" w:rsidP="007B6D9E">
      <w:pPr>
        <w:ind w:left="-284" w:right="142" w:firstLine="851"/>
        <w:contextualSpacing/>
        <w:jc w:val="both"/>
        <w:rPr>
          <w:sz w:val="28"/>
          <w:szCs w:val="28"/>
        </w:rPr>
      </w:pPr>
      <w:r w:rsidRPr="00FB1C00">
        <w:rPr>
          <w:sz w:val="28"/>
          <w:szCs w:val="28"/>
        </w:rPr>
        <w:t xml:space="preserve">где </w:t>
      </w:r>
      <w:proofErr w:type="spellStart"/>
      <w:r w:rsidRPr="00FB1C00">
        <w:rPr>
          <w:sz w:val="28"/>
          <w:szCs w:val="28"/>
        </w:rPr>
        <w:t>Цб</w:t>
      </w:r>
      <w:proofErr w:type="spellEnd"/>
      <w:r w:rsidRPr="00FB1C00">
        <w:rPr>
          <w:sz w:val="28"/>
          <w:szCs w:val="28"/>
        </w:rPr>
        <w:t xml:space="preserve"> – цена за 1 лист бумаги, руб.;</w:t>
      </w:r>
    </w:p>
    <w:p w14:paraId="6038C237" w14:textId="77777777" w:rsidR="007B6D9E" w:rsidRPr="00FB1C00" w:rsidRDefault="007B6D9E" w:rsidP="007B6D9E">
      <w:pPr>
        <w:ind w:left="993" w:right="142"/>
        <w:contextualSpacing/>
        <w:jc w:val="both"/>
        <w:rPr>
          <w:sz w:val="28"/>
          <w:szCs w:val="28"/>
        </w:rPr>
      </w:pPr>
      <w:proofErr w:type="spellStart"/>
      <w:r w:rsidRPr="00FB1C00">
        <w:rPr>
          <w:sz w:val="28"/>
          <w:szCs w:val="28"/>
        </w:rPr>
        <w:t>Рб</w:t>
      </w:r>
      <w:proofErr w:type="spellEnd"/>
      <w:r w:rsidRPr="00FB1C00">
        <w:rPr>
          <w:sz w:val="28"/>
          <w:szCs w:val="28"/>
        </w:rPr>
        <w:t xml:space="preserve"> – расход листов бумаги при разработке и печати программного </w:t>
      </w:r>
    </w:p>
    <w:p w14:paraId="7C7FA632" w14:textId="77777777" w:rsidR="007B6D9E" w:rsidRPr="00FB1C00" w:rsidRDefault="007B6D9E" w:rsidP="007B6D9E">
      <w:pPr>
        <w:ind w:left="1560" w:right="142" w:firstLine="141"/>
        <w:contextualSpacing/>
        <w:jc w:val="both"/>
        <w:rPr>
          <w:sz w:val="28"/>
          <w:szCs w:val="28"/>
        </w:rPr>
      </w:pPr>
      <w:r w:rsidRPr="00FB1C00">
        <w:rPr>
          <w:sz w:val="28"/>
          <w:szCs w:val="28"/>
        </w:rPr>
        <w:t>продукта, шт.</w:t>
      </w:r>
    </w:p>
    <w:p w14:paraId="4817D3C9" w14:textId="77777777" w:rsidR="007B6D9E" w:rsidRPr="00FB1C00" w:rsidRDefault="007B6D9E" w:rsidP="007B6D9E">
      <w:pPr>
        <w:ind w:left="1701" w:right="142"/>
        <w:contextualSpacing/>
        <w:jc w:val="both"/>
        <w:rPr>
          <w:sz w:val="28"/>
          <w:szCs w:val="28"/>
        </w:rPr>
      </w:pPr>
    </w:p>
    <w:p w14:paraId="5524972A" w14:textId="77777777" w:rsidR="007B6D9E" w:rsidRPr="00FB1C00" w:rsidRDefault="007B6D9E" w:rsidP="007B6D9E">
      <w:pPr>
        <w:ind w:left="-284" w:right="142" w:firstLine="851"/>
        <w:contextualSpacing/>
        <w:jc w:val="both"/>
        <w:rPr>
          <w:sz w:val="28"/>
          <w:szCs w:val="28"/>
        </w:rPr>
      </w:pPr>
      <w:r w:rsidRPr="00FB1C00">
        <w:rPr>
          <w:bCs/>
          <w:sz w:val="28"/>
          <w:szCs w:val="28"/>
        </w:rPr>
        <w:t xml:space="preserve">Затраты на носители информации </w:t>
      </w:r>
      <w:proofErr w:type="spellStart"/>
      <w:r w:rsidRPr="00FB1C00">
        <w:rPr>
          <w:bCs/>
          <w:sz w:val="28"/>
          <w:szCs w:val="28"/>
        </w:rPr>
        <w:t>Сн</w:t>
      </w:r>
      <w:proofErr w:type="spellEnd"/>
      <w:r w:rsidRPr="00FB1C00">
        <w:rPr>
          <w:bCs/>
          <w:sz w:val="28"/>
          <w:szCs w:val="28"/>
        </w:rPr>
        <w:t>, руб.,  определяются</w:t>
      </w:r>
      <w:r w:rsidRPr="00FB1C00">
        <w:rPr>
          <w:sz w:val="28"/>
          <w:szCs w:val="28"/>
        </w:rPr>
        <w:t xml:space="preserve"> по формуле</w:t>
      </w:r>
    </w:p>
    <w:p w14:paraId="77C81B98" w14:textId="77777777" w:rsidR="007B6D9E" w:rsidRPr="00FB1C00" w:rsidRDefault="007B6D9E" w:rsidP="007B6D9E">
      <w:pPr>
        <w:ind w:right="142" w:firstLine="540"/>
        <w:contextualSpacing/>
        <w:jc w:val="both"/>
        <w:rPr>
          <w:sz w:val="28"/>
          <w:szCs w:val="28"/>
        </w:rPr>
      </w:pPr>
    </w:p>
    <w:p w14:paraId="52D7814A" w14:textId="77777777" w:rsidR="007B6D9E" w:rsidRPr="00FB1C00" w:rsidRDefault="007B6D9E" w:rsidP="00036CF8">
      <w:pPr>
        <w:ind w:left="-284" w:right="142"/>
        <w:contextualSpacing/>
        <w:jc w:val="right"/>
        <w:rPr>
          <w:sz w:val="28"/>
          <w:szCs w:val="28"/>
        </w:rPr>
      </w:pPr>
      <w:proofErr w:type="spellStart"/>
      <w:r w:rsidRPr="00FB1C00">
        <w:rPr>
          <w:bCs/>
          <w:sz w:val="28"/>
          <w:szCs w:val="28"/>
        </w:rPr>
        <w:t>Сн</w:t>
      </w:r>
      <w:proofErr w:type="spellEnd"/>
      <w:r w:rsidRPr="00FB1C00">
        <w:rPr>
          <w:bCs/>
          <w:sz w:val="28"/>
          <w:szCs w:val="28"/>
        </w:rPr>
        <w:t xml:space="preserve"> = </w:t>
      </w:r>
      <w:proofErr w:type="spellStart"/>
      <w:r w:rsidRPr="00FB1C00">
        <w:rPr>
          <w:bCs/>
          <w:sz w:val="28"/>
          <w:szCs w:val="28"/>
        </w:rPr>
        <w:t>Цн</w:t>
      </w:r>
      <w:proofErr w:type="spellEnd"/>
      <w:r w:rsidRPr="00FB1C00">
        <w:rPr>
          <w:bCs/>
          <w:sz w:val="28"/>
          <w:szCs w:val="28"/>
        </w:rPr>
        <w:t xml:space="preserve"> </w:t>
      </w:r>
      <w:r w:rsidRPr="00FB1C00">
        <w:rPr>
          <w:sz w:val="28"/>
          <w:szCs w:val="28"/>
        </w:rPr>
        <w:sym w:font="Symbol" w:char="00B4"/>
      </w:r>
      <w:r w:rsidRPr="00FB1C00">
        <w:rPr>
          <w:sz w:val="28"/>
          <w:szCs w:val="28"/>
        </w:rPr>
        <w:t xml:space="preserve"> </w:t>
      </w:r>
      <w:proofErr w:type="spellStart"/>
      <w:r w:rsidRPr="00FB1C00">
        <w:rPr>
          <w:sz w:val="28"/>
          <w:szCs w:val="28"/>
        </w:rPr>
        <w:t>Рн</w:t>
      </w:r>
      <w:proofErr w:type="spellEnd"/>
      <w:r w:rsidRPr="00FB1C00">
        <w:rPr>
          <w:sz w:val="28"/>
          <w:szCs w:val="28"/>
        </w:rPr>
        <w:t>,</w:t>
      </w:r>
      <w:r w:rsidRPr="00FB1C00">
        <w:rPr>
          <w:bCs/>
          <w:sz w:val="28"/>
          <w:szCs w:val="28"/>
        </w:rPr>
        <w:tab/>
      </w:r>
      <w:r w:rsidRPr="00FB1C00">
        <w:rPr>
          <w:bCs/>
          <w:sz w:val="28"/>
          <w:szCs w:val="28"/>
        </w:rPr>
        <w:tab/>
      </w:r>
      <w:r w:rsidR="00036CF8" w:rsidRPr="00FB1C00">
        <w:rPr>
          <w:bCs/>
          <w:sz w:val="28"/>
          <w:szCs w:val="28"/>
        </w:rPr>
        <w:tab/>
      </w:r>
      <w:r w:rsidRPr="00FB1C00">
        <w:rPr>
          <w:bCs/>
          <w:sz w:val="28"/>
          <w:szCs w:val="28"/>
        </w:rPr>
        <w:tab/>
      </w:r>
      <w:r w:rsidRPr="00FB1C00">
        <w:rPr>
          <w:bCs/>
          <w:sz w:val="28"/>
          <w:szCs w:val="28"/>
        </w:rPr>
        <w:tab/>
      </w:r>
      <w:r w:rsidRPr="00FB1C00">
        <w:rPr>
          <w:bCs/>
          <w:sz w:val="28"/>
          <w:szCs w:val="28"/>
        </w:rPr>
        <w:tab/>
      </w:r>
      <w:r w:rsidRPr="00FB1C00">
        <w:rPr>
          <w:sz w:val="28"/>
          <w:szCs w:val="28"/>
        </w:rPr>
        <w:t>(4)</w:t>
      </w:r>
    </w:p>
    <w:p w14:paraId="3087E374" w14:textId="77777777" w:rsidR="007B6D9E" w:rsidRPr="00FB1C00" w:rsidRDefault="007B6D9E" w:rsidP="007B6D9E">
      <w:pPr>
        <w:ind w:left="-284" w:right="142" w:firstLine="851"/>
        <w:contextualSpacing/>
        <w:jc w:val="both"/>
        <w:rPr>
          <w:sz w:val="28"/>
          <w:szCs w:val="28"/>
        </w:rPr>
      </w:pPr>
      <w:r w:rsidRPr="00FB1C00">
        <w:rPr>
          <w:sz w:val="28"/>
          <w:szCs w:val="28"/>
        </w:rPr>
        <w:t xml:space="preserve">где </w:t>
      </w:r>
      <w:proofErr w:type="spellStart"/>
      <w:r w:rsidRPr="00FB1C00">
        <w:rPr>
          <w:sz w:val="28"/>
          <w:szCs w:val="28"/>
        </w:rPr>
        <w:t>Цн</w:t>
      </w:r>
      <w:proofErr w:type="spellEnd"/>
      <w:r w:rsidRPr="00FB1C00">
        <w:rPr>
          <w:sz w:val="28"/>
          <w:szCs w:val="28"/>
        </w:rPr>
        <w:t xml:space="preserve"> – цена носителя информации, руб.;</w:t>
      </w:r>
    </w:p>
    <w:p w14:paraId="682D9E5F" w14:textId="77777777" w:rsidR="007B6D9E" w:rsidRPr="00FB1C00" w:rsidRDefault="007B6D9E" w:rsidP="007B6D9E">
      <w:pPr>
        <w:ind w:left="993" w:right="142"/>
        <w:contextualSpacing/>
        <w:jc w:val="both"/>
        <w:rPr>
          <w:sz w:val="28"/>
          <w:szCs w:val="28"/>
        </w:rPr>
      </w:pPr>
      <w:proofErr w:type="spellStart"/>
      <w:r w:rsidRPr="00FB1C00">
        <w:rPr>
          <w:sz w:val="28"/>
          <w:szCs w:val="28"/>
        </w:rPr>
        <w:t>Рн</w:t>
      </w:r>
      <w:proofErr w:type="spellEnd"/>
      <w:r w:rsidRPr="00FB1C00">
        <w:rPr>
          <w:sz w:val="28"/>
          <w:szCs w:val="28"/>
        </w:rPr>
        <w:t xml:space="preserve"> – расход CD, CD-RW, шт.</w:t>
      </w:r>
    </w:p>
    <w:p w14:paraId="39219C6C" w14:textId="77777777" w:rsidR="0030371E" w:rsidRPr="00FB1C00" w:rsidRDefault="0030371E" w:rsidP="007B6D9E">
      <w:pPr>
        <w:ind w:left="993" w:right="142"/>
        <w:contextualSpacing/>
        <w:jc w:val="both"/>
        <w:rPr>
          <w:sz w:val="28"/>
          <w:szCs w:val="28"/>
        </w:rPr>
      </w:pPr>
    </w:p>
    <w:p w14:paraId="597AA304" w14:textId="77777777" w:rsidR="0030371E" w:rsidRPr="00FB1C00" w:rsidRDefault="0030371E" w:rsidP="0030371E">
      <w:pPr>
        <w:ind w:left="-284" w:right="141" w:firstLine="851"/>
        <w:contextualSpacing/>
        <w:jc w:val="both"/>
        <w:rPr>
          <w:sz w:val="28"/>
          <w:szCs w:val="28"/>
        </w:rPr>
      </w:pPr>
      <w:r w:rsidRPr="00FB1C00">
        <w:rPr>
          <w:sz w:val="28"/>
          <w:szCs w:val="28"/>
        </w:rPr>
        <w:t>За</w:t>
      </w:r>
      <w:r w:rsidR="00C44F90" w:rsidRPr="00FB1C00">
        <w:rPr>
          <w:sz w:val="28"/>
          <w:szCs w:val="28"/>
        </w:rPr>
        <w:t xml:space="preserve">траты на носители информации </w:t>
      </w:r>
      <w:r w:rsidRPr="00FB1C00">
        <w:rPr>
          <w:sz w:val="28"/>
          <w:szCs w:val="28"/>
        </w:rPr>
        <w:t>составят</w:t>
      </w:r>
    </w:p>
    <w:p w14:paraId="50CCAABE" w14:textId="77777777" w:rsidR="0030371E" w:rsidRPr="00FB1C00" w:rsidRDefault="0030371E" w:rsidP="0030371E">
      <w:pPr>
        <w:ind w:right="141" w:firstLine="720"/>
        <w:contextualSpacing/>
        <w:jc w:val="both"/>
        <w:rPr>
          <w:sz w:val="28"/>
          <w:szCs w:val="28"/>
        </w:rPr>
      </w:pPr>
    </w:p>
    <w:p w14:paraId="56BF1024" w14:textId="77777777" w:rsidR="0030371E" w:rsidRPr="00FB1C00" w:rsidRDefault="0030371E" w:rsidP="0030371E">
      <w:pPr>
        <w:ind w:left="-284" w:right="141"/>
        <w:contextualSpacing/>
        <w:jc w:val="center"/>
        <w:rPr>
          <w:sz w:val="28"/>
          <w:szCs w:val="28"/>
        </w:rPr>
      </w:pPr>
      <w:proofErr w:type="spellStart"/>
      <w:r w:rsidRPr="00FB1C00">
        <w:rPr>
          <w:sz w:val="28"/>
          <w:szCs w:val="28"/>
        </w:rPr>
        <w:t>Сн</w:t>
      </w:r>
      <w:proofErr w:type="spellEnd"/>
      <w:r w:rsidRPr="00FB1C00">
        <w:rPr>
          <w:sz w:val="28"/>
          <w:szCs w:val="28"/>
        </w:rPr>
        <w:t xml:space="preserve"> = </w:t>
      </w:r>
      <w:r w:rsidR="008A7D1D" w:rsidRPr="00FB1C00">
        <w:rPr>
          <w:sz w:val="28"/>
          <w:szCs w:val="28"/>
        </w:rPr>
        <w:t>4</w:t>
      </w:r>
      <w:r w:rsidRPr="00FB1C00">
        <w:rPr>
          <w:sz w:val="28"/>
          <w:szCs w:val="28"/>
        </w:rPr>
        <w:t>,</w:t>
      </w:r>
      <w:r w:rsidR="008A7D1D" w:rsidRPr="00FB1C00">
        <w:rPr>
          <w:sz w:val="28"/>
          <w:szCs w:val="28"/>
        </w:rPr>
        <w:t>50</w:t>
      </w:r>
      <w:r w:rsidRPr="00FB1C00">
        <w:rPr>
          <w:sz w:val="28"/>
          <w:szCs w:val="28"/>
        </w:rPr>
        <w:t xml:space="preserve"> </w:t>
      </w:r>
      <w:r w:rsidRPr="00FB1C00">
        <w:rPr>
          <w:sz w:val="28"/>
          <w:szCs w:val="28"/>
        </w:rPr>
        <w:sym w:font="Symbol" w:char="00B4"/>
      </w:r>
      <w:r w:rsidRPr="00FB1C00">
        <w:rPr>
          <w:sz w:val="28"/>
          <w:szCs w:val="28"/>
        </w:rPr>
        <w:t xml:space="preserve"> 1= </w:t>
      </w:r>
      <w:r w:rsidR="008A7D1D" w:rsidRPr="00FB1C00">
        <w:rPr>
          <w:sz w:val="28"/>
          <w:szCs w:val="28"/>
        </w:rPr>
        <w:t>4</w:t>
      </w:r>
      <w:r w:rsidRPr="00FB1C00">
        <w:rPr>
          <w:sz w:val="28"/>
          <w:szCs w:val="28"/>
        </w:rPr>
        <w:t>,</w:t>
      </w:r>
      <w:r w:rsidR="008A7D1D" w:rsidRPr="00FB1C00">
        <w:rPr>
          <w:sz w:val="28"/>
          <w:szCs w:val="28"/>
        </w:rPr>
        <w:t>5</w:t>
      </w:r>
      <w:r w:rsidRPr="00FB1C00">
        <w:rPr>
          <w:sz w:val="28"/>
          <w:szCs w:val="28"/>
        </w:rPr>
        <w:t>0 руб.</w:t>
      </w:r>
    </w:p>
    <w:p w14:paraId="7ADB1C1A" w14:textId="77777777" w:rsidR="007B6D9E" w:rsidRPr="00FB1C00" w:rsidRDefault="007B6D9E" w:rsidP="007B6D9E">
      <w:pPr>
        <w:ind w:right="141" w:firstLine="567"/>
        <w:contextualSpacing/>
        <w:jc w:val="both"/>
        <w:rPr>
          <w:sz w:val="28"/>
          <w:szCs w:val="28"/>
        </w:rPr>
      </w:pPr>
    </w:p>
    <w:p w14:paraId="42D20848" w14:textId="77777777" w:rsidR="007B6D9E" w:rsidRPr="00FB1C00" w:rsidRDefault="007B6D9E" w:rsidP="007B6D9E">
      <w:pPr>
        <w:ind w:firstLine="567"/>
        <w:rPr>
          <w:sz w:val="28"/>
          <w:szCs w:val="28"/>
        </w:rPr>
      </w:pPr>
      <w:r w:rsidRPr="00FB1C00">
        <w:rPr>
          <w:sz w:val="28"/>
          <w:szCs w:val="28"/>
        </w:rPr>
        <w:t xml:space="preserve">Затраты на картридж </w:t>
      </w:r>
      <w:proofErr w:type="spellStart"/>
      <w:r w:rsidRPr="00FB1C00">
        <w:rPr>
          <w:sz w:val="28"/>
          <w:szCs w:val="28"/>
        </w:rPr>
        <w:t>Ск</w:t>
      </w:r>
      <w:proofErr w:type="spellEnd"/>
      <w:r w:rsidRPr="00FB1C00">
        <w:rPr>
          <w:sz w:val="28"/>
          <w:szCs w:val="28"/>
        </w:rPr>
        <w:t>, руб., определяются по формуле:</w:t>
      </w:r>
    </w:p>
    <w:p w14:paraId="0E948F4C" w14:textId="77777777" w:rsidR="007B6D9E" w:rsidRPr="00FB1C00" w:rsidRDefault="007B6D9E" w:rsidP="007B6D9E">
      <w:pPr>
        <w:ind w:firstLine="567"/>
        <w:rPr>
          <w:sz w:val="28"/>
          <w:szCs w:val="28"/>
        </w:rPr>
      </w:pPr>
    </w:p>
    <w:p w14:paraId="744A019E" w14:textId="77777777" w:rsidR="007B6D9E" w:rsidRPr="00FB1C00" w:rsidRDefault="007B6D9E" w:rsidP="00036CF8">
      <w:pPr>
        <w:ind w:right="141"/>
        <w:jc w:val="right"/>
        <w:rPr>
          <w:sz w:val="28"/>
          <w:szCs w:val="28"/>
        </w:rPr>
      </w:pPr>
      <w:proofErr w:type="spellStart"/>
      <w:r w:rsidRPr="00FB1C00">
        <w:rPr>
          <w:sz w:val="28"/>
          <w:szCs w:val="28"/>
        </w:rPr>
        <w:t>Ск</w:t>
      </w:r>
      <w:proofErr w:type="spellEnd"/>
      <w:r w:rsidRPr="00FB1C00">
        <w:rPr>
          <w:sz w:val="28"/>
          <w:szCs w:val="28"/>
        </w:rPr>
        <w:t>=</w:t>
      </w:r>
      <w:proofErr w:type="spellStart"/>
      <w:r w:rsidRPr="00FB1C00">
        <w:rPr>
          <w:sz w:val="28"/>
          <w:szCs w:val="28"/>
        </w:rPr>
        <w:t>Цк×Рк</w:t>
      </w:r>
      <w:proofErr w:type="spellEnd"/>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(5)</w:t>
      </w:r>
    </w:p>
    <w:p w14:paraId="562CEE47" w14:textId="77777777" w:rsidR="007B6D9E" w:rsidRPr="00FB1C00" w:rsidRDefault="007B6D9E" w:rsidP="007B6D9E">
      <w:pPr>
        <w:ind w:firstLine="567"/>
        <w:rPr>
          <w:sz w:val="28"/>
          <w:szCs w:val="28"/>
        </w:rPr>
      </w:pPr>
      <w:r w:rsidRPr="00FB1C00">
        <w:rPr>
          <w:sz w:val="28"/>
          <w:szCs w:val="28"/>
        </w:rPr>
        <w:t xml:space="preserve">где Цк – цена картриджа, </w:t>
      </w:r>
      <w:proofErr w:type="spellStart"/>
      <w:proofErr w:type="gramStart"/>
      <w:r w:rsidRPr="00FB1C00">
        <w:rPr>
          <w:sz w:val="28"/>
          <w:szCs w:val="28"/>
        </w:rPr>
        <w:t>руб</w:t>
      </w:r>
      <w:proofErr w:type="spellEnd"/>
      <w:r w:rsidRPr="00FB1C00">
        <w:rPr>
          <w:sz w:val="28"/>
          <w:szCs w:val="28"/>
        </w:rPr>
        <w:t>,;</w:t>
      </w:r>
      <w:proofErr w:type="gramEnd"/>
    </w:p>
    <w:p w14:paraId="14BDF895" w14:textId="77777777" w:rsidR="007B6D9E" w:rsidRPr="00FB1C00" w:rsidRDefault="007B6D9E" w:rsidP="007B6D9E">
      <w:pPr>
        <w:ind w:firstLine="993"/>
        <w:rPr>
          <w:sz w:val="28"/>
          <w:szCs w:val="28"/>
        </w:rPr>
      </w:pPr>
      <w:proofErr w:type="spellStart"/>
      <w:r w:rsidRPr="00FB1C00">
        <w:rPr>
          <w:sz w:val="28"/>
          <w:szCs w:val="28"/>
        </w:rPr>
        <w:t>Рк</w:t>
      </w:r>
      <w:proofErr w:type="spellEnd"/>
      <w:r w:rsidRPr="00FB1C00">
        <w:rPr>
          <w:sz w:val="28"/>
          <w:szCs w:val="28"/>
        </w:rPr>
        <w:t xml:space="preserve"> – расход картриджей, шт.</w:t>
      </w:r>
    </w:p>
    <w:p w14:paraId="56F616FD" w14:textId="77777777" w:rsidR="0030371E" w:rsidRPr="00FB1C00" w:rsidRDefault="0030371E" w:rsidP="007B6D9E">
      <w:pPr>
        <w:ind w:firstLine="993"/>
        <w:rPr>
          <w:sz w:val="28"/>
          <w:szCs w:val="28"/>
        </w:rPr>
      </w:pPr>
    </w:p>
    <w:p w14:paraId="39DCBDDB" w14:textId="77777777" w:rsidR="0030371E" w:rsidRPr="00FB1C00" w:rsidRDefault="0030371E" w:rsidP="0030371E">
      <w:pPr>
        <w:ind w:left="-284" w:right="141" w:firstLine="851"/>
        <w:contextualSpacing/>
        <w:jc w:val="both"/>
        <w:rPr>
          <w:sz w:val="28"/>
          <w:szCs w:val="28"/>
        </w:rPr>
      </w:pPr>
      <w:r w:rsidRPr="00FB1C00">
        <w:rPr>
          <w:sz w:val="28"/>
          <w:szCs w:val="28"/>
        </w:rPr>
        <w:t xml:space="preserve">Затраты на </w:t>
      </w:r>
      <w:r w:rsidR="00C44F90" w:rsidRPr="00FB1C00">
        <w:rPr>
          <w:sz w:val="28"/>
          <w:szCs w:val="28"/>
        </w:rPr>
        <w:t xml:space="preserve">картридж </w:t>
      </w:r>
      <w:r w:rsidRPr="00FB1C00">
        <w:rPr>
          <w:sz w:val="28"/>
          <w:szCs w:val="28"/>
        </w:rPr>
        <w:t>составят</w:t>
      </w:r>
    </w:p>
    <w:p w14:paraId="646C3B25" w14:textId="77777777" w:rsidR="0030371E" w:rsidRPr="00FB1C00" w:rsidRDefault="0030371E" w:rsidP="0030371E">
      <w:pPr>
        <w:ind w:right="141" w:firstLine="720"/>
        <w:contextualSpacing/>
        <w:jc w:val="both"/>
        <w:rPr>
          <w:sz w:val="28"/>
          <w:szCs w:val="28"/>
        </w:rPr>
      </w:pPr>
    </w:p>
    <w:p w14:paraId="2725EA50" w14:textId="77777777" w:rsidR="0030371E" w:rsidRPr="00FB1C00" w:rsidRDefault="00C44F90" w:rsidP="0030371E">
      <w:pPr>
        <w:ind w:left="-284" w:right="141"/>
        <w:contextualSpacing/>
        <w:jc w:val="center"/>
        <w:rPr>
          <w:sz w:val="28"/>
          <w:szCs w:val="28"/>
        </w:rPr>
      </w:pPr>
      <w:proofErr w:type="spellStart"/>
      <w:r w:rsidRPr="00FB1C00">
        <w:rPr>
          <w:sz w:val="28"/>
          <w:szCs w:val="28"/>
        </w:rPr>
        <w:t>Ск</w:t>
      </w:r>
      <w:proofErr w:type="spellEnd"/>
      <w:r w:rsidR="0030371E" w:rsidRPr="00FB1C00">
        <w:rPr>
          <w:sz w:val="28"/>
          <w:szCs w:val="28"/>
        </w:rPr>
        <w:t xml:space="preserve"> = </w:t>
      </w:r>
      <w:r w:rsidR="008A7D1D" w:rsidRPr="00FB1C00">
        <w:rPr>
          <w:sz w:val="28"/>
          <w:szCs w:val="28"/>
        </w:rPr>
        <w:t>55</w:t>
      </w:r>
      <w:r w:rsidR="0030371E" w:rsidRPr="00FB1C00">
        <w:rPr>
          <w:sz w:val="28"/>
          <w:szCs w:val="28"/>
        </w:rPr>
        <w:t xml:space="preserve">,00 </w:t>
      </w:r>
      <w:r w:rsidR="0030371E" w:rsidRPr="00FB1C00">
        <w:rPr>
          <w:sz w:val="28"/>
          <w:szCs w:val="28"/>
        </w:rPr>
        <w:sym w:font="Symbol" w:char="00B4"/>
      </w:r>
      <w:r w:rsidR="0030371E" w:rsidRPr="00FB1C00">
        <w:rPr>
          <w:sz w:val="28"/>
          <w:szCs w:val="28"/>
        </w:rPr>
        <w:t xml:space="preserve"> 1= </w:t>
      </w:r>
      <w:r w:rsidR="008A7D1D" w:rsidRPr="00FB1C00">
        <w:rPr>
          <w:sz w:val="28"/>
          <w:szCs w:val="28"/>
        </w:rPr>
        <w:t>55</w:t>
      </w:r>
      <w:r w:rsidR="0030371E" w:rsidRPr="00FB1C00">
        <w:rPr>
          <w:sz w:val="28"/>
          <w:szCs w:val="28"/>
        </w:rPr>
        <w:t>,00 руб.</w:t>
      </w:r>
    </w:p>
    <w:p w14:paraId="749AB9CE" w14:textId="77777777" w:rsidR="0030371E" w:rsidRPr="00FB1C00" w:rsidRDefault="0030371E" w:rsidP="0030371E">
      <w:pPr>
        <w:ind w:left="-284" w:right="141" w:firstLine="851"/>
        <w:contextualSpacing/>
        <w:jc w:val="both"/>
        <w:rPr>
          <w:sz w:val="28"/>
          <w:szCs w:val="28"/>
        </w:rPr>
      </w:pPr>
      <w:r w:rsidRPr="00FB1C00">
        <w:rPr>
          <w:sz w:val="28"/>
          <w:szCs w:val="28"/>
        </w:rPr>
        <w:lastRenderedPageBreak/>
        <w:t>Затраты на бумагу составят</w:t>
      </w:r>
    </w:p>
    <w:p w14:paraId="6ED6FD42" w14:textId="77777777" w:rsidR="0030371E" w:rsidRPr="00FB1C00" w:rsidRDefault="0030371E" w:rsidP="0030371E">
      <w:pPr>
        <w:ind w:left="-284" w:right="141" w:firstLine="851"/>
        <w:contextualSpacing/>
        <w:jc w:val="both"/>
        <w:rPr>
          <w:sz w:val="28"/>
          <w:szCs w:val="28"/>
        </w:rPr>
      </w:pPr>
    </w:p>
    <w:p w14:paraId="48BEBCB2" w14:textId="77777777" w:rsidR="0030371E" w:rsidRPr="00FB1C00" w:rsidRDefault="00C44F90" w:rsidP="0030371E">
      <w:pPr>
        <w:spacing w:line="360" w:lineRule="auto"/>
        <w:ind w:right="141"/>
        <w:contextualSpacing/>
        <w:jc w:val="both"/>
        <w:rPr>
          <w:bCs/>
          <w:sz w:val="28"/>
          <w:szCs w:val="28"/>
        </w:rPr>
      </w:pPr>
      <m:oMathPara>
        <m:oMath>
          <m:r>
            <m:rPr>
              <m:nor/>
            </m:rPr>
            <w:rPr>
              <w:bCs/>
              <w:sz w:val="28"/>
              <w:szCs w:val="28"/>
            </w:rPr>
            <m:t xml:space="preserve">Сб = </m:t>
          </m:r>
          <m:f>
            <m:fPr>
              <m:ctrlPr>
                <w:rPr>
                  <w:rFonts w:ascii="Cambria Math" w:hAnsi="Cambria Math"/>
                  <w:bCs/>
                  <w:i/>
                  <w:sz w:val="28"/>
                  <w:szCs w:val="28"/>
                </w:rPr>
              </m:ctrlPr>
            </m:fPr>
            <m:num>
              <m:r>
                <m:rPr>
                  <m:nor/>
                </m:rPr>
                <w:rPr>
                  <w:bCs/>
                  <w:sz w:val="28"/>
                  <w:szCs w:val="28"/>
                </w:rPr>
                <m:t>12,00</m:t>
              </m:r>
            </m:num>
            <m:den>
              <m:r>
                <m:rPr>
                  <m:nor/>
                </m:rPr>
                <w:rPr>
                  <w:bCs/>
                  <w:sz w:val="28"/>
                  <w:szCs w:val="28"/>
                </w:rPr>
                <m:t>500</m:t>
              </m:r>
            </m:den>
          </m:f>
          <m:r>
            <m:rPr>
              <m:nor/>
            </m:rPr>
            <w:rPr>
              <w:bCs/>
              <w:sz w:val="28"/>
              <w:szCs w:val="28"/>
            </w:rPr>
            <m:t xml:space="preserve"> × 112 = 2,69 руб.</m:t>
          </m:r>
        </m:oMath>
      </m:oMathPara>
    </w:p>
    <w:p w14:paraId="5859CBE9" w14:textId="77777777" w:rsidR="0030371E" w:rsidRPr="00FB1C00" w:rsidRDefault="0030371E" w:rsidP="00C44F90">
      <w:pPr>
        <w:spacing w:line="240" w:lineRule="auto"/>
        <w:ind w:left="-284" w:right="141" w:firstLine="851"/>
        <w:contextualSpacing/>
        <w:jc w:val="both"/>
        <w:rPr>
          <w:sz w:val="28"/>
          <w:szCs w:val="28"/>
        </w:rPr>
      </w:pPr>
      <w:r w:rsidRPr="00FB1C00">
        <w:rPr>
          <w:sz w:val="28"/>
          <w:szCs w:val="28"/>
        </w:rPr>
        <w:t>Стоимость расходных материалов по вариантам составит</w:t>
      </w:r>
    </w:p>
    <w:p w14:paraId="07F07BEB" w14:textId="77777777" w:rsidR="00C44F90" w:rsidRPr="00FB1C00" w:rsidRDefault="00C44F90" w:rsidP="00C44F90">
      <w:pPr>
        <w:spacing w:line="240" w:lineRule="auto"/>
        <w:ind w:left="-284" w:right="141" w:firstLine="851"/>
        <w:contextualSpacing/>
        <w:jc w:val="both"/>
        <w:rPr>
          <w:sz w:val="28"/>
          <w:szCs w:val="28"/>
        </w:rPr>
      </w:pPr>
    </w:p>
    <w:p w14:paraId="2FCEAAC8" w14:textId="77777777" w:rsidR="0030371E" w:rsidRPr="00FB1C00" w:rsidRDefault="00C44F90" w:rsidP="00C44F90">
      <w:pPr>
        <w:spacing w:line="240" w:lineRule="auto"/>
        <w:ind w:left="-284" w:right="141"/>
        <w:contextualSpacing/>
        <w:jc w:val="center"/>
        <w:rPr>
          <w:sz w:val="28"/>
          <w:szCs w:val="28"/>
        </w:rPr>
      </w:pPr>
      <w:proofErr w:type="spellStart"/>
      <w:r w:rsidRPr="00FB1C00">
        <w:rPr>
          <w:bCs/>
          <w:sz w:val="28"/>
          <w:szCs w:val="28"/>
        </w:rPr>
        <w:t>Ср.м</w:t>
      </w:r>
      <w:proofErr w:type="spellEnd"/>
      <w:r w:rsidRPr="00FB1C00">
        <w:rPr>
          <w:bCs/>
          <w:sz w:val="28"/>
          <w:szCs w:val="28"/>
        </w:rPr>
        <w:t xml:space="preserve"> </w:t>
      </w:r>
      <w:r w:rsidR="0030371E" w:rsidRPr="00FB1C00">
        <w:rPr>
          <w:sz w:val="28"/>
          <w:szCs w:val="28"/>
        </w:rPr>
        <w:t xml:space="preserve">= </w:t>
      </w:r>
      <w:r w:rsidR="008A7D1D" w:rsidRPr="00FB1C00">
        <w:rPr>
          <w:sz w:val="28"/>
          <w:szCs w:val="28"/>
        </w:rPr>
        <w:t>2,69</w:t>
      </w:r>
      <w:r w:rsidR="0030371E" w:rsidRPr="00FB1C00">
        <w:rPr>
          <w:sz w:val="28"/>
          <w:szCs w:val="28"/>
        </w:rPr>
        <w:t xml:space="preserve"> + </w:t>
      </w:r>
      <w:r w:rsidR="008A7D1D" w:rsidRPr="00FB1C00">
        <w:rPr>
          <w:sz w:val="28"/>
          <w:szCs w:val="28"/>
        </w:rPr>
        <w:t>55</w:t>
      </w:r>
      <w:r w:rsidR="0030371E" w:rsidRPr="00FB1C00">
        <w:rPr>
          <w:sz w:val="28"/>
          <w:szCs w:val="28"/>
        </w:rPr>
        <w:t xml:space="preserve">,00 + </w:t>
      </w:r>
      <w:r w:rsidR="008A7D1D" w:rsidRPr="00FB1C00">
        <w:rPr>
          <w:sz w:val="28"/>
          <w:szCs w:val="28"/>
        </w:rPr>
        <w:t>4</w:t>
      </w:r>
      <w:r w:rsidR="0030371E" w:rsidRPr="00FB1C00">
        <w:rPr>
          <w:sz w:val="28"/>
          <w:szCs w:val="28"/>
        </w:rPr>
        <w:t>,</w:t>
      </w:r>
      <w:r w:rsidR="008A7D1D" w:rsidRPr="00FB1C00">
        <w:rPr>
          <w:sz w:val="28"/>
          <w:szCs w:val="28"/>
        </w:rPr>
        <w:t>5</w:t>
      </w:r>
      <w:r w:rsidR="0030371E" w:rsidRPr="00FB1C00">
        <w:rPr>
          <w:sz w:val="28"/>
          <w:szCs w:val="28"/>
        </w:rPr>
        <w:t xml:space="preserve">0 = </w:t>
      </w:r>
      <w:r w:rsidR="008A7D1D" w:rsidRPr="00FB1C00">
        <w:rPr>
          <w:sz w:val="28"/>
          <w:szCs w:val="28"/>
        </w:rPr>
        <w:t>62,19</w:t>
      </w:r>
      <w:r w:rsidR="0030371E" w:rsidRPr="00FB1C00">
        <w:rPr>
          <w:sz w:val="28"/>
          <w:szCs w:val="28"/>
        </w:rPr>
        <w:t xml:space="preserve"> руб.</w:t>
      </w:r>
    </w:p>
    <w:p w14:paraId="267A8E47" w14:textId="77777777" w:rsidR="00C44F90" w:rsidRPr="00FB1C00" w:rsidRDefault="00C44F90" w:rsidP="00C44F90">
      <w:pPr>
        <w:spacing w:line="240" w:lineRule="auto"/>
        <w:ind w:left="-284" w:right="141"/>
        <w:contextualSpacing/>
        <w:jc w:val="center"/>
        <w:rPr>
          <w:sz w:val="28"/>
          <w:szCs w:val="28"/>
        </w:rPr>
      </w:pPr>
    </w:p>
    <w:p w14:paraId="46B1088B" w14:textId="77777777" w:rsidR="007B6D9E" w:rsidRPr="00FB1C00" w:rsidRDefault="007B6D9E" w:rsidP="007B6D9E">
      <w:pPr>
        <w:ind w:left="-284" w:right="141" w:firstLine="851"/>
        <w:contextualSpacing/>
        <w:jc w:val="both"/>
        <w:rPr>
          <w:sz w:val="28"/>
          <w:szCs w:val="28"/>
        </w:rPr>
      </w:pPr>
      <w:r w:rsidRPr="00FB1C00">
        <w:rPr>
          <w:sz w:val="28"/>
          <w:szCs w:val="28"/>
        </w:rPr>
        <w:t>Затраты на электроэнергию определяют исходя из загруженности персонального компьютера 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10A192AB" w14:textId="77777777" w:rsidR="007B6D9E" w:rsidRPr="00FB1C00" w:rsidRDefault="007B6D9E" w:rsidP="007B6D9E">
      <w:pPr>
        <w:ind w:right="141" w:firstLine="567"/>
        <w:rPr>
          <w:sz w:val="28"/>
          <w:szCs w:val="28"/>
        </w:rPr>
      </w:pPr>
      <w:r w:rsidRPr="00FB1C00">
        <w:rPr>
          <w:bCs/>
          <w:sz w:val="28"/>
          <w:szCs w:val="28"/>
        </w:rPr>
        <w:t xml:space="preserve">Затраты на </w:t>
      </w:r>
      <w:r w:rsidR="00036CF8" w:rsidRPr="00FB1C00">
        <w:rPr>
          <w:sz w:val="28"/>
          <w:szCs w:val="28"/>
        </w:rPr>
        <w:t xml:space="preserve">электроэнергию </w:t>
      </w:r>
      <w:proofErr w:type="spellStart"/>
      <w:r w:rsidR="00036CF8" w:rsidRPr="00FB1C00">
        <w:rPr>
          <w:sz w:val="28"/>
          <w:szCs w:val="28"/>
        </w:rPr>
        <w:t>Сэн</w:t>
      </w:r>
      <w:proofErr w:type="spellEnd"/>
      <w:r w:rsidR="00036CF8" w:rsidRPr="00FB1C00">
        <w:rPr>
          <w:sz w:val="28"/>
          <w:szCs w:val="28"/>
        </w:rPr>
        <w:t xml:space="preserve">, руб., </w:t>
      </w:r>
      <w:r w:rsidRPr="00FB1C00">
        <w:rPr>
          <w:sz w:val="28"/>
          <w:szCs w:val="28"/>
        </w:rPr>
        <w:t>определяют по формуле</w:t>
      </w:r>
    </w:p>
    <w:p w14:paraId="21845941" w14:textId="77777777" w:rsidR="007B6D9E" w:rsidRPr="00FB1C00" w:rsidRDefault="007B6D9E" w:rsidP="007B6D9E">
      <w:pPr>
        <w:ind w:right="141" w:firstLine="284"/>
        <w:contextualSpacing/>
        <w:jc w:val="both"/>
        <w:rPr>
          <w:sz w:val="28"/>
          <w:szCs w:val="28"/>
        </w:rPr>
      </w:pPr>
    </w:p>
    <w:p w14:paraId="6D60CFC1" w14:textId="77777777" w:rsidR="007B6D9E" w:rsidRPr="00FB1C00" w:rsidRDefault="007B6D9E" w:rsidP="007B6D9E">
      <w:pPr>
        <w:ind w:left="-284" w:right="141" w:firstLine="851"/>
        <w:contextualSpacing/>
        <w:jc w:val="right"/>
        <w:rPr>
          <w:bCs/>
          <w:sz w:val="28"/>
          <w:szCs w:val="28"/>
        </w:rPr>
      </w:pPr>
      <w:proofErr w:type="spellStart"/>
      <w:r w:rsidRPr="00FB1C00">
        <w:rPr>
          <w:sz w:val="28"/>
          <w:szCs w:val="28"/>
        </w:rPr>
        <w:t>Сэн</w:t>
      </w:r>
      <w:proofErr w:type="spellEnd"/>
      <w:r w:rsidRPr="00FB1C00">
        <w:rPr>
          <w:sz w:val="28"/>
          <w:szCs w:val="28"/>
        </w:rPr>
        <w:t xml:space="preserve"> = </w:t>
      </w:r>
      <w:proofErr w:type="spellStart"/>
      <w:r w:rsidRPr="00FB1C00">
        <w:rPr>
          <w:sz w:val="28"/>
          <w:szCs w:val="28"/>
        </w:rPr>
        <w:t>Цэн</w:t>
      </w:r>
      <w:proofErr w:type="spellEnd"/>
      <w:r w:rsidRPr="00FB1C00">
        <w:rPr>
          <w:sz w:val="28"/>
          <w:szCs w:val="28"/>
        </w:rPr>
        <w:t xml:space="preserve"> </w:t>
      </w:r>
      <w:r w:rsidRPr="00FB1C00">
        <w:rPr>
          <w:sz w:val="28"/>
          <w:szCs w:val="28"/>
        </w:rPr>
        <w:sym w:font="Symbol" w:char="00B4"/>
      </w:r>
      <w:r w:rsidRPr="00FB1C00">
        <w:rPr>
          <w:sz w:val="28"/>
          <w:szCs w:val="28"/>
        </w:rPr>
        <w:t xml:space="preserve"> (</w:t>
      </w:r>
      <w:proofErr w:type="spellStart"/>
      <w:r w:rsidRPr="00FB1C00">
        <w:rPr>
          <w:sz w:val="28"/>
          <w:szCs w:val="28"/>
        </w:rPr>
        <w:t>Тпк</w:t>
      </w:r>
      <w:proofErr w:type="spellEnd"/>
      <w:r w:rsidRPr="00FB1C00">
        <w:rPr>
          <w:sz w:val="28"/>
          <w:szCs w:val="28"/>
        </w:rPr>
        <w:t xml:space="preserve"> </w:t>
      </w:r>
      <w:r w:rsidRPr="00FB1C00">
        <w:rPr>
          <w:sz w:val="28"/>
          <w:szCs w:val="28"/>
        </w:rPr>
        <w:sym w:font="Symbol" w:char="00B4"/>
      </w:r>
      <w:r w:rsidRPr="00FB1C00">
        <w:rPr>
          <w:sz w:val="28"/>
          <w:szCs w:val="28"/>
        </w:rPr>
        <w:t xml:space="preserve"> </w:t>
      </w:r>
      <w:proofErr w:type="spellStart"/>
      <w:r w:rsidRPr="00FB1C00">
        <w:rPr>
          <w:sz w:val="28"/>
          <w:szCs w:val="28"/>
        </w:rPr>
        <w:t>Wпк</w:t>
      </w:r>
      <w:proofErr w:type="spellEnd"/>
      <w:r w:rsidRPr="00FB1C00">
        <w:rPr>
          <w:sz w:val="28"/>
          <w:szCs w:val="28"/>
        </w:rPr>
        <w:t xml:space="preserve"> + </w:t>
      </w:r>
      <w:proofErr w:type="spellStart"/>
      <w:r w:rsidRPr="00FB1C00">
        <w:rPr>
          <w:sz w:val="28"/>
          <w:szCs w:val="28"/>
        </w:rPr>
        <w:t>Тприн</w:t>
      </w:r>
      <w:proofErr w:type="spellEnd"/>
      <w:r w:rsidRPr="00FB1C00">
        <w:rPr>
          <w:sz w:val="28"/>
          <w:szCs w:val="28"/>
        </w:rPr>
        <w:t xml:space="preserve"> </w:t>
      </w:r>
      <w:r w:rsidRPr="00FB1C00">
        <w:rPr>
          <w:sz w:val="28"/>
          <w:szCs w:val="28"/>
        </w:rPr>
        <w:sym w:font="Symbol" w:char="00B4"/>
      </w:r>
      <w:r w:rsidRPr="00FB1C00">
        <w:rPr>
          <w:sz w:val="28"/>
          <w:szCs w:val="28"/>
        </w:rPr>
        <w:t xml:space="preserve"> </w:t>
      </w:r>
      <w:proofErr w:type="spellStart"/>
      <w:r w:rsidRPr="00FB1C00">
        <w:rPr>
          <w:sz w:val="28"/>
          <w:szCs w:val="28"/>
        </w:rPr>
        <w:t>Wприн</w:t>
      </w:r>
      <w:proofErr w:type="spellEnd"/>
      <w:r w:rsidRPr="00FB1C00">
        <w:rPr>
          <w:sz w:val="28"/>
          <w:szCs w:val="28"/>
        </w:rPr>
        <w:t>),</w:t>
      </w:r>
      <w:r w:rsidRPr="00FB1C00">
        <w:rPr>
          <w:b/>
          <w:bCs/>
          <w:sz w:val="28"/>
          <w:szCs w:val="28"/>
        </w:rPr>
        <w:tab/>
      </w:r>
      <w:r w:rsidRPr="00FB1C00">
        <w:rPr>
          <w:b/>
          <w:bCs/>
          <w:sz w:val="28"/>
          <w:szCs w:val="28"/>
        </w:rPr>
        <w:tab/>
      </w:r>
      <w:r w:rsidRPr="00FB1C00">
        <w:rPr>
          <w:b/>
          <w:bCs/>
          <w:sz w:val="28"/>
          <w:szCs w:val="28"/>
        </w:rPr>
        <w:tab/>
      </w:r>
      <w:r w:rsidRPr="00FB1C00">
        <w:rPr>
          <w:bCs/>
          <w:sz w:val="28"/>
          <w:szCs w:val="28"/>
        </w:rPr>
        <w:t>(6)</w:t>
      </w:r>
    </w:p>
    <w:p w14:paraId="360F0158" w14:textId="77777777" w:rsidR="007B6D9E" w:rsidRPr="00FB1C00" w:rsidRDefault="007B6D9E" w:rsidP="007B6D9E">
      <w:pPr>
        <w:tabs>
          <w:tab w:val="left" w:pos="1260"/>
        </w:tabs>
        <w:ind w:left="-284" w:right="141" w:firstLine="851"/>
        <w:contextualSpacing/>
        <w:jc w:val="both"/>
        <w:rPr>
          <w:sz w:val="28"/>
          <w:szCs w:val="28"/>
        </w:rPr>
      </w:pPr>
      <w:r w:rsidRPr="00FB1C00">
        <w:rPr>
          <w:sz w:val="28"/>
          <w:szCs w:val="28"/>
        </w:rPr>
        <w:t xml:space="preserve">где </w:t>
      </w:r>
      <w:proofErr w:type="spellStart"/>
      <w:r w:rsidRPr="00FB1C00">
        <w:rPr>
          <w:sz w:val="28"/>
          <w:szCs w:val="28"/>
        </w:rPr>
        <w:t>Цэн</w:t>
      </w:r>
      <w:proofErr w:type="spellEnd"/>
      <w:r w:rsidRPr="00FB1C00">
        <w:rPr>
          <w:sz w:val="28"/>
          <w:szCs w:val="28"/>
        </w:rPr>
        <w:t xml:space="preserve"> – тариф за 1 кВт-ч электроэнергии, руб.;</w:t>
      </w:r>
    </w:p>
    <w:p w14:paraId="78B36BE6" w14:textId="77777777" w:rsidR="007B6D9E" w:rsidRPr="00FB1C00" w:rsidRDefault="007B6D9E" w:rsidP="007B6D9E">
      <w:pPr>
        <w:tabs>
          <w:tab w:val="left" w:pos="1276"/>
        </w:tabs>
        <w:ind w:left="993" w:right="141"/>
        <w:contextualSpacing/>
        <w:jc w:val="both"/>
        <w:rPr>
          <w:sz w:val="28"/>
          <w:szCs w:val="28"/>
        </w:rPr>
      </w:pPr>
      <w:proofErr w:type="spellStart"/>
      <w:r w:rsidRPr="00FB1C00">
        <w:rPr>
          <w:sz w:val="28"/>
          <w:szCs w:val="28"/>
        </w:rPr>
        <w:t>Тпк</w:t>
      </w:r>
      <w:proofErr w:type="spellEnd"/>
      <w:r w:rsidRPr="00FB1C00">
        <w:rPr>
          <w:sz w:val="28"/>
          <w:szCs w:val="28"/>
        </w:rPr>
        <w:t xml:space="preserve"> – время работы персонального компьютера, ч;</w:t>
      </w:r>
    </w:p>
    <w:p w14:paraId="163F5C14" w14:textId="77777777" w:rsidR="007B6D9E" w:rsidRPr="00FB1C00" w:rsidRDefault="007B6D9E" w:rsidP="007B6D9E">
      <w:pPr>
        <w:tabs>
          <w:tab w:val="left" w:pos="1276"/>
        </w:tabs>
        <w:ind w:left="993" w:right="141"/>
        <w:contextualSpacing/>
        <w:jc w:val="both"/>
        <w:rPr>
          <w:sz w:val="28"/>
          <w:szCs w:val="28"/>
        </w:rPr>
      </w:pPr>
      <w:proofErr w:type="spellStart"/>
      <w:r w:rsidRPr="00FB1C00">
        <w:rPr>
          <w:sz w:val="28"/>
          <w:szCs w:val="28"/>
        </w:rPr>
        <w:t>Тприн</w:t>
      </w:r>
      <w:proofErr w:type="spellEnd"/>
      <w:r w:rsidRPr="00FB1C00">
        <w:rPr>
          <w:sz w:val="28"/>
          <w:szCs w:val="28"/>
        </w:rPr>
        <w:t xml:space="preserve"> – время работы принтера, ч;</w:t>
      </w:r>
    </w:p>
    <w:p w14:paraId="17BC391E" w14:textId="77777777" w:rsidR="007B6D9E" w:rsidRPr="00FB1C00" w:rsidRDefault="007B6D9E" w:rsidP="007B6D9E">
      <w:pPr>
        <w:tabs>
          <w:tab w:val="left" w:pos="1276"/>
        </w:tabs>
        <w:ind w:left="993" w:right="141"/>
        <w:contextualSpacing/>
        <w:jc w:val="both"/>
        <w:rPr>
          <w:sz w:val="28"/>
          <w:szCs w:val="28"/>
        </w:rPr>
      </w:pPr>
      <w:proofErr w:type="spellStart"/>
      <w:r w:rsidRPr="00FB1C00">
        <w:rPr>
          <w:sz w:val="28"/>
          <w:szCs w:val="28"/>
        </w:rPr>
        <w:t>Wпк</w:t>
      </w:r>
      <w:proofErr w:type="spellEnd"/>
      <w:r w:rsidRPr="00FB1C00">
        <w:rPr>
          <w:sz w:val="28"/>
          <w:szCs w:val="28"/>
        </w:rPr>
        <w:t xml:space="preserve"> – потребляемая мощность ПК, 0,40 кВт-ч;</w:t>
      </w:r>
    </w:p>
    <w:p w14:paraId="2AE8032D" w14:textId="77777777" w:rsidR="007B6D9E" w:rsidRPr="00FB1C00" w:rsidRDefault="007B6D9E" w:rsidP="007B6D9E">
      <w:pPr>
        <w:tabs>
          <w:tab w:val="left" w:pos="1276"/>
        </w:tabs>
        <w:ind w:left="993" w:right="141"/>
        <w:contextualSpacing/>
        <w:jc w:val="both"/>
        <w:rPr>
          <w:sz w:val="28"/>
          <w:szCs w:val="28"/>
        </w:rPr>
      </w:pPr>
      <w:proofErr w:type="spellStart"/>
      <w:r w:rsidRPr="00FB1C00">
        <w:rPr>
          <w:sz w:val="28"/>
          <w:szCs w:val="28"/>
        </w:rPr>
        <w:t>Wприн</w:t>
      </w:r>
      <w:proofErr w:type="spellEnd"/>
      <w:r w:rsidRPr="00FB1C00">
        <w:rPr>
          <w:sz w:val="28"/>
          <w:szCs w:val="28"/>
        </w:rPr>
        <w:t xml:space="preserve"> – потреб</w:t>
      </w:r>
      <w:r w:rsidR="0030371E" w:rsidRPr="00FB1C00">
        <w:rPr>
          <w:sz w:val="28"/>
          <w:szCs w:val="28"/>
        </w:rPr>
        <w:t xml:space="preserve">ляемая мощность принтера, 0,35 </w:t>
      </w:r>
      <w:r w:rsidRPr="00FB1C00">
        <w:rPr>
          <w:sz w:val="28"/>
          <w:szCs w:val="28"/>
        </w:rPr>
        <w:t>кВт-ч;</w:t>
      </w:r>
    </w:p>
    <w:p w14:paraId="21CE8F92" w14:textId="77777777" w:rsidR="007B6D9E" w:rsidRPr="00FB1C00" w:rsidRDefault="007B6D9E" w:rsidP="007B6D9E">
      <w:pPr>
        <w:ind w:left="-284" w:right="141" w:firstLine="851"/>
        <w:contextualSpacing/>
        <w:jc w:val="both"/>
        <w:rPr>
          <w:sz w:val="28"/>
          <w:szCs w:val="28"/>
        </w:rPr>
      </w:pPr>
    </w:p>
    <w:p w14:paraId="0C668CB0" w14:textId="77777777" w:rsidR="007B6D9E" w:rsidRPr="00FB1C00" w:rsidRDefault="007B6D9E" w:rsidP="007B6D9E">
      <w:pPr>
        <w:ind w:left="-284" w:right="141" w:firstLine="851"/>
        <w:contextualSpacing/>
        <w:jc w:val="both"/>
        <w:rPr>
          <w:sz w:val="28"/>
          <w:szCs w:val="28"/>
        </w:rPr>
      </w:pPr>
      <w:r w:rsidRPr="00FB1C00">
        <w:rPr>
          <w:sz w:val="28"/>
          <w:szCs w:val="28"/>
        </w:rPr>
        <w:t>Затраты на электроэнергию составят</w:t>
      </w:r>
    </w:p>
    <w:p w14:paraId="552FFBB3" w14:textId="77777777" w:rsidR="007B6D9E" w:rsidRPr="00FB1C00" w:rsidRDefault="007B6D9E" w:rsidP="007B6D9E">
      <w:pPr>
        <w:ind w:left="-284" w:right="141" w:firstLine="851"/>
        <w:contextualSpacing/>
        <w:jc w:val="both"/>
        <w:rPr>
          <w:sz w:val="28"/>
          <w:szCs w:val="28"/>
        </w:rPr>
      </w:pPr>
    </w:p>
    <w:p w14:paraId="2CD7F1F9" w14:textId="77777777" w:rsidR="007B6D9E" w:rsidRPr="00FB1C00" w:rsidRDefault="007B6D9E" w:rsidP="007B6D9E">
      <w:pPr>
        <w:ind w:left="-284" w:right="141" w:firstLine="851"/>
        <w:contextualSpacing/>
        <w:jc w:val="center"/>
        <w:rPr>
          <w:sz w:val="28"/>
          <w:szCs w:val="28"/>
        </w:rPr>
      </w:pPr>
      <w:proofErr w:type="spellStart"/>
      <w:r w:rsidRPr="00FB1C00">
        <w:rPr>
          <w:sz w:val="28"/>
          <w:szCs w:val="28"/>
        </w:rPr>
        <w:t>Сэн</w:t>
      </w:r>
      <w:proofErr w:type="spellEnd"/>
      <w:r w:rsidRPr="00FB1C00">
        <w:rPr>
          <w:sz w:val="28"/>
          <w:szCs w:val="28"/>
        </w:rPr>
        <w:t xml:space="preserve"> = 0,39</w:t>
      </w:r>
      <w:r w:rsidRPr="00FB1C00">
        <w:rPr>
          <w:sz w:val="28"/>
          <w:szCs w:val="28"/>
        </w:rPr>
        <w:object w:dxaOrig="180" w:dyaOrig="200" w14:anchorId="1FE5B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11.65pt" o:ole="">
            <v:imagedata r:id="rId8" o:title=""/>
          </v:shape>
          <o:OLEObject Type="Embed" ProgID="Equation.3" ShapeID="_x0000_i1025" DrawAspect="Content" ObjectID="_1776156028" r:id="rId9"/>
        </w:object>
      </w:r>
      <w:r w:rsidRPr="00FB1C00">
        <w:rPr>
          <w:sz w:val="28"/>
          <w:szCs w:val="28"/>
        </w:rPr>
        <w:t>(</w:t>
      </w:r>
      <w:r w:rsidR="008A7D1D" w:rsidRPr="00FB1C00">
        <w:rPr>
          <w:sz w:val="28"/>
          <w:szCs w:val="28"/>
        </w:rPr>
        <w:t>156,70</w:t>
      </w:r>
      <w:r w:rsidRPr="00FB1C00">
        <w:rPr>
          <w:sz w:val="28"/>
          <w:szCs w:val="28"/>
        </w:rPr>
        <w:object w:dxaOrig="180" w:dyaOrig="200" w14:anchorId="4A7ABFBF">
          <v:shape id="_x0000_i1026" type="#_x0000_t75" style="width:9.55pt;height:11.65pt" o:ole="">
            <v:imagedata r:id="rId10" o:title=""/>
          </v:shape>
          <o:OLEObject Type="Embed" ProgID="Equation.3" ShapeID="_x0000_i1026" DrawAspect="Content" ObjectID="_1776156029" r:id="rId11"/>
        </w:object>
      </w:r>
      <w:r w:rsidRPr="00FB1C00">
        <w:rPr>
          <w:sz w:val="28"/>
          <w:szCs w:val="28"/>
        </w:rPr>
        <w:t>0,40</w:t>
      </w:r>
      <w:r w:rsidRPr="00FB1C00">
        <w:rPr>
          <w:sz w:val="28"/>
          <w:szCs w:val="28"/>
        </w:rPr>
        <w:object w:dxaOrig="220" w:dyaOrig="220" w14:anchorId="621AEE48">
          <v:shape id="_x0000_i1027" type="#_x0000_t75" style="width:11.65pt;height:11.65pt" o:ole="">
            <v:imagedata r:id="rId12" o:title=""/>
          </v:shape>
          <o:OLEObject Type="Embed" ProgID="Equation.3" ShapeID="_x0000_i1027" DrawAspect="Content" ObjectID="_1776156030" r:id="rId13"/>
        </w:object>
      </w:r>
      <w:r w:rsidRPr="00FB1C00">
        <w:rPr>
          <w:sz w:val="28"/>
          <w:szCs w:val="28"/>
        </w:rPr>
        <w:t>0,</w:t>
      </w:r>
      <w:r w:rsidR="008A7D1D" w:rsidRPr="00FB1C00">
        <w:rPr>
          <w:sz w:val="28"/>
          <w:szCs w:val="28"/>
        </w:rPr>
        <w:t>31</w:t>
      </w:r>
      <w:r w:rsidRPr="00FB1C00">
        <w:rPr>
          <w:sz w:val="28"/>
          <w:szCs w:val="28"/>
        </w:rPr>
        <w:object w:dxaOrig="180" w:dyaOrig="200" w14:anchorId="3E342F93">
          <v:shape id="_x0000_i1028" type="#_x0000_t75" style="width:9.55pt;height:11.65pt" o:ole="">
            <v:imagedata r:id="rId14" o:title=""/>
          </v:shape>
          <o:OLEObject Type="Embed" ProgID="Equation.3" ShapeID="_x0000_i1028" DrawAspect="Content" ObjectID="_1776156031" r:id="rId15"/>
        </w:object>
      </w:r>
      <w:r w:rsidRPr="00FB1C00">
        <w:rPr>
          <w:sz w:val="28"/>
          <w:szCs w:val="28"/>
        </w:rPr>
        <w:t xml:space="preserve">0,35) = </w:t>
      </w:r>
      <w:r w:rsidR="008A7D1D" w:rsidRPr="00FB1C00">
        <w:rPr>
          <w:sz w:val="28"/>
          <w:szCs w:val="28"/>
        </w:rPr>
        <w:t>24</w:t>
      </w:r>
      <w:r w:rsidR="00A53823" w:rsidRPr="00FB1C00">
        <w:rPr>
          <w:sz w:val="28"/>
          <w:szCs w:val="28"/>
        </w:rPr>
        <w:t>,</w:t>
      </w:r>
      <w:r w:rsidR="008A7D1D" w:rsidRPr="00FB1C00">
        <w:rPr>
          <w:sz w:val="28"/>
          <w:szCs w:val="28"/>
        </w:rPr>
        <w:t>49</w:t>
      </w:r>
      <w:r w:rsidRPr="00FB1C00">
        <w:rPr>
          <w:sz w:val="28"/>
          <w:szCs w:val="28"/>
        </w:rPr>
        <w:t xml:space="preserve"> руб.</w:t>
      </w:r>
    </w:p>
    <w:p w14:paraId="736A9F2B" w14:textId="77777777" w:rsidR="007B6D9E" w:rsidRPr="00FB1C00" w:rsidRDefault="007B6D9E" w:rsidP="007B6D9E">
      <w:pPr>
        <w:ind w:left="-284" w:right="141" w:firstLine="851"/>
        <w:contextualSpacing/>
        <w:jc w:val="both"/>
        <w:rPr>
          <w:sz w:val="28"/>
          <w:szCs w:val="28"/>
        </w:rPr>
      </w:pPr>
    </w:p>
    <w:p w14:paraId="5C6919EC" w14:textId="77777777" w:rsidR="007B6D9E" w:rsidRPr="00FB1C00" w:rsidRDefault="007B6D9E" w:rsidP="007B6D9E">
      <w:pPr>
        <w:ind w:left="-284" w:right="141" w:firstLine="851"/>
        <w:contextualSpacing/>
        <w:jc w:val="both"/>
        <w:rPr>
          <w:sz w:val="28"/>
          <w:szCs w:val="28"/>
        </w:rPr>
      </w:pPr>
      <w:r w:rsidRPr="00FB1C00">
        <w:rPr>
          <w:sz w:val="28"/>
          <w:szCs w:val="28"/>
        </w:rPr>
        <w:t>Материальные затраты составили:</w:t>
      </w:r>
    </w:p>
    <w:p w14:paraId="471462C1" w14:textId="77777777" w:rsidR="007B6D9E" w:rsidRPr="00FB1C00" w:rsidRDefault="007B6D9E" w:rsidP="007B6D9E">
      <w:pPr>
        <w:ind w:left="-284" w:right="141" w:firstLine="851"/>
        <w:contextualSpacing/>
        <w:jc w:val="both"/>
        <w:rPr>
          <w:sz w:val="28"/>
          <w:szCs w:val="28"/>
        </w:rPr>
      </w:pPr>
    </w:p>
    <w:p w14:paraId="741D4ECA" w14:textId="77777777" w:rsidR="007B6D9E" w:rsidRPr="00FB1C00" w:rsidRDefault="007B6D9E" w:rsidP="00036CF8">
      <w:pPr>
        <w:ind w:left="-284" w:right="141"/>
        <w:contextualSpacing/>
        <w:jc w:val="center"/>
        <w:rPr>
          <w:sz w:val="28"/>
          <w:szCs w:val="28"/>
        </w:rPr>
      </w:pPr>
      <w:r w:rsidRPr="00FB1C00">
        <w:rPr>
          <w:sz w:val="28"/>
          <w:szCs w:val="28"/>
        </w:rPr>
        <w:t xml:space="preserve">МЗ = </w:t>
      </w:r>
      <w:r w:rsidR="008A7D1D" w:rsidRPr="00FB1C00">
        <w:rPr>
          <w:sz w:val="28"/>
          <w:szCs w:val="28"/>
        </w:rPr>
        <w:t>62</w:t>
      </w:r>
      <w:r w:rsidR="00C44F90" w:rsidRPr="00FB1C00">
        <w:rPr>
          <w:sz w:val="28"/>
          <w:szCs w:val="28"/>
        </w:rPr>
        <w:t>,</w:t>
      </w:r>
      <w:r w:rsidR="008A7D1D" w:rsidRPr="00FB1C00">
        <w:rPr>
          <w:sz w:val="28"/>
          <w:szCs w:val="28"/>
        </w:rPr>
        <w:t>19</w:t>
      </w:r>
      <w:r w:rsidRPr="00FB1C00">
        <w:rPr>
          <w:sz w:val="28"/>
          <w:szCs w:val="28"/>
        </w:rPr>
        <w:t xml:space="preserve"> + </w:t>
      </w:r>
      <w:r w:rsidR="008A7D1D" w:rsidRPr="00FB1C00">
        <w:rPr>
          <w:sz w:val="28"/>
          <w:szCs w:val="28"/>
        </w:rPr>
        <w:t>24</w:t>
      </w:r>
      <w:r w:rsidR="00A53823" w:rsidRPr="00FB1C00">
        <w:rPr>
          <w:sz w:val="28"/>
          <w:szCs w:val="28"/>
        </w:rPr>
        <w:t>,</w:t>
      </w:r>
      <w:r w:rsidR="008A7D1D" w:rsidRPr="00FB1C00">
        <w:rPr>
          <w:sz w:val="28"/>
          <w:szCs w:val="28"/>
        </w:rPr>
        <w:t>49</w:t>
      </w:r>
      <w:r w:rsidRPr="00FB1C00">
        <w:rPr>
          <w:sz w:val="28"/>
          <w:szCs w:val="28"/>
        </w:rPr>
        <w:t xml:space="preserve"> = </w:t>
      </w:r>
      <w:r w:rsidR="008A7D1D" w:rsidRPr="00FB1C00">
        <w:rPr>
          <w:sz w:val="28"/>
          <w:szCs w:val="28"/>
        </w:rPr>
        <w:t>86</w:t>
      </w:r>
      <w:r w:rsidR="00A53823" w:rsidRPr="00FB1C00">
        <w:rPr>
          <w:sz w:val="28"/>
          <w:szCs w:val="28"/>
        </w:rPr>
        <w:t>,6</w:t>
      </w:r>
      <w:r w:rsidR="008A7D1D" w:rsidRPr="00FB1C00">
        <w:rPr>
          <w:sz w:val="28"/>
          <w:szCs w:val="28"/>
        </w:rPr>
        <w:t>8</w:t>
      </w:r>
      <w:r w:rsidRPr="00FB1C00">
        <w:rPr>
          <w:sz w:val="28"/>
          <w:szCs w:val="28"/>
        </w:rPr>
        <w:t xml:space="preserve"> руб.</w:t>
      </w:r>
    </w:p>
    <w:p w14:paraId="2364A2EE" w14:textId="77777777" w:rsidR="007B6D9E" w:rsidRPr="00FB1C00" w:rsidRDefault="007B6D9E" w:rsidP="007B6D9E">
      <w:pPr>
        <w:pStyle w:val="aff1"/>
        <w:tabs>
          <w:tab w:val="left" w:pos="851"/>
          <w:tab w:val="left" w:pos="6473"/>
        </w:tabs>
        <w:spacing w:line="240" w:lineRule="auto"/>
        <w:ind w:left="-284" w:right="142"/>
        <w:contextualSpacing/>
        <w:jc w:val="center"/>
        <w:rPr>
          <w:sz w:val="28"/>
          <w:szCs w:val="28"/>
        </w:rPr>
      </w:pPr>
    </w:p>
    <w:p w14:paraId="66CB4E90" w14:textId="77777777" w:rsidR="007B6D9E" w:rsidRPr="00FB1C00" w:rsidRDefault="007B6D9E" w:rsidP="007B6D9E">
      <w:pPr>
        <w:tabs>
          <w:tab w:val="left" w:pos="993"/>
        </w:tabs>
        <w:ind w:left="-284" w:right="142" w:firstLine="858"/>
        <w:contextualSpacing/>
        <w:jc w:val="both"/>
        <w:outlineLvl w:val="0"/>
        <w:rPr>
          <w:b/>
          <w:sz w:val="28"/>
          <w:szCs w:val="28"/>
        </w:rPr>
      </w:pPr>
      <w:bookmarkStart w:id="1" w:name="_Toc156542626"/>
      <w:r w:rsidRPr="00FB1C00">
        <w:rPr>
          <w:b/>
          <w:sz w:val="28"/>
          <w:szCs w:val="28"/>
        </w:rPr>
        <w:t>4.2</w:t>
      </w:r>
      <w:r w:rsidRPr="00FB1C00">
        <w:rPr>
          <w:b/>
          <w:sz w:val="28"/>
          <w:szCs w:val="28"/>
        </w:rPr>
        <w:tab/>
        <w:t>Расчет затрат на оплату труда и отчислений на социальные нужды</w:t>
      </w:r>
      <w:bookmarkEnd w:id="1"/>
    </w:p>
    <w:p w14:paraId="2091DCCE" w14:textId="77777777" w:rsidR="007B6D9E" w:rsidRPr="00FB1C00" w:rsidRDefault="007B6D9E" w:rsidP="007B6D9E">
      <w:pPr>
        <w:tabs>
          <w:tab w:val="left" w:pos="560"/>
          <w:tab w:val="left" w:pos="980"/>
        </w:tabs>
        <w:ind w:left="-284" w:right="142" w:firstLine="858"/>
        <w:contextualSpacing/>
        <w:jc w:val="both"/>
        <w:rPr>
          <w:sz w:val="28"/>
          <w:szCs w:val="28"/>
        </w:rPr>
      </w:pPr>
    </w:p>
    <w:p w14:paraId="16D0934B" w14:textId="77777777" w:rsidR="007B6D9E" w:rsidRPr="00FB1C00" w:rsidRDefault="007B6D9E" w:rsidP="007B6D9E">
      <w:pPr>
        <w:pStyle w:val="aff1"/>
        <w:tabs>
          <w:tab w:val="left" w:pos="851"/>
          <w:tab w:val="left" w:pos="6473"/>
        </w:tabs>
        <w:spacing w:line="240" w:lineRule="auto"/>
        <w:ind w:left="-284" w:right="142" w:firstLine="851"/>
        <w:contextualSpacing/>
        <w:jc w:val="both"/>
        <w:rPr>
          <w:sz w:val="28"/>
          <w:szCs w:val="28"/>
        </w:rPr>
      </w:pPr>
      <w:r w:rsidRPr="00FB1C00">
        <w:rPr>
          <w:sz w:val="28"/>
          <w:szCs w:val="28"/>
        </w:rPr>
        <w:t xml:space="preserve">Расчет затрат на оплату труда и отчислений на социальные нужды осуществляется при помощи прикладной программы на ПЭВМ и данный расчет приведен в приложениях Е. </w:t>
      </w:r>
    </w:p>
    <w:p w14:paraId="5AAF7086" w14:textId="77777777" w:rsidR="007B6D9E" w:rsidRPr="00FB1C00" w:rsidRDefault="007B6D9E" w:rsidP="007B6D9E">
      <w:pPr>
        <w:pStyle w:val="aff1"/>
        <w:tabs>
          <w:tab w:val="left" w:pos="851"/>
          <w:tab w:val="left" w:pos="6473"/>
        </w:tabs>
        <w:spacing w:line="240" w:lineRule="auto"/>
        <w:ind w:left="-284" w:right="141" w:firstLine="851"/>
        <w:jc w:val="both"/>
        <w:rPr>
          <w:sz w:val="28"/>
          <w:szCs w:val="28"/>
        </w:rPr>
      </w:pPr>
    </w:p>
    <w:p w14:paraId="177C9B13" w14:textId="77777777" w:rsidR="007B6D9E" w:rsidRPr="00FB1C00" w:rsidRDefault="007B6D9E" w:rsidP="007B6D9E">
      <w:pPr>
        <w:pStyle w:val="aff1"/>
        <w:numPr>
          <w:ilvl w:val="1"/>
          <w:numId w:val="23"/>
        </w:numPr>
        <w:tabs>
          <w:tab w:val="left" w:pos="993"/>
          <w:tab w:val="left" w:pos="6473"/>
        </w:tabs>
        <w:spacing w:line="240" w:lineRule="auto"/>
        <w:ind w:left="-284" w:right="141" w:firstLine="851"/>
        <w:jc w:val="both"/>
        <w:rPr>
          <w:sz w:val="28"/>
          <w:szCs w:val="28"/>
        </w:rPr>
      </w:pPr>
      <w:r w:rsidRPr="00FB1C00">
        <w:rPr>
          <w:b/>
          <w:bCs/>
          <w:sz w:val="28"/>
          <w:szCs w:val="28"/>
        </w:rPr>
        <w:t>Расчет себестоимости разработки программного продукта</w:t>
      </w:r>
    </w:p>
    <w:p w14:paraId="2255EBF0" w14:textId="77777777" w:rsidR="007B6D9E" w:rsidRPr="00FB1C00" w:rsidRDefault="007B6D9E" w:rsidP="007B6D9E">
      <w:pPr>
        <w:ind w:right="141" w:firstLine="720"/>
        <w:jc w:val="both"/>
        <w:rPr>
          <w:sz w:val="28"/>
          <w:szCs w:val="28"/>
        </w:rPr>
      </w:pPr>
    </w:p>
    <w:p w14:paraId="55492D54" w14:textId="77777777" w:rsidR="007B6D9E" w:rsidRPr="00FB1C00" w:rsidRDefault="007B6D9E" w:rsidP="007B6D9E">
      <w:pPr>
        <w:ind w:left="-284" w:right="141" w:firstLine="851"/>
        <w:jc w:val="both"/>
        <w:rPr>
          <w:sz w:val="28"/>
          <w:szCs w:val="28"/>
        </w:rPr>
      </w:pPr>
      <w:r w:rsidRPr="00FB1C00">
        <w:rPr>
          <w:bCs/>
          <w:sz w:val="28"/>
          <w:szCs w:val="28"/>
        </w:rPr>
        <w:t>Себестоимость разработки программного продукта</w:t>
      </w:r>
      <w:r w:rsidRPr="00FB1C00">
        <w:rPr>
          <w:sz w:val="28"/>
          <w:szCs w:val="28"/>
        </w:rPr>
        <w:t xml:space="preserve"> Спол., руб., рассчитывается по формуле</w:t>
      </w:r>
    </w:p>
    <w:p w14:paraId="735CD2DE" w14:textId="77777777" w:rsidR="007B6D9E" w:rsidRPr="00FB1C00" w:rsidRDefault="007B6D9E" w:rsidP="007B6D9E">
      <w:pPr>
        <w:ind w:right="141" w:firstLine="540"/>
        <w:jc w:val="both"/>
        <w:rPr>
          <w:sz w:val="28"/>
          <w:szCs w:val="28"/>
        </w:rPr>
      </w:pPr>
    </w:p>
    <w:p w14:paraId="4B12894E" w14:textId="77777777" w:rsidR="007B6D9E" w:rsidRPr="00FB1C00" w:rsidRDefault="007B6D9E" w:rsidP="007B6D9E">
      <w:pPr>
        <w:ind w:right="141" w:firstLine="540"/>
        <w:jc w:val="right"/>
        <w:rPr>
          <w:bCs/>
          <w:sz w:val="28"/>
          <w:szCs w:val="28"/>
        </w:rPr>
      </w:pPr>
      <w:r w:rsidRPr="00FB1C00">
        <w:rPr>
          <w:sz w:val="28"/>
          <w:szCs w:val="28"/>
        </w:rPr>
        <w:t>Спол = МЗ + ФОТ + Ос.н + Ао + Зпр,</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bCs/>
          <w:sz w:val="28"/>
          <w:szCs w:val="28"/>
        </w:rPr>
        <w:t>(7)</w:t>
      </w:r>
    </w:p>
    <w:p w14:paraId="212A5C84" w14:textId="77777777" w:rsidR="007B6D9E" w:rsidRPr="00FB1C00" w:rsidRDefault="007B6D9E" w:rsidP="007B6D9E">
      <w:pPr>
        <w:tabs>
          <w:tab w:val="left" w:pos="1080"/>
        </w:tabs>
        <w:ind w:right="141" w:firstLine="720"/>
        <w:jc w:val="both"/>
        <w:rPr>
          <w:sz w:val="28"/>
          <w:szCs w:val="28"/>
        </w:rPr>
      </w:pPr>
      <w:r w:rsidRPr="00FB1C00">
        <w:rPr>
          <w:sz w:val="28"/>
          <w:szCs w:val="28"/>
        </w:rPr>
        <w:t>где Ао – амортизационные отчисления основных средств и</w:t>
      </w:r>
    </w:p>
    <w:p w14:paraId="712BEBFF" w14:textId="77777777" w:rsidR="007B6D9E" w:rsidRPr="00FB1C00" w:rsidRDefault="007B6D9E" w:rsidP="007B6D9E">
      <w:pPr>
        <w:tabs>
          <w:tab w:val="left" w:pos="1418"/>
        </w:tabs>
        <w:ind w:left="1843" w:right="141"/>
        <w:jc w:val="both"/>
        <w:rPr>
          <w:sz w:val="28"/>
          <w:szCs w:val="28"/>
        </w:rPr>
      </w:pPr>
      <w:r w:rsidRPr="00FB1C00">
        <w:rPr>
          <w:sz w:val="28"/>
          <w:szCs w:val="28"/>
        </w:rPr>
        <w:t>нематериальных активов, руб.;</w:t>
      </w:r>
    </w:p>
    <w:p w14:paraId="3D0990BF" w14:textId="77777777" w:rsidR="007B6D9E" w:rsidRPr="00FB1C00" w:rsidRDefault="007B6D9E" w:rsidP="0025156B">
      <w:pPr>
        <w:pStyle w:val="26"/>
        <w:spacing w:line="240" w:lineRule="auto"/>
        <w:ind w:left="-284" w:right="141" w:firstLine="1418"/>
        <w:contextualSpacing/>
      </w:pPr>
      <w:r w:rsidRPr="00FB1C00">
        <w:lastRenderedPageBreak/>
        <w:t>Зпр – прочие затраты, руб.</w:t>
      </w:r>
    </w:p>
    <w:p w14:paraId="3302B3A6" w14:textId="77777777" w:rsidR="007B6D9E" w:rsidRPr="00FB1C00" w:rsidRDefault="007B6D9E" w:rsidP="007B6D9E">
      <w:pPr>
        <w:pStyle w:val="26"/>
        <w:spacing w:line="240" w:lineRule="auto"/>
        <w:ind w:left="-284" w:right="141" w:firstLine="851"/>
        <w:contextualSpacing/>
      </w:pPr>
    </w:p>
    <w:p w14:paraId="09B2ACFE" w14:textId="77777777" w:rsidR="007B6D9E" w:rsidRPr="00FB1C00" w:rsidRDefault="007B6D9E" w:rsidP="007B6D9E">
      <w:pPr>
        <w:pStyle w:val="26"/>
        <w:spacing w:line="240" w:lineRule="auto"/>
        <w:ind w:left="-284" w:right="141" w:firstLine="851"/>
        <w:contextualSpacing/>
      </w:pPr>
      <w:r w:rsidRPr="00FB1C00">
        <w:t>Амортизационные отчисления Ао, руб., рассчитываются по формуле</w:t>
      </w:r>
    </w:p>
    <w:p w14:paraId="26A33CE7" w14:textId="77777777" w:rsidR="007B6D9E" w:rsidRPr="00FB1C00" w:rsidRDefault="007B6D9E" w:rsidP="007B6D9E">
      <w:pPr>
        <w:pStyle w:val="26"/>
        <w:spacing w:line="240" w:lineRule="auto"/>
        <w:ind w:left="-284" w:right="141" w:firstLine="851"/>
        <w:contextualSpacing/>
      </w:pPr>
    </w:p>
    <w:p w14:paraId="5F643F56" w14:textId="77777777" w:rsidR="007B6D9E" w:rsidRPr="00FB1C00" w:rsidRDefault="007B6D9E" w:rsidP="0025156B">
      <w:pPr>
        <w:pStyle w:val="26"/>
        <w:spacing w:line="240" w:lineRule="auto"/>
        <w:ind w:left="-284" w:right="141" w:firstLine="0"/>
        <w:contextualSpacing/>
        <w:jc w:val="right"/>
      </w:pPr>
      <w:r w:rsidRPr="00FB1C00">
        <w:tab/>
      </w:r>
      <w:r w:rsidR="00E51EEB" w:rsidRPr="00FB1C00">
        <w:rPr>
          <w:position w:val="-26"/>
        </w:rPr>
        <w:object w:dxaOrig="1520" w:dyaOrig="700" w14:anchorId="7311F80F">
          <v:shape id="_x0000_i1029" type="#_x0000_t75" style="width:78.7pt;height:35.3pt" o:ole="">
            <v:imagedata r:id="rId16" o:title=""/>
          </v:shape>
          <o:OLEObject Type="Embed" ProgID="Equation.3" ShapeID="_x0000_i1029" DrawAspect="Content" ObjectID="_1776156032" r:id="rId17"/>
        </w:object>
      </w:r>
      <w:r w:rsidRPr="00FB1C00">
        <w:t>,</w:t>
      </w:r>
      <w:r w:rsidRPr="00FB1C00">
        <w:tab/>
      </w:r>
      <w:r w:rsidRPr="00FB1C00">
        <w:tab/>
      </w:r>
      <w:r w:rsidRPr="00FB1C00">
        <w:tab/>
      </w:r>
      <w:r w:rsidRPr="00FB1C00">
        <w:tab/>
      </w:r>
      <w:r w:rsidRPr="00FB1C00">
        <w:tab/>
        <w:t>(8)</w:t>
      </w:r>
    </w:p>
    <w:p w14:paraId="23DEA2C8" w14:textId="77777777" w:rsidR="007B6D9E" w:rsidRPr="00FB1C00" w:rsidRDefault="007B6D9E" w:rsidP="0025156B">
      <w:pPr>
        <w:pStyle w:val="26"/>
        <w:spacing w:line="240" w:lineRule="auto"/>
        <w:ind w:left="-284" w:right="141" w:firstLine="0"/>
        <w:contextualSpacing/>
        <w:jc w:val="right"/>
      </w:pPr>
      <w:r w:rsidRPr="00FB1C00">
        <w:tab/>
      </w:r>
      <w:r w:rsidR="006B3732" w:rsidRPr="00FB1C00">
        <w:rPr>
          <w:position w:val="-30"/>
        </w:rPr>
        <w:object w:dxaOrig="920" w:dyaOrig="740" w14:anchorId="1366599A">
          <v:shape id="_x0000_i1030" type="#_x0000_t75" style="width:50.8pt;height:40.25pt" o:ole="">
            <v:imagedata r:id="rId18" o:title=""/>
          </v:shape>
          <o:OLEObject Type="Embed" ProgID="Equation.3" ShapeID="_x0000_i1030" DrawAspect="Content" ObjectID="_1776156033" r:id="rId19"/>
        </w:object>
      </w:r>
      <w:proofErr w:type="gramStart"/>
      <w:r w:rsidRPr="00FB1C00">
        <w:t xml:space="preserve">,   </w:t>
      </w:r>
      <w:proofErr w:type="gramEnd"/>
      <w:r w:rsidRPr="00FB1C00">
        <w:t xml:space="preserve">                                         </w:t>
      </w:r>
      <w:r w:rsidRPr="00FB1C00">
        <w:tab/>
      </w:r>
      <w:r w:rsidRPr="00FB1C00">
        <w:tab/>
        <w:t>(9)</w:t>
      </w:r>
    </w:p>
    <w:p w14:paraId="2F1792A5" w14:textId="77777777" w:rsidR="007B6D9E" w:rsidRPr="00FB1C00" w:rsidRDefault="006B3732" w:rsidP="00E51EEB">
      <w:pPr>
        <w:pStyle w:val="26"/>
        <w:spacing w:line="240" w:lineRule="auto"/>
        <w:ind w:left="-284" w:right="141" w:firstLine="0"/>
        <w:contextualSpacing/>
        <w:jc w:val="right"/>
      </w:pPr>
      <w:r w:rsidRPr="00FB1C00">
        <w:rPr>
          <w:position w:val="-26"/>
        </w:rPr>
        <w:object w:dxaOrig="2280" w:dyaOrig="700" w14:anchorId="5888300D">
          <v:shape id="_x0000_i1031" type="#_x0000_t75" style="width:117.55pt;height:35.3pt" o:ole="">
            <v:imagedata r:id="rId20" o:title=""/>
          </v:shape>
          <o:OLEObject Type="Embed" ProgID="Equation.3" ShapeID="_x0000_i1031" DrawAspect="Content" ObjectID="_1776156034" r:id="rId21"/>
        </w:object>
      </w:r>
      <w:r w:rsidR="007B6D9E" w:rsidRPr="00FB1C00">
        <w:tab/>
      </w:r>
      <w:r w:rsidR="00CD2CB3" w:rsidRPr="00FB1C00">
        <w:t>,</w:t>
      </w:r>
      <w:r w:rsidRPr="00FB1C00">
        <w:tab/>
      </w:r>
      <w:r w:rsidR="00E51EEB" w:rsidRPr="00FB1C00">
        <w:tab/>
      </w:r>
      <w:r w:rsidR="00E51EEB" w:rsidRPr="00FB1C00">
        <w:tab/>
      </w:r>
      <w:r w:rsidR="007B6D9E" w:rsidRPr="00FB1C00">
        <w:tab/>
        <w:t>(10)</w:t>
      </w:r>
    </w:p>
    <w:p w14:paraId="3661A26D" w14:textId="77777777" w:rsidR="007B6D9E" w:rsidRPr="00FB1C00" w:rsidRDefault="007B6D9E" w:rsidP="007B6D9E">
      <w:pPr>
        <w:pStyle w:val="26"/>
        <w:spacing w:line="240" w:lineRule="auto"/>
        <w:ind w:left="-284" w:right="141" w:firstLine="851"/>
        <w:contextualSpacing/>
      </w:pPr>
      <w:r w:rsidRPr="00FB1C00">
        <w:t>где ОС – стоимость основных средств и нематериальных активов, руб.;</w:t>
      </w:r>
    </w:p>
    <w:p w14:paraId="5AA10B4F" w14:textId="77777777" w:rsidR="007B6D9E" w:rsidRPr="00FB1C00" w:rsidRDefault="007B6D9E" w:rsidP="007B6D9E">
      <w:pPr>
        <w:pStyle w:val="26"/>
        <w:spacing w:line="240" w:lineRule="auto"/>
        <w:ind w:left="-284" w:right="141" w:firstLine="851"/>
        <w:contextualSpacing/>
      </w:pPr>
      <w:r w:rsidRPr="00FB1C00">
        <w:t xml:space="preserve">      Тн – нормативный срок службы, лет (принять в размере 10 лет);</w:t>
      </w:r>
    </w:p>
    <w:p w14:paraId="6F3BBC20" w14:textId="77777777" w:rsidR="007B6D9E" w:rsidRPr="00FB1C00" w:rsidRDefault="007B6D9E" w:rsidP="007B6D9E">
      <w:pPr>
        <w:pStyle w:val="26"/>
        <w:spacing w:line="240" w:lineRule="auto"/>
        <w:ind w:left="-284" w:right="141" w:firstLine="851"/>
        <w:contextualSpacing/>
      </w:pPr>
      <w:r w:rsidRPr="00FB1C00">
        <w:t xml:space="preserve">      </w:t>
      </w:r>
      <w:r w:rsidRPr="00FB1C00">
        <w:object w:dxaOrig="200" w:dyaOrig="260" w14:anchorId="7BA84B05">
          <v:shape id="_x0000_i1032" type="#_x0000_t75" style="width:12.35pt;height:15.55pt" o:ole="">
            <v:imagedata r:id="rId22" o:title=""/>
          </v:shape>
          <o:OLEObject Type="Embed" ProgID="Equation.3" ShapeID="_x0000_i1032" DrawAspect="Content" ObjectID="_1776156035" r:id="rId23"/>
        </w:object>
      </w:r>
      <w:r w:rsidRPr="00FB1C00">
        <w:t xml:space="preserve"> – коэффициент, учитывающий долю занятости ПЭВМ;</w:t>
      </w:r>
    </w:p>
    <w:p w14:paraId="61ACFD14" w14:textId="77777777" w:rsidR="007B6D9E" w:rsidRPr="00FB1C00" w:rsidRDefault="007B6D9E" w:rsidP="007B6D9E">
      <w:pPr>
        <w:pStyle w:val="26"/>
        <w:spacing w:line="240" w:lineRule="auto"/>
        <w:ind w:left="-284" w:right="141" w:firstLine="851"/>
        <w:contextualSpacing/>
      </w:pPr>
      <w:r w:rsidRPr="00FB1C00">
        <w:t xml:space="preserve">      Фд</w:t>
      </w:r>
      <w:r w:rsidRPr="00FB1C00">
        <w:tab/>
        <w:t xml:space="preserve"> – действительный фонд времени работы ПЭВМ, ч;</w:t>
      </w:r>
    </w:p>
    <w:p w14:paraId="4475C002" w14:textId="77777777" w:rsidR="007B6D9E" w:rsidRPr="00FB1C00" w:rsidRDefault="007B6D9E" w:rsidP="007B6D9E">
      <w:pPr>
        <w:pStyle w:val="26"/>
        <w:spacing w:line="240" w:lineRule="auto"/>
        <w:ind w:left="-284" w:right="141" w:firstLine="851"/>
        <w:contextualSpacing/>
      </w:pPr>
      <w:r w:rsidRPr="00FB1C00">
        <w:t xml:space="preserve">      Фн – утвержденный номинальный годовой фонд времени на момент</w:t>
      </w:r>
    </w:p>
    <w:p w14:paraId="7453DB19" w14:textId="77777777" w:rsidR="007B6D9E" w:rsidRPr="00FB1C00" w:rsidRDefault="007B6D9E" w:rsidP="007B6D9E">
      <w:pPr>
        <w:pStyle w:val="26"/>
        <w:spacing w:line="240" w:lineRule="auto"/>
        <w:ind w:left="-284" w:right="141" w:firstLine="1985"/>
        <w:contextualSpacing/>
      </w:pPr>
      <w:r w:rsidRPr="00FB1C00">
        <w:t>разработки КР или ДП, ч;</w:t>
      </w:r>
    </w:p>
    <w:p w14:paraId="50094E22" w14:textId="77777777" w:rsidR="007B6D9E" w:rsidRPr="00FB1C00" w:rsidRDefault="007B6D9E" w:rsidP="007B6D9E">
      <w:pPr>
        <w:tabs>
          <w:tab w:val="left" w:pos="993"/>
        </w:tabs>
        <w:ind w:left="1701" w:right="141" w:hanging="708"/>
        <w:jc w:val="both"/>
        <w:rPr>
          <w:sz w:val="28"/>
          <w:szCs w:val="28"/>
        </w:rPr>
      </w:pPr>
      <w:r w:rsidRPr="00FB1C00">
        <w:rPr>
          <w:sz w:val="28"/>
          <w:szCs w:val="28"/>
        </w:rPr>
        <w:t>%П – процент простоя оборудования в ремонте, %. (принять в размере от 2% до 10%);</w:t>
      </w:r>
    </w:p>
    <w:p w14:paraId="10075887" w14:textId="77777777" w:rsidR="007B6D9E" w:rsidRPr="00FB1C00" w:rsidRDefault="007B6D9E" w:rsidP="007B6D9E">
      <w:pPr>
        <w:tabs>
          <w:tab w:val="left" w:pos="993"/>
        </w:tabs>
        <w:ind w:firstLine="993"/>
        <w:jc w:val="both"/>
        <w:rPr>
          <w:sz w:val="28"/>
          <w:szCs w:val="28"/>
        </w:rPr>
      </w:pPr>
      <w:r w:rsidRPr="00FB1C00">
        <w:rPr>
          <w:sz w:val="28"/>
          <w:szCs w:val="28"/>
        </w:rPr>
        <w:t>Тр – трудоемкость ПЭВМ, ч.</w:t>
      </w:r>
    </w:p>
    <w:p w14:paraId="04DBF549" w14:textId="77777777" w:rsidR="007B6D9E" w:rsidRPr="00FB1C00" w:rsidRDefault="007B6D9E" w:rsidP="007B6D9E">
      <w:pPr>
        <w:pStyle w:val="26"/>
        <w:spacing w:line="240" w:lineRule="auto"/>
        <w:ind w:left="-284" w:right="141" w:firstLine="851"/>
        <w:contextualSpacing/>
      </w:pPr>
    </w:p>
    <w:p w14:paraId="055D9484" w14:textId="77777777" w:rsidR="00B146A6" w:rsidRPr="00FB1C00" w:rsidRDefault="00B146A6" w:rsidP="00B146A6">
      <w:pPr>
        <w:tabs>
          <w:tab w:val="left" w:pos="1260"/>
        </w:tabs>
        <w:ind w:left="-284" w:right="141" w:firstLine="851"/>
        <w:jc w:val="both"/>
        <w:rPr>
          <w:sz w:val="28"/>
          <w:szCs w:val="28"/>
        </w:rPr>
      </w:pPr>
      <w:r w:rsidRPr="00FB1C00">
        <w:rPr>
          <w:sz w:val="28"/>
          <w:szCs w:val="28"/>
        </w:rPr>
        <w:t>Действительный фонд времени работы ПЭВМ составит</w:t>
      </w:r>
    </w:p>
    <w:p w14:paraId="721738C2" w14:textId="77777777" w:rsidR="00B146A6" w:rsidRPr="00FB1C00" w:rsidRDefault="00B146A6" w:rsidP="00B146A6">
      <w:pPr>
        <w:tabs>
          <w:tab w:val="left" w:pos="1260"/>
        </w:tabs>
        <w:ind w:left="-284" w:right="141" w:firstLine="851"/>
        <w:jc w:val="both"/>
        <w:rPr>
          <w:sz w:val="28"/>
          <w:szCs w:val="28"/>
        </w:rPr>
      </w:pPr>
    </w:p>
    <w:p w14:paraId="7FE95C24" w14:textId="77777777" w:rsidR="00B146A6" w:rsidRPr="00FB1C00" w:rsidRDefault="00B146A6" w:rsidP="00B146A6">
      <w:pPr>
        <w:tabs>
          <w:tab w:val="left" w:pos="1260"/>
        </w:tabs>
        <w:ind w:left="-284" w:right="141"/>
        <w:jc w:val="center"/>
        <w:rPr>
          <w:sz w:val="28"/>
          <w:szCs w:val="28"/>
        </w:rPr>
      </w:pPr>
      <w:proofErr w:type="spellStart"/>
      <m:oMathPara>
        <m:oMath>
          <m:r>
            <m:rPr>
              <m:nor/>
            </m:rPr>
            <w:rPr>
              <w:sz w:val="28"/>
              <w:szCs w:val="28"/>
            </w:rPr>
            <m:t>Фд</m:t>
          </m:r>
          <w:proofErr w:type="spellEnd"/>
          <m:r>
            <m:rPr>
              <m:nor/>
            </m:rPr>
            <w:rPr>
              <w:sz w:val="28"/>
              <w:szCs w:val="28"/>
            </w:rPr>
            <m:t xml:space="preserve"> = 2016 </m:t>
          </m:r>
          <m:r>
            <m:rPr>
              <m:nor/>
            </m:rPr>
            <w:rPr>
              <w:sz w:val="28"/>
              <w:szCs w:val="28"/>
            </w:rPr>
            <w:sym w:font="Symbol" w:char="00B4"/>
          </m:r>
          <m:r>
            <m:rPr>
              <m:nor/>
            </m:rPr>
            <w:rPr>
              <w:sz w:val="28"/>
              <w:szCs w:val="28"/>
            </w:rPr>
            <m:t xml:space="preserve"> (1 - </m:t>
          </m:r>
          <m:f>
            <m:fPr>
              <m:ctrlPr>
                <w:rPr>
                  <w:rFonts w:ascii="Cambria Math" w:eastAsia="Calibri" w:hAnsi="Cambria Math"/>
                  <w:i/>
                  <w:sz w:val="28"/>
                  <w:szCs w:val="28"/>
                </w:rPr>
              </m:ctrlPr>
            </m:fPr>
            <m:num>
              <m:r>
                <m:rPr>
                  <m:nor/>
                </m:rPr>
                <w:rPr>
                  <w:sz w:val="28"/>
                  <w:szCs w:val="28"/>
                </w:rPr>
                <m:t>10</m:t>
              </m:r>
            </m:num>
            <m:den>
              <m:r>
                <m:rPr>
                  <m:nor/>
                </m:rPr>
                <w:rPr>
                  <w:sz w:val="28"/>
                  <w:szCs w:val="28"/>
                </w:rPr>
                <m:t>100</m:t>
              </m:r>
            </m:den>
          </m:f>
          <m:r>
            <m:rPr>
              <m:nor/>
            </m:rPr>
            <w:rPr>
              <w:sz w:val="28"/>
              <w:szCs w:val="28"/>
            </w:rPr>
            <m:t>) = 1814,40 ч</m:t>
          </m:r>
        </m:oMath>
      </m:oMathPara>
    </w:p>
    <w:p w14:paraId="3680C00C" w14:textId="77777777" w:rsidR="00B146A6" w:rsidRPr="00FB1C00" w:rsidRDefault="00B146A6" w:rsidP="00B146A6">
      <w:pPr>
        <w:tabs>
          <w:tab w:val="left" w:pos="1260"/>
        </w:tabs>
        <w:ind w:left="-284" w:right="141"/>
        <w:jc w:val="center"/>
        <w:rPr>
          <w:sz w:val="28"/>
          <w:szCs w:val="28"/>
        </w:rPr>
      </w:pPr>
    </w:p>
    <w:p w14:paraId="045466A7" w14:textId="77777777" w:rsidR="00B146A6" w:rsidRPr="00FB1C00" w:rsidRDefault="00B146A6" w:rsidP="00B146A6">
      <w:pPr>
        <w:ind w:left="-284" w:right="141" w:firstLine="851"/>
        <w:jc w:val="both"/>
        <w:rPr>
          <w:sz w:val="28"/>
          <w:szCs w:val="28"/>
        </w:rPr>
      </w:pPr>
      <w:r w:rsidRPr="00FB1C00">
        <w:rPr>
          <w:sz w:val="28"/>
          <w:szCs w:val="28"/>
        </w:rPr>
        <w:t>Коэффициент, учитывающий долю занятости ПЭВМ равен</w:t>
      </w:r>
    </w:p>
    <w:p w14:paraId="34F2C36D" w14:textId="77777777" w:rsidR="00B146A6" w:rsidRPr="00FB1C00" w:rsidRDefault="00B146A6" w:rsidP="00B146A6">
      <w:pPr>
        <w:ind w:left="-284" w:right="141" w:firstLine="851"/>
        <w:jc w:val="both"/>
        <w:rPr>
          <w:sz w:val="28"/>
          <w:szCs w:val="28"/>
        </w:rPr>
      </w:pPr>
    </w:p>
    <w:p w14:paraId="603FED42" w14:textId="77777777" w:rsidR="007B6D9E" w:rsidRPr="00FB1C00" w:rsidRDefault="006B3732" w:rsidP="0025156B">
      <w:pPr>
        <w:spacing w:line="360" w:lineRule="auto"/>
        <w:jc w:val="center"/>
        <w:rPr>
          <w:sz w:val="28"/>
          <w:szCs w:val="28"/>
        </w:rPr>
      </w:pPr>
      <m:oMathPara>
        <m:oMath>
          <m:r>
            <m:rPr>
              <m:nor/>
            </m:rPr>
            <w:rPr>
              <w:sz w:val="28"/>
              <w:szCs w:val="28"/>
            </w:rPr>
            <m:t>k=</m:t>
          </m:r>
          <m:f>
            <m:fPr>
              <m:ctrlPr>
                <w:rPr>
                  <w:rFonts w:ascii="Cambria Math" w:hAnsi="Cambria Math"/>
                  <w:sz w:val="28"/>
                  <w:szCs w:val="28"/>
                </w:rPr>
              </m:ctrlPr>
            </m:fPr>
            <m:num>
              <m:r>
                <m:rPr>
                  <m:nor/>
                </m:rPr>
                <w:rPr>
                  <w:sz w:val="28"/>
                  <w:szCs w:val="28"/>
                </w:rPr>
                <m:t>156,70</m:t>
              </m:r>
            </m:num>
            <m:den>
              <m:r>
                <m:rPr>
                  <m:nor/>
                </m:rPr>
                <w:rPr>
                  <w:sz w:val="28"/>
                  <w:szCs w:val="28"/>
                </w:rPr>
                <m:t>1814,40</m:t>
              </m:r>
            </m:den>
          </m:f>
          <m:r>
            <m:rPr>
              <m:nor/>
            </m:rPr>
            <w:rPr>
              <w:sz w:val="28"/>
              <w:szCs w:val="28"/>
            </w:rPr>
            <m:t>=0,09</m:t>
          </m:r>
        </m:oMath>
      </m:oMathPara>
    </w:p>
    <w:p w14:paraId="0F7DF3D1" w14:textId="77777777" w:rsidR="00B146A6" w:rsidRPr="00FB1C00" w:rsidRDefault="00B146A6" w:rsidP="00B146A6">
      <w:pPr>
        <w:ind w:left="-284" w:right="141" w:firstLine="851"/>
        <w:jc w:val="both"/>
        <w:rPr>
          <w:sz w:val="28"/>
          <w:szCs w:val="28"/>
        </w:rPr>
      </w:pPr>
      <w:r w:rsidRPr="00FB1C00">
        <w:rPr>
          <w:sz w:val="28"/>
          <w:szCs w:val="28"/>
        </w:rPr>
        <w:t>Амортизационные отчисления составят</w:t>
      </w:r>
    </w:p>
    <w:p w14:paraId="6DFF4F8C" w14:textId="77777777" w:rsidR="00B146A6" w:rsidRPr="00FB1C00" w:rsidRDefault="00B146A6" w:rsidP="0025156B">
      <w:pPr>
        <w:spacing w:line="360" w:lineRule="auto"/>
        <w:jc w:val="center"/>
        <w:rPr>
          <w:rFonts w:eastAsiaTheme="minorEastAsia"/>
          <w:sz w:val="28"/>
          <w:szCs w:val="28"/>
          <w:oMath/>
        </w:rPr>
      </w:pPr>
    </w:p>
    <w:p w14:paraId="769B97A8" w14:textId="77777777" w:rsidR="007B6D9E" w:rsidRPr="00FB1C00" w:rsidRDefault="006B3732" w:rsidP="0025156B">
      <w:pPr>
        <w:spacing w:line="240" w:lineRule="auto"/>
        <w:jc w:val="center"/>
        <w:rPr>
          <w:sz w:val="28"/>
          <w:szCs w:val="28"/>
          <w:oMath/>
        </w:rPr>
      </w:pPr>
      <m:oMathPara>
        <m:oMath>
          <m:r>
            <m:rPr>
              <m:nor/>
            </m:rPr>
            <w:rPr>
              <w:sz w:val="28"/>
              <w:szCs w:val="28"/>
            </w:rPr>
            <m:t>Ао=</m:t>
          </m:r>
          <m:f>
            <m:fPr>
              <m:ctrlPr>
                <w:rPr>
                  <w:rFonts w:ascii="Cambria Math" w:hAnsi="Cambria Math"/>
                  <w:sz w:val="28"/>
                  <w:szCs w:val="28"/>
                </w:rPr>
              </m:ctrlPr>
            </m:fPr>
            <m:num>
              <m:r>
                <m:rPr>
                  <m:nor/>
                </m:rPr>
                <w:rPr>
                  <w:sz w:val="28"/>
                  <w:szCs w:val="28"/>
                </w:rPr>
                <m:t>3500×0,09</m:t>
              </m:r>
            </m:num>
            <m:den>
              <m:r>
                <m:rPr>
                  <m:nor/>
                </m:rPr>
                <w:rPr>
                  <w:sz w:val="28"/>
                  <w:szCs w:val="28"/>
                </w:rPr>
                <m:t>10</m:t>
              </m:r>
            </m:den>
          </m:f>
          <m:r>
            <m:rPr>
              <m:nor/>
            </m:rPr>
            <w:rPr>
              <w:sz w:val="28"/>
              <w:szCs w:val="28"/>
            </w:rPr>
            <m:t>=</m:t>
          </m:r>
          <m:r>
            <m:rPr>
              <m:nor/>
            </m:rPr>
            <w:rPr>
              <w:rFonts w:ascii="Cambria Math"/>
              <w:sz w:val="28"/>
              <w:szCs w:val="28"/>
            </w:rPr>
            <m:t xml:space="preserve"> </m:t>
          </m:r>
          <m:r>
            <m:rPr>
              <m:nor/>
            </m:rPr>
            <w:rPr>
              <w:sz w:val="28"/>
              <w:szCs w:val="28"/>
            </w:rPr>
            <m:t>31,50 руб.</m:t>
          </m:r>
        </m:oMath>
      </m:oMathPara>
    </w:p>
    <w:p w14:paraId="4A15F427" w14:textId="77777777" w:rsidR="007B6D9E" w:rsidRPr="00FB1C00" w:rsidRDefault="007B6D9E" w:rsidP="0025156B">
      <w:pPr>
        <w:spacing w:line="240" w:lineRule="auto"/>
        <w:ind w:left="-284" w:right="141" w:firstLine="851"/>
        <w:jc w:val="both"/>
        <w:rPr>
          <w:sz w:val="28"/>
          <w:szCs w:val="28"/>
        </w:rPr>
      </w:pPr>
    </w:p>
    <w:p w14:paraId="47445A34" w14:textId="77777777" w:rsidR="007B6D9E" w:rsidRPr="00FB1C00" w:rsidRDefault="007B6D9E" w:rsidP="0025156B">
      <w:pPr>
        <w:spacing w:line="240" w:lineRule="auto"/>
        <w:ind w:left="-284" w:right="141" w:firstLine="851"/>
        <w:jc w:val="both"/>
        <w:rPr>
          <w:sz w:val="28"/>
          <w:szCs w:val="28"/>
        </w:rPr>
      </w:pPr>
      <w:r w:rsidRPr="00FB1C00">
        <w:rPr>
          <w:bCs/>
          <w:sz w:val="28"/>
          <w:szCs w:val="28"/>
        </w:rPr>
        <w:t>Прочие затраты</w:t>
      </w:r>
      <w:r w:rsidRPr="00FB1C00">
        <w:rPr>
          <w:sz w:val="28"/>
          <w:szCs w:val="28"/>
        </w:rPr>
        <w:t xml:space="preserve"> Зпр, руб.,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природными ресурсами и другие налоги, включаемые в себестоимость, рассчитываются по формуле</w:t>
      </w:r>
    </w:p>
    <w:p w14:paraId="24455528" w14:textId="77777777" w:rsidR="007B6D9E" w:rsidRPr="00FB1C00" w:rsidRDefault="007B6D9E" w:rsidP="007B6D9E">
      <w:pPr>
        <w:ind w:left="-284" w:right="141" w:firstLine="851"/>
        <w:rPr>
          <w:sz w:val="28"/>
          <w:szCs w:val="28"/>
        </w:rPr>
      </w:pPr>
    </w:p>
    <w:p w14:paraId="12E0B853" w14:textId="77777777" w:rsidR="007B6D9E" w:rsidRPr="00FB1C00" w:rsidRDefault="008C14A9" w:rsidP="008C14A9">
      <w:pPr>
        <w:ind w:left="-284" w:right="141"/>
        <w:jc w:val="right"/>
        <w:rPr>
          <w:sz w:val="28"/>
          <w:szCs w:val="28"/>
        </w:rPr>
      </w:pPr>
      <m:oMath>
        <m:r>
          <m:rPr>
            <m:nor/>
          </m:rPr>
          <w:rPr>
            <w:sz w:val="28"/>
            <w:szCs w:val="28"/>
          </w:rPr>
          <w:lastRenderedPageBreak/>
          <m:t>Зпр</m:t>
        </m:r>
        <m:r>
          <m:rPr>
            <m:nor/>
          </m:rPr>
          <w:rPr>
            <w:sz w:val="34"/>
            <w:szCs w:val="34"/>
          </w:rPr>
          <m:t xml:space="preserve"> = </m:t>
        </m:r>
        <m:f>
          <m:fPr>
            <m:ctrlPr>
              <w:rPr>
                <w:rFonts w:ascii="Cambria Math" w:hAnsi="Cambria Math"/>
                <w:i/>
                <w:sz w:val="34"/>
                <w:szCs w:val="34"/>
              </w:rPr>
            </m:ctrlPr>
          </m:fPr>
          <m:num>
            <m:r>
              <m:rPr>
                <m:nor/>
              </m:rPr>
              <w:rPr>
                <w:sz w:val="34"/>
                <w:szCs w:val="34"/>
              </w:rPr>
              <m:t>%Зпр × ЗПо</m:t>
            </m:r>
          </m:num>
          <m:den>
            <m:r>
              <m:rPr>
                <m:nor/>
              </m:rPr>
              <w:rPr>
                <w:sz w:val="34"/>
                <w:szCs w:val="34"/>
              </w:rPr>
              <m:t>100</m:t>
            </m:r>
          </m:den>
        </m:f>
        <m:r>
          <m:rPr>
            <m:nor/>
          </m:rPr>
          <w:rPr>
            <w:sz w:val="34"/>
            <w:szCs w:val="34"/>
          </w:rPr>
          <m:t xml:space="preserve">, </m:t>
        </m:r>
      </m:oMath>
      <w:r w:rsidR="007B6D9E" w:rsidRPr="00FB1C00">
        <w:rPr>
          <w:sz w:val="28"/>
          <w:szCs w:val="28"/>
        </w:rPr>
        <w:t xml:space="preserve"> </w:t>
      </w:r>
      <w:r w:rsidR="007B6D9E" w:rsidRPr="00FB1C00">
        <w:rPr>
          <w:sz w:val="28"/>
          <w:szCs w:val="28"/>
        </w:rPr>
        <w:tab/>
      </w:r>
      <w:r w:rsidRPr="00FB1C00">
        <w:rPr>
          <w:sz w:val="28"/>
          <w:szCs w:val="28"/>
        </w:rPr>
        <w:tab/>
      </w:r>
      <w:r w:rsidRPr="00FB1C00">
        <w:rPr>
          <w:sz w:val="28"/>
          <w:szCs w:val="28"/>
        </w:rPr>
        <w:tab/>
      </w:r>
      <w:r w:rsidR="007B6D9E" w:rsidRPr="00FB1C00">
        <w:rPr>
          <w:sz w:val="28"/>
          <w:szCs w:val="28"/>
        </w:rPr>
        <w:tab/>
      </w:r>
      <w:r w:rsidR="007B6D9E" w:rsidRPr="00FB1C00">
        <w:rPr>
          <w:sz w:val="28"/>
          <w:szCs w:val="28"/>
        </w:rPr>
        <w:tab/>
        <w:t>(11)</w:t>
      </w:r>
    </w:p>
    <w:p w14:paraId="520C04FE" w14:textId="77777777" w:rsidR="007B6D9E" w:rsidRPr="00FB1C00" w:rsidRDefault="007B6D9E" w:rsidP="007B6D9E">
      <w:pPr>
        <w:ind w:left="-284" w:right="141" w:firstLine="851"/>
        <w:rPr>
          <w:sz w:val="28"/>
          <w:szCs w:val="28"/>
        </w:rPr>
      </w:pPr>
      <w:r w:rsidRPr="00FB1C00">
        <w:rPr>
          <w:sz w:val="28"/>
          <w:szCs w:val="28"/>
        </w:rPr>
        <w:t>где %Зпр – процент прочих затрат, %;</w:t>
      </w:r>
    </w:p>
    <w:p w14:paraId="322870FF" w14:textId="77777777" w:rsidR="007B6D9E" w:rsidRPr="00FB1C00" w:rsidRDefault="007B6D9E" w:rsidP="007B6D9E">
      <w:pPr>
        <w:ind w:left="-284" w:right="141" w:firstLine="851"/>
        <w:rPr>
          <w:sz w:val="28"/>
          <w:szCs w:val="28"/>
        </w:rPr>
      </w:pPr>
      <w:r w:rsidRPr="00FB1C00">
        <w:rPr>
          <w:sz w:val="28"/>
          <w:szCs w:val="28"/>
        </w:rPr>
        <w:t xml:space="preserve">      Зпр – 300-600%.</w:t>
      </w:r>
    </w:p>
    <w:p w14:paraId="5483AF9E" w14:textId="77777777" w:rsidR="007B6D9E" w:rsidRPr="00FB1C00" w:rsidRDefault="007B6D9E" w:rsidP="007B6D9E">
      <w:pPr>
        <w:ind w:left="-284" w:right="141" w:firstLine="851"/>
        <w:rPr>
          <w:sz w:val="28"/>
          <w:szCs w:val="28"/>
        </w:rPr>
      </w:pPr>
    </w:p>
    <w:p w14:paraId="5AF51717" w14:textId="77777777" w:rsidR="007B6D9E" w:rsidRPr="00FB1C00" w:rsidRDefault="007B6D9E" w:rsidP="007B6D9E">
      <w:pPr>
        <w:ind w:left="-284" w:right="141" w:firstLine="851"/>
        <w:rPr>
          <w:sz w:val="28"/>
          <w:szCs w:val="28"/>
        </w:rPr>
      </w:pPr>
      <w:r w:rsidRPr="00FB1C00">
        <w:rPr>
          <w:sz w:val="28"/>
          <w:szCs w:val="28"/>
        </w:rPr>
        <w:t>Рассчитаем прочие затраты</w:t>
      </w:r>
    </w:p>
    <w:p w14:paraId="0783AD44" w14:textId="77777777" w:rsidR="00CD2CB3" w:rsidRPr="00FB1C00" w:rsidRDefault="00CD2CB3" w:rsidP="007B6D9E">
      <w:pPr>
        <w:ind w:left="-284" w:right="141" w:firstLine="851"/>
        <w:rPr>
          <w:sz w:val="28"/>
          <w:szCs w:val="28"/>
        </w:rPr>
      </w:pPr>
    </w:p>
    <w:p w14:paraId="619AD05C" w14:textId="77777777" w:rsidR="007B6D9E" w:rsidRPr="00FB1C00" w:rsidRDefault="00C56D7A" w:rsidP="007B6D9E">
      <w:pPr>
        <w:ind w:left="-284" w:right="141" w:firstLine="851"/>
        <w:rPr>
          <w:rFonts w:ascii="Cambria Math" w:hAnsi="Cambria Math"/>
          <w:sz w:val="28"/>
          <w:szCs w:val="28"/>
          <w:oMath/>
        </w:rPr>
      </w:pPr>
      <m:oMathPara>
        <m:oMath>
          <m:r>
            <m:rPr>
              <m:nor/>
            </m:rPr>
            <w:rPr>
              <w:sz w:val="28"/>
              <w:szCs w:val="28"/>
            </w:rPr>
            <m:t xml:space="preserve">Зпр = </m:t>
          </m:r>
          <m:f>
            <m:fPr>
              <m:ctrlPr>
                <w:rPr>
                  <w:rFonts w:ascii="Cambria Math" w:hAnsi="Cambria Math"/>
                  <w:sz w:val="28"/>
                  <w:szCs w:val="28"/>
                </w:rPr>
              </m:ctrlPr>
            </m:fPr>
            <m:num>
              <m:r>
                <m:rPr>
                  <m:nor/>
                </m:rPr>
                <w:rPr>
                  <w:sz w:val="28"/>
                  <w:szCs w:val="28"/>
                </w:rPr>
                <m:t xml:space="preserve">300 × </m:t>
              </m:r>
              <m:r>
                <m:rPr>
                  <m:nor/>
                </m:rPr>
                <w:rPr>
                  <w:bCs/>
                  <w:sz w:val="28"/>
                  <w:szCs w:val="28"/>
                </w:rPr>
                <m:t>510</m:t>
              </m:r>
              <m:r>
                <m:rPr>
                  <m:nor/>
                </m:rPr>
                <w:rPr>
                  <w:rFonts w:ascii="Cambria Math"/>
                  <w:bCs/>
                  <w:sz w:val="28"/>
                  <w:szCs w:val="28"/>
                </w:rPr>
                <m:t>,</m:t>
              </m:r>
              <m:r>
                <m:rPr>
                  <m:nor/>
                </m:rPr>
                <w:rPr>
                  <w:bCs/>
                  <w:sz w:val="28"/>
                  <w:szCs w:val="28"/>
                </w:rPr>
                <m:t>28</m:t>
              </m:r>
            </m:num>
            <m:den>
              <m:r>
                <m:rPr>
                  <m:nor/>
                </m:rPr>
                <w:rPr>
                  <w:sz w:val="28"/>
                  <w:szCs w:val="28"/>
                </w:rPr>
                <m:t>100</m:t>
              </m:r>
            </m:den>
          </m:f>
          <m:r>
            <m:rPr>
              <m:nor/>
            </m:rPr>
            <w:rPr>
              <w:sz w:val="28"/>
              <w:szCs w:val="28"/>
            </w:rPr>
            <m:t>= 1530,84 руб.</m:t>
          </m:r>
        </m:oMath>
      </m:oMathPara>
    </w:p>
    <w:p w14:paraId="0B383E47" w14:textId="77777777" w:rsidR="007B6D9E" w:rsidRPr="00FB1C00" w:rsidRDefault="007B6D9E" w:rsidP="007B6D9E">
      <w:pPr>
        <w:ind w:left="-284" w:right="141" w:firstLine="851"/>
        <w:rPr>
          <w:sz w:val="28"/>
          <w:szCs w:val="28"/>
        </w:rPr>
      </w:pPr>
    </w:p>
    <w:p w14:paraId="07B9F001" w14:textId="77777777" w:rsidR="009B6171" w:rsidRPr="00FB1C00" w:rsidRDefault="009B6171" w:rsidP="009B6171">
      <w:pPr>
        <w:ind w:left="-284" w:right="141" w:firstLine="851"/>
        <w:contextualSpacing/>
        <w:jc w:val="both"/>
        <w:rPr>
          <w:bCs/>
          <w:sz w:val="28"/>
          <w:szCs w:val="28"/>
        </w:rPr>
      </w:pPr>
      <w:r w:rsidRPr="00FB1C00">
        <w:rPr>
          <w:sz w:val="28"/>
          <w:szCs w:val="28"/>
        </w:rPr>
        <w:t xml:space="preserve">Итого полная </w:t>
      </w:r>
      <w:r w:rsidRPr="00FB1C00">
        <w:rPr>
          <w:bCs/>
          <w:sz w:val="28"/>
          <w:szCs w:val="28"/>
        </w:rPr>
        <w:t>себестоимость составит</w:t>
      </w:r>
    </w:p>
    <w:p w14:paraId="03391169" w14:textId="77777777" w:rsidR="006B17C3" w:rsidRPr="00FB1C00" w:rsidRDefault="006B17C3" w:rsidP="00B146A6">
      <w:pPr>
        <w:spacing w:line="240" w:lineRule="auto"/>
        <w:ind w:left="-284" w:right="141" w:firstLine="851"/>
        <w:contextualSpacing/>
        <w:jc w:val="both"/>
        <w:rPr>
          <w:bCs/>
          <w:sz w:val="28"/>
          <w:szCs w:val="28"/>
        </w:rPr>
      </w:pPr>
    </w:p>
    <w:p w14:paraId="3F5DA1B7" w14:textId="77777777" w:rsidR="00B146A6" w:rsidRPr="00FB1C00" w:rsidRDefault="00B146A6" w:rsidP="00B146A6">
      <w:pPr>
        <w:spacing w:line="240" w:lineRule="auto"/>
        <w:ind w:left="-284" w:right="141"/>
        <w:contextualSpacing/>
        <w:jc w:val="both"/>
        <w:rPr>
          <w:bCs/>
          <w:sz w:val="28"/>
          <w:szCs w:val="28"/>
        </w:rPr>
      </w:pPr>
      <m:oMathPara>
        <m:oMathParaPr>
          <m:jc m:val="center"/>
        </m:oMathParaPr>
        <m:oMath>
          <m:r>
            <m:rPr>
              <m:nor/>
            </m:rPr>
            <w:rPr>
              <w:bCs/>
              <w:sz w:val="28"/>
              <w:szCs w:val="28"/>
            </w:rPr>
            <m:t xml:space="preserve">Спол = </m:t>
          </m:r>
          <m:r>
            <m:rPr>
              <m:nor/>
            </m:rPr>
            <w:rPr>
              <w:sz w:val="28"/>
              <w:szCs w:val="28"/>
            </w:rPr>
            <m:t xml:space="preserve"> </m:t>
          </m:r>
          <m:r>
            <m:rPr>
              <m:nor/>
            </m:rPr>
            <w:rPr>
              <w:sz w:val="28"/>
              <w:szCs w:val="24"/>
            </w:rPr>
            <m:t xml:space="preserve">86,68 </m:t>
          </m:r>
          <m:r>
            <m:rPr>
              <m:nor/>
            </m:rPr>
            <w:rPr>
              <w:bCs/>
              <w:sz w:val="28"/>
              <w:szCs w:val="28"/>
            </w:rPr>
            <m:t xml:space="preserve">+ 586,82 + 199,52 + 31,50 + </m:t>
          </m:r>
          <m:r>
            <m:rPr>
              <m:nor/>
            </m:rPr>
            <w:rPr>
              <w:sz w:val="28"/>
              <w:szCs w:val="28"/>
            </w:rPr>
            <m:t>1530,84</m:t>
          </m:r>
          <m:r>
            <m:rPr>
              <m:nor/>
            </m:rPr>
            <w:rPr>
              <w:bCs/>
              <w:sz w:val="28"/>
              <w:szCs w:val="28"/>
            </w:rPr>
            <m:t xml:space="preserve"> = 2435,36 руб.</m:t>
          </m:r>
        </m:oMath>
      </m:oMathPara>
    </w:p>
    <w:p w14:paraId="0611C8A5" w14:textId="77777777" w:rsidR="00B146A6" w:rsidRPr="00FB1C00" w:rsidRDefault="00B146A6" w:rsidP="00B146A6">
      <w:pPr>
        <w:spacing w:line="240" w:lineRule="auto"/>
        <w:ind w:left="-284" w:right="141" w:firstLine="851"/>
        <w:rPr>
          <w:sz w:val="28"/>
          <w:szCs w:val="28"/>
        </w:rPr>
      </w:pPr>
    </w:p>
    <w:p w14:paraId="734B2047" w14:textId="77777777" w:rsidR="007B6D9E" w:rsidRPr="00FB1C00" w:rsidRDefault="007B6D9E" w:rsidP="00B146A6">
      <w:pPr>
        <w:spacing w:line="240" w:lineRule="auto"/>
        <w:ind w:left="-284" w:right="141" w:firstLine="851"/>
        <w:rPr>
          <w:sz w:val="28"/>
          <w:szCs w:val="28"/>
        </w:rPr>
      </w:pPr>
      <w:r w:rsidRPr="00FB1C00">
        <w:rPr>
          <w:sz w:val="28"/>
          <w:szCs w:val="28"/>
        </w:rPr>
        <w:t xml:space="preserve">Результаты расчетов представлены в таблице </w:t>
      </w:r>
      <w:r w:rsidR="00C35798" w:rsidRPr="00FB1C00">
        <w:rPr>
          <w:sz w:val="28"/>
          <w:szCs w:val="28"/>
        </w:rPr>
        <w:t>2</w:t>
      </w:r>
      <w:r w:rsidRPr="00FB1C00">
        <w:rPr>
          <w:sz w:val="28"/>
          <w:szCs w:val="28"/>
        </w:rPr>
        <w:t>.</w:t>
      </w:r>
    </w:p>
    <w:p w14:paraId="242248CB" w14:textId="77777777" w:rsidR="007B6D9E" w:rsidRPr="00FB1C00" w:rsidRDefault="007B6D9E" w:rsidP="007B6D9E">
      <w:pPr>
        <w:ind w:left="-284" w:right="141" w:firstLine="851"/>
        <w:rPr>
          <w:sz w:val="28"/>
          <w:szCs w:val="28"/>
        </w:rPr>
      </w:pPr>
    </w:p>
    <w:p w14:paraId="524F571B" w14:textId="77777777" w:rsidR="007B6D9E" w:rsidRPr="00FB1C00" w:rsidRDefault="00C35798" w:rsidP="004E51D2">
      <w:pPr>
        <w:spacing w:after="240"/>
        <w:ind w:left="-284" w:right="142"/>
        <w:jc w:val="both"/>
        <w:rPr>
          <w:sz w:val="28"/>
          <w:szCs w:val="28"/>
        </w:rPr>
      </w:pPr>
      <w:r w:rsidRPr="00FB1C00">
        <w:rPr>
          <w:sz w:val="28"/>
          <w:szCs w:val="28"/>
        </w:rPr>
        <w:t>Таблица 2</w:t>
      </w:r>
      <w:r w:rsidR="007B6D9E" w:rsidRPr="00FB1C00">
        <w:rPr>
          <w:sz w:val="28"/>
          <w:szCs w:val="28"/>
        </w:rPr>
        <w:t xml:space="preserve"> – Смета затрат себестоимости разработки программного продукта</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536"/>
      </w:tblGrid>
      <w:tr w:rsidR="00FB1C00" w:rsidRPr="00FB1C00" w14:paraId="7C8B92B2" w14:textId="77777777" w:rsidTr="00C8756B">
        <w:trPr>
          <w:trHeight w:val="565"/>
        </w:trPr>
        <w:tc>
          <w:tcPr>
            <w:tcW w:w="5387" w:type="dxa"/>
            <w:tcBorders>
              <w:top w:val="single" w:sz="4" w:space="0" w:color="auto"/>
              <w:left w:val="single" w:sz="4" w:space="0" w:color="auto"/>
              <w:bottom w:val="single" w:sz="4" w:space="0" w:color="auto"/>
              <w:right w:val="single" w:sz="4" w:space="0" w:color="auto"/>
            </w:tcBorders>
            <w:vAlign w:val="center"/>
          </w:tcPr>
          <w:p w14:paraId="48CD8BF6" w14:textId="77777777" w:rsidR="007B6D9E" w:rsidRPr="00FB1C00" w:rsidRDefault="007B6D9E" w:rsidP="00C8756B">
            <w:pPr>
              <w:tabs>
                <w:tab w:val="left" w:pos="560"/>
                <w:tab w:val="left" w:pos="784"/>
                <w:tab w:val="left" w:pos="9520"/>
              </w:tabs>
              <w:ind w:left="-48" w:right="141"/>
              <w:jc w:val="center"/>
              <w:rPr>
                <w:sz w:val="24"/>
                <w:szCs w:val="24"/>
              </w:rPr>
            </w:pPr>
            <w:r w:rsidRPr="00FB1C00">
              <w:rPr>
                <w:sz w:val="24"/>
                <w:szCs w:val="24"/>
              </w:rPr>
              <w:t>Наименование элементов затрат</w:t>
            </w:r>
          </w:p>
        </w:tc>
        <w:tc>
          <w:tcPr>
            <w:tcW w:w="4536" w:type="dxa"/>
            <w:tcBorders>
              <w:top w:val="single" w:sz="4" w:space="0" w:color="auto"/>
              <w:left w:val="single" w:sz="4" w:space="0" w:color="auto"/>
              <w:right w:val="single" w:sz="4" w:space="0" w:color="auto"/>
            </w:tcBorders>
            <w:vAlign w:val="center"/>
          </w:tcPr>
          <w:p w14:paraId="107F3E74" w14:textId="77777777" w:rsidR="007B6D9E" w:rsidRPr="00FB1C00" w:rsidRDefault="007B6D9E" w:rsidP="00C8756B">
            <w:pPr>
              <w:tabs>
                <w:tab w:val="left" w:pos="560"/>
                <w:tab w:val="left" w:pos="784"/>
                <w:tab w:val="left" w:pos="9520"/>
              </w:tabs>
              <w:ind w:left="-52" w:right="141"/>
              <w:jc w:val="center"/>
              <w:rPr>
                <w:sz w:val="24"/>
                <w:szCs w:val="24"/>
              </w:rPr>
            </w:pPr>
            <w:r w:rsidRPr="00FB1C00">
              <w:rPr>
                <w:sz w:val="24"/>
                <w:szCs w:val="24"/>
              </w:rPr>
              <w:t>Сумма, руб.</w:t>
            </w:r>
          </w:p>
        </w:tc>
      </w:tr>
      <w:tr w:rsidR="00FB1C00" w:rsidRPr="00FB1C00" w14:paraId="793E4D6D" w14:textId="77777777" w:rsidTr="008F147A">
        <w:tc>
          <w:tcPr>
            <w:tcW w:w="5387" w:type="dxa"/>
            <w:tcBorders>
              <w:top w:val="single" w:sz="4" w:space="0" w:color="auto"/>
              <w:left w:val="single" w:sz="4" w:space="0" w:color="auto"/>
              <w:bottom w:val="single" w:sz="4" w:space="0" w:color="auto"/>
              <w:right w:val="single" w:sz="4" w:space="0" w:color="auto"/>
            </w:tcBorders>
            <w:vAlign w:val="center"/>
          </w:tcPr>
          <w:p w14:paraId="1187BD77" w14:textId="77777777" w:rsidR="008F147A" w:rsidRPr="00FB1C00" w:rsidRDefault="008F147A" w:rsidP="008F147A">
            <w:pPr>
              <w:pStyle w:val="aff1"/>
              <w:numPr>
                <w:ilvl w:val="0"/>
                <w:numId w:val="25"/>
              </w:numPr>
              <w:tabs>
                <w:tab w:val="left" w:pos="62"/>
              </w:tabs>
              <w:spacing w:line="240" w:lineRule="auto"/>
              <w:ind w:left="322" w:right="141" w:hanging="284"/>
              <w:jc w:val="both"/>
              <w:rPr>
                <w:sz w:val="24"/>
                <w:szCs w:val="24"/>
              </w:rPr>
            </w:pPr>
            <w:r w:rsidRPr="00FB1C00">
              <w:rPr>
                <w:sz w:val="24"/>
                <w:szCs w:val="24"/>
              </w:rPr>
              <w:t>Материальные затраты (за вычетом стоимости возвратных отходов)</w:t>
            </w:r>
          </w:p>
        </w:tc>
        <w:tc>
          <w:tcPr>
            <w:tcW w:w="4536" w:type="dxa"/>
            <w:tcBorders>
              <w:top w:val="single" w:sz="4" w:space="0" w:color="auto"/>
              <w:left w:val="single" w:sz="4" w:space="0" w:color="auto"/>
              <w:bottom w:val="single" w:sz="4" w:space="0" w:color="auto"/>
              <w:right w:val="single" w:sz="4" w:space="0" w:color="auto"/>
            </w:tcBorders>
            <w:vAlign w:val="bottom"/>
          </w:tcPr>
          <w:p w14:paraId="1F7C2904" w14:textId="77777777" w:rsidR="008F147A" w:rsidRPr="00FB1C00" w:rsidRDefault="00211698" w:rsidP="008F147A">
            <w:pPr>
              <w:ind w:right="1873"/>
              <w:jc w:val="right"/>
              <w:rPr>
                <w:sz w:val="24"/>
                <w:szCs w:val="24"/>
              </w:rPr>
            </w:pPr>
            <w:r w:rsidRPr="00FB1C00">
              <w:rPr>
                <w:sz w:val="24"/>
                <w:szCs w:val="24"/>
              </w:rPr>
              <w:t>86,68</w:t>
            </w:r>
          </w:p>
        </w:tc>
      </w:tr>
      <w:tr w:rsidR="00FB1C00" w:rsidRPr="00FB1C00" w14:paraId="54F9FF89" w14:textId="77777777" w:rsidTr="008F147A">
        <w:trPr>
          <w:trHeight w:val="307"/>
        </w:trPr>
        <w:tc>
          <w:tcPr>
            <w:tcW w:w="5387" w:type="dxa"/>
            <w:tcBorders>
              <w:top w:val="single" w:sz="4" w:space="0" w:color="auto"/>
              <w:left w:val="single" w:sz="4" w:space="0" w:color="auto"/>
              <w:bottom w:val="single" w:sz="4" w:space="0" w:color="auto"/>
              <w:right w:val="single" w:sz="4" w:space="0" w:color="auto"/>
            </w:tcBorders>
            <w:vAlign w:val="center"/>
          </w:tcPr>
          <w:p w14:paraId="662D39AB" w14:textId="77777777" w:rsidR="008F147A" w:rsidRPr="00FB1C00" w:rsidRDefault="008F147A" w:rsidP="008F147A">
            <w:pPr>
              <w:pStyle w:val="aff1"/>
              <w:numPr>
                <w:ilvl w:val="0"/>
                <w:numId w:val="25"/>
              </w:numPr>
              <w:tabs>
                <w:tab w:val="left" w:pos="62"/>
              </w:tabs>
              <w:spacing w:line="240" w:lineRule="auto"/>
              <w:ind w:left="322" w:right="141" w:hanging="284"/>
              <w:jc w:val="both"/>
              <w:rPr>
                <w:sz w:val="24"/>
                <w:szCs w:val="24"/>
              </w:rPr>
            </w:pPr>
            <w:r w:rsidRPr="00FB1C00">
              <w:rPr>
                <w:sz w:val="24"/>
                <w:szCs w:val="24"/>
              </w:rPr>
              <w:t>Затраты на оплату труда</w:t>
            </w:r>
          </w:p>
        </w:tc>
        <w:tc>
          <w:tcPr>
            <w:tcW w:w="4536" w:type="dxa"/>
            <w:tcBorders>
              <w:top w:val="single" w:sz="4" w:space="0" w:color="auto"/>
              <w:left w:val="single" w:sz="4" w:space="0" w:color="auto"/>
              <w:bottom w:val="single" w:sz="4" w:space="0" w:color="auto"/>
              <w:right w:val="single" w:sz="4" w:space="0" w:color="auto"/>
            </w:tcBorders>
            <w:vAlign w:val="bottom"/>
          </w:tcPr>
          <w:p w14:paraId="700A44B0" w14:textId="77777777" w:rsidR="008F147A" w:rsidRPr="00FB1C00" w:rsidRDefault="00211698" w:rsidP="008F147A">
            <w:pPr>
              <w:ind w:right="1873"/>
              <w:jc w:val="right"/>
              <w:rPr>
                <w:sz w:val="24"/>
                <w:szCs w:val="24"/>
              </w:rPr>
            </w:pPr>
            <w:r w:rsidRPr="00FB1C00">
              <w:rPr>
                <w:sz w:val="24"/>
                <w:szCs w:val="24"/>
              </w:rPr>
              <w:t>586,82</w:t>
            </w:r>
          </w:p>
        </w:tc>
      </w:tr>
      <w:tr w:rsidR="00FB1C00" w:rsidRPr="00FB1C00" w14:paraId="1D7D988C" w14:textId="77777777" w:rsidTr="008F147A">
        <w:tc>
          <w:tcPr>
            <w:tcW w:w="5387" w:type="dxa"/>
            <w:tcBorders>
              <w:top w:val="single" w:sz="4" w:space="0" w:color="auto"/>
              <w:left w:val="single" w:sz="4" w:space="0" w:color="auto"/>
              <w:bottom w:val="single" w:sz="4" w:space="0" w:color="auto"/>
              <w:right w:val="single" w:sz="4" w:space="0" w:color="auto"/>
            </w:tcBorders>
            <w:vAlign w:val="center"/>
          </w:tcPr>
          <w:p w14:paraId="15CCFE51" w14:textId="77777777" w:rsidR="008F147A" w:rsidRPr="00FB1C00" w:rsidRDefault="008F147A" w:rsidP="008F147A">
            <w:pPr>
              <w:pStyle w:val="aff1"/>
              <w:numPr>
                <w:ilvl w:val="0"/>
                <w:numId w:val="25"/>
              </w:numPr>
              <w:tabs>
                <w:tab w:val="left" w:pos="62"/>
              </w:tabs>
              <w:spacing w:line="240" w:lineRule="auto"/>
              <w:ind w:left="322" w:right="141" w:hanging="284"/>
              <w:jc w:val="both"/>
              <w:rPr>
                <w:sz w:val="24"/>
                <w:szCs w:val="24"/>
              </w:rPr>
            </w:pPr>
            <w:r w:rsidRPr="00FB1C00">
              <w:rPr>
                <w:sz w:val="24"/>
                <w:szCs w:val="24"/>
              </w:rPr>
              <w:t>Отчисления на социальные нужды</w:t>
            </w:r>
          </w:p>
        </w:tc>
        <w:tc>
          <w:tcPr>
            <w:tcW w:w="4536" w:type="dxa"/>
            <w:tcBorders>
              <w:top w:val="single" w:sz="4" w:space="0" w:color="auto"/>
              <w:left w:val="single" w:sz="4" w:space="0" w:color="auto"/>
              <w:bottom w:val="single" w:sz="4" w:space="0" w:color="auto"/>
              <w:right w:val="single" w:sz="4" w:space="0" w:color="auto"/>
            </w:tcBorders>
            <w:vAlign w:val="bottom"/>
          </w:tcPr>
          <w:p w14:paraId="74453134" w14:textId="77777777" w:rsidR="008F147A" w:rsidRPr="00FB1C00" w:rsidRDefault="00211698" w:rsidP="008F147A">
            <w:pPr>
              <w:ind w:right="1873"/>
              <w:jc w:val="right"/>
              <w:rPr>
                <w:sz w:val="24"/>
                <w:szCs w:val="24"/>
              </w:rPr>
            </w:pPr>
            <w:r w:rsidRPr="00FB1C00">
              <w:rPr>
                <w:sz w:val="24"/>
                <w:szCs w:val="24"/>
              </w:rPr>
              <w:t>199,52</w:t>
            </w:r>
          </w:p>
        </w:tc>
      </w:tr>
      <w:tr w:rsidR="00FB1C00" w:rsidRPr="00FB1C00" w14:paraId="064C3F2E" w14:textId="77777777" w:rsidTr="008F147A">
        <w:tc>
          <w:tcPr>
            <w:tcW w:w="5387" w:type="dxa"/>
            <w:tcBorders>
              <w:top w:val="single" w:sz="4" w:space="0" w:color="auto"/>
              <w:left w:val="single" w:sz="4" w:space="0" w:color="auto"/>
              <w:bottom w:val="single" w:sz="4" w:space="0" w:color="auto"/>
              <w:right w:val="single" w:sz="4" w:space="0" w:color="auto"/>
            </w:tcBorders>
            <w:vAlign w:val="center"/>
          </w:tcPr>
          <w:p w14:paraId="7651E1B0" w14:textId="77777777" w:rsidR="008F147A" w:rsidRPr="00FB1C00" w:rsidRDefault="008F147A" w:rsidP="008F147A">
            <w:pPr>
              <w:pStyle w:val="aff1"/>
              <w:numPr>
                <w:ilvl w:val="0"/>
                <w:numId w:val="25"/>
              </w:numPr>
              <w:tabs>
                <w:tab w:val="left" w:pos="62"/>
              </w:tabs>
              <w:spacing w:line="240" w:lineRule="auto"/>
              <w:ind w:left="322" w:right="141" w:hanging="284"/>
              <w:jc w:val="both"/>
              <w:rPr>
                <w:sz w:val="24"/>
                <w:szCs w:val="24"/>
              </w:rPr>
            </w:pPr>
            <w:r w:rsidRPr="00FB1C00">
              <w:rPr>
                <w:sz w:val="24"/>
                <w:szCs w:val="24"/>
              </w:rPr>
              <w:t>Амортизация основных средств и нематериальных активов, используемых в предпринимательской деятельности</w:t>
            </w:r>
          </w:p>
        </w:tc>
        <w:tc>
          <w:tcPr>
            <w:tcW w:w="4536" w:type="dxa"/>
            <w:tcBorders>
              <w:top w:val="single" w:sz="4" w:space="0" w:color="auto"/>
              <w:left w:val="single" w:sz="4" w:space="0" w:color="auto"/>
              <w:bottom w:val="single" w:sz="4" w:space="0" w:color="auto"/>
              <w:right w:val="single" w:sz="4" w:space="0" w:color="auto"/>
            </w:tcBorders>
            <w:vAlign w:val="bottom"/>
          </w:tcPr>
          <w:p w14:paraId="3E4C0AEF" w14:textId="77777777" w:rsidR="008F147A" w:rsidRPr="00FB1C00" w:rsidRDefault="00211698" w:rsidP="008F147A">
            <w:pPr>
              <w:ind w:right="1873"/>
              <w:jc w:val="right"/>
              <w:rPr>
                <w:sz w:val="24"/>
                <w:szCs w:val="24"/>
              </w:rPr>
            </w:pPr>
            <w:r w:rsidRPr="00FB1C00">
              <w:rPr>
                <w:sz w:val="24"/>
                <w:szCs w:val="24"/>
              </w:rPr>
              <w:t>31,50</w:t>
            </w:r>
          </w:p>
        </w:tc>
      </w:tr>
      <w:tr w:rsidR="00FB1C00" w:rsidRPr="00FB1C00" w14:paraId="6805266C" w14:textId="77777777" w:rsidTr="008F147A">
        <w:tc>
          <w:tcPr>
            <w:tcW w:w="5387" w:type="dxa"/>
            <w:tcBorders>
              <w:top w:val="single" w:sz="4" w:space="0" w:color="auto"/>
              <w:left w:val="single" w:sz="4" w:space="0" w:color="auto"/>
              <w:bottom w:val="single" w:sz="4" w:space="0" w:color="auto"/>
              <w:right w:val="single" w:sz="4" w:space="0" w:color="auto"/>
            </w:tcBorders>
            <w:vAlign w:val="center"/>
          </w:tcPr>
          <w:p w14:paraId="36207EB6" w14:textId="77777777" w:rsidR="008F147A" w:rsidRPr="00FB1C00" w:rsidRDefault="008F147A" w:rsidP="008F147A">
            <w:pPr>
              <w:pStyle w:val="aff1"/>
              <w:numPr>
                <w:ilvl w:val="0"/>
                <w:numId w:val="25"/>
              </w:numPr>
              <w:tabs>
                <w:tab w:val="left" w:pos="62"/>
              </w:tabs>
              <w:spacing w:line="240" w:lineRule="auto"/>
              <w:ind w:left="322" w:right="141" w:hanging="284"/>
              <w:jc w:val="both"/>
              <w:rPr>
                <w:sz w:val="24"/>
                <w:szCs w:val="24"/>
              </w:rPr>
            </w:pPr>
            <w:r w:rsidRPr="00FB1C00">
              <w:rPr>
                <w:sz w:val="24"/>
                <w:szCs w:val="24"/>
              </w:rPr>
              <w:t>Прочие затраты</w:t>
            </w:r>
          </w:p>
        </w:tc>
        <w:tc>
          <w:tcPr>
            <w:tcW w:w="4536" w:type="dxa"/>
            <w:tcBorders>
              <w:top w:val="single" w:sz="4" w:space="0" w:color="auto"/>
              <w:left w:val="single" w:sz="4" w:space="0" w:color="auto"/>
              <w:bottom w:val="single" w:sz="4" w:space="0" w:color="auto"/>
              <w:right w:val="single" w:sz="4" w:space="0" w:color="auto"/>
            </w:tcBorders>
            <w:vAlign w:val="bottom"/>
          </w:tcPr>
          <w:p w14:paraId="17A9CC09" w14:textId="77777777" w:rsidR="008F147A" w:rsidRPr="00FB1C00" w:rsidRDefault="00211698" w:rsidP="008F147A">
            <w:pPr>
              <w:ind w:right="1873"/>
              <w:jc w:val="right"/>
              <w:rPr>
                <w:sz w:val="24"/>
                <w:szCs w:val="24"/>
              </w:rPr>
            </w:pPr>
            <w:r w:rsidRPr="00FB1C00">
              <w:rPr>
                <w:sz w:val="24"/>
                <w:szCs w:val="24"/>
              </w:rPr>
              <w:t>1530,84</w:t>
            </w:r>
          </w:p>
        </w:tc>
      </w:tr>
      <w:tr w:rsidR="00FB1C00" w:rsidRPr="00FB1C00" w14:paraId="094B890C" w14:textId="77777777" w:rsidTr="008F147A">
        <w:tc>
          <w:tcPr>
            <w:tcW w:w="5387" w:type="dxa"/>
            <w:tcBorders>
              <w:top w:val="single" w:sz="4" w:space="0" w:color="auto"/>
              <w:left w:val="single" w:sz="4" w:space="0" w:color="auto"/>
              <w:bottom w:val="single" w:sz="4" w:space="0" w:color="auto"/>
              <w:right w:val="single" w:sz="4" w:space="0" w:color="auto"/>
            </w:tcBorders>
            <w:vAlign w:val="center"/>
          </w:tcPr>
          <w:p w14:paraId="289FDD12" w14:textId="77777777" w:rsidR="008F147A" w:rsidRPr="00FB1C00" w:rsidRDefault="008F147A" w:rsidP="008F147A">
            <w:pPr>
              <w:tabs>
                <w:tab w:val="left" w:pos="488"/>
                <w:tab w:val="left" w:pos="784"/>
                <w:tab w:val="left" w:pos="9520"/>
              </w:tabs>
              <w:ind w:left="38" w:right="141"/>
              <w:jc w:val="both"/>
              <w:rPr>
                <w:sz w:val="24"/>
                <w:szCs w:val="24"/>
              </w:rPr>
            </w:pPr>
            <w:r w:rsidRPr="00FB1C00">
              <w:rPr>
                <w:sz w:val="24"/>
                <w:szCs w:val="24"/>
              </w:rPr>
              <w:t>Итого затрат на производство и реализации продукции</w:t>
            </w:r>
          </w:p>
        </w:tc>
        <w:tc>
          <w:tcPr>
            <w:tcW w:w="4536" w:type="dxa"/>
            <w:tcBorders>
              <w:top w:val="single" w:sz="4" w:space="0" w:color="auto"/>
              <w:left w:val="single" w:sz="4" w:space="0" w:color="auto"/>
              <w:bottom w:val="single" w:sz="4" w:space="0" w:color="auto"/>
              <w:right w:val="single" w:sz="4" w:space="0" w:color="auto"/>
            </w:tcBorders>
            <w:vAlign w:val="bottom"/>
          </w:tcPr>
          <w:p w14:paraId="17F0BB3B" w14:textId="77777777" w:rsidR="008F147A" w:rsidRPr="00FB1C00" w:rsidRDefault="00211698" w:rsidP="008F147A">
            <w:pPr>
              <w:ind w:right="1873"/>
              <w:jc w:val="right"/>
              <w:rPr>
                <w:sz w:val="24"/>
                <w:szCs w:val="24"/>
              </w:rPr>
            </w:pPr>
            <w:r w:rsidRPr="00FB1C00">
              <w:rPr>
                <w:sz w:val="24"/>
                <w:szCs w:val="24"/>
              </w:rPr>
              <w:t>2435,36</w:t>
            </w:r>
          </w:p>
        </w:tc>
      </w:tr>
    </w:tbl>
    <w:p w14:paraId="31D55732" w14:textId="77777777" w:rsidR="007B6D9E" w:rsidRPr="00FB1C00" w:rsidRDefault="007B6D9E" w:rsidP="007B6D9E">
      <w:pPr>
        <w:pStyle w:val="aff1"/>
        <w:tabs>
          <w:tab w:val="left" w:pos="851"/>
        </w:tabs>
        <w:spacing w:line="240" w:lineRule="auto"/>
        <w:ind w:left="-284" w:right="141" w:firstLine="851"/>
        <w:contextualSpacing/>
        <w:jc w:val="both"/>
        <w:rPr>
          <w:sz w:val="28"/>
          <w:szCs w:val="28"/>
        </w:rPr>
      </w:pPr>
    </w:p>
    <w:p w14:paraId="607ED7BA" w14:textId="77777777" w:rsidR="007B6D9E" w:rsidRPr="00FB1C00" w:rsidRDefault="007B6D9E" w:rsidP="007B6D9E">
      <w:pPr>
        <w:pStyle w:val="aff1"/>
        <w:numPr>
          <w:ilvl w:val="1"/>
          <w:numId w:val="23"/>
        </w:numPr>
        <w:tabs>
          <w:tab w:val="left" w:pos="993"/>
        </w:tabs>
        <w:ind w:left="-284" w:right="141" w:firstLine="851"/>
        <w:contextualSpacing/>
        <w:rPr>
          <w:b/>
          <w:bCs/>
          <w:sz w:val="28"/>
          <w:szCs w:val="28"/>
        </w:rPr>
      </w:pPr>
      <w:r w:rsidRPr="00FB1C00">
        <w:rPr>
          <w:b/>
          <w:bCs/>
          <w:sz w:val="28"/>
          <w:szCs w:val="28"/>
        </w:rPr>
        <w:t>Расчет отпускной цены разработки программного продукта</w:t>
      </w:r>
    </w:p>
    <w:p w14:paraId="7D26EE1B" w14:textId="77777777" w:rsidR="007B6D9E" w:rsidRPr="00FB1C00" w:rsidRDefault="007B6D9E" w:rsidP="007B6D9E">
      <w:pPr>
        <w:ind w:right="141" w:firstLine="720"/>
        <w:contextualSpacing/>
        <w:jc w:val="both"/>
        <w:rPr>
          <w:sz w:val="28"/>
          <w:szCs w:val="28"/>
        </w:rPr>
      </w:pPr>
    </w:p>
    <w:p w14:paraId="59898575" w14:textId="77777777" w:rsidR="007B6D9E" w:rsidRPr="00FB1C00" w:rsidRDefault="007B6D9E" w:rsidP="007B6D9E">
      <w:pPr>
        <w:ind w:left="-284" w:right="141" w:firstLine="851"/>
        <w:contextualSpacing/>
        <w:jc w:val="both"/>
        <w:rPr>
          <w:sz w:val="28"/>
          <w:szCs w:val="28"/>
        </w:rPr>
      </w:pPr>
      <w:r w:rsidRPr="00FB1C00">
        <w:rPr>
          <w:bCs/>
          <w:sz w:val="28"/>
          <w:szCs w:val="28"/>
        </w:rPr>
        <w:t>Отпускная цена</w:t>
      </w:r>
      <w:r w:rsidRPr="00FB1C00">
        <w:rPr>
          <w:sz w:val="28"/>
          <w:szCs w:val="28"/>
        </w:rPr>
        <w:t xml:space="preserve"> разработки программного продукта </w:t>
      </w:r>
      <w:r w:rsidRPr="00FB1C00">
        <w:rPr>
          <w:bCs/>
          <w:sz w:val="28"/>
          <w:szCs w:val="28"/>
        </w:rPr>
        <w:t>без учета НДС</w:t>
      </w:r>
      <w:r w:rsidRPr="00FB1C00">
        <w:rPr>
          <w:sz w:val="28"/>
          <w:szCs w:val="28"/>
        </w:rPr>
        <w:t xml:space="preserve"> Ц, руб., рассчитывается по формуле</w:t>
      </w:r>
    </w:p>
    <w:p w14:paraId="0BD1B8E4" w14:textId="77777777" w:rsidR="007B6D9E" w:rsidRPr="00FB1C00" w:rsidRDefault="007B6D9E" w:rsidP="007B6D9E">
      <w:pPr>
        <w:ind w:left="-284" w:right="141" w:firstLine="851"/>
        <w:jc w:val="both"/>
        <w:rPr>
          <w:sz w:val="28"/>
          <w:szCs w:val="28"/>
        </w:rPr>
      </w:pPr>
    </w:p>
    <w:p w14:paraId="07AEBF13" w14:textId="77777777" w:rsidR="007B6D9E" w:rsidRPr="00FB1C00" w:rsidRDefault="007B6D9E" w:rsidP="007B6D9E">
      <w:pPr>
        <w:ind w:left="-284" w:right="141"/>
        <w:jc w:val="right"/>
        <w:rPr>
          <w:sz w:val="28"/>
          <w:szCs w:val="28"/>
        </w:rPr>
      </w:pPr>
      <w:r w:rsidRPr="00FB1C00">
        <w:rPr>
          <w:sz w:val="28"/>
          <w:szCs w:val="28"/>
        </w:rPr>
        <w:t>Ц = Спол + Пр</w:t>
      </w:r>
      <w:r w:rsidRPr="00FB1C00">
        <w:rPr>
          <w:b/>
          <w:sz w:val="28"/>
          <w:szCs w:val="28"/>
        </w:rPr>
        <w:tab/>
      </w:r>
      <w:r w:rsidRPr="00FB1C00">
        <w:rPr>
          <w:b/>
          <w:sz w:val="28"/>
          <w:szCs w:val="28"/>
        </w:rPr>
        <w:tab/>
      </w:r>
      <w:r w:rsidRPr="00FB1C00">
        <w:rPr>
          <w:b/>
          <w:sz w:val="28"/>
          <w:szCs w:val="28"/>
        </w:rPr>
        <w:tab/>
      </w:r>
      <w:r w:rsidRPr="00FB1C00">
        <w:rPr>
          <w:b/>
          <w:sz w:val="28"/>
          <w:szCs w:val="28"/>
        </w:rPr>
        <w:tab/>
      </w:r>
      <w:r w:rsidRPr="00FB1C00">
        <w:rPr>
          <w:b/>
          <w:sz w:val="28"/>
          <w:szCs w:val="28"/>
        </w:rPr>
        <w:tab/>
      </w:r>
      <w:r w:rsidRPr="00FB1C00">
        <w:rPr>
          <w:sz w:val="28"/>
          <w:szCs w:val="28"/>
        </w:rPr>
        <w:t>(12)</w:t>
      </w:r>
    </w:p>
    <w:p w14:paraId="55E4F0E0" w14:textId="77777777" w:rsidR="007B6D9E" w:rsidRPr="00FB1C00" w:rsidRDefault="007B6D9E" w:rsidP="007B6D9E">
      <w:pPr>
        <w:ind w:right="141" w:firstLine="540"/>
        <w:jc w:val="right"/>
        <w:rPr>
          <w:sz w:val="28"/>
          <w:szCs w:val="28"/>
        </w:rPr>
      </w:pPr>
    </w:p>
    <w:p w14:paraId="4AF9AB53" w14:textId="77777777" w:rsidR="007B6D9E" w:rsidRPr="00FB1C00" w:rsidRDefault="007B6D9E" w:rsidP="007B6D9E">
      <w:pPr>
        <w:ind w:left="-284" w:right="141" w:firstLine="851"/>
        <w:jc w:val="both"/>
        <w:rPr>
          <w:sz w:val="28"/>
          <w:szCs w:val="28"/>
        </w:rPr>
      </w:pPr>
      <w:r w:rsidRPr="00FB1C00">
        <w:rPr>
          <w:bCs/>
          <w:sz w:val="28"/>
          <w:szCs w:val="28"/>
        </w:rPr>
        <w:t>Прибыль Пр, руб.,</w:t>
      </w:r>
      <w:r w:rsidRPr="00FB1C00">
        <w:rPr>
          <w:sz w:val="28"/>
          <w:szCs w:val="28"/>
        </w:rPr>
        <w:t xml:space="preserve"> рассчитывается по формуле</w:t>
      </w:r>
    </w:p>
    <w:p w14:paraId="672E62D8" w14:textId="77777777" w:rsidR="007B6D9E" w:rsidRPr="00FB1C00" w:rsidRDefault="007B6D9E" w:rsidP="007B6D9E">
      <w:pPr>
        <w:ind w:right="141" w:firstLine="540"/>
        <w:jc w:val="both"/>
        <w:rPr>
          <w:sz w:val="28"/>
          <w:szCs w:val="28"/>
        </w:rPr>
      </w:pPr>
    </w:p>
    <w:p w14:paraId="7992F48C" w14:textId="77777777" w:rsidR="007B6D9E" w:rsidRPr="00FB1C00" w:rsidRDefault="007B6D9E" w:rsidP="007B6D9E">
      <w:pPr>
        <w:ind w:right="141" w:firstLine="540"/>
        <w:jc w:val="right"/>
        <w:rPr>
          <w:sz w:val="28"/>
          <w:szCs w:val="28"/>
        </w:rPr>
      </w:pPr>
      <w:r w:rsidRPr="00FB1C00">
        <w:rPr>
          <w:sz w:val="28"/>
          <w:szCs w:val="28"/>
        </w:rPr>
        <w:t>Пр =</w:t>
      </w:r>
      <m:oMath>
        <m:r>
          <w:rPr>
            <w:rFonts w:ascii="Cambria Math" w:hAnsi="Cambria Math"/>
            <w:sz w:val="38"/>
            <w:szCs w:val="38"/>
          </w:rPr>
          <m:t xml:space="preserve">  </m:t>
        </m:r>
        <m:f>
          <m:fPr>
            <m:ctrlPr>
              <w:rPr>
                <w:rFonts w:ascii="Cambria Math" w:hAnsi="Cambria Math"/>
                <w:sz w:val="38"/>
                <w:szCs w:val="38"/>
              </w:rPr>
            </m:ctrlPr>
          </m:fPr>
          <m:num>
            <m:r>
              <m:rPr>
                <m:nor/>
              </m:rPr>
              <w:rPr>
                <w:sz w:val="38"/>
                <w:szCs w:val="38"/>
              </w:rPr>
              <m:t>Нр × Спол</m:t>
            </m:r>
          </m:num>
          <m:den>
            <m:r>
              <m:rPr>
                <m:nor/>
              </m:rPr>
              <w:rPr>
                <w:sz w:val="38"/>
                <w:szCs w:val="38"/>
              </w:rPr>
              <m:t>100</m:t>
            </m:r>
          </m:den>
        </m:f>
      </m:oMath>
      <w:r w:rsidRPr="00FB1C00">
        <w:rPr>
          <w:sz w:val="28"/>
          <w:szCs w:val="28"/>
        </w:rPr>
        <w:t>,</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(13)</w:t>
      </w:r>
    </w:p>
    <w:p w14:paraId="15BC9746" w14:textId="77777777" w:rsidR="007B6D9E" w:rsidRPr="00FB1C00" w:rsidRDefault="007B6D9E" w:rsidP="007B6D9E">
      <w:pPr>
        <w:tabs>
          <w:tab w:val="left" w:pos="1134"/>
        </w:tabs>
        <w:ind w:left="-284" w:right="141" w:firstLine="851"/>
        <w:jc w:val="both"/>
        <w:rPr>
          <w:sz w:val="28"/>
          <w:szCs w:val="28"/>
        </w:rPr>
      </w:pPr>
      <w:r w:rsidRPr="00FB1C00">
        <w:rPr>
          <w:sz w:val="28"/>
          <w:szCs w:val="28"/>
        </w:rPr>
        <w:t>где Нр – норматив рентабельности, %;</w:t>
      </w:r>
    </w:p>
    <w:p w14:paraId="7F040801" w14:textId="77777777" w:rsidR="007B6D9E" w:rsidRPr="00FB1C00" w:rsidRDefault="007B6D9E" w:rsidP="0025156B">
      <w:pPr>
        <w:ind w:left="-284" w:right="141" w:firstLine="1277"/>
        <w:jc w:val="both"/>
        <w:rPr>
          <w:sz w:val="28"/>
          <w:szCs w:val="28"/>
        </w:rPr>
      </w:pPr>
      <w:r w:rsidRPr="00FB1C00">
        <w:rPr>
          <w:sz w:val="28"/>
          <w:szCs w:val="28"/>
        </w:rPr>
        <w:t>Нр – до 20%.</w:t>
      </w:r>
    </w:p>
    <w:p w14:paraId="58B41BAD" w14:textId="77777777" w:rsidR="007B6D9E" w:rsidRPr="00FB1C00" w:rsidRDefault="007B6D9E" w:rsidP="007B6D9E">
      <w:pPr>
        <w:tabs>
          <w:tab w:val="left" w:pos="1134"/>
        </w:tabs>
        <w:ind w:right="141" w:firstLine="709"/>
        <w:jc w:val="both"/>
        <w:rPr>
          <w:sz w:val="28"/>
          <w:szCs w:val="28"/>
        </w:rPr>
      </w:pPr>
    </w:p>
    <w:p w14:paraId="1096ABDE" w14:textId="77777777" w:rsidR="007B6D9E" w:rsidRPr="00FB1C00" w:rsidRDefault="007B6D9E" w:rsidP="007B6D9E">
      <w:pPr>
        <w:tabs>
          <w:tab w:val="left" w:pos="1134"/>
        </w:tabs>
        <w:ind w:left="-284" w:right="141" w:firstLine="851"/>
        <w:jc w:val="both"/>
        <w:rPr>
          <w:sz w:val="28"/>
          <w:szCs w:val="28"/>
        </w:rPr>
      </w:pPr>
      <w:r w:rsidRPr="00FB1C00">
        <w:rPr>
          <w:bCs/>
          <w:sz w:val="28"/>
          <w:szCs w:val="28"/>
        </w:rPr>
        <w:t>Прибыль составит</w:t>
      </w:r>
    </w:p>
    <w:p w14:paraId="7F4C2C53" w14:textId="77777777" w:rsidR="007B6D9E" w:rsidRPr="00FB1C00" w:rsidRDefault="008C14A9" w:rsidP="007B6D9E">
      <w:pPr>
        <w:jc w:val="center"/>
        <w:rPr>
          <w:rFonts w:ascii="Cambria Math" w:eastAsiaTheme="minorEastAsia" w:hAnsi="Cambria Math"/>
          <w:sz w:val="28"/>
          <w:szCs w:val="28"/>
          <w:oMath/>
        </w:rPr>
      </w:pPr>
      <m:oMathPara>
        <m:oMath>
          <m:r>
            <m:rPr>
              <m:nor/>
            </m:rPr>
            <w:rPr>
              <w:sz w:val="28"/>
              <w:szCs w:val="28"/>
            </w:rPr>
            <w:lastRenderedPageBreak/>
            <m:t>Пр=</m:t>
          </m:r>
          <m:f>
            <m:fPr>
              <m:ctrlPr>
                <w:rPr>
                  <w:rFonts w:ascii="Cambria Math" w:hAnsi="Cambria Math"/>
                  <w:iCs/>
                  <w:sz w:val="28"/>
                  <w:szCs w:val="28"/>
                </w:rPr>
              </m:ctrlPr>
            </m:fPr>
            <m:num>
              <m:r>
                <m:rPr>
                  <m:nor/>
                </m:rPr>
                <w:rPr>
                  <w:sz w:val="28"/>
                  <w:szCs w:val="28"/>
                </w:rPr>
                <m:t>20×2435,36</m:t>
              </m:r>
            </m:num>
            <m:den>
              <m:r>
                <m:rPr>
                  <m:nor/>
                </m:rPr>
                <w:rPr>
                  <w:sz w:val="28"/>
                  <w:szCs w:val="28"/>
                </w:rPr>
                <m:t>100</m:t>
              </m:r>
            </m:den>
          </m:f>
          <m:r>
            <m:rPr>
              <m:nor/>
            </m:rPr>
            <w:rPr>
              <w:sz w:val="28"/>
              <w:szCs w:val="28"/>
            </w:rPr>
            <m:t>=487,07 руб.</m:t>
          </m:r>
        </m:oMath>
      </m:oMathPara>
    </w:p>
    <w:p w14:paraId="284D73B3" w14:textId="77777777" w:rsidR="007B6D9E" w:rsidRPr="00FB1C00" w:rsidRDefault="007B6D9E" w:rsidP="007B6D9E">
      <w:pPr>
        <w:ind w:right="141" w:firstLine="720"/>
        <w:contextualSpacing/>
        <w:jc w:val="center"/>
        <w:rPr>
          <w:sz w:val="28"/>
          <w:szCs w:val="28"/>
        </w:rPr>
      </w:pPr>
    </w:p>
    <w:p w14:paraId="3E5C6422" w14:textId="77777777" w:rsidR="007B6D9E" w:rsidRPr="00FB1C00" w:rsidRDefault="007B6D9E" w:rsidP="007B6D9E">
      <w:pPr>
        <w:ind w:left="-284" w:right="141" w:firstLine="851"/>
        <w:contextualSpacing/>
        <w:jc w:val="both"/>
        <w:rPr>
          <w:sz w:val="28"/>
          <w:szCs w:val="28"/>
        </w:rPr>
      </w:pPr>
      <w:r w:rsidRPr="00FB1C00">
        <w:rPr>
          <w:sz w:val="28"/>
          <w:szCs w:val="28"/>
        </w:rPr>
        <w:t>Отпускная цена продукта без учета НДС составит</w:t>
      </w:r>
    </w:p>
    <w:p w14:paraId="797A387A" w14:textId="77777777" w:rsidR="007B6D9E" w:rsidRPr="00FB1C00" w:rsidRDefault="007B6D9E" w:rsidP="007B6D9E">
      <w:pPr>
        <w:ind w:left="-284" w:right="141" w:firstLine="851"/>
        <w:contextualSpacing/>
        <w:jc w:val="both"/>
        <w:rPr>
          <w:sz w:val="28"/>
          <w:szCs w:val="28"/>
        </w:rPr>
      </w:pPr>
    </w:p>
    <w:p w14:paraId="60D58F23" w14:textId="77777777" w:rsidR="007B6D9E" w:rsidRPr="00FB1C00" w:rsidRDefault="007B6D9E" w:rsidP="007B6D9E">
      <w:pPr>
        <w:jc w:val="center"/>
        <w:rPr>
          <w:rFonts w:eastAsiaTheme="minorEastAsia"/>
          <w:sz w:val="28"/>
          <w:szCs w:val="28"/>
        </w:rPr>
      </w:pPr>
      <w:r w:rsidRPr="00FB1C00">
        <w:rPr>
          <w:rFonts w:eastAsiaTheme="minorEastAsia"/>
          <w:sz w:val="28"/>
          <w:szCs w:val="28"/>
        </w:rPr>
        <w:t xml:space="preserve">Ц = </w:t>
      </w:r>
      <w:r w:rsidR="00F74325" w:rsidRPr="00FB1C00">
        <w:rPr>
          <w:rFonts w:eastAsiaTheme="minorEastAsia"/>
          <w:sz w:val="28"/>
          <w:szCs w:val="28"/>
        </w:rPr>
        <w:t>2435</w:t>
      </w:r>
      <w:r w:rsidR="000A418A" w:rsidRPr="00FB1C00">
        <w:rPr>
          <w:rFonts w:eastAsiaTheme="minorEastAsia"/>
          <w:sz w:val="28"/>
          <w:szCs w:val="28"/>
        </w:rPr>
        <w:t>,</w:t>
      </w:r>
      <w:r w:rsidR="00F74325" w:rsidRPr="00FB1C00">
        <w:rPr>
          <w:rFonts w:eastAsiaTheme="minorEastAsia"/>
          <w:sz w:val="28"/>
          <w:szCs w:val="28"/>
        </w:rPr>
        <w:t>36</w:t>
      </w:r>
      <w:r w:rsidRPr="00FB1C00">
        <w:rPr>
          <w:rFonts w:eastAsiaTheme="minorEastAsia"/>
          <w:sz w:val="28"/>
          <w:szCs w:val="28"/>
        </w:rPr>
        <w:t xml:space="preserve"> + </w:t>
      </w:r>
      <w:r w:rsidR="00F74325" w:rsidRPr="00FB1C00">
        <w:rPr>
          <w:rFonts w:eastAsiaTheme="minorEastAsia"/>
          <w:sz w:val="28"/>
          <w:szCs w:val="28"/>
        </w:rPr>
        <w:t>487</w:t>
      </w:r>
      <w:r w:rsidR="000A418A" w:rsidRPr="00FB1C00">
        <w:rPr>
          <w:rFonts w:eastAsiaTheme="minorEastAsia"/>
          <w:sz w:val="28"/>
          <w:szCs w:val="28"/>
        </w:rPr>
        <w:t>,</w:t>
      </w:r>
      <w:r w:rsidR="00F74325" w:rsidRPr="00FB1C00">
        <w:rPr>
          <w:rFonts w:eastAsiaTheme="minorEastAsia"/>
          <w:sz w:val="28"/>
          <w:szCs w:val="28"/>
        </w:rPr>
        <w:t>07</w:t>
      </w:r>
      <w:r w:rsidRPr="00FB1C00">
        <w:rPr>
          <w:rFonts w:eastAsiaTheme="minorEastAsia"/>
          <w:sz w:val="28"/>
          <w:szCs w:val="28"/>
        </w:rPr>
        <w:t xml:space="preserve"> = </w:t>
      </w:r>
      <w:r w:rsidR="00F74325" w:rsidRPr="00FB1C00">
        <w:rPr>
          <w:rFonts w:eastAsiaTheme="minorEastAsia"/>
          <w:sz w:val="28"/>
          <w:szCs w:val="28"/>
        </w:rPr>
        <w:t>2922</w:t>
      </w:r>
      <w:r w:rsidR="000A418A" w:rsidRPr="00FB1C00">
        <w:rPr>
          <w:rFonts w:eastAsiaTheme="minorEastAsia"/>
          <w:sz w:val="28"/>
          <w:szCs w:val="28"/>
        </w:rPr>
        <w:t>,</w:t>
      </w:r>
      <w:r w:rsidR="00F74325" w:rsidRPr="00FB1C00">
        <w:rPr>
          <w:rFonts w:eastAsiaTheme="minorEastAsia"/>
          <w:sz w:val="28"/>
          <w:szCs w:val="28"/>
        </w:rPr>
        <w:t>43</w:t>
      </w:r>
      <w:r w:rsidRPr="00FB1C00">
        <w:rPr>
          <w:rFonts w:eastAsiaTheme="minorEastAsia"/>
          <w:sz w:val="28"/>
          <w:szCs w:val="28"/>
        </w:rPr>
        <w:t xml:space="preserve"> руб.</w:t>
      </w:r>
    </w:p>
    <w:p w14:paraId="7BE1246D" w14:textId="77777777" w:rsidR="007B6D9E" w:rsidRPr="00FB1C00" w:rsidRDefault="007B6D9E" w:rsidP="007B6D9E">
      <w:pPr>
        <w:ind w:left="-284" w:right="141" w:firstLine="851"/>
        <w:contextualSpacing/>
        <w:jc w:val="both"/>
        <w:rPr>
          <w:sz w:val="28"/>
          <w:szCs w:val="28"/>
        </w:rPr>
      </w:pPr>
    </w:p>
    <w:p w14:paraId="073F6D53" w14:textId="77777777" w:rsidR="007B6D9E" w:rsidRPr="00FB1C00" w:rsidRDefault="007B6D9E" w:rsidP="007B6D9E">
      <w:pPr>
        <w:ind w:left="-284" w:right="141" w:firstLine="851"/>
        <w:contextualSpacing/>
        <w:jc w:val="both"/>
        <w:rPr>
          <w:sz w:val="28"/>
          <w:szCs w:val="28"/>
        </w:rPr>
      </w:pPr>
      <w:r w:rsidRPr="00FB1C00">
        <w:rPr>
          <w:bCs/>
          <w:sz w:val="28"/>
          <w:szCs w:val="28"/>
        </w:rPr>
        <w:t>Цена отпускная с учетом НДС</w:t>
      </w:r>
      <w:r w:rsidRPr="00FB1C00">
        <w:rPr>
          <w:sz w:val="28"/>
          <w:szCs w:val="28"/>
        </w:rPr>
        <w:t xml:space="preserve"> Цотп, руб., рассчитывается по формуле</w:t>
      </w:r>
    </w:p>
    <w:p w14:paraId="2751C938" w14:textId="77777777" w:rsidR="007B6D9E" w:rsidRPr="00FB1C00" w:rsidRDefault="007B6D9E" w:rsidP="007B6D9E">
      <w:pPr>
        <w:ind w:right="141" w:firstLine="540"/>
        <w:contextualSpacing/>
        <w:jc w:val="both"/>
        <w:rPr>
          <w:sz w:val="28"/>
          <w:szCs w:val="28"/>
        </w:rPr>
      </w:pPr>
    </w:p>
    <w:p w14:paraId="07A12870" w14:textId="77777777" w:rsidR="007B6D9E" w:rsidRPr="00FB1C00" w:rsidRDefault="007B6D9E" w:rsidP="007B6D9E">
      <w:pPr>
        <w:ind w:right="141"/>
        <w:contextualSpacing/>
        <w:jc w:val="right"/>
        <w:rPr>
          <w:sz w:val="28"/>
          <w:szCs w:val="28"/>
        </w:rPr>
      </w:pPr>
      <w:r w:rsidRPr="00FB1C00">
        <w:rPr>
          <w:sz w:val="28"/>
          <w:szCs w:val="28"/>
        </w:rPr>
        <w:t>Цотп = Ц + НДС,</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(14)</w:t>
      </w:r>
    </w:p>
    <w:p w14:paraId="4C9901EA" w14:textId="77777777" w:rsidR="007B6D9E" w:rsidRPr="00FB1C00" w:rsidRDefault="007B6D9E" w:rsidP="007B6D9E">
      <w:pPr>
        <w:ind w:left="-284" w:right="141" w:firstLine="851"/>
        <w:contextualSpacing/>
        <w:jc w:val="both"/>
        <w:rPr>
          <w:sz w:val="28"/>
          <w:szCs w:val="28"/>
        </w:rPr>
      </w:pPr>
      <w:r w:rsidRPr="00FB1C00">
        <w:rPr>
          <w:sz w:val="28"/>
          <w:szCs w:val="28"/>
        </w:rPr>
        <w:t>где НДС – налог на добавленную стоимость, руб.</w:t>
      </w:r>
    </w:p>
    <w:p w14:paraId="24EB54D0" w14:textId="77777777" w:rsidR="007B6D9E" w:rsidRPr="00FB1C00" w:rsidRDefault="007B6D9E" w:rsidP="007B6D9E">
      <w:pPr>
        <w:ind w:right="141" w:firstLine="709"/>
        <w:contextualSpacing/>
        <w:jc w:val="both"/>
        <w:rPr>
          <w:sz w:val="28"/>
          <w:szCs w:val="28"/>
        </w:rPr>
      </w:pPr>
    </w:p>
    <w:p w14:paraId="73216B21" w14:textId="77777777" w:rsidR="007B6D9E" w:rsidRPr="00FB1C00" w:rsidRDefault="007B6D9E" w:rsidP="007B6D9E">
      <w:pPr>
        <w:tabs>
          <w:tab w:val="left" w:pos="1134"/>
        </w:tabs>
        <w:ind w:left="-284" w:right="141" w:firstLine="851"/>
        <w:jc w:val="both"/>
        <w:rPr>
          <w:sz w:val="28"/>
          <w:szCs w:val="28"/>
        </w:rPr>
      </w:pPr>
      <w:r w:rsidRPr="00FB1C00">
        <w:rPr>
          <w:sz w:val="28"/>
          <w:szCs w:val="28"/>
        </w:rPr>
        <w:t>Налог на добавленную стоимость определяется по формуле</w:t>
      </w:r>
    </w:p>
    <w:p w14:paraId="6417BA56" w14:textId="77777777" w:rsidR="007B6D9E" w:rsidRPr="00FB1C00" w:rsidRDefault="007B6D9E" w:rsidP="007B6D9E">
      <w:pPr>
        <w:ind w:right="141"/>
        <w:contextualSpacing/>
        <w:jc w:val="both"/>
        <w:rPr>
          <w:sz w:val="28"/>
          <w:szCs w:val="28"/>
        </w:rPr>
      </w:pPr>
    </w:p>
    <w:p w14:paraId="7D545E10" w14:textId="77777777" w:rsidR="007B6D9E" w:rsidRPr="00FB1C00" w:rsidRDefault="007B6D9E" w:rsidP="007B6D9E">
      <w:pPr>
        <w:ind w:right="141"/>
        <w:contextualSpacing/>
        <w:jc w:val="right"/>
        <w:rPr>
          <w:sz w:val="28"/>
          <w:szCs w:val="28"/>
        </w:rPr>
      </w:pPr>
      <w:r w:rsidRPr="00FB1C00">
        <w:rPr>
          <w:sz w:val="28"/>
          <w:szCs w:val="28"/>
        </w:rPr>
        <w:t xml:space="preserve">НДС = </w:t>
      </w:r>
      <m:oMath>
        <m:f>
          <m:fPr>
            <m:ctrlPr>
              <w:rPr>
                <w:rFonts w:ascii="Cambria Math" w:hAnsi="Cambria Math"/>
                <w:sz w:val="38"/>
                <w:szCs w:val="38"/>
              </w:rPr>
            </m:ctrlPr>
          </m:fPr>
          <m:num>
            <m:sSub>
              <m:sSubPr>
                <m:ctrlPr>
                  <w:rPr>
                    <w:rFonts w:ascii="Cambria Math" w:hAnsi="Cambria Math"/>
                    <w:sz w:val="38"/>
                    <w:szCs w:val="38"/>
                  </w:rPr>
                </m:ctrlPr>
              </m:sSubPr>
              <m:e>
                <m:r>
                  <m:rPr>
                    <m:nor/>
                  </m:rPr>
                  <w:rPr>
                    <w:sz w:val="38"/>
                    <w:szCs w:val="38"/>
                  </w:rPr>
                  <m:t>h</m:t>
                </m:r>
              </m:e>
              <m:sub>
                <m:r>
                  <m:rPr>
                    <m:nor/>
                  </m:rPr>
                  <w:rPr>
                    <w:sz w:val="38"/>
                    <w:szCs w:val="38"/>
                  </w:rPr>
                  <m:t>ндс</m:t>
                </m:r>
              </m:sub>
            </m:sSub>
            <m:r>
              <m:rPr>
                <m:nor/>
              </m:rPr>
              <w:rPr>
                <w:sz w:val="38"/>
                <w:szCs w:val="38"/>
              </w:rPr>
              <m:t xml:space="preserve"> × Ц</m:t>
            </m:r>
          </m:num>
          <m:den>
            <m:r>
              <m:rPr>
                <m:nor/>
              </m:rPr>
              <w:rPr>
                <w:sz w:val="38"/>
                <w:szCs w:val="38"/>
              </w:rPr>
              <m:t>100</m:t>
            </m:r>
          </m:den>
        </m:f>
      </m:oMath>
      <w:r w:rsidRPr="00FB1C00">
        <w:rPr>
          <w:sz w:val="28"/>
          <w:szCs w:val="28"/>
        </w:rPr>
        <w:t>,</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(15</w:t>
      </w:r>
      <w:r w:rsidRPr="00FB1C00">
        <w:rPr>
          <w:b/>
          <w:sz w:val="28"/>
          <w:szCs w:val="28"/>
        </w:rPr>
        <w:t>)</w:t>
      </w:r>
    </w:p>
    <w:p w14:paraId="28A99070" w14:textId="77777777" w:rsidR="007B6D9E" w:rsidRPr="00FB1C00" w:rsidRDefault="007B6D9E" w:rsidP="007B6D9E">
      <w:pPr>
        <w:tabs>
          <w:tab w:val="left" w:pos="1418"/>
        </w:tabs>
        <w:ind w:left="-284" w:right="141" w:firstLine="851"/>
        <w:contextualSpacing/>
        <w:jc w:val="both"/>
        <w:rPr>
          <w:sz w:val="28"/>
          <w:szCs w:val="28"/>
        </w:rPr>
      </w:pPr>
      <w:r w:rsidRPr="00FB1C00">
        <w:rPr>
          <w:sz w:val="28"/>
          <w:szCs w:val="28"/>
        </w:rPr>
        <w:t>где hндс – ставка налога на добавленную стоимость, %.</w:t>
      </w:r>
    </w:p>
    <w:p w14:paraId="0C16DFA6" w14:textId="77777777" w:rsidR="007B6D9E" w:rsidRPr="00FB1C00" w:rsidRDefault="007B6D9E" w:rsidP="007B6D9E">
      <w:pPr>
        <w:tabs>
          <w:tab w:val="left" w:pos="1418"/>
        </w:tabs>
        <w:ind w:right="141" w:firstLine="709"/>
        <w:contextualSpacing/>
        <w:jc w:val="both"/>
        <w:rPr>
          <w:sz w:val="28"/>
          <w:szCs w:val="28"/>
        </w:rPr>
      </w:pPr>
    </w:p>
    <w:p w14:paraId="648E974E" w14:textId="77777777" w:rsidR="007B6D9E" w:rsidRPr="00FB1C00" w:rsidRDefault="007B6D9E" w:rsidP="007B6D9E">
      <w:pPr>
        <w:tabs>
          <w:tab w:val="left" w:pos="1418"/>
        </w:tabs>
        <w:ind w:left="-284" w:right="141" w:firstLine="851"/>
        <w:contextualSpacing/>
        <w:jc w:val="both"/>
        <w:rPr>
          <w:sz w:val="28"/>
          <w:szCs w:val="28"/>
        </w:rPr>
      </w:pPr>
      <w:r w:rsidRPr="00FB1C00">
        <w:rPr>
          <w:sz w:val="28"/>
          <w:szCs w:val="28"/>
        </w:rPr>
        <w:t>Налог на добавленную стоимость составит</w:t>
      </w:r>
    </w:p>
    <w:p w14:paraId="4D4F676C" w14:textId="77777777" w:rsidR="007B6D9E" w:rsidRPr="00FB1C00" w:rsidRDefault="007B6D9E" w:rsidP="007B6D9E">
      <w:pPr>
        <w:tabs>
          <w:tab w:val="left" w:pos="1134"/>
        </w:tabs>
        <w:ind w:right="141" w:firstLine="720"/>
        <w:contextualSpacing/>
        <w:jc w:val="both"/>
        <w:rPr>
          <w:sz w:val="28"/>
          <w:szCs w:val="28"/>
        </w:rPr>
      </w:pPr>
    </w:p>
    <w:p w14:paraId="7A3F7D23" w14:textId="77777777" w:rsidR="007B6D9E" w:rsidRPr="00FB1C00" w:rsidRDefault="00AF4B07" w:rsidP="007B6D9E">
      <w:pPr>
        <w:jc w:val="center"/>
        <w:rPr>
          <w:rFonts w:eastAsiaTheme="minorEastAsia"/>
          <w:sz w:val="28"/>
          <w:szCs w:val="28"/>
          <w:oMath/>
        </w:rPr>
      </w:pPr>
      <m:oMathPara>
        <m:oMath>
          <m:r>
            <m:rPr>
              <m:nor/>
            </m:rPr>
            <w:rPr>
              <w:sz w:val="28"/>
              <w:szCs w:val="28"/>
            </w:rPr>
            <m:t>НДС=</m:t>
          </m:r>
          <m:f>
            <m:fPr>
              <m:ctrlPr>
                <w:rPr>
                  <w:rFonts w:ascii="Cambria Math" w:hAnsi="Cambria Math"/>
                  <w:iCs/>
                  <w:sz w:val="28"/>
                  <w:szCs w:val="28"/>
                </w:rPr>
              </m:ctrlPr>
            </m:fPr>
            <m:num>
              <m:r>
                <m:rPr>
                  <m:nor/>
                </m:rPr>
                <w:rPr>
                  <w:sz w:val="28"/>
                  <w:szCs w:val="28"/>
                </w:rPr>
                <m:t>20×</m:t>
              </m:r>
              <m:r>
                <m:rPr>
                  <m:nor/>
                </m:rPr>
                <w:rPr>
                  <w:rFonts w:eastAsiaTheme="minorEastAsia"/>
                  <w:sz w:val="28"/>
                  <w:szCs w:val="28"/>
                </w:rPr>
                <m:t xml:space="preserve">2922,43 </m:t>
              </m:r>
            </m:num>
            <m:den>
              <m:r>
                <m:rPr>
                  <m:nor/>
                </m:rPr>
                <w:rPr>
                  <w:sz w:val="28"/>
                  <w:szCs w:val="28"/>
                </w:rPr>
                <m:t>100</m:t>
              </m:r>
            </m:den>
          </m:f>
          <m:r>
            <m:rPr>
              <m:nor/>
            </m:rPr>
            <w:rPr>
              <w:rFonts w:eastAsiaTheme="minorEastAsia"/>
              <w:sz w:val="28"/>
              <w:szCs w:val="28"/>
            </w:rPr>
            <m:t xml:space="preserve">= </m:t>
          </m:r>
          <m:r>
            <m:rPr>
              <m:nor/>
            </m:rPr>
            <w:rPr>
              <w:rFonts w:eastAsiaTheme="minorEastAsia"/>
              <w:iCs/>
              <w:sz w:val="28"/>
              <w:szCs w:val="28"/>
            </w:rPr>
            <m:t>584,49</m:t>
          </m:r>
          <m:r>
            <m:rPr>
              <m:nor/>
            </m:rPr>
            <w:rPr>
              <w:rFonts w:ascii="Cambria Math" w:eastAsiaTheme="minorEastAsia"/>
              <w:iCs/>
              <w:sz w:val="28"/>
              <w:szCs w:val="28"/>
            </w:rPr>
            <m:t xml:space="preserve"> </m:t>
          </m:r>
          <m:r>
            <m:rPr>
              <m:nor/>
            </m:rPr>
            <w:rPr>
              <w:rFonts w:eastAsiaTheme="minorEastAsia"/>
              <w:iCs/>
              <w:sz w:val="28"/>
              <w:szCs w:val="28"/>
            </w:rPr>
            <m:t>руб.</m:t>
          </m:r>
        </m:oMath>
      </m:oMathPara>
    </w:p>
    <w:p w14:paraId="70B09EEC" w14:textId="77777777" w:rsidR="007B6D9E" w:rsidRPr="00FB1C00" w:rsidRDefault="007B6D9E" w:rsidP="007B6D9E">
      <w:pPr>
        <w:pStyle w:val="a9"/>
        <w:spacing w:after="0"/>
        <w:ind w:right="141"/>
        <w:contextualSpacing/>
        <w:jc w:val="center"/>
        <w:rPr>
          <w:sz w:val="28"/>
          <w:szCs w:val="28"/>
        </w:rPr>
      </w:pPr>
    </w:p>
    <w:p w14:paraId="42CDC3A3" w14:textId="77777777" w:rsidR="007B6D9E" w:rsidRPr="00FB1C00" w:rsidRDefault="007B6D9E" w:rsidP="007B6D9E">
      <w:pPr>
        <w:pStyle w:val="a9"/>
        <w:spacing w:after="0"/>
        <w:ind w:left="-284" w:right="141" w:firstLine="851"/>
        <w:contextualSpacing/>
        <w:jc w:val="both"/>
        <w:rPr>
          <w:sz w:val="28"/>
          <w:szCs w:val="28"/>
        </w:rPr>
      </w:pPr>
      <w:r w:rsidRPr="00FB1C00">
        <w:rPr>
          <w:sz w:val="28"/>
          <w:szCs w:val="28"/>
        </w:rPr>
        <w:t>Отпускная цена с учетом НДС составит</w:t>
      </w:r>
    </w:p>
    <w:p w14:paraId="6AD72073" w14:textId="77777777" w:rsidR="007B6D9E" w:rsidRPr="00FB1C00" w:rsidRDefault="007B6D9E" w:rsidP="007B6D9E">
      <w:pPr>
        <w:pStyle w:val="a9"/>
        <w:spacing w:after="0"/>
        <w:ind w:left="-284" w:right="141" w:firstLine="851"/>
        <w:contextualSpacing/>
        <w:jc w:val="both"/>
        <w:rPr>
          <w:sz w:val="28"/>
          <w:szCs w:val="28"/>
        </w:rPr>
      </w:pPr>
    </w:p>
    <w:p w14:paraId="5A04CC9E" w14:textId="77777777" w:rsidR="007B6D9E" w:rsidRPr="00FB1C00" w:rsidRDefault="007B6D9E" w:rsidP="007B6D9E">
      <w:pPr>
        <w:jc w:val="center"/>
        <w:rPr>
          <w:rFonts w:eastAsiaTheme="minorEastAsia"/>
          <w:iCs/>
          <w:sz w:val="28"/>
          <w:szCs w:val="28"/>
        </w:rPr>
      </w:pPr>
      <w:r w:rsidRPr="00FB1C00">
        <w:rPr>
          <w:rFonts w:eastAsiaTheme="minorEastAsia"/>
          <w:iCs/>
          <w:sz w:val="28"/>
          <w:szCs w:val="28"/>
        </w:rPr>
        <w:t xml:space="preserve">Цотп = </w:t>
      </w:r>
      <m:oMath>
        <m:r>
          <m:rPr>
            <m:nor/>
          </m:rPr>
          <w:rPr>
            <w:rFonts w:eastAsiaTheme="minorEastAsia"/>
            <w:sz w:val="28"/>
            <w:szCs w:val="28"/>
          </w:rPr>
          <m:t xml:space="preserve">2922,43 </m:t>
        </m:r>
      </m:oMath>
      <w:r w:rsidR="00C70DA9" w:rsidRPr="00FB1C00">
        <w:rPr>
          <w:rFonts w:eastAsiaTheme="minorEastAsia"/>
          <w:sz w:val="28"/>
          <w:szCs w:val="28"/>
        </w:rPr>
        <w:t xml:space="preserve"> </w:t>
      </w:r>
      <w:r w:rsidRPr="00FB1C00">
        <w:rPr>
          <w:rFonts w:eastAsiaTheme="minorEastAsia"/>
          <w:iCs/>
          <w:sz w:val="28"/>
          <w:szCs w:val="28"/>
        </w:rPr>
        <w:t>+</w:t>
      </w:r>
      <w:r w:rsidR="00F74325" w:rsidRPr="00FB1C00">
        <w:rPr>
          <w:rFonts w:eastAsiaTheme="minorEastAsia"/>
          <w:iCs/>
          <w:sz w:val="28"/>
          <w:szCs w:val="28"/>
        </w:rPr>
        <w:t xml:space="preserve"> </w:t>
      </w:r>
      <m:oMath>
        <m:r>
          <m:rPr>
            <m:nor/>
          </m:rPr>
          <w:rPr>
            <w:rFonts w:eastAsiaTheme="minorEastAsia"/>
            <w:iCs/>
            <w:sz w:val="28"/>
            <w:szCs w:val="28"/>
          </w:rPr>
          <m:t>584,49</m:t>
        </m:r>
      </m:oMath>
      <w:r w:rsidRPr="00FB1C00">
        <w:rPr>
          <w:rFonts w:eastAsiaTheme="minorEastAsia"/>
          <w:iCs/>
          <w:sz w:val="28"/>
          <w:szCs w:val="28"/>
        </w:rPr>
        <w:t xml:space="preserve"> = </w:t>
      </w:r>
      <w:r w:rsidR="00F74325" w:rsidRPr="00FB1C00">
        <w:rPr>
          <w:rFonts w:eastAsiaTheme="minorEastAsia"/>
          <w:iCs/>
          <w:sz w:val="28"/>
          <w:szCs w:val="28"/>
        </w:rPr>
        <w:t>3506,92</w:t>
      </w:r>
      <w:r w:rsidRPr="00FB1C00">
        <w:rPr>
          <w:rFonts w:eastAsiaTheme="minorEastAsia"/>
          <w:iCs/>
          <w:sz w:val="28"/>
          <w:szCs w:val="28"/>
        </w:rPr>
        <w:t xml:space="preserve"> руб.</w:t>
      </w:r>
    </w:p>
    <w:p w14:paraId="052AB885" w14:textId="77777777" w:rsidR="007B6D9E" w:rsidRPr="00FB1C00" w:rsidRDefault="007B6D9E" w:rsidP="007B6D9E">
      <w:pPr>
        <w:pStyle w:val="a9"/>
        <w:spacing w:after="0"/>
        <w:ind w:left="-284" w:right="141" w:firstLine="851"/>
        <w:contextualSpacing/>
        <w:jc w:val="both"/>
        <w:rPr>
          <w:sz w:val="28"/>
          <w:szCs w:val="28"/>
        </w:rPr>
      </w:pPr>
    </w:p>
    <w:p w14:paraId="52F5881A" w14:textId="77777777" w:rsidR="007B6D9E" w:rsidRPr="00FB1C00" w:rsidRDefault="007B6D9E" w:rsidP="007B6D9E">
      <w:pPr>
        <w:ind w:left="-284" w:right="141" w:firstLine="851"/>
        <w:rPr>
          <w:sz w:val="28"/>
          <w:szCs w:val="28"/>
        </w:rPr>
      </w:pPr>
      <w:r w:rsidRPr="00FB1C00">
        <w:rPr>
          <w:sz w:val="28"/>
          <w:szCs w:val="28"/>
        </w:rPr>
        <w:t xml:space="preserve">Результаты расчетов занесены в таблицу </w:t>
      </w:r>
      <w:r w:rsidR="00C35798" w:rsidRPr="00FB1C00">
        <w:rPr>
          <w:sz w:val="28"/>
          <w:szCs w:val="28"/>
        </w:rPr>
        <w:t>3</w:t>
      </w:r>
      <w:r w:rsidRPr="00FB1C00">
        <w:rPr>
          <w:sz w:val="28"/>
          <w:szCs w:val="28"/>
        </w:rPr>
        <w:t>.</w:t>
      </w:r>
    </w:p>
    <w:p w14:paraId="307339B8" w14:textId="77777777" w:rsidR="007B6D9E" w:rsidRPr="00FB1C00" w:rsidRDefault="007B6D9E" w:rsidP="007B6D9E">
      <w:pPr>
        <w:ind w:left="-284" w:right="141" w:firstLine="851"/>
        <w:rPr>
          <w:sz w:val="28"/>
          <w:szCs w:val="28"/>
        </w:rPr>
      </w:pPr>
    </w:p>
    <w:p w14:paraId="4F7A0D60" w14:textId="77777777" w:rsidR="007B6D9E" w:rsidRPr="00FB1C00" w:rsidRDefault="00C35798" w:rsidP="00CD2CB3">
      <w:pPr>
        <w:pStyle w:val="a9"/>
        <w:spacing w:after="240"/>
        <w:ind w:left="-284" w:right="142"/>
        <w:jc w:val="both"/>
        <w:rPr>
          <w:sz w:val="28"/>
          <w:szCs w:val="28"/>
        </w:rPr>
      </w:pPr>
      <w:r w:rsidRPr="00FB1C00">
        <w:rPr>
          <w:sz w:val="28"/>
          <w:szCs w:val="28"/>
        </w:rPr>
        <w:t>Таблица 3</w:t>
      </w:r>
      <w:r w:rsidR="007B6D9E" w:rsidRPr="00FB1C00">
        <w:rPr>
          <w:sz w:val="28"/>
          <w:szCs w:val="28"/>
        </w:rPr>
        <w:t xml:space="preserve"> – Калькуляция отпускной цены разработки программного продукта</w:t>
      </w:r>
    </w:p>
    <w:tbl>
      <w:tblPr>
        <w:tblW w:w="9923" w:type="dxa"/>
        <w:tblInd w:w="-17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9"/>
        <w:gridCol w:w="1814"/>
      </w:tblGrid>
      <w:tr w:rsidR="00FB1C00" w:rsidRPr="00FB1C00" w14:paraId="4754B511" w14:textId="77777777" w:rsidTr="004E51D2">
        <w:trPr>
          <w:cantSplit/>
          <w:trHeight w:val="391"/>
        </w:trPr>
        <w:tc>
          <w:tcPr>
            <w:tcW w:w="8109" w:type="dxa"/>
            <w:vAlign w:val="center"/>
          </w:tcPr>
          <w:p w14:paraId="18600B4C" w14:textId="77777777" w:rsidR="007B6D9E" w:rsidRPr="00FB1C00" w:rsidRDefault="007B6D9E" w:rsidP="004E51D2">
            <w:pPr>
              <w:tabs>
                <w:tab w:val="left" w:pos="560"/>
                <w:tab w:val="left" w:pos="784"/>
                <w:tab w:val="left" w:pos="9520"/>
              </w:tabs>
              <w:ind w:left="-48" w:right="141"/>
              <w:jc w:val="center"/>
              <w:rPr>
                <w:sz w:val="24"/>
                <w:szCs w:val="24"/>
              </w:rPr>
            </w:pPr>
            <w:r w:rsidRPr="00FB1C00">
              <w:rPr>
                <w:sz w:val="24"/>
                <w:szCs w:val="24"/>
              </w:rPr>
              <w:t>Наименование статей калькуляции</w:t>
            </w:r>
          </w:p>
        </w:tc>
        <w:tc>
          <w:tcPr>
            <w:tcW w:w="1814" w:type="dxa"/>
            <w:vAlign w:val="center"/>
          </w:tcPr>
          <w:p w14:paraId="379E19E8" w14:textId="77777777" w:rsidR="007B6D9E" w:rsidRPr="00FB1C00" w:rsidRDefault="007B6D9E" w:rsidP="004E51D2">
            <w:pPr>
              <w:tabs>
                <w:tab w:val="left" w:pos="560"/>
                <w:tab w:val="left" w:pos="784"/>
                <w:tab w:val="left" w:pos="9520"/>
              </w:tabs>
              <w:ind w:left="-48" w:right="141"/>
              <w:jc w:val="center"/>
              <w:rPr>
                <w:sz w:val="24"/>
                <w:szCs w:val="24"/>
              </w:rPr>
            </w:pPr>
            <w:r w:rsidRPr="00FB1C00">
              <w:rPr>
                <w:sz w:val="24"/>
                <w:szCs w:val="24"/>
              </w:rPr>
              <w:t>Сумма, руб.</w:t>
            </w:r>
          </w:p>
        </w:tc>
      </w:tr>
      <w:tr w:rsidR="00FB1C00" w:rsidRPr="00FB1C00" w14:paraId="5312187A" w14:textId="77777777" w:rsidTr="00016229">
        <w:trPr>
          <w:cantSplit/>
        </w:trPr>
        <w:tc>
          <w:tcPr>
            <w:tcW w:w="8109" w:type="dxa"/>
          </w:tcPr>
          <w:p w14:paraId="17B33A93"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Стоимость расходных материалов</w:t>
            </w:r>
          </w:p>
        </w:tc>
        <w:tc>
          <w:tcPr>
            <w:tcW w:w="1814" w:type="dxa"/>
            <w:vAlign w:val="center"/>
          </w:tcPr>
          <w:p w14:paraId="51DAD45F" w14:textId="77777777" w:rsidR="00F74325" w:rsidRPr="00FB1C00" w:rsidRDefault="00F74325" w:rsidP="00F74325">
            <w:pPr>
              <w:spacing w:line="240" w:lineRule="auto"/>
              <w:ind w:right="314"/>
              <w:jc w:val="right"/>
              <w:rPr>
                <w:sz w:val="24"/>
                <w:szCs w:val="24"/>
              </w:rPr>
            </w:pPr>
            <w:r w:rsidRPr="00FB1C00">
              <w:rPr>
                <w:sz w:val="24"/>
                <w:szCs w:val="24"/>
              </w:rPr>
              <w:t>62,19</w:t>
            </w:r>
          </w:p>
        </w:tc>
      </w:tr>
      <w:tr w:rsidR="00FB1C00" w:rsidRPr="00FB1C00" w14:paraId="37D83A4A" w14:textId="77777777" w:rsidTr="00016229">
        <w:trPr>
          <w:cantSplit/>
        </w:trPr>
        <w:tc>
          <w:tcPr>
            <w:tcW w:w="8109" w:type="dxa"/>
          </w:tcPr>
          <w:p w14:paraId="7841E399"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Стоимость электроэнергии</w:t>
            </w:r>
          </w:p>
        </w:tc>
        <w:tc>
          <w:tcPr>
            <w:tcW w:w="1814" w:type="dxa"/>
            <w:vAlign w:val="center"/>
          </w:tcPr>
          <w:p w14:paraId="12C55846" w14:textId="77777777" w:rsidR="00F74325" w:rsidRPr="00FB1C00" w:rsidRDefault="00F74325" w:rsidP="00F74325">
            <w:pPr>
              <w:ind w:right="314"/>
              <w:jc w:val="right"/>
              <w:rPr>
                <w:sz w:val="24"/>
                <w:szCs w:val="24"/>
              </w:rPr>
            </w:pPr>
            <w:r w:rsidRPr="00FB1C00">
              <w:rPr>
                <w:sz w:val="24"/>
                <w:szCs w:val="24"/>
              </w:rPr>
              <w:t>24,49</w:t>
            </w:r>
          </w:p>
        </w:tc>
      </w:tr>
      <w:tr w:rsidR="00FB1C00" w:rsidRPr="00FB1C00" w14:paraId="61BBF73F" w14:textId="77777777" w:rsidTr="00016229">
        <w:trPr>
          <w:cantSplit/>
        </w:trPr>
        <w:tc>
          <w:tcPr>
            <w:tcW w:w="8109" w:type="dxa"/>
          </w:tcPr>
          <w:p w14:paraId="7D40FFF2" w14:textId="77777777" w:rsidR="00F74325" w:rsidRPr="00FB1C00" w:rsidRDefault="00F74325" w:rsidP="00F74325">
            <w:pPr>
              <w:pStyle w:val="a9"/>
              <w:spacing w:after="0"/>
              <w:ind w:right="141"/>
              <w:contextualSpacing/>
              <w:rPr>
                <w:bCs/>
                <w:sz w:val="24"/>
                <w:szCs w:val="24"/>
              </w:rPr>
            </w:pPr>
            <w:r w:rsidRPr="00FB1C00">
              <w:rPr>
                <w:bCs/>
                <w:sz w:val="24"/>
                <w:szCs w:val="24"/>
              </w:rPr>
              <w:t>Итого материальные затраты</w:t>
            </w:r>
          </w:p>
        </w:tc>
        <w:tc>
          <w:tcPr>
            <w:tcW w:w="1814" w:type="dxa"/>
            <w:vAlign w:val="center"/>
          </w:tcPr>
          <w:p w14:paraId="41A7E9AA" w14:textId="77777777" w:rsidR="00F74325" w:rsidRPr="00FB1C00" w:rsidRDefault="00F74325" w:rsidP="00F74325">
            <w:pPr>
              <w:ind w:right="314"/>
              <w:jc w:val="right"/>
              <w:rPr>
                <w:sz w:val="24"/>
                <w:szCs w:val="24"/>
              </w:rPr>
            </w:pPr>
            <w:r w:rsidRPr="00FB1C00">
              <w:rPr>
                <w:sz w:val="24"/>
                <w:szCs w:val="24"/>
              </w:rPr>
              <w:t>86,68</w:t>
            </w:r>
          </w:p>
        </w:tc>
      </w:tr>
      <w:tr w:rsidR="00FB1C00" w:rsidRPr="00FB1C00" w14:paraId="6FCDFAF0" w14:textId="77777777" w:rsidTr="00016229">
        <w:trPr>
          <w:cantSplit/>
        </w:trPr>
        <w:tc>
          <w:tcPr>
            <w:tcW w:w="8109" w:type="dxa"/>
          </w:tcPr>
          <w:p w14:paraId="03091996"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Затраты на оплату труда</w:t>
            </w:r>
          </w:p>
        </w:tc>
        <w:tc>
          <w:tcPr>
            <w:tcW w:w="1814" w:type="dxa"/>
            <w:vAlign w:val="center"/>
          </w:tcPr>
          <w:p w14:paraId="0F273FF9" w14:textId="77777777" w:rsidR="00F74325" w:rsidRPr="00FB1C00" w:rsidRDefault="00F74325" w:rsidP="00F74325">
            <w:pPr>
              <w:ind w:right="314"/>
              <w:jc w:val="right"/>
              <w:rPr>
                <w:sz w:val="24"/>
                <w:szCs w:val="24"/>
              </w:rPr>
            </w:pPr>
            <w:r w:rsidRPr="00FB1C00">
              <w:rPr>
                <w:sz w:val="24"/>
                <w:szCs w:val="24"/>
              </w:rPr>
              <w:t>586,82</w:t>
            </w:r>
          </w:p>
        </w:tc>
      </w:tr>
      <w:tr w:rsidR="00FB1C00" w:rsidRPr="00FB1C00" w14:paraId="1BA318D8" w14:textId="77777777" w:rsidTr="00016229">
        <w:trPr>
          <w:cantSplit/>
        </w:trPr>
        <w:tc>
          <w:tcPr>
            <w:tcW w:w="8109" w:type="dxa"/>
            <w:tcBorders>
              <w:bottom w:val="single" w:sz="4" w:space="0" w:color="auto"/>
            </w:tcBorders>
          </w:tcPr>
          <w:p w14:paraId="4C20C4F8"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Отчисления на социальные нужды</w:t>
            </w:r>
          </w:p>
        </w:tc>
        <w:tc>
          <w:tcPr>
            <w:tcW w:w="1814" w:type="dxa"/>
            <w:tcBorders>
              <w:bottom w:val="single" w:sz="4" w:space="0" w:color="auto"/>
            </w:tcBorders>
            <w:vAlign w:val="center"/>
          </w:tcPr>
          <w:p w14:paraId="20313AA2" w14:textId="77777777" w:rsidR="00F74325" w:rsidRPr="00FB1C00" w:rsidRDefault="00F74325" w:rsidP="00F74325">
            <w:pPr>
              <w:ind w:right="314"/>
              <w:jc w:val="right"/>
              <w:rPr>
                <w:sz w:val="24"/>
                <w:szCs w:val="24"/>
              </w:rPr>
            </w:pPr>
            <w:r w:rsidRPr="00FB1C00">
              <w:rPr>
                <w:sz w:val="24"/>
                <w:szCs w:val="24"/>
              </w:rPr>
              <w:t>199,52</w:t>
            </w:r>
          </w:p>
        </w:tc>
      </w:tr>
      <w:tr w:rsidR="00FB1C00" w:rsidRPr="00FB1C00" w14:paraId="02026B1B" w14:textId="77777777" w:rsidTr="00F74325">
        <w:tblPrEx>
          <w:tblBorders>
            <w:bottom w:val="single" w:sz="4" w:space="0" w:color="auto"/>
          </w:tblBorders>
        </w:tblPrEx>
        <w:trPr>
          <w:cantSplit/>
        </w:trPr>
        <w:tc>
          <w:tcPr>
            <w:tcW w:w="8109" w:type="dxa"/>
            <w:tcBorders>
              <w:bottom w:val="nil"/>
            </w:tcBorders>
          </w:tcPr>
          <w:p w14:paraId="5AFCCE97"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Амортизация основных средств и нематериальных активов, используемых в предпринимательской деятельности</w:t>
            </w:r>
          </w:p>
        </w:tc>
        <w:tc>
          <w:tcPr>
            <w:tcW w:w="1814" w:type="dxa"/>
            <w:tcBorders>
              <w:bottom w:val="nil"/>
            </w:tcBorders>
            <w:vAlign w:val="bottom"/>
          </w:tcPr>
          <w:p w14:paraId="2F8E5292" w14:textId="77777777" w:rsidR="00F74325" w:rsidRPr="00FB1C00" w:rsidRDefault="00F74325" w:rsidP="00F74325">
            <w:pPr>
              <w:ind w:right="314"/>
              <w:jc w:val="right"/>
              <w:rPr>
                <w:sz w:val="24"/>
                <w:szCs w:val="24"/>
              </w:rPr>
            </w:pPr>
            <w:r w:rsidRPr="00FB1C00">
              <w:rPr>
                <w:sz w:val="24"/>
                <w:szCs w:val="24"/>
              </w:rPr>
              <w:t>31,50</w:t>
            </w:r>
          </w:p>
        </w:tc>
      </w:tr>
      <w:tr w:rsidR="00FB1C00" w:rsidRPr="00FB1C00" w14:paraId="7AF0ED3E" w14:textId="77777777" w:rsidTr="00016229">
        <w:tblPrEx>
          <w:tblBorders>
            <w:bottom w:val="single" w:sz="4" w:space="0" w:color="auto"/>
          </w:tblBorders>
        </w:tblPrEx>
        <w:trPr>
          <w:cantSplit/>
        </w:trPr>
        <w:tc>
          <w:tcPr>
            <w:tcW w:w="8109" w:type="dxa"/>
            <w:tcBorders>
              <w:bottom w:val="single" w:sz="4" w:space="0" w:color="auto"/>
            </w:tcBorders>
          </w:tcPr>
          <w:p w14:paraId="31D3A9E6"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Прочие затраты</w:t>
            </w:r>
          </w:p>
        </w:tc>
        <w:tc>
          <w:tcPr>
            <w:tcW w:w="1814" w:type="dxa"/>
            <w:tcBorders>
              <w:bottom w:val="single" w:sz="4" w:space="0" w:color="auto"/>
            </w:tcBorders>
            <w:vAlign w:val="center"/>
          </w:tcPr>
          <w:p w14:paraId="2029B427" w14:textId="77777777" w:rsidR="00F74325" w:rsidRPr="00FB1C00" w:rsidRDefault="00F74325" w:rsidP="00F74325">
            <w:pPr>
              <w:ind w:right="314"/>
              <w:jc w:val="right"/>
              <w:rPr>
                <w:sz w:val="24"/>
                <w:szCs w:val="24"/>
              </w:rPr>
            </w:pPr>
            <w:r w:rsidRPr="00FB1C00">
              <w:rPr>
                <w:sz w:val="24"/>
                <w:szCs w:val="24"/>
              </w:rPr>
              <w:t>1530,84</w:t>
            </w:r>
          </w:p>
        </w:tc>
      </w:tr>
      <w:tr w:rsidR="00FB1C00" w:rsidRPr="00FB1C00" w14:paraId="4F958B13" w14:textId="77777777" w:rsidTr="00016229">
        <w:tblPrEx>
          <w:tblBorders>
            <w:bottom w:val="single" w:sz="4" w:space="0" w:color="auto"/>
          </w:tblBorders>
        </w:tblPrEx>
        <w:trPr>
          <w:cantSplit/>
        </w:trPr>
        <w:tc>
          <w:tcPr>
            <w:tcW w:w="8109" w:type="dxa"/>
          </w:tcPr>
          <w:p w14:paraId="07CA62C1" w14:textId="77777777" w:rsidR="00F74325" w:rsidRPr="00FB1C00" w:rsidRDefault="00F74325" w:rsidP="00F74325">
            <w:pPr>
              <w:pStyle w:val="a9"/>
              <w:spacing w:after="0"/>
              <w:ind w:right="141"/>
              <w:contextualSpacing/>
              <w:rPr>
                <w:bCs/>
                <w:sz w:val="24"/>
                <w:szCs w:val="24"/>
              </w:rPr>
            </w:pPr>
            <w:r w:rsidRPr="00FB1C00">
              <w:rPr>
                <w:bCs/>
                <w:sz w:val="24"/>
                <w:szCs w:val="24"/>
              </w:rPr>
              <w:t>Итого полная себестоимость</w:t>
            </w:r>
          </w:p>
        </w:tc>
        <w:tc>
          <w:tcPr>
            <w:tcW w:w="1814" w:type="dxa"/>
            <w:vAlign w:val="center"/>
          </w:tcPr>
          <w:p w14:paraId="7A3B4A12" w14:textId="77777777" w:rsidR="00F74325" w:rsidRPr="00FB1C00" w:rsidRDefault="00F74325" w:rsidP="00F74325">
            <w:pPr>
              <w:ind w:right="314"/>
              <w:jc w:val="right"/>
              <w:rPr>
                <w:sz w:val="24"/>
                <w:szCs w:val="24"/>
              </w:rPr>
            </w:pPr>
            <w:r w:rsidRPr="00FB1C00">
              <w:rPr>
                <w:sz w:val="24"/>
                <w:szCs w:val="24"/>
              </w:rPr>
              <w:t>2435,36</w:t>
            </w:r>
          </w:p>
        </w:tc>
      </w:tr>
      <w:tr w:rsidR="00FB1C00" w:rsidRPr="00FB1C00" w14:paraId="73FFFCEF" w14:textId="77777777" w:rsidTr="00016229">
        <w:tblPrEx>
          <w:tblBorders>
            <w:bottom w:val="single" w:sz="4" w:space="0" w:color="auto"/>
          </w:tblBorders>
        </w:tblPrEx>
        <w:trPr>
          <w:cantSplit/>
        </w:trPr>
        <w:tc>
          <w:tcPr>
            <w:tcW w:w="8109" w:type="dxa"/>
            <w:tcBorders>
              <w:bottom w:val="nil"/>
            </w:tcBorders>
          </w:tcPr>
          <w:p w14:paraId="37053F87"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Прибыль</w:t>
            </w:r>
          </w:p>
        </w:tc>
        <w:tc>
          <w:tcPr>
            <w:tcW w:w="1814" w:type="dxa"/>
            <w:tcBorders>
              <w:bottom w:val="nil"/>
            </w:tcBorders>
            <w:vAlign w:val="center"/>
          </w:tcPr>
          <w:p w14:paraId="5F62FFE6" w14:textId="77777777" w:rsidR="00F74325" w:rsidRPr="00FB1C00" w:rsidRDefault="00F74325" w:rsidP="00F74325">
            <w:pPr>
              <w:ind w:right="314"/>
              <w:jc w:val="right"/>
              <w:rPr>
                <w:sz w:val="24"/>
                <w:szCs w:val="24"/>
              </w:rPr>
            </w:pPr>
            <w:r w:rsidRPr="00FB1C00">
              <w:rPr>
                <w:sz w:val="24"/>
                <w:szCs w:val="24"/>
              </w:rPr>
              <w:t>487,07</w:t>
            </w:r>
          </w:p>
        </w:tc>
      </w:tr>
      <w:tr w:rsidR="00FB1C00" w:rsidRPr="00FB1C00" w14:paraId="3456A0B0" w14:textId="77777777" w:rsidTr="00C8756B">
        <w:tblPrEx>
          <w:tblBorders>
            <w:bottom w:val="single" w:sz="4" w:space="0" w:color="auto"/>
          </w:tblBorders>
        </w:tblPrEx>
        <w:trPr>
          <w:cantSplit/>
        </w:trPr>
        <w:tc>
          <w:tcPr>
            <w:tcW w:w="8109" w:type="dxa"/>
          </w:tcPr>
          <w:p w14:paraId="3E97499F" w14:textId="77777777" w:rsidR="00F74325" w:rsidRPr="00FB1C00" w:rsidRDefault="00F74325" w:rsidP="00F74325">
            <w:pPr>
              <w:pStyle w:val="a9"/>
              <w:spacing w:after="0"/>
              <w:ind w:right="141"/>
              <w:contextualSpacing/>
              <w:rPr>
                <w:bCs/>
                <w:sz w:val="24"/>
                <w:szCs w:val="24"/>
              </w:rPr>
            </w:pPr>
            <w:r w:rsidRPr="00FB1C00">
              <w:rPr>
                <w:bCs/>
                <w:sz w:val="24"/>
                <w:szCs w:val="24"/>
              </w:rPr>
              <w:t>Отпускная цена без учета НДС</w:t>
            </w:r>
          </w:p>
        </w:tc>
        <w:tc>
          <w:tcPr>
            <w:tcW w:w="1814" w:type="dxa"/>
            <w:vAlign w:val="center"/>
          </w:tcPr>
          <w:p w14:paraId="4CF028B6" w14:textId="77777777" w:rsidR="00F74325" w:rsidRPr="00FB1C00" w:rsidRDefault="00F74325" w:rsidP="00F74325">
            <w:pPr>
              <w:ind w:right="314"/>
              <w:jc w:val="right"/>
              <w:rPr>
                <w:sz w:val="24"/>
                <w:szCs w:val="24"/>
              </w:rPr>
            </w:pPr>
            <w:r w:rsidRPr="00FB1C00">
              <w:rPr>
                <w:sz w:val="24"/>
                <w:szCs w:val="24"/>
              </w:rPr>
              <w:t>2922,43</w:t>
            </w:r>
          </w:p>
        </w:tc>
      </w:tr>
      <w:tr w:rsidR="00FB1C00" w:rsidRPr="00FB1C00" w14:paraId="3A1A87B8" w14:textId="77777777" w:rsidTr="00C8756B">
        <w:tblPrEx>
          <w:tblBorders>
            <w:bottom w:val="single" w:sz="4" w:space="0" w:color="auto"/>
          </w:tblBorders>
        </w:tblPrEx>
        <w:trPr>
          <w:cantSplit/>
        </w:trPr>
        <w:tc>
          <w:tcPr>
            <w:tcW w:w="8109" w:type="dxa"/>
          </w:tcPr>
          <w:p w14:paraId="7A5F6038" w14:textId="77777777" w:rsidR="00F74325" w:rsidRPr="00FB1C00" w:rsidRDefault="00F74325" w:rsidP="00F74325">
            <w:pPr>
              <w:pStyle w:val="aff1"/>
              <w:numPr>
                <w:ilvl w:val="0"/>
                <w:numId w:val="26"/>
              </w:numPr>
              <w:tabs>
                <w:tab w:val="left" w:pos="62"/>
              </w:tabs>
              <w:spacing w:line="240" w:lineRule="auto"/>
              <w:ind w:left="320" w:right="141" w:hanging="284"/>
              <w:jc w:val="both"/>
              <w:rPr>
                <w:sz w:val="24"/>
                <w:szCs w:val="24"/>
              </w:rPr>
            </w:pPr>
            <w:r w:rsidRPr="00FB1C00">
              <w:rPr>
                <w:sz w:val="24"/>
                <w:szCs w:val="24"/>
              </w:rPr>
              <w:t>Налог на добавленную стоимость</w:t>
            </w:r>
          </w:p>
        </w:tc>
        <w:tc>
          <w:tcPr>
            <w:tcW w:w="1814" w:type="dxa"/>
            <w:vAlign w:val="center"/>
          </w:tcPr>
          <w:p w14:paraId="37FB2DD8" w14:textId="77777777" w:rsidR="00F74325" w:rsidRPr="00FB1C00" w:rsidRDefault="00F74325" w:rsidP="00F74325">
            <w:pPr>
              <w:ind w:right="314"/>
              <w:jc w:val="right"/>
              <w:rPr>
                <w:sz w:val="24"/>
                <w:szCs w:val="24"/>
              </w:rPr>
            </w:pPr>
            <w:r w:rsidRPr="00FB1C00">
              <w:rPr>
                <w:sz w:val="24"/>
                <w:szCs w:val="24"/>
              </w:rPr>
              <w:t>584,49</w:t>
            </w:r>
          </w:p>
        </w:tc>
      </w:tr>
      <w:tr w:rsidR="00FB1C00" w:rsidRPr="00FB1C00" w14:paraId="0C2CB031" w14:textId="77777777" w:rsidTr="00C8756B">
        <w:tblPrEx>
          <w:tblBorders>
            <w:bottom w:val="single" w:sz="4" w:space="0" w:color="auto"/>
          </w:tblBorders>
        </w:tblPrEx>
        <w:trPr>
          <w:cantSplit/>
        </w:trPr>
        <w:tc>
          <w:tcPr>
            <w:tcW w:w="8109" w:type="dxa"/>
          </w:tcPr>
          <w:p w14:paraId="26D565ED" w14:textId="77777777" w:rsidR="00F74325" w:rsidRPr="00FB1C00" w:rsidRDefault="00F74325" w:rsidP="00F74325">
            <w:pPr>
              <w:pStyle w:val="a9"/>
              <w:spacing w:after="0"/>
              <w:ind w:right="141"/>
              <w:contextualSpacing/>
              <w:rPr>
                <w:bCs/>
                <w:sz w:val="24"/>
                <w:szCs w:val="24"/>
              </w:rPr>
            </w:pPr>
            <w:r w:rsidRPr="00FB1C00">
              <w:rPr>
                <w:bCs/>
                <w:sz w:val="24"/>
                <w:szCs w:val="24"/>
              </w:rPr>
              <w:t>Итого цена отпускная с учетом НДС</w:t>
            </w:r>
          </w:p>
        </w:tc>
        <w:tc>
          <w:tcPr>
            <w:tcW w:w="1814" w:type="dxa"/>
            <w:vAlign w:val="center"/>
          </w:tcPr>
          <w:p w14:paraId="63B404E5" w14:textId="77777777" w:rsidR="00F74325" w:rsidRPr="00FB1C00" w:rsidRDefault="00F74325" w:rsidP="00F74325">
            <w:pPr>
              <w:ind w:right="314"/>
              <w:jc w:val="right"/>
              <w:rPr>
                <w:sz w:val="24"/>
                <w:szCs w:val="24"/>
              </w:rPr>
            </w:pPr>
            <w:r w:rsidRPr="00FB1C00">
              <w:rPr>
                <w:sz w:val="24"/>
                <w:szCs w:val="24"/>
              </w:rPr>
              <w:t>3506,92</w:t>
            </w:r>
          </w:p>
        </w:tc>
      </w:tr>
    </w:tbl>
    <w:p w14:paraId="297009F7" w14:textId="77777777" w:rsidR="007B6D9E" w:rsidRPr="00FB1C00" w:rsidRDefault="007B6D9E" w:rsidP="007B6D9E">
      <w:pPr>
        <w:pStyle w:val="aff1"/>
        <w:numPr>
          <w:ilvl w:val="1"/>
          <w:numId w:val="23"/>
        </w:numPr>
        <w:tabs>
          <w:tab w:val="left" w:pos="993"/>
        </w:tabs>
        <w:ind w:left="-284" w:right="141" w:firstLine="851"/>
        <w:jc w:val="both"/>
        <w:rPr>
          <w:bCs/>
          <w:sz w:val="28"/>
          <w:szCs w:val="28"/>
        </w:rPr>
      </w:pPr>
      <w:r w:rsidRPr="00FB1C00">
        <w:rPr>
          <w:b/>
          <w:bCs/>
          <w:sz w:val="28"/>
          <w:szCs w:val="28"/>
        </w:rPr>
        <w:lastRenderedPageBreak/>
        <w:t>Расчет технико-экономических показателей</w:t>
      </w:r>
    </w:p>
    <w:p w14:paraId="4A3B0B1E" w14:textId="77777777" w:rsidR="007B6D9E" w:rsidRPr="00FB1C00" w:rsidRDefault="007B6D9E" w:rsidP="007B6D9E">
      <w:pPr>
        <w:ind w:right="141" w:firstLine="720"/>
        <w:jc w:val="both"/>
        <w:rPr>
          <w:sz w:val="28"/>
          <w:szCs w:val="28"/>
        </w:rPr>
      </w:pPr>
    </w:p>
    <w:p w14:paraId="56265530" w14:textId="77777777" w:rsidR="007B6D9E" w:rsidRPr="00FB1C00" w:rsidRDefault="007B6D9E" w:rsidP="007B6D9E">
      <w:pPr>
        <w:ind w:left="-284" w:right="141" w:firstLine="851"/>
        <w:contextualSpacing/>
        <w:jc w:val="both"/>
        <w:rPr>
          <w:sz w:val="28"/>
          <w:szCs w:val="28"/>
        </w:rPr>
      </w:pPr>
      <w:r w:rsidRPr="00FB1C00">
        <w:rPr>
          <w:sz w:val="28"/>
          <w:szCs w:val="28"/>
        </w:rPr>
        <w:t>Эффективность разработки программного продукта подтверждается технико-экономическими показателями:</w:t>
      </w:r>
    </w:p>
    <w:p w14:paraId="179F03BB"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трудоемкость разработки программного продукта;</w:t>
      </w:r>
    </w:p>
    <w:p w14:paraId="4A5EE8FC"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полная себестоимость;</w:t>
      </w:r>
    </w:p>
    <w:p w14:paraId="361CF366"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прибыль;</w:t>
      </w:r>
    </w:p>
    <w:p w14:paraId="0FB26075"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отпускная цена;</w:t>
      </w:r>
    </w:p>
    <w:p w14:paraId="492B1828"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рентабельность продукта;</w:t>
      </w:r>
    </w:p>
    <w:p w14:paraId="154AA474"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материалоемкость;</w:t>
      </w:r>
    </w:p>
    <w:p w14:paraId="6B93BB86"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дельный вес ТЭР в себестоимости;</w:t>
      </w:r>
    </w:p>
    <w:p w14:paraId="1D8DE52A" w14:textId="77777777" w:rsidR="007B6D9E" w:rsidRPr="00FB1C00" w:rsidRDefault="007B6D9E" w:rsidP="007B6D9E">
      <w:pPr>
        <w:pStyle w:val="aff1"/>
        <w:numPr>
          <w:ilvl w:val="0"/>
          <w:numId w:val="39"/>
        </w:numPr>
        <w:tabs>
          <w:tab w:val="left" w:pos="851"/>
        </w:tabs>
        <w:ind w:left="-284" w:right="141" w:firstLine="851"/>
        <w:contextualSpacing/>
        <w:jc w:val="both"/>
        <w:rPr>
          <w:sz w:val="28"/>
          <w:szCs w:val="28"/>
        </w:rPr>
      </w:pPr>
      <w:r w:rsidRPr="00FB1C00">
        <w:rPr>
          <w:sz w:val="28"/>
          <w:szCs w:val="28"/>
        </w:rPr>
        <w:t>затраты на 1 рубль реализованной продукции.</w:t>
      </w:r>
    </w:p>
    <w:p w14:paraId="679D3BDF" w14:textId="77777777" w:rsidR="007B6D9E" w:rsidRPr="00FB1C00" w:rsidRDefault="007B6D9E" w:rsidP="00691A79">
      <w:pPr>
        <w:spacing w:line="240" w:lineRule="auto"/>
        <w:ind w:left="-284" w:right="141" w:firstLine="851"/>
        <w:contextualSpacing/>
        <w:jc w:val="both"/>
        <w:rPr>
          <w:sz w:val="28"/>
          <w:szCs w:val="28"/>
        </w:rPr>
      </w:pPr>
      <w:r w:rsidRPr="00FB1C00">
        <w:rPr>
          <w:bCs/>
          <w:sz w:val="28"/>
          <w:szCs w:val="28"/>
        </w:rPr>
        <w:t>Рентабельность продукта</w:t>
      </w:r>
      <w:r w:rsidRPr="00FB1C00">
        <w:rPr>
          <w:sz w:val="28"/>
          <w:szCs w:val="28"/>
        </w:rPr>
        <w:t xml:space="preserve"> R, %,</w:t>
      </w:r>
      <w:r w:rsidRPr="00FB1C00">
        <w:rPr>
          <w:bCs/>
          <w:sz w:val="28"/>
          <w:szCs w:val="28"/>
        </w:rPr>
        <w:t xml:space="preserve"> </w:t>
      </w:r>
      <w:r w:rsidRPr="00FB1C00">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160EBC05" w14:textId="77777777" w:rsidR="007B6D9E" w:rsidRPr="00FB1C00" w:rsidRDefault="007B6D9E" w:rsidP="007B6D9E">
      <w:pPr>
        <w:ind w:right="141" w:firstLine="540"/>
        <w:contextualSpacing/>
        <w:jc w:val="both"/>
        <w:rPr>
          <w:sz w:val="28"/>
          <w:szCs w:val="28"/>
        </w:rPr>
      </w:pPr>
    </w:p>
    <w:p w14:paraId="4E4FD5C5" w14:textId="77777777" w:rsidR="007B6D9E" w:rsidRPr="00FB1C00" w:rsidRDefault="007B6D9E" w:rsidP="007B6D9E">
      <w:pPr>
        <w:ind w:left="-284" w:right="141"/>
        <w:contextualSpacing/>
        <w:jc w:val="right"/>
        <w:rPr>
          <w:sz w:val="28"/>
          <w:szCs w:val="28"/>
        </w:rPr>
      </w:pPr>
      <w:r w:rsidRPr="00FB1C00">
        <w:rPr>
          <w:sz w:val="28"/>
          <w:szCs w:val="28"/>
          <w:lang w:val="en-GB"/>
        </w:rPr>
        <w:t>R</w:t>
      </w:r>
      <w:r w:rsidRPr="00FB1C00">
        <w:rPr>
          <w:sz w:val="28"/>
          <w:szCs w:val="28"/>
        </w:rPr>
        <w:t xml:space="preserve"> = </w:t>
      </w:r>
      <m:oMath>
        <m:f>
          <m:fPr>
            <m:ctrlPr>
              <w:rPr>
                <w:rFonts w:ascii="Cambria Math" w:hAnsi="Cambria Math"/>
                <w:bCs/>
                <w:sz w:val="36"/>
                <w:szCs w:val="36"/>
              </w:rPr>
            </m:ctrlPr>
          </m:fPr>
          <m:num>
            <m:r>
              <m:rPr>
                <m:nor/>
              </m:rPr>
              <w:rPr>
                <w:sz w:val="36"/>
                <w:szCs w:val="36"/>
              </w:rPr>
              <m:t>Пр</m:t>
            </m:r>
          </m:num>
          <m:den>
            <m:r>
              <m:rPr>
                <m:nor/>
              </m:rPr>
              <w:rPr>
                <w:sz w:val="36"/>
                <w:szCs w:val="36"/>
              </w:rPr>
              <m:t>Спол</m:t>
            </m:r>
          </m:den>
        </m:f>
      </m:oMath>
      <w:r w:rsidRPr="00FB1C00">
        <w:rPr>
          <w:sz w:val="28"/>
          <w:szCs w:val="28"/>
        </w:rPr>
        <w:t xml:space="preserve"> × 100</w:t>
      </w:r>
      <w:r w:rsidRPr="00FB1C00">
        <w:rPr>
          <w:b/>
          <w:sz w:val="28"/>
          <w:szCs w:val="28"/>
        </w:rPr>
        <w:tab/>
      </w:r>
      <w:r w:rsidRPr="00FB1C00">
        <w:rPr>
          <w:b/>
          <w:sz w:val="28"/>
          <w:szCs w:val="28"/>
        </w:rPr>
        <w:tab/>
      </w:r>
      <w:r w:rsidRPr="00FB1C00">
        <w:rPr>
          <w:b/>
          <w:sz w:val="28"/>
          <w:szCs w:val="28"/>
        </w:rPr>
        <w:tab/>
      </w:r>
      <w:r w:rsidRPr="00FB1C00">
        <w:rPr>
          <w:b/>
          <w:sz w:val="28"/>
          <w:szCs w:val="28"/>
        </w:rPr>
        <w:tab/>
      </w:r>
      <w:r w:rsidRPr="00FB1C00">
        <w:rPr>
          <w:b/>
          <w:sz w:val="28"/>
          <w:szCs w:val="28"/>
        </w:rPr>
        <w:tab/>
      </w:r>
      <w:r w:rsidRPr="00FB1C00">
        <w:rPr>
          <w:sz w:val="28"/>
          <w:szCs w:val="28"/>
        </w:rPr>
        <w:t>(16)</w:t>
      </w:r>
    </w:p>
    <w:p w14:paraId="67C8CB1E" w14:textId="77777777" w:rsidR="007B6D9E" w:rsidRPr="00FB1C00" w:rsidRDefault="007B6D9E" w:rsidP="007B6D9E">
      <w:pPr>
        <w:ind w:left="-284" w:right="141"/>
        <w:contextualSpacing/>
        <w:jc w:val="right"/>
        <w:rPr>
          <w:sz w:val="28"/>
          <w:szCs w:val="28"/>
        </w:rPr>
      </w:pPr>
    </w:p>
    <w:p w14:paraId="1D2534F6" w14:textId="77777777" w:rsidR="007B6D9E" w:rsidRPr="00FB1C00" w:rsidRDefault="007B6D9E" w:rsidP="00150DF1">
      <w:pPr>
        <w:spacing w:line="240" w:lineRule="auto"/>
        <w:ind w:left="-284" w:right="141" w:firstLine="851"/>
        <w:contextualSpacing/>
        <w:jc w:val="both"/>
        <w:rPr>
          <w:bCs/>
          <w:sz w:val="28"/>
          <w:szCs w:val="28"/>
        </w:rPr>
      </w:pPr>
      <w:r w:rsidRPr="00FB1C00">
        <w:rPr>
          <w:bCs/>
          <w:sz w:val="28"/>
          <w:szCs w:val="28"/>
        </w:rPr>
        <w:t>Рентабельность продукта составит</w:t>
      </w:r>
    </w:p>
    <w:p w14:paraId="376D8CE5" w14:textId="77777777" w:rsidR="007B6D9E" w:rsidRPr="00FB1C00" w:rsidRDefault="007B6D9E" w:rsidP="00150DF1">
      <w:pPr>
        <w:spacing w:line="240" w:lineRule="auto"/>
        <w:ind w:left="-284" w:right="141" w:firstLine="851"/>
        <w:contextualSpacing/>
        <w:jc w:val="both"/>
        <w:rPr>
          <w:sz w:val="28"/>
          <w:szCs w:val="28"/>
        </w:rPr>
      </w:pPr>
    </w:p>
    <w:p w14:paraId="00C30AA2" w14:textId="77777777" w:rsidR="007B6D9E" w:rsidRPr="00FB1C00" w:rsidRDefault="000A6C44" w:rsidP="00150DF1">
      <w:pPr>
        <w:spacing w:line="240" w:lineRule="auto"/>
        <w:jc w:val="center"/>
        <w:rPr>
          <w:rFonts w:ascii="Cambria Math" w:hAnsi="Cambria Math"/>
          <w:sz w:val="28"/>
          <w:szCs w:val="28"/>
          <w:oMath/>
        </w:rPr>
      </w:pPr>
      <m:oMathPara>
        <m:oMath>
          <m:r>
            <m:rPr>
              <m:nor/>
            </m:rPr>
            <w:rPr>
              <w:sz w:val="28"/>
              <w:szCs w:val="28"/>
            </w:rPr>
            <m:t>R=</m:t>
          </m:r>
          <m:f>
            <m:fPr>
              <m:ctrlPr>
                <w:rPr>
                  <w:rFonts w:ascii="Cambria Math" w:hAnsi="Cambria Math"/>
                  <w:bCs/>
                  <w:iCs/>
                  <w:sz w:val="28"/>
                  <w:szCs w:val="28"/>
                </w:rPr>
              </m:ctrlPr>
            </m:fPr>
            <m:num>
              <m:r>
                <m:rPr>
                  <m:nor/>
                </m:rPr>
                <w:rPr>
                  <w:bCs/>
                  <w:sz w:val="28"/>
                  <w:szCs w:val="24"/>
                </w:rPr>
                <m:t>487,07</m:t>
              </m:r>
            </m:num>
            <m:den>
              <m:r>
                <m:rPr>
                  <m:nor/>
                </m:rPr>
                <w:rPr>
                  <w:bCs/>
                  <w:iCs/>
                  <w:sz w:val="28"/>
                  <w:szCs w:val="28"/>
                </w:rPr>
                <m:t>2435,36</m:t>
              </m:r>
            </m:den>
          </m:f>
          <m:r>
            <m:rPr>
              <m:nor/>
            </m:rPr>
            <w:rPr>
              <w:sz w:val="28"/>
              <w:szCs w:val="28"/>
            </w:rPr>
            <m:t>×100=20 %</m:t>
          </m:r>
        </m:oMath>
      </m:oMathPara>
    </w:p>
    <w:p w14:paraId="557B895F" w14:textId="77777777" w:rsidR="007B6D9E" w:rsidRPr="00FB1C00" w:rsidRDefault="007B6D9E" w:rsidP="00150DF1">
      <w:pPr>
        <w:spacing w:line="240" w:lineRule="auto"/>
        <w:ind w:right="141"/>
        <w:contextualSpacing/>
        <w:jc w:val="center"/>
        <w:rPr>
          <w:bCs/>
          <w:sz w:val="28"/>
          <w:szCs w:val="28"/>
        </w:rPr>
      </w:pPr>
    </w:p>
    <w:p w14:paraId="7F51D4E8" w14:textId="77777777" w:rsidR="007B6D9E" w:rsidRPr="00FB1C00" w:rsidRDefault="007B6D9E" w:rsidP="00150DF1">
      <w:pPr>
        <w:spacing w:line="240" w:lineRule="auto"/>
        <w:ind w:left="-284" w:right="141" w:firstLine="851"/>
        <w:contextualSpacing/>
        <w:jc w:val="both"/>
        <w:rPr>
          <w:sz w:val="28"/>
          <w:szCs w:val="28"/>
        </w:rPr>
      </w:pPr>
      <w:r w:rsidRPr="00FB1C00">
        <w:rPr>
          <w:bCs/>
          <w:sz w:val="28"/>
          <w:szCs w:val="28"/>
        </w:rPr>
        <w:t xml:space="preserve">Материалоемкость </w:t>
      </w:r>
      <w:r w:rsidRPr="00FB1C00">
        <w:rPr>
          <w:sz w:val="28"/>
          <w:szCs w:val="28"/>
        </w:rPr>
        <w:t>Ме, руб./руб., – показывает долю материальных затрат в выручке продукции и рассчитывается по формуле</w:t>
      </w:r>
    </w:p>
    <w:p w14:paraId="0161B3F5" w14:textId="77777777" w:rsidR="007B6D9E" w:rsidRPr="00FB1C00" w:rsidRDefault="007B6D9E" w:rsidP="00150DF1">
      <w:pPr>
        <w:spacing w:line="240" w:lineRule="auto"/>
        <w:ind w:right="141" w:firstLine="540"/>
        <w:contextualSpacing/>
        <w:jc w:val="both"/>
        <w:rPr>
          <w:sz w:val="28"/>
          <w:szCs w:val="28"/>
        </w:rPr>
      </w:pPr>
    </w:p>
    <w:p w14:paraId="1C41723B" w14:textId="77777777" w:rsidR="007B6D9E" w:rsidRPr="00FB1C00" w:rsidRDefault="007B6D9E" w:rsidP="00150DF1">
      <w:pPr>
        <w:spacing w:line="240" w:lineRule="auto"/>
        <w:ind w:left="-284" w:right="141"/>
        <w:contextualSpacing/>
        <w:jc w:val="right"/>
        <w:rPr>
          <w:bCs/>
          <w:sz w:val="28"/>
          <w:szCs w:val="28"/>
        </w:rPr>
      </w:pPr>
      <w:r w:rsidRPr="00FB1C00">
        <w:rPr>
          <w:sz w:val="28"/>
          <w:szCs w:val="28"/>
        </w:rPr>
        <w:t xml:space="preserve">Ме = </w:t>
      </w:r>
      <m:oMath>
        <m:f>
          <m:fPr>
            <m:ctrlPr>
              <w:rPr>
                <w:rFonts w:ascii="Cambria Math" w:hAnsi="Cambria Math"/>
                <w:bCs/>
                <w:sz w:val="36"/>
                <w:szCs w:val="36"/>
              </w:rPr>
            </m:ctrlPr>
          </m:fPr>
          <m:num>
            <m:r>
              <m:rPr>
                <m:nor/>
              </m:rPr>
              <w:rPr>
                <w:sz w:val="36"/>
                <w:szCs w:val="36"/>
              </w:rPr>
              <m:t>МЗ</m:t>
            </m:r>
          </m:num>
          <m:den>
            <m:r>
              <m:rPr>
                <m:nor/>
              </m:rPr>
              <w:rPr>
                <w:sz w:val="36"/>
                <w:szCs w:val="36"/>
              </w:rPr>
              <m:t>Цотп</m:t>
            </m:r>
          </m:den>
        </m:f>
      </m:oMath>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bCs/>
          <w:sz w:val="28"/>
          <w:szCs w:val="28"/>
        </w:rPr>
        <w:t>(17)</w:t>
      </w:r>
    </w:p>
    <w:p w14:paraId="15C80C11" w14:textId="77777777" w:rsidR="007B6D9E" w:rsidRPr="00FB1C00" w:rsidRDefault="007B6D9E" w:rsidP="00150DF1">
      <w:pPr>
        <w:spacing w:line="240" w:lineRule="auto"/>
        <w:ind w:right="141" w:firstLine="539"/>
        <w:contextualSpacing/>
        <w:jc w:val="right"/>
        <w:rPr>
          <w:bCs/>
          <w:sz w:val="28"/>
          <w:szCs w:val="28"/>
        </w:rPr>
      </w:pPr>
    </w:p>
    <w:p w14:paraId="3683A3DB" w14:textId="77777777" w:rsidR="007B6D9E" w:rsidRPr="00FB1C00" w:rsidRDefault="007B6D9E" w:rsidP="00150DF1">
      <w:pPr>
        <w:spacing w:line="240" w:lineRule="auto"/>
        <w:ind w:left="-284" w:right="141" w:firstLine="851"/>
        <w:contextualSpacing/>
        <w:jc w:val="both"/>
        <w:rPr>
          <w:bCs/>
          <w:sz w:val="28"/>
          <w:szCs w:val="28"/>
        </w:rPr>
      </w:pPr>
      <w:r w:rsidRPr="00FB1C00">
        <w:rPr>
          <w:bCs/>
          <w:sz w:val="28"/>
          <w:szCs w:val="28"/>
        </w:rPr>
        <w:t>Материалоемкость составит</w:t>
      </w:r>
    </w:p>
    <w:p w14:paraId="7331E92D" w14:textId="77777777" w:rsidR="00FA09C2" w:rsidRPr="00FB1C00" w:rsidRDefault="00FA09C2" w:rsidP="00150DF1">
      <w:pPr>
        <w:spacing w:line="240" w:lineRule="auto"/>
        <w:ind w:left="-284" w:right="141" w:firstLine="851"/>
        <w:contextualSpacing/>
        <w:jc w:val="both"/>
        <w:rPr>
          <w:bCs/>
          <w:sz w:val="28"/>
          <w:szCs w:val="28"/>
        </w:rPr>
      </w:pPr>
    </w:p>
    <w:p w14:paraId="5CCB58FC" w14:textId="77777777" w:rsidR="007B6D9E" w:rsidRPr="00FB1C00" w:rsidRDefault="007B6D9E" w:rsidP="00150DF1">
      <w:pPr>
        <w:spacing w:line="240" w:lineRule="auto"/>
        <w:jc w:val="center"/>
        <w:rPr>
          <w:sz w:val="28"/>
          <w:szCs w:val="28"/>
        </w:rPr>
      </w:pPr>
      <m:oMathPara>
        <m:oMath>
          <m:r>
            <m:rPr>
              <m:nor/>
            </m:rPr>
            <w:rPr>
              <w:bCs/>
              <w:sz w:val="28"/>
              <w:szCs w:val="28"/>
            </w:rPr>
            <m:t xml:space="preserve"> </m:t>
          </m:r>
          <m:r>
            <m:rPr>
              <m:nor/>
            </m:rPr>
            <w:rPr>
              <w:sz w:val="28"/>
              <w:szCs w:val="28"/>
            </w:rPr>
            <m:t>Ме=</m:t>
          </m:r>
          <m:f>
            <m:fPr>
              <m:ctrlPr>
                <w:rPr>
                  <w:rFonts w:ascii="Cambria Math" w:hAnsi="Cambria Math"/>
                  <w:iCs/>
                  <w:sz w:val="28"/>
                  <w:szCs w:val="28"/>
                </w:rPr>
              </m:ctrlPr>
            </m:fPr>
            <m:num>
              <m:r>
                <m:rPr>
                  <m:nor/>
                </m:rPr>
                <w:rPr>
                  <w:sz w:val="28"/>
                  <w:szCs w:val="28"/>
                </w:rPr>
                <m:t>86,68</m:t>
              </m:r>
            </m:num>
            <m:den>
              <m:r>
                <m:rPr>
                  <m:nor/>
                </m:rPr>
                <w:rPr>
                  <w:sz w:val="28"/>
                  <w:szCs w:val="24"/>
                </w:rPr>
                <m:t>3506,92</m:t>
              </m:r>
            </m:den>
          </m:f>
          <m:r>
            <m:rPr>
              <m:nor/>
            </m:rPr>
            <w:rPr>
              <w:sz w:val="28"/>
              <w:szCs w:val="28"/>
            </w:rPr>
            <m:t>= 0,02</m:t>
          </m:r>
          <m:r>
            <m:rPr>
              <m:nor/>
            </m:rPr>
            <w:rPr>
              <w:rFonts w:ascii="Cambria Math"/>
              <w:sz w:val="28"/>
              <w:szCs w:val="28"/>
            </w:rPr>
            <m:t xml:space="preserve"> </m:t>
          </m:r>
          <m:r>
            <m:rPr>
              <m:nor/>
            </m:rPr>
            <w:rPr>
              <w:sz w:val="28"/>
              <w:szCs w:val="28"/>
            </w:rPr>
            <m:t>руб./руб.</m:t>
          </m:r>
        </m:oMath>
      </m:oMathPara>
    </w:p>
    <w:p w14:paraId="00219C49" w14:textId="77777777" w:rsidR="00DB68E9" w:rsidRPr="00FB1C00" w:rsidRDefault="00DB68E9" w:rsidP="00150DF1">
      <w:pPr>
        <w:spacing w:line="240" w:lineRule="auto"/>
        <w:jc w:val="center"/>
        <w:rPr>
          <w:sz w:val="28"/>
          <w:szCs w:val="28"/>
        </w:rPr>
      </w:pPr>
    </w:p>
    <w:p w14:paraId="24753CBE" w14:textId="77777777" w:rsidR="007B6D9E" w:rsidRPr="00FB1C00" w:rsidRDefault="007B6D9E" w:rsidP="007B6D9E">
      <w:pPr>
        <w:pStyle w:val="af0"/>
        <w:tabs>
          <w:tab w:val="left" w:pos="709"/>
        </w:tabs>
        <w:spacing w:line="240" w:lineRule="auto"/>
        <w:ind w:left="-284" w:right="141" w:firstLine="851"/>
        <w:contextualSpacing/>
      </w:pPr>
      <w:r w:rsidRPr="00FB1C00">
        <w:t xml:space="preserve">Удельный вес топливно-энергетических ресурсов в себестоимости </w:t>
      </w:r>
      <m:oMath>
        <m:sSub>
          <m:sSubPr>
            <m:ctrlPr>
              <w:rPr>
                <w:rFonts w:ascii="Cambria Math" w:hAnsi="Cambria Math"/>
                <w:bCs/>
              </w:rPr>
            </m:ctrlPr>
          </m:sSubPr>
          <m:e>
            <m:r>
              <m:rPr>
                <m:nor/>
              </m:rPr>
              <w:rPr>
                <w:bCs/>
              </w:rPr>
              <m:t>Уд</m:t>
            </m:r>
          </m:e>
          <m:sub>
            <m:r>
              <m:rPr>
                <m:nor/>
              </m:rPr>
              <w:rPr>
                <w:bCs/>
              </w:rPr>
              <m:t>тэр</m:t>
            </m:r>
          </m:sub>
        </m:sSub>
      </m:oMath>
      <w:r w:rsidRPr="00FB1C00">
        <w:t xml:space="preserve">, %, – показывает долю топливно-энергетических затрат в себестоимости продукции и рассчитывается по формуле </w:t>
      </w:r>
    </w:p>
    <w:p w14:paraId="40A7FC8C" w14:textId="77777777" w:rsidR="007B6D9E" w:rsidRPr="00FB1C00" w:rsidRDefault="007B6D9E" w:rsidP="007B6D9E">
      <w:pPr>
        <w:pStyle w:val="af0"/>
        <w:tabs>
          <w:tab w:val="left" w:pos="709"/>
        </w:tabs>
        <w:spacing w:line="240" w:lineRule="auto"/>
        <w:ind w:right="141"/>
        <w:contextualSpacing/>
      </w:pPr>
    </w:p>
    <w:p w14:paraId="07905F94" w14:textId="77777777" w:rsidR="007B6D9E" w:rsidRPr="00FB1C00" w:rsidRDefault="00000000" w:rsidP="007B6D9E">
      <w:pPr>
        <w:pStyle w:val="af0"/>
        <w:tabs>
          <w:tab w:val="left" w:pos="709"/>
        </w:tabs>
        <w:spacing w:line="240" w:lineRule="auto"/>
        <w:ind w:right="142" w:firstLine="0"/>
        <w:contextualSpacing/>
        <w:jc w:val="right"/>
      </w:pPr>
      <m:oMath>
        <m:sSub>
          <m:sSubPr>
            <m:ctrlPr>
              <w:rPr>
                <w:rFonts w:ascii="Cambria Math" w:hAnsi="Cambria Math"/>
                <w:bCs/>
                <w:i/>
              </w:rPr>
            </m:ctrlPr>
          </m:sSubPr>
          <m:e>
            <m:r>
              <m:rPr>
                <m:nor/>
              </m:rPr>
              <w:rPr>
                <w:bCs/>
              </w:rPr>
              <m:t>Уд</m:t>
            </m:r>
          </m:e>
          <m:sub>
            <m:r>
              <m:rPr>
                <m:nor/>
              </m:rPr>
              <w:rPr>
                <w:bCs/>
              </w:rPr>
              <m:t>тэр</m:t>
            </m:r>
          </m:sub>
        </m:sSub>
        <m:r>
          <m:rPr>
            <m:nor/>
          </m:rPr>
          <w:rPr>
            <w:bCs/>
          </w:rPr>
          <m:t xml:space="preserve"> </m:t>
        </m:r>
      </m:oMath>
      <w:r w:rsidR="007B6D9E" w:rsidRPr="00FB1C00">
        <w:rPr>
          <w:bCs/>
        </w:rPr>
        <w:t xml:space="preserve">= </w:t>
      </w:r>
      <m:oMath>
        <m:f>
          <m:fPr>
            <m:ctrlPr>
              <w:rPr>
                <w:rFonts w:ascii="Cambria Math" w:hAnsi="Cambria Math"/>
                <w:bCs/>
                <w:sz w:val="36"/>
                <w:szCs w:val="36"/>
              </w:rPr>
            </m:ctrlPr>
          </m:fPr>
          <m:num>
            <m:r>
              <m:rPr>
                <m:nor/>
              </m:rPr>
              <w:rPr>
                <w:sz w:val="36"/>
                <w:szCs w:val="36"/>
              </w:rPr>
              <m:t>Сэн</m:t>
            </m:r>
          </m:num>
          <m:den>
            <m:r>
              <m:rPr>
                <m:nor/>
              </m:rPr>
              <w:rPr>
                <w:sz w:val="36"/>
                <w:szCs w:val="36"/>
              </w:rPr>
              <m:t>Спол</m:t>
            </m:r>
          </m:den>
        </m:f>
      </m:oMath>
      <w:r w:rsidR="007B6D9E" w:rsidRPr="00FB1C00">
        <w:rPr>
          <w:bCs/>
        </w:rPr>
        <w:t xml:space="preserve"> </w:t>
      </w:r>
      <m:oMath>
        <m:r>
          <m:rPr>
            <m:nor/>
          </m:rPr>
          <w:rPr>
            <w:bCs/>
          </w:rPr>
          <m:t>×</m:t>
        </m:r>
      </m:oMath>
      <w:r w:rsidR="007B6D9E" w:rsidRPr="00FB1C00">
        <w:rPr>
          <w:bCs/>
        </w:rPr>
        <w:t xml:space="preserve"> 100</w:t>
      </w:r>
      <w:r w:rsidR="007B6D9E" w:rsidRPr="00FB1C00">
        <w:tab/>
      </w:r>
      <w:r w:rsidR="007B6D9E" w:rsidRPr="00FB1C00">
        <w:tab/>
      </w:r>
      <w:r w:rsidR="007B6D9E" w:rsidRPr="00FB1C00">
        <w:tab/>
      </w:r>
      <w:r w:rsidR="007B6D9E" w:rsidRPr="00FB1C00">
        <w:tab/>
      </w:r>
      <w:r w:rsidR="007B6D9E" w:rsidRPr="00FB1C00">
        <w:tab/>
        <w:t>(18)</w:t>
      </w:r>
    </w:p>
    <w:p w14:paraId="48AF66A4" w14:textId="77777777" w:rsidR="007B6D9E" w:rsidRPr="00FB1C00" w:rsidRDefault="007B6D9E" w:rsidP="007B6D9E">
      <w:pPr>
        <w:pStyle w:val="af0"/>
        <w:tabs>
          <w:tab w:val="left" w:pos="709"/>
        </w:tabs>
        <w:spacing w:line="240" w:lineRule="auto"/>
        <w:ind w:right="141" w:firstLine="0"/>
        <w:contextualSpacing/>
        <w:jc w:val="right"/>
      </w:pPr>
    </w:p>
    <w:p w14:paraId="0C016C0F" w14:textId="77777777" w:rsidR="007B6D9E" w:rsidRPr="00FB1C00" w:rsidRDefault="007B6D9E" w:rsidP="007B6D9E">
      <w:pPr>
        <w:pStyle w:val="af0"/>
        <w:tabs>
          <w:tab w:val="left" w:pos="709"/>
        </w:tabs>
        <w:spacing w:line="240" w:lineRule="auto"/>
        <w:ind w:left="-284" w:right="141" w:firstLine="851"/>
        <w:contextualSpacing/>
      </w:pPr>
      <w:r w:rsidRPr="00FB1C00">
        <w:t>Удельный вес топливно-энергетических ресурсов в себестоимости составит</w:t>
      </w:r>
    </w:p>
    <w:p w14:paraId="2D9B440E" w14:textId="77777777" w:rsidR="00992A87" w:rsidRPr="00FB1C00" w:rsidRDefault="00992A87" w:rsidP="007B6D9E">
      <w:pPr>
        <w:pStyle w:val="af0"/>
        <w:tabs>
          <w:tab w:val="left" w:pos="709"/>
        </w:tabs>
        <w:spacing w:line="240" w:lineRule="auto"/>
        <w:ind w:left="-284" w:right="141" w:firstLine="851"/>
        <w:contextualSpacing/>
      </w:pPr>
    </w:p>
    <w:p w14:paraId="388EA74D" w14:textId="77777777" w:rsidR="007B6D9E" w:rsidRPr="00FB1C00" w:rsidRDefault="00691A79" w:rsidP="007B6D9E">
      <w:pPr>
        <w:jc w:val="center"/>
        <w:rPr>
          <w:rFonts w:ascii="Cambria Math" w:hAnsi="Cambria Math"/>
          <w:sz w:val="28"/>
          <w:szCs w:val="28"/>
          <w:oMath/>
        </w:rPr>
      </w:pPr>
      <m:oMathPara>
        <m:oMath>
          <m:r>
            <m:rPr>
              <m:nor/>
            </m:rPr>
            <w:rPr>
              <w:sz w:val="28"/>
              <w:szCs w:val="28"/>
            </w:rPr>
            <m:t>У</m:t>
          </m:r>
          <m:sSub>
            <m:sSubPr>
              <m:ctrlPr>
                <w:rPr>
                  <w:rFonts w:ascii="Cambria Math" w:hAnsi="Cambria Math"/>
                  <w:iCs/>
                  <w:sz w:val="28"/>
                  <w:szCs w:val="28"/>
                </w:rPr>
              </m:ctrlPr>
            </m:sSubPr>
            <m:e>
              <m:r>
                <m:rPr>
                  <m:nor/>
                </m:rPr>
                <w:rPr>
                  <w:sz w:val="28"/>
                  <w:szCs w:val="28"/>
                </w:rPr>
                <m:t>д</m:t>
              </m:r>
            </m:e>
            <m:sub>
              <m:r>
                <m:rPr>
                  <m:nor/>
                </m:rPr>
                <w:rPr>
                  <w:sz w:val="28"/>
                  <w:szCs w:val="28"/>
                </w:rPr>
                <m:t>ТЭР</m:t>
              </m:r>
            </m:sub>
          </m:sSub>
          <m:r>
            <m:rPr>
              <m:nor/>
            </m:rPr>
            <w:rPr>
              <w:sz w:val="28"/>
              <w:szCs w:val="28"/>
            </w:rPr>
            <m:t>=</m:t>
          </m:r>
          <m:f>
            <m:fPr>
              <m:ctrlPr>
                <w:rPr>
                  <w:rFonts w:ascii="Cambria Math" w:hAnsi="Cambria Math"/>
                  <w:iCs/>
                  <w:sz w:val="28"/>
                  <w:szCs w:val="28"/>
                </w:rPr>
              </m:ctrlPr>
            </m:fPr>
            <m:num>
              <m:r>
                <m:rPr>
                  <m:nor/>
                </m:rPr>
                <w:rPr>
                  <w:sz w:val="28"/>
                  <w:szCs w:val="28"/>
                </w:rPr>
                <m:t xml:space="preserve">24,49 </m:t>
              </m:r>
            </m:num>
            <m:den>
              <m:r>
                <m:rPr>
                  <m:nor/>
                </m:rPr>
                <w:rPr>
                  <w:sz w:val="28"/>
                  <w:szCs w:val="28"/>
                </w:rPr>
                <m:t>2435,36</m:t>
              </m:r>
            </m:den>
          </m:f>
          <m:r>
            <m:rPr>
              <m:nor/>
            </m:rPr>
            <w:rPr>
              <w:sz w:val="28"/>
              <w:szCs w:val="28"/>
            </w:rPr>
            <m:t>×100=1,01 %</m:t>
          </m:r>
        </m:oMath>
      </m:oMathPara>
    </w:p>
    <w:p w14:paraId="53B5031F" w14:textId="77777777" w:rsidR="007B6D9E" w:rsidRPr="00FB1C00" w:rsidRDefault="007B6D9E" w:rsidP="007B6D9E">
      <w:pPr>
        <w:pStyle w:val="af0"/>
        <w:tabs>
          <w:tab w:val="left" w:pos="709"/>
        </w:tabs>
        <w:spacing w:line="240" w:lineRule="auto"/>
        <w:ind w:right="141" w:firstLine="0"/>
        <w:contextualSpacing/>
        <w:jc w:val="center"/>
      </w:pPr>
    </w:p>
    <w:p w14:paraId="6245A768" w14:textId="77777777" w:rsidR="007B6D9E" w:rsidRPr="00FB1C00" w:rsidRDefault="007B6D9E" w:rsidP="007B6D9E">
      <w:pPr>
        <w:ind w:left="-284" w:right="141" w:firstLine="851"/>
        <w:jc w:val="both"/>
        <w:rPr>
          <w:sz w:val="28"/>
          <w:szCs w:val="28"/>
        </w:rPr>
      </w:pPr>
      <w:r w:rsidRPr="00FB1C00">
        <w:rPr>
          <w:bCs/>
          <w:sz w:val="28"/>
          <w:szCs w:val="28"/>
        </w:rPr>
        <w:t xml:space="preserve">Затраты на 1 рубль реализованной продукции </w:t>
      </w:r>
      <w:r w:rsidRPr="00FB1C00">
        <w:rPr>
          <w:sz w:val="28"/>
          <w:szCs w:val="28"/>
        </w:rPr>
        <w:t>Зреал, руб./руб., – это один из показателей эффективности производства и определяется по формуле</w:t>
      </w:r>
    </w:p>
    <w:p w14:paraId="2534373F" w14:textId="77777777" w:rsidR="007B6D9E" w:rsidRPr="00FB1C00" w:rsidRDefault="007B6D9E" w:rsidP="007B6D9E">
      <w:pPr>
        <w:pStyle w:val="af0"/>
        <w:tabs>
          <w:tab w:val="left" w:pos="709"/>
        </w:tabs>
        <w:spacing w:line="240" w:lineRule="auto"/>
        <w:ind w:left="-284" w:right="141" w:firstLine="851"/>
        <w:contextualSpacing/>
      </w:pPr>
    </w:p>
    <w:p w14:paraId="5F382608" w14:textId="77777777" w:rsidR="007B6D9E" w:rsidRPr="00FB1C00" w:rsidRDefault="007B6D9E" w:rsidP="007B6D9E">
      <w:pPr>
        <w:ind w:left="2977" w:right="141" w:firstLine="284"/>
        <w:contextualSpacing/>
        <w:jc w:val="right"/>
        <w:rPr>
          <w:sz w:val="28"/>
          <w:szCs w:val="28"/>
        </w:rPr>
      </w:pPr>
      <w:r w:rsidRPr="00FB1C00">
        <w:rPr>
          <w:sz w:val="28"/>
          <w:szCs w:val="28"/>
        </w:rPr>
        <w:t xml:space="preserve">Зреал = </w:t>
      </w:r>
      <m:oMath>
        <m:f>
          <m:fPr>
            <m:ctrlPr>
              <w:rPr>
                <w:rFonts w:ascii="Cambria Math" w:hAnsi="Cambria Math"/>
                <w:bCs/>
                <w:sz w:val="36"/>
                <w:szCs w:val="36"/>
              </w:rPr>
            </m:ctrlPr>
          </m:fPr>
          <m:num>
            <m:r>
              <m:rPr>
                <m:nor/>
              </m:rPr>
              <w:rPr>
                <w:sz w:val="36"/>
                <w:szCs w:val="36"/>
              </w:rPr>
              <m:t>Спол</m:t>
            </m:r>
          </m:num>
          <m:den>
            <m:r>
              <m:rPr>
                <m:nor/>
              </m:rPr>
              <w:rPr>
                <w:sz w:val="36"/>
                <w:szCs w:val="36"/>
              </w:rPr>
              <m:t>Цотп</m:t>
            </m:r>
          </m:den>
        </m:f>
      </m:oMath>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(19)</w:t>
      </w:r>
    </w:p>
    <w:p w14:paraId="0817D8F3" w14:textId="77777777" w:rsidR="007B6D9E" w:rsidRPr="00FB1C00" w:rsidRDefault="007B6D9E" w:rsidP="007B6D9E">
      <w:pPr>
        <w:ind w:left="2836" w:right="141"/>
        <w:contextualSpacing/>
        <w:jc w:val="right"/>
        <w:rPr>
          <w:sz w:val="28"/>
          <w:szCs w:val="28"/>
        </w:rPr>
      </w:pPr>
    </w:p>
    <w:p w14:paraId="15EAA62A" w14:textId="77777777" w:rsidR="007B6D9E" w:rsidRPr="00FB1C00" w:rsidRDefault="007B6D9E" w:rsidP="007B6D9E">
      <w:pPr>
        <w:ind w:left="-284" w:right="141" w:firstLine="851"/>
        <w:contextualSpacing/>
        <w:jc w:val="both"/>
        <w:rPr>
          <w:bCs/>
          <w:sz w:val="28"/>
          <w:szCs w:val="28"/>
        </w:rPr>
      </w:pPr>
      <w:r w:rsidRPr="00FB1C00">
        <w:rPr>
          <w:bCs/>
          <w:sz w:val="28"/>
          <w:szCs w:val="28"/>
        </w:rPr>
        <w:t>Затраты на 1 рубль реализованной продукции составят</w:t>
      </w:r>
    </w:p>
    <w:p w14:paraId="65F56276" w14:textId="77777777" w:rsidR="007B6D9E" w:rsidRPr="00FB1C00" w:rsidRDefault="007B6D9E" w:rsidP="007B6D9E">
      <w:pPr>
        <w:ind w:left="-284" w:right="141" w:firstLine="851"/>
        <w:contextualSpacing/>
        <w:jc w:val="both"/>
        <w:rPr>
          <w:sz w:val="28"/>
          <w:szCs w:val="28"/>
        </w:rPr>
      </w:pPr>
    </w:p>
    <w:p w14:paraId="11CF3478" w14:textId="77777777" w:rsidR="007B6D9E" w:rsidRPr="00FB1C00" w:rsidRDefault="007B6D9E" w:rsidP="007B6D9E">
      <w:pPr>
        <w:jc w:val="center"/>
        <w:rPr>
          <w:iCs/>
          <w:sz w:val="28"/>
          <w:szCs w:val="28"/>
        </w:rPr>
      </w:pPr>
      <m:oMathPara>
        <m:oMath>
          <m:r>
            <m:rPr>
              <m:nor/>
            </m:rPr>
            <w:rPr>
              <w:bCs/>
              <w:sz w:val="28"/>
              <w:szCs w:val="28"/>
            </w:rPr>
            <m:t xml:space="preserve"> </m:t>
          </m:r>
          <m:r>
            <m:rPr>
              <m:nor/>
            </m:rPr>
            <w:rPr>
              <w:sz w:val="28"/>
              <w:szCs w:val="28"/>
            </w:rPr>
            <m:t>Зреал=</m:t>
          </m:r>
          <m:f>
            <m:fPr>
              <m:ctrlPr>
                <w:rPr>
                  <w:rFonts w:ascii="Cambria Math" w:hAnsi="Cambria Math"/>
                  <w:iCs/>
                  <w:sz w:val="28"/>
                  <w:szCs w:val="28"/>
                </w:rPr>
              </m:ctrlPr>
            </m:fPr>
            <m:num>
              <m:r>
                <m:rPr>
                  <m:nor/>
                </m:rPr>
                <w:rPr>
                  <w:sz w:val="28"/>
                  <w:szCs w:val="28"/>
                </w:rPr>
                <m:t>2435,36</m:t>
              </m:r>
            </m:num>
            <m:den>
              <m:r>
                <m:rPr>
                  <m:nor/>
                </m:rPr>
                <w:rPr>
                  <w:rFonts w:eastAsiaTheme="minorEastAsia"/>
                  <w:iCs/>
                  <w:sz w:val="28"/>
                  <w:szCs w:val="28"/>
                </w:rPr>
                <m:t>3506,92</m:t>
              </m:r>
            </m:den>
          </m:f>
          <m:r>
            <m:rPr>
              <m:nor/>
            </m:rPr>
            <w:rPr>
              <w:sz w:val="28"/>
              <w:szCs w:val="28"/>
            </w:rPr>
            <m:t>=0,69 руб./руб.</m:t>
          </m:r>
        </m:oMath>
      </m:oMathPara>
    </w:p>
    <w:p w14:paraId="551C8CC6" w14:textId="77777777" w:rsidR="007B6D9E" w:rsidRPr="00FB1C00" w:rsidRDefault="007B6D9E" w:rsidP="007B6D9E">
      <w:pPr>
        <w:ind w:left="-284" w:right="141"/>
        <w:contextualSpacing/>
        <w:jc w:val="center"/>
        <w:rPr>
          <w:sz w:val="28"/>
          <w:szCs w:val="28"/>
        </w:rPr>
      </w:pPr>
    </w:p>
    <w:p w14:paraId="43517613" w14:textId="77777777" w:rsidR="007B6D9E" w:rsidRPr="00FB1C00" w:rsidRDefault="007B6D9E" w:rsidP="007B6D9E">
      <w:pPr>
        <w:ind w:left="-284" w:right="141" w:firstLine="851"/>
        <w:contextualSpacing/>
        <w:jc w:val="both"/>
        <w:rPr>
          <w:sz w:val="28"/>
          <w:szCs w:val="28"/>
        </w:rPr>
      </w:pPr>
      <w:r w:rsidRPr="00FB1C00">
        <w:rPr>
          <w:sz w:val="28"/>
          <w:szCs w:val="28"/>
        </w:rPr>
        <w:t xml:space="preserve">Технико-экономические показатели приведены в таблице </w:t>
      </w:r>
      <w:r w:rsidR="00C35798" w:rsidRPr="00FB1C00">
        <w:rPr>
          <w:sz w:val="28"/>
          <w:szCs w:val="28"/>
        </w:rPr>
        <w:t>4</w:t>
      </w:r>
      <w:r w:rsidRPr="00FB1C00">
        <w:rPr>
          <w:sz w:val="28"/>
          <w:szCs w:val="28"/>
        </w:rPr>
        <w:t>.</w:t>
      </w:r>
    </w:p>
    <w:p w14:paraId="272B9131" w14:textId="77777777" w:rsidR="000B46E8" w:rsidRPr="00FB1C00" w:rsidRDefault="000B46E8" w:rsidP="000B46E8">
      <w:pPr>
        <w:ind w:left="-284" w:right="141" w:firstLine="851"/>
        <w:contextualSpacing/>
        <w:jc w:val="both"/>
        <w:rPr>
          <w:sz w:val="28"/>
          <w:szCs w:val="28"/>
        </w:rPr>
      </w:pPr>
    </w:p>
    <w:p w14:paraId="4D6DD9EB" w14:textId="77777777" w:rsidR="007B6D9E" w:rsidRPr="00FB1C00" w:rsidRDefault="007B6D9E" w:rsidP="00BE0C03">
      <w:pPr>
        <w:pStyle w:val="a9"/>
        <w:spacing w:after="240"/>
        <w:ind w:left="-284" w:right="142"/>
        <w:jc w:val="both"/>
        <w:rPr>
          <w:sz w:val="28"/>
          <w:szCs w:val="28"/>
        </w:rPr>
      </w:pPr>
      <w:r w:rsidRPr="00FB1C00">
        <w:rPr>
          <w:sz w:val="28"/>
          <w:szCs w:val="28"/>
        </w:rPr>
        <w:t xml:space="preserve">Таблица </w:t>
      </w:r>
      <w:r w:rsidR="00C35798" w:rsidRPr="00FB1C00">
        <w:rPr>
          <w:sz w:val="28"/>
          <w:szCs w:val="28"/>
        </w:rPr>
        <w:t>4</w:t>
      </w:r>
      <w:r w:rsidRPr="00FB1C00">
        <w:rPr>
          <w:sz w:val="28"/>
          <w:szCs w:val="28"/>
        </w:rPr>
        <w:t xml:space="preserve"> – Технико-экономические показатели</w:t>
      </w:r>
    </w:p>
    <w:tbl>
      <w:tblPr>
        <w:tblW w:w="9961" w:type="dxa"/>
        <w:tblInd w:w="-2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142"/>
        <w:gridCol w:w="1843"/>
        <w:gridCol w:w="2976"/>
      </w:tblGrid>
      <w:tr w:rsidR="00FB1C00" w:rsidRPr="00FB1C00" w14:paraId="61E3EB99" w14:textId="77777777" w:rsidTr="00C8756B">
        <w:trPr>
          <w:cantSplit/>
          <w:trHeight w:val="322"/>
        </w:trPr>
        <w:tc>
          <w:tcPr>
            <w:tcW w:w="5142" w:type="dxa"/>
            <w:vMerge w:val="restart"/>
            <w:tcBorders>
              <w:top w:val="single" w:sz="4" w:space="0" w:color="auto"/>
              <w:left w:val="single" w:sz="4" w:space="0" w:color="auto"/>
              <w:bottom w:val="single" w:sz="4" w:space="0" w:color="auto"/>
              <w:right w:val="single" w:sz="4" w:space="0" w:color="auto"/>
            </w:tcBorders>
            <w:vAlign w:val="center"/>
          </w:tcPr>
          <w:p w14:paraId="0A4DF367" w14:textId="77777777" w:rsidR="007B6D9E" w:rsidRPr="00FB1C00" w:rsidRDefault="007B6D9E" w:rsidP="00C8756B">
            <w:pPr>
              <w:pStyle w:val="9"/>
              <w:ind w:right="141"/>
              <w:jc w:val="center"/>
              <w:rPr>
                <w:sz w:val="24"/>
                <w:szCs w:val="24"/>
              </w:rPr>
            </w:pPr>
            <w:r w:rsidRPr="00FB1C00">
              <w:rPr>
                <w:sz w:val="24"/>
                <w:szCs w:val="24"/>
              </w:rPr>
              <w:t>Наименование показателей</w:t>
            </w:r>
          </w:p>
        </w:tc>
        <w:tc>
          <w:tcPr>
            <w:tcW w:w="1843" w:type="dxa"/>
            <w:vMerge w:val="restart"/>
            <w:tcBorders>
              <w:top w:val="single" w:sz="4" w:space="0" w:color="auto"/>
              <w:left w:val="single" w:sz="4" w:space="0" w:color="auto"/>
              <w:bottom w:val="single" w:sz="4" w:space="0" w:color="auto"/>
              <w:right w:val="single" w:sz="4" w:space="0" w:color="auto"/>
            </w:tcBorders>
            <w:vAlign w:val="center"/>
          </w:tcPr>
          <w:p w14:paraId="6B7F6086" w14:textId="77777777" w:rsidR="007B6D9E" w:rsidRPr="00FB1C00" w:rsidRDefault="007B6D9E" w:rsidP="00C8756B">
            <w:pPr>
              <w:ind w:right="33"/>
              <w:jc w:val="center"/>
              <w:rPr>
                <w:sz w:val="24"/>
                <w:szCs w:val="24"/>
              </w:rPr>
            </w:pPr>
            <w:r w:rsidRPr="00FB1C00">
              <w:rPr>
                <w:sz w:val="24"/>
                <w:szCs w:val="24"/>
              </w:rPr>
              <w:t>Единица</w:t>
            </w:r>
          </w:p>
          <w:p w14:paraId="10A6F808" w14:textId="77777777" w:rsidR="007B6D9E" w:rsidRPr="00FB1C00" w:rsidRDefault="007B6D9E" w:rsidP="00C8756B">
            <w:pPr>
              <w:ind w:right="33"/>
              <w:jc w:val="center"/>
              <w:rPr>
                <w:sz w:val="24"/>
                <w:szCs w:val="24"/>
              </w:rPr>
            </w:pPr>
            <w:r w:rsidRPr="00FB1C00">
              <w:rPr>
                <w:sz w:val="24"/>
                <w:szCs w:val="24"/>
              </w:rPr>
              <w:t>измерения</w:t>
            </w:r>
          </w:p>
        </w:tc>
        <w:tc>
          <w:tcPr>
            <w:tcW w:w="2976" w:type="dxa"/>
            <w:vMerge w:val="restart"/>
            <w:tcBorders>
              <w:top w:val="single" w:sz="4" w:space="0" w:color="auto"/>
              <w:left w:val="single" w:sz="4" w:space="0" w:color="auto"/>
              <w:bottom w:val="single" w:sz="4" w:space="0" w:color="auto"/>
              <w:right w:val="single" w:sz="4" w:space="0" w:color="auto"/>
            </w:tcBorders>
            <w:vAlign w:val="center"/>
          </w:tcPr>
          <w:p w14:paraId="70860E6A" w14:textId="77777777" w:rsidR="007B6D9E" w:rsidRPr="00FB1C00" w:rsidRDefault="007B6D9E" w:rsidP="00C8756B">
            <w:pPr>
              <w:pStyle w:val="7"/>
              <w:spacing w:line="240" w:lineRule="auto"/>
              <w:ind w:right="141"/>
              <w:jc w:val="center"/>
              <w:rPr>
                <w:sz w:val="24"/>
                <w:szCs w:val="24"/>
              </w:rPr>
            </w:pPr>
            <w:r w:rsidRPr="00FB1C00">
              <w:rPr>
                <w:sz w:val="24"/>
                <w:szCs w:val="24"/>
              </w:rPr>
              <w:t>Величина показателя</w:t>
            </w:r>
          </w:p>
        </w:tc>
      </w:tr>
      <w:tr w:rsidR="00FB1C00" w:rsidRPr="00FB1C00" w14:paraId="3E561B74" w14:textId="77777777" w:rsidTr="00C8756B">
        <w:trPr>
          <w:cantSplit/>
          <w:trHeight w:val="322"/>
        </w:trPr>
        <w:tc>
          <w:tcPr>
            <w:tcW w:w="5142" w:type="dxa"/>
            <w:vMerge/>
            <w:tcBorders>
              <w:top w:val="single" w:sz="4" w:space="0" w:color="auto"/>
              <w:left w:val="single" w:sz="4" w:space="0" w:color="auto"/>
              <w:bottom w:val="single" w:sz="4" w:space="0" w:color="auto"/>
              <w:right w:val="single" w:sz="4" w:space="0" w:color="auto"/>
            </w:tcBorders>
            <w:vAlign w:val="center"/>
          </w:tcPr>
          <w:p w14:paraId="7FD2266B" w14:textId="77777777" w:rsidR="007B6D9E" w:rsidRPr="00FB1C00" w:rsidRDefault="007B6D9E" w:rsidP="00C8756B">
            <w:pPr>
              <w:ind w:right="141"/>
              <w:rPr>
                <w:sz w:val="24"/>
                <w:szCs w:val="24"/>
              </w:rPr>
            </w:pPr>
          </w:p>
        </w:tc>
        <w:tc>
          <w:tcPr>
            <w:tcW w:w="1843" w:type="dxa"/>
            <w:vMerge/>
            <w:tcBorders>
              <w:top w:val="single" w:sz="4" w:space="0" w:color="auto"/>
              <w:left w:val="single" w:sz="4" w:space="0" w:color="auto"/>
              <w:bottom w:val="single" w:sz="4" w:space="0" w:color="auto"/>
              <w:right w:val="single" w:sz="4" w:space="0" w:color="auto"/>
            </w:tcBorders>
            <w:vAlign w:val="center"/>
          </w:tcPr>
          <w:p w14:paraId="3C18CEE8" w14:textId="77777777" w:rsidR="007B6D9E" w:rsidRPr="00FB1C00" w:rsidRDefault="007B6D9E" w:rsidP="00C8756B">
            <w:pPr>
              <w:ind w:right="141"/>
              <w:rPr>
                <w:sz w:val="24"/>
                <w:szCs w:val="24"/>
              </w:rPr>
            </w:pPr>
          </w:p>
        </w:tc>
        <w:tc>
          <w:tcPr>
            <w:tcW w:w="2976" w:type="dxa"/>
            <w:vMerge/>
            <w:tcBorders>
              <w:top w:val="single" w:sz="4" w:space="0" w:color="auto"/>
              <w:left w:val="single" w:sz="4" w:space="0" w:color="auto"/>
              <w:bottom w:val="single" w:sz="4" w:space="0" w:color="auto"/>
              <w:right w:val="single" w:sz="4" w:space="0" w:color="auto"/>
            </w:tcBorders>
            <w:vAlign w:val="center"/>
          </w:tcPr>
          <w:p w14:paraId="1EC673D3" w14:textId="77777777" w:rsidR="007B6D9E" w:rsidRPr="00FB1C00" w:rsidRDefault="007B6D9E" w:rsidP="00C8756B">
            <w:pPr>
              <w:ind w:right="141"/>
              <w:rPr>
                <w:sz w:val="24"/>
                <w:szCs w:val="24"/>
              </w:rPr>
            </w:pPr>
          </w:p>
        </w:tc>
      </w:tr>
      <w:tr w:rsidR="00FB1C00" w:rsidRPr="00FB1C00" w14:paraId="42D52E14" w14:textId="77777777" w:rsidTr="00F74325">
        <w:trPr>
          <w:trHeight w:val="321"/>
        </w:trPr>
        <w:tc>
          <w:tcPr>
            <w:tcW w:w="5142" w:type="dxa"/>
            <w:tcBorders>
              <w:top w:val="single" w:sz="4" w:space="0" w:color="auto"/>
              <w:left w:val="single" w:sz="4" w:space="0" w:color="auto"/>
              <w:bottom w:val="single" w:sz="4" w:space="0" w:color="auto"/>
              <w:right w:val="single" w:sz="4" w:space="0" w:color="auto"/>
            </w:tcBorders>
          </w:tcPr>
          <w:p w14:paraId="0867F4A8"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Трудоемкость разработки программного продукта</w:t>
            </w:r>
          </w:p>
        </w:tc>
        <w:tc>
          <w:tcPr>
            <w:tcW w:w="1843" w:type="dxa"/>
            <w:tcBorders>
              <w:top w:val="single" w:sz="4" w:space="0" w:color="auto"/>
              <w:left w:val="single" w:sz="4" w:space="0" w:color="auto"/>
              <w:bottom w:val="single" w:sz="4" w:space="0" w:color="auto"/>
              <w:right w:val="single" w:sz="4" w:space="0" w:color="auto"/>
            </w:tcBorders>
          </w:tcPr>
          <w:p w14:paraId="17217766" w14:textId="77777777" w:rsidR="00F74325" w:rsidRPr="00FB1C00" w:rsidRDefault="00F74325" w:rsidP="00F74325">
            <w:pPr>
              <w:ind w:right="141"/>
              <w:jc w:val="center"/>
              <w:rPr>
                <w:sz w:val="24"/>
                <w:szCs w:val="24"/>
              </w:rPr>
            </w:pPr>
            <w:r w:rsidRPr="00FB1C00">
              <w:rPr>
                <w:sz w:val="24"/>
                <w:szCs w:val="24"/>
              </w:rPr>
              <w:t>ч</w:t>
            </w:r>
          </w:p>
        </w:tc>
        <w:tc>
          <w:tcPr>
            <w:tcW w:w="2976" w:type="dxa"/>
            <w:tcBorders>
              <w:top w:val="single" w:sz="4" w:space="0" w:color="auto"/>
              <w:left w:val="single" w:sz="4" w:space="0" w:color="auto"/>
              <w:bottom w:val="single" w:sz="4" w:space="0" w:color="auto"/>
              <w:right w:val="single" w:sz="4" w:space="0" w:color="auto"/>
            </w:tcBorders>
            <w:vAlign w:val="bottom"/>
          </w:tcPr>
          <w:p w14:paraId="79EE3787" w14:textId="77777777" w:rsidR="00F74325" w:rsidRPr="00FB1C00" w:rsidRDefault="00F74325" w:rsidP="00F74325">
            <w:pPr>
              <w:ind w:right="1023"/>
              <w:jc w:val="right"/>
              <w:rPr>
                <w:sz w:val="24"/>
                <w:szCs w:val="24"/>
              </w:rPr>
            </w:pPr>
            <w:r w:rsidRPr="00FB1C00">
              <w:rPr>
                <w:sz w:val="24"/>
                <w:szCs w:val="24"/>
              </w:rPr>
              <w:t>157,01</w:t>
            </w:r>
          </w:p>
        </w:tc>
      </w:tr>
      <w:tr w:rsidR="00FB1C00" w:rsidRPr="00FB1C00" w14:paraId="7CB5DE63" w14:textId="77777777" w:rsidTr="00F74325">
        <w:tc>
          <w:tcPr>
            <w:tcW w:w="5142" w:type="dxa"/>
            <w:tcBorders>
              <w:top w:val="single" w:sz="4" w:space="0" w:color="auto"/>
              <w:left w:val="single" w:sz="4" w:space="0" w:color="auto"/>
              <w:bottom w:val="single" w:sz="4" w:space="0" w:color="auto"/>
              <w:right w:val="single" w:sz="4" w:space="0" w:color="auto"/>
            </w:tcBorders>
          </w:tcPr>
          <w:p w14:paraId="07558ECF"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Полная себестоимость</w:t>
            </w:r>
          </w:p>
        </w:tc>
        <w:tc>
          <w:tcPr>
            <w:tcW w:w="1843" w:type="dxa"/>
            <w:tcBorders>
              <w:top w:val="single" w:sz="4" w:space="0" w:color="auto"/>
              <w:left w:val="single" w:sz="4" w:space="0" w:color="auto"/>
              <w:bottom w:val="single" w:sz="4" w:space="0" w:color="auto"/>
              <w:right w:val="single" w:sz="4" w:space="0" w:color="auto"/>
            </w:tcBorders>
            <w:vAlign w:val="bottom"/>
          </w:tcPr>
          <w:p w14:paraId="785450FF" w14:textId="77777777" w:rsidR="00F74325" w:rsidRPr="00FB1C00" w:rsidRDefault="00F74325" w:rsidP="00F74325">
            <w:pPr>
              <w:ind w:right="141"/>
              <w:jc w:val="center"/>
              <w:rPr>
                <w:sz w:val="24"/>
                <w:szCs w:val="24"/>
              </w:rPr>
            </w:pPr>
            <w:r w:rsidRPr="00FB1C00">
              <w:rPr>
                <w:sz w:val="24"/>
                <w:szCs w:val="24"/>
              </w:rPr>
              <w:t>руб.</w:t>
            </w:r>
          </w:p>
        </w:tc>
        <w:tc>
          <w:tcPr>
            <w:tcW w:w="2976" w:type="dxa"/>
            <w:tcBorders>
              <w:top w:val="single" w:sz="4" w:space="0" w:color="auto"/>
              <w:left w:val="single" w:sz="4" w:space="0" w:color="auto"/>
              <w:bottom w:val="single" w:sz="4" w:space="0" w:color="auto"/>
              <w:right w:val="single" w:sz="4" w:space="0" w:color="auto"/>
            </w:tcBorders>
            <w:vAlign w:val="bottom"/>
          </w:tcPr>
          <w:p w14:paraId="55B43082" w14:textId="77777777" w:rsidR="00F74325" w:rsidRPr="00FB1C00" w:rsidRDefault="00F74325" w:rsidP="00F74325">
            <w:pPr>
              <w:ind w:right="1023"/>
              <w:jc w:val="right"/>
              <w:rPr>
                <w:sz w:val="24"/>
                <w:szCs w:val="24"/>
              </w:rPr>
            </w:pPr>
            <w:r w:rsidRPr="00FB1C00">
              <w:rPr>
                <w:sz w:val="24"/>
                <w:szCs w:val="24"/>
              </w:rPr>
              <w:t>2435,36</w:t>
            </w:r>
          </w:p>
        </w:tc>
      </w:tr>
      <w:tr w:rsidR="00FB1C00" w:rsidRPr="00FB1C00" w14:paraId="1600634D" w14:textId="77777777" w:rsidTr="00F74325">
        <w:tc>
          <w:tcPr>
            <w:tcW w:w="5142" w:type="dxa"/>
            <w:tcBorders>
              <w:top w:val="single" w:sz="4" w:space="0" w:color="auto"/>
              <w:left w:val="single" w:sz="4" w:space="0" w:color="auto"/>
              <w:bottom w:val="single" w:sz="4" w:space="0" w:color="auto"/>
              <w:right w:val="single" w:sz="4" w:space="0" w:color="auto"/>
            </w:tcBorders>
          </w:tcPr>
          <w:p w14:paraId="68218322"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Прибыль</w:t>
            </w:r>
          </w:p>
        </w:tc>
        <w:tc>
          <w:tcPr>
            <w:tcW w:w="1843" w:type="dxa"/>
            <w:tcBorders>
              <w:top w:val="single" w:sz="4" w:space="0" w:color="auto"/>
              <w:left w:val="single" w:sz="4" w:space="0" w:color="auto"/>
              <w:bottom w:val="single" w:sz="4" w:space="0" w:color="auto"/>
              <w:right w:val="single" w:sz="4" w:space="0" w:color="auto"/>
            </w:tcBorders>
            <w:vAlign w:val="bottom"/>
          </w:tcPr>
          <w:p w14:paraId="68B0A343" w14:textId="77777777" w:rsidR="00F74325" w:rsidRPr="00FB1C00" w:rsidRDefault="00F74325" w:rsidP="00F74325">
            <w:pPr>
              <w:ind w:right="141"/>
              <w:jc w:val="center"/>
              <w:rPr>
                <w:sz w:val="24"/>
                <w:szCs w:val="24"/>
              </w:rPr>
            </w:pPr>
            <w:r w:rsidRPr="00FB1C00">
              <w:rPr>
                <w:sz w:val="24"/>
                <w:szCs w:val="24"/>
              </w:rPr>
              <w:t>руб.</w:t>
            </w:r>
          </w:p>
        </w:tc>
        <w:tc>
          <w:tcPr>
            <w:tcW w:w="2976" w:type="dxa"/>
            <w:tcBorders>
              <w:top w:val="single" w:sz="4" w:space="0" w:color="auto"/>
              <w:left w:val="single" w:sz="4" w:space="0" w:color="auto"/>
              <w:bottom w:val="single" w:sz="4" w:space="0" w:color="auto"/>
              <w:right w:val="single" w:sz="4" w:space="0" w:color="auto"/>
            </w:tcBorders>
            <w:vAlign w:val="bottom"/>
          </w:tcPr>
          <w:p w14:paraId="5B744177" w14:textId="77777777" w:rsidR="00F74325" w:rsidRPr="00FB1C00" w:rsidRDefault="00F74325" w:rsidP="00F74325">
            <w:pPr>
              <w:ind w:right="1023"/>
              <w:jc w:val="right"/>
              <w:rPr>
                <w:sz w:val="24"/>
                <w:szCs w:val="24"/>
              </w:rPr>
            </w:pPr>
            <w:r w:rsidRPr="00FB1C00">
              <w:rPr>
                <w:sz w:val="24"/>
                <w:szCs w:val="24"/>
              </w:rPr>
              <w:t>487,07</w:t>
            </w:r>
          </w:p>
        </w:tc>
      </w:tr>
      <w:tr w:rsidR="00FB1C00" w:rsidRPr="00FB1C00" w14:paraId="773273EE" w14:textId="77777777" w:rsidTr="00F74325">
        <w:tc>
          <w:tcPr>
            <w:tcW w:w="5142" w:type="dxa"/>
            <w:tcBorders>
              <w:top w:val="single" w:sz="4" w:space="0" w:color="auto"/>
              <w:left w:val="single" w:sz="4" w:space="0" w:color="auto"/>
              <w:bottom w:val="single" w:sz="4" w:space="0" w:color="auto"/>
              <w:right w:val="single" w:sz="4" w:space="0" w:color="auto"/>
            </w:tcBorders>
          </w:tcPr>
          <w:p w14:paraId="27EE381F"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Рентабельность продукта</w:t>
            </w:r>
          </w:p>
        </w:tc>
        <w:tc>
          <w:tcPr>
            <w:tcW w:w="1843" w:type="dxa"/>
            <w:tcBorders>
              <w:top w:val="single" w:sz="4" w:space="0" w:color="auto"/>
              <w:left w:val="single" w:sz="4" w:space="0" w:color="auto"/>
              <w:bottom w:val="single" w:sz="4" w:space="0" w:color="auto"/>
              <w:right w:val="single" w:sz="4" w:space="0" w:color="auto"/>
            </w:tcBorders>
            <w:vAlign w:val="bottom"/>
          </w:tcPr>
          <w:p w14:paraId="78EBCB1C" w14:textId="77777777" w:rsidR="00F74325" w:rsidRPr="00FB1C00" w:rsidRDefault="00F74325" w:rsidP="00F74325">
            <w:pPr>
              <w:ind w:right="141"/>
              <w:jc w:val="center"/>
              <w:rPr>
                <w:sz w:val="24"/>
                <w:szCs w:val="24"/>
              </w:rPr>
            </w:pPr>
            <w:r w:rsidRPr="00FB1C00">
              <w:rPr>
                <w:sz w:val="24"/>
                <w:szCs w:val="24"/>
              </w:rPr>
              <w:t>%</w:t>
            </w:r>
          </w:p>
        </w:tc>
        <w:tc>
          <w:tcPr>
            <w:tcW w:w="2976" w:type="dxa"/>
            <w:tcBorders>
              <w:top w:val="single" w:sz="4" w:space="0" w:color="auto"/>
              <w:left w:val="single" w:sz="4" w:space="0" w:color="auto"/>
              <w:bottom w:val="single" w:sz="4" w:space="0" w:color="auto"/>
              <w:right w:val="single" w:sz="4" w:space="0" w:color="auto"/>
            </w:tcBorders>
            <w:vAlign w:val="bottom"/>
          </w:tcPr>
          <w:p w14:paraId="08DBE6D0" w14:textId="77777777" w:rsidR="00F74325" w:rsidRPr="00FB1C00" w:rsidRDefault="00F74325" w:rsidP="00F74325">
            <w:pPr>
              <w:ind w:right="1023"/>
              <w:jc w:val="right"/>
              <w:rPr>
                <w:sz w:val="24"/>
                <w:szCs w:val="24"/>
              </w:rPr>
            </w:pPr>
            <w:r w:rsidRPr="00FB1C00">
              <w:rPr>
                <w:sz w:val="24"/>
                <w:szCs w:val="24"/>
              </w:rPr>
              <w:t>20,00</w:t>
            </w:r>
          </w:p>
        </w:tc>
      </w:tr>
      <w:tr w:rsidR="00FB1C00" w:rsidRPr="00FB1C00" w14:paraId="0EF89398" w14:textId="77777777" w:rsidTr="00F74325">
        <w:tc>
          <w:tcPr>
            <w:tcW w:w="5142" w:type="dxa"/>
            <w:tcBorders>
              <w:top w:val="single" w:sz="4" w:space="0" w:color="auto"/>
              <w:left w:val="single" w:sz="4" w:space="0" w:color="auto"/>
              <w:bottom w:val="single" w:sz="4" w:space="0" w:color="auto"/>
              <w:right w:val="single" w:sz="4" w:space="0" w:color="auto"/>
            </w:tcBorders>
          </w:tcPr>
          <w:p w14:paraId="65965E68"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Отпускная цена</w:t>
            </w:r>
          </w:p>
        </w:tc>
        <w:tc>
          <w:tcPr>
            <w:tcW w:w="1843" w:type="dxa"/>
            <w:tcBorders>
              <w:top w:val="single" w:sz="4" w:space="0" w:color="auto"/>
              <w:left w:val="single" w:sz="4" w:space="0" w:color="auto"/>
              <w:bottom w:val="single" w:sz="4" w:space="0" w:color="auto"/>
              <w:right w:val="single" w:sz="4" w:space="0" w:color="auto"/>
            </w:tcBorders>
            <w:vAlign w:val="bottom"/>
          </w:tcPr>
          <w:p w14:paraId="54B099D1" w14:textId="77777777" w:rsidR="00F74325" w:rsidRPr="00FB1C00" w:rsidRDefault="00F74325" w:rsidP="00F74325">
            <w:pPr>
              <w:ind w:right="141"/>
              <w:jc w:val="center"/>
              <w:rPr>
                <w:sz w:val="24"/>
                <w:szCs w:val="24"/>
              </w:rPr>
            </w:pPr>
            <w:r w:rsidRPr="00FB1C00">
              <w:rPr>
                <w:sz w:val="24"/>
                <w:szCs w:val="24"/>
              </w:rPr>
              <w:t>руб.</w:t>
            </w:r>
          </w:p>
        </w:tc>
        <w:tc>
          <w:tcPr>
            <w:tcW w:w="2976" w:type="dxa"/>
            <w:tcBorders>
              <w:top w:val="single" w:sz="4" w:space="0" w:color="auto"/>
              <w:left w:val="single" w:sz="4" w:space="0" w:color="auto"/>
              <w:bottom w:val="single" w:sz="4" w:space="0" w:color="auto"/>
              <w:right w:val="single" w:sz="4" w:space="0" w:color="auto"/>
            </w:tcBorders>
            <w:vAlign w:val="bottom"/>
          </w:tcPr>
          <w:p w14:paraId="1609BF32" w14:textId="77777777" w:rsidR="00F74325" w:rsidRPr="00FB1C00" w:rsidRDefault="00F74325" w:rsidP="00F74325">
            <w:pPr>
              <w:ind w:right="1023"/>
              <w:jc w:val="right"/>
              <w:rPr>
                <w:sz w:val="24"/>
                <w:szCs w:val="24"/>
              </w:rPr>
            </w:pPr>
            <w:r w:rsidRPr="00FB1C00">
              <w:rPr>
                <w:sz w:val="24"/>
                <w:szCs w:val="24"/>
              </w:rPr>
              <w:t>3506,92</w:t>
            </w:r>
          </w:p>
        </w:tc>
      </w:tr>
      <w:tr w:rsidR="00FB1C00" w:rsidRPr="00FB1C00" w14:paraId="46CABD4B" w14:textId="77777777" w:rsidTr="00F74325">
        <w:tc>
          <w:tcPr>
            <w:tcW w:w="5142" w:type="dxa"/>
            <w:tcBorders>
              <w:top w:val="single" w:sz="4" w:space="0" w:color="auto"/>
              <w:left w:val="single" w:sz="4" w:space="0" w:color="auto"/>
              <w:bottom w:val="nil"/>
              <w:right w:val="single" w:sz="4" w:space="0" w:color="auto"/>
            </w:tcBorders>
          </w:tcPr>
          <w:p w14:paraId="7142EB0F"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Материалоемкость</w:t>
            </w:r>
          </w:p>
        </w:tc>
        <w:tc>
          <w:tcPr>
            <w:tcW w:w="1843" w:type="dxa"/>
            <w:tcBorders>
              <w:top w:val="single" w:sz="4" w:space="0" w:color="auto"/>
              <w:left w:val="single" w:sz="4" w:space="0" w:color="auto"/>
              <w:bottom w:val="nil"/>
              <w:right w:val="single" w:sz="4" w:space="0" w:color="auto"/>
            </w:tcBorders>
            <w:vAlign w:val="bottom"/>
          </w:tcPr>
          <w:p w14:paraId="2F408B2C" w14:textId="77777777" w:rsidR="00F74325" w:rsidRPr="00FB1C00" w:rsidRDefault="00F74325" w:rsidP="00F74325">
            <w:pPr>
              <w:ind w:right="141"/>
              <w:jc w:val="center"/>
              <w:rPr>
                <w:sz w:val="24"/>
                <w:szCs w:val="24"/>
              </w:rPr>
            </w:pPr>
            <w:r w:rsidRPr="00FB1C00">
              <w:rPr>
                <w:sz w:val="24"/>
                <w:szCs w:val="24"/>
              </w:rPr>
              <w:t>руб./руб.</w:t>
            </w:r>
          </w:p>
        </w:tc>
        <w:tc>
          <w:tcPr>
            <w:tcW w:w="2976" w:type="dxa"/>
            <w:tcBorders>
              <w:top w:val="single" w:sz="4" w:space="0" w:color="auto"/>
              <w:left w:val="single" w:sz="4" w:space="0" w:color="auto"/>
              <w:bottom w:val="nil"/>
              <w:right w:val="single" w:sz="4" w:space="0" w:color="auto"/>
            </w:tcBorders>
            <w:vAlign w:val="bottom"/>
          </w:tcPr>
          <w:p w14:paraId="5A27E00A" w14:textId="77777777" w:rsidR="00F74325" w:rsidRPr="00FB1C00" w:rsidRDefault="00F74325" w:rsidP="00F74325">
            <w:pPr>
              <w:ind w:right="1023"/>
              <w:jc w:val="right"/>
              <w:rPr>
                <w:sz w:val="24"/>
                <w:szCs w:val="24"/>
              </w:rPr>
            </w:pPr>
            <w:r w:rsidRPr="00FB1C00">
              <w:rPr>
                <w:sz w:val="24"/>
                <w:szCs w:val="24"/>
              </w:rPr>
              <w:t>0,02</w:t>
            </w:r>
          </w:p>
        </w:tc>
      </w:tr>
      <w:tr w:rsidR="00FB1C00" w:rsidRPr="00FB1C00" w14:paraId="1220514E" w14:textId="77777777" w:rsidTr="00F74325">
        <w:tc>
          <w:tcPr>
            <w:tcW w:w="5142" w:type="dxa"/>
            <w:tcBorders>
              <w:top w:val="single" w:sz="4" w:space="0" w:color="auto"/>
              <w:left w:val="single" w:sz="4" w:space="0" w:color="auto"/>
              <w:bottom w:val="single" w:sz="4" w:space="0" w:color="auto"/>
              <w:right w:val="single" w:sz="4" w:space="0" w:color="auto"/>
            </w:tcBorders>
          </w:tcPr>
          <w:p w14:paraId="6ACCC208"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Удельный вес топливно-энергетических ресурсов в себестоимости</w:t>
            </w:r>
          </w:p>
        </w:tc>
        <w:tc>
          <w:tcPr>
            <w:tcW w:w="1843" w:type="dxa"/>
            <w:tcBorders>
              <w:top w:val="single" w:sz="4" w:space="0" w:color="auto"/>
              <w:left w:val="single" w:sz="4" w:space="0" w:color="auto"/>
              <w:bottom w:val="single" w:sz="4" w:space="0" w:color="auto"/>
              <w:right w:val="single" w:sz="4" w:space="0" w:color="auto"/>
            </w:tcBorders>
          </w:tcPr>
          <w:p w14:paraId="4C3C9A4D" w14:textId="77777777" w:rsidR="00F74325" w:rsidRPr="00FB1C00" w:rsidRDefault="00F74325" w:rsidP="00F74325">
            <w:pPr>
              <w:ind w:right="141"/>
              <w:jc w:val="center"/>
              <w:rPr>
                <w:sz w:val="24"/>
                <w:szCs w:val="24"/>
              </w:rPr>
            </w:pPr>
            <w:r w:rsidRPr="00FB1C00">
              <w:rPr>
                <w:sz w:val="24"/>
                <w:szCs w:val="24"/>
              </w:rPr>
              <w:t>%</w:t>
            </w:r>
          </w:p>
        </w:tc>
        <w:tc>
          <w:tcPr>
            <w:tcW w:w="2976" w:type="dxa"/>
            <w:tcBorders>
              <w:top w:val="single" w:sz="4" w:space="0" w:color="auto"/>
              <w:left w:val="single" w:sz="4" w:space="0" w:color="auto"/>
              <w:bottom w:val="single" w:sz="4" w:space="0" w:color="auto"/>
              <w:right w:val="single" w:sz="4" w:space="0" w:color="auto"/>
            </w:tcBorders>
            <w:vAlign w:val="bottom"/>
          </w:tcPr>
          <w:p w14:paraId="4BF85D4E" w14:textId="77777777" w:rsidR="00F74325" w:rsidRPr="00FB1C00" w:rsidRDefault="00F74325" w:rsidP="00F74325">
            <w:pPr>
              <w:ind w:right="1023"/>
              <w:jc w:val="right"/>
              <w:rPr>
                <w:sz w:val="24"/>
                <w:szCs w:val="24"/>
              </w:rPr>
            </w:pPr>
            <w:r w:rsidRPr="00FB1C00">
              <w:rPr>
                <w:sz w:val="24"/>
                <w:szCs w:val="24"/>
              </w:rPr>
              <w:t>1,01</w:t>
            </w:r>
          </w:p>
        </w:tc>
      </w:tr>
      <w:tr w:rsidR="00FB1C00" w:rsidRPr="00FB1C00" w14:paraId="7C9A4935" w14:textId="77777777" w:rsidTr="00F74325">
        <w:tc>
          <w:tcPr>
            <w:tcW w:w="5142" w:type="dxa"/>
            <w:tcBorders>
              <w:top w:val="single" w:sz="4" w:space="0" w:color="auto"/>
              <w:left w:val="single" w:sz="4" w:space="0" w:color="auto"/>
              <w:bottom w:val="single" w:sz="4" w:space="0" w:color="auto"/>
              <w:right w:val="single" w:sz="4" w:space="0" w:color="auto"/>
            </w:tcBorders>
          </w:tcPr>
          <w:p w14:paraId="7CDBDA40" w14:textId="77777777" w:rsidR="00F74325" w:rsidRPr="00FB1C00" w:rsidRDefault="00F74325" w:rsidP="00F74325">
            <w:pPr>
              <w:pStyle w:val="aff1"/>
              <w:numPr>
                <w:ilvl w:val="0"/>
                <w:numId w:val="27"/>
              </w:numPr>
              <w:tabs>
                <w:tab w:val="left" w:pos="62"/>
              </w:tabs>
              <w:spacing w:line="240" w:lineRule="auto"/>
              <w:ind w:left="320" w:right="141" w:hanging="284"/>
              <w:jc w:val="both"/>
              <w:rPr>
                <w:sz w:val="24"/>
                <w:szCs w:val="24"/>
              </w:rPr>
            </w:pPr>
            <w:r w:rsidRPr="00FB1C00">
              <w:rPr>
                <w:sz w:val="24"/>
                <w:szCs w:val="24"/>
              </w:rPr>
              <w:t>Затраты на 1 рубль реализованной продукции</w:t>
            </w:r>
          </w:p>
        </w:tc>
        <w:tc>
          <w:tcPr>
            <w:tcW w:w="1843" w:type="dxa"/>
            <w:tcBorders>
              <w:top w:val="single" w:sz="4" w:space="0" w:color="auto"/>
              <w:left w:val="single" w:sz="4" w:space="0" w:color="auto"/>
              <w:bottom w:val="single" w:sz="4" w:space="0" w:color="auto"/>
              <w:right w:val="single" w:sz="4" w:space="0" w:color="auto"/>
            </w:tcBorders>
          </w:tcPr>
          <w:p w14:paraId="1950BCF1" w14:textId="77777777" w:rsidR="00F74325" w:rsidRPr="00FB1C00" w:rsidRDefault="00F74325" w:rsidP="00F74325">
            <w:pPr>
              <w:ind w:right="141"/>
              <w:jc w:val="center"/>
              <w:rPr>
                <w:sz w:val="24"/>
                <w:szCs w:val="24"/>
              </w:rPr>
            </w:pPr>
            <w:r w:rsidRPr="00FB1C00">
              <w:rPr>
                <w:sz w:val="24"/>
                <w:szCs w:val="24"/>
              </w:rPr>
              <w:t>руб./руб.</w:t>
            </w:r>
          </w:p>
        </w:tc>
        <w:tc>
          <w:tcPr>
            <w:tcW w:w="2976" w:type="dxa"/>
            <w:tcBorders>
              <w:top w:val="single" w:sz="4" w:space="0" w:color="auto"/>
              <w:left w:val="single" w:sz="4" w:space="0" w:color="auto"/>
              <w:bottom w:val="single" w:sz="4" w:space="0" w:color="auto"/>
              <w:right w:val="single" w:sz="4" w:space="0" w:color="auto"/>
            </w:tcBorders>
            <w:vAlign w:val="bottom"/>
          </w:tcPr>
          <w:p w14:paraId="496D2E69" w14:textId="77777777" w:rsidR="00F74325" w:rsidRPr="00FB1C00" w:rsidRDefault="00F74325" w:rsidP="00F74325">
            <w:pPr>
              <w:ind w:right="1023"/>
              <w:jc w:val="right"/>
              <w:rPr>
                <w:sz w:val="24"/>
                <w:szCs w:val="24"/>
              </w:rPr>
            </w:pPr>
            <w:r w:rsidRPr="00FB1C00">
              <w:rPr>
                <w:sz w:val="24"/>
                <w:szCs w:val="24"/>
              </w:rPr>
              <w:t>0,69</w:t>
            </w:r>
          </w:p>
        </w:tc>
      </w:tr>
    </w:tbl>
    <w:p w14:paraId="45F77901" w14:textId="77777777" w:rsidR="00150DF1" w:rsidRPr="00FB1C00" w:rsidRDefault="00150DF1" w:rsidP="000B46E8">
      <w:pPr>
        <w:pStyle w:val="aff1"/>
        <w:tabs>
          <w:tab w:val="left" w:pos="851"/>
        </w:tabs>
        <w:spacing w:line="240" w:lineRule="auto"/>
        <w:ind w:left="-284" w:right="141" w:firstLine="851"/>
        <w:jc w:val="both"/>
        <w:rPr>
          <w:sz w:val="28"/>
          <w:szCs w:val="28"/>
        </w:rPr>
      </w:pPr>
    </w:p>
    <w:p w14:paraId="41E9F3DB" w14:textId="77777777" w:rsidR="007A4F88" w:rsidRPr="00FB1C00" w:rsidRDefault="007A4F88" w:rsidP="007A4F88">
      <w:pPr>
        <w:spacing w:line="240" w:lineRule="auto"/>
        <w:ind w:left="-284" w:right="142" w:firstLine="851"/>
        <w:jc w:val="both"/>
        <w:rPr>
          <w:iCs/>
          <w:sz w:val="28"/>
          <w:szCs w:val="28"/>
          <w:lang w:val="be-BY"/>
        </w:rPr>
      </w:pPr>
      <w:r w:rsidRPr="00FB1C00">
        <w:rPr>
          <w:iCs/>
          <w:sz w:val="28"/>
          <w:szCs w:val="28"/>
          <w:lang w:val="be-BY"/>
        </w:rPr>
        <w:t xml:space="preserve">Отпускная цена разработки программного продукта составит </w:t>
      </w:r>
      <w:r w:rsidR="00BA6D76" w:rsidRPr="00FB1C00">
        <w:rPr>
          <w:sz w:val="28"/>
          <w:szCs w:val="28"/>
        </w:rPr>
        <w:t xml:space="preserve">3506,92 </w:t>
      </w:r>
      <w:r w:rsidRPr="00FB1C00">
        <w:rPr>
          <w:iCs/>
          <w:sz w:val="28"/>
          <w:szCs w:val="28"/>
          <w:lang w:val="be-BY"/>
        </w:rPr>
        <w:t>руб.</w:t>
      </w:r>
    </w:p>
    <w:p w14:paraId="473CDFE4" w14:textId="77777777" w:rsidR="007A4F88" w:rsidRPr="00FB1C00" w:rsidRDefault="007A4F88" w:rsidP="007A4F88">
      <w:pPr>
        <w:spacing w:line="240" w:lineRule="auto"/>
        <w:ind w:left="-284" w:right="142" w:firstLine="851"/>
        <w:jc w:val="both"/>
        <w:rPr>
          <w:iCs/>
          <w:sz w:val="28"/>
          <w:szCs w:val="28"/>
          <w:lang w:val="be-BY"/>
        </w:rPr>
      </w:pPr>
      <w:r w:rsidRPr="00FB1C00">
        <w:rPr>
          <w:iCs/>
          <w:sz w:val="28"/>
          <w:szCs w:val="28"/>
          <w:lang w:val="be-BY"/>
        </w:rPr>
        <w:t xml:space="preserve">Удельный вес топливно-энергетических ресурсов в себестоимости показывает долю топливно-энергетических затрат в себестоимости продукции и составляет </w:t>
      </w:r>
      <w:r w:rsidR="00BA6D76" w:rsidRPr="00FB1C00">
        <w:rPr>
          <w:iCs/>
          <w:sz w:val="28"/>
          <w:szCs w:val="28"/>
        </w:rPr>
        <w:t>1,01</w:t>
      </w:r>
      <w:r w:rsidRPr="00FB1C00">
        <w:rPr>
          <w:iCs/>
          <w:sz w:val="28"/>
          <w:szCs w:val="28"/>
          <w:lang w:val="be-BY"/>
        </w:rPr>
        <w:t xml:space="preserve"> %.</w:t>
      </w:r>
    </w:p>
    <w:p w14:paraId="056604AD" w14:textId="77777777" w:rsidR="007A4F88" w:rsidRPr="00FB1C00" w:rsidRDefault="007A4F88" w:rsidP="007A4F88">
      <w:pPr>
        <w:pStyle w:val="aff1"/>
        <w:tabs>
          <w:tab w:val="left" w:pos="851"/>
        </w:tabs>
        <w:spacing w:line="240" w:lineRule="auto"/>
        <w:ind w:left="-284" w:right="141" w:firstLine="851"/>
        <w:jc w:val="both"/>
        <w:rPr>
          <w:sz w:val="28"/>
          <w:szCs w:val="28"/>
        </w:rPr>
      </w:pPr>
      <w:r w:rsidRPr="00FB1C00">
        <w:rPr>
          <w:iCs/>
          <w:sz w:val="28"/>
          <w:szCs w:val="28"/>
          <w:lang w:val="be-BY"/>
        </w:rPr>
        <w:t xml:space="preserve">Себестоимость данного программного продукта составила </w:t>
      </w:r>
      <w:r w:rsidR="00BA6D76" w:rsidRPr="00FB1C00">
        <w:rPr>
          <w:sz w:val="28"/>
          <w:szCs w:val="28"/>
        </w:rPr>
        <w:t xml:space="preserve">2435,36 </w:t>
      </w:r>
      <w:r w:rsidRPr="00FB1C00">
        <w:rPr>
          <w:iCs/>
          <w:sz w:val="28"/>
          <w:szCs w:val="28"/>
          <w:lang w:val="be-BY"/>
        </w:rPr>
        <w:t>руб.</w:t>
      </w:r>
    </w:p>
    <w:p w14:paraId="35CE01F8" w14:textId="77777777" w:rsidR="000B46E8" w:rsidRPr="00FB1C00" w:rsidRDefault="000B46E8" w:rsidP="00740985">
      <w:pPr>
        <w:pStyle w:val="aff1"/>
        <w:tabs>
          <w:tab w:val="left" w:pos="851"/>
        </w:tabs>
        <w:spacing w:line="240" w:lineRule="auto"/>
        <w:ind w:left="-284" w:right="141" w:firstLine="851"/>
        <w:jc w:val="both"/>
        <w:rPr>
          <w:sz w:val="28"/>
          <w:szCs w:val="24"/>
        </w:rPr>
      </w:pPr>
      <w:r w:rsidRPr="00FB1C00">
        <w:rPr>
          <w:sz w:val="28"/>
          <w:szCs w:val="28"/>
        </w:rPr>
        <w:t xml:space="preserve">Проанализировав полученные данные, можно сделать вывод, что внедрение </w:t>
      </w:r>
      <w:r w:rsidR="00526F32" w:rsidRPr="00FB1C00">
        <w:rPr>
          <w:sz w:val="28"/>
          <w:szCs w:val="28"/>
        </w:rPr>
        <w:t xml:space="preserve">приложения </w:t>
      </w:r>
      <w:r w:rsidRPr="00FB1C00">
        <w:rPr>
          <w:sz w:val="28"/>
          <w:szCs w:val="28"/>
        </w:rPr>
        <w:t>является экономически выгодным</w:t>
      </w:r>
      <w:r w:rsidRPr="00FB1C00">
        <w:rPr>
          <w:sz w:val="28"/>
          <w:szCs w:val="24"/>
        </w:rPr>
        <w:t>.</w:t>
      </w:r>
      <w:r w:rsidRPr="00FB1C00">
        <w:rPr>
          <w:sz w:val="28"/>
          <w:szCs w:val="24"/>
        </w:rPr>
        <w:br w:type="page"/>
      </w:r>
    </w:p>
    <w:p w14:paraId="3B2E4582" w14:textId="77777777" w:rsidR="004D1EB3" w:rsidRPr="00FB1C00" w:rsidRDefault="00776A7E" w:rsidP="000B46E8">
      <w:pPr>
        <w:pStyle w:val="aff1"/>
        <w:numPr>
          <w:ilvl w:val="0"/>
          <w:numId w:val="56"/>
        </w:numPr>
        <w:tabs>
          <w:tab w:val="left" w:pos="851"/>
        </w:tabs>
        <w:ind w:left="426" w:right="141" w:firstLine="141"/>
        <w:jc w:val="both"/>
        <w:rPr>
          <w:b/>
          <w:sz w:val="28"/>
          <w:szCs w:val="28"/>
        </w:rPr>
      </w:pPr>
      <w:r w:rsidRPr="00FB1C00">
        <w:rPr>
          <w:b/>
          <w:sz w:val="28"/>
          <w:szCs w:val="28"/>
        </w:rPr>
        <w:lastRenderedPageBreak/>
        <w:t>Охрана труда</w:t>
      </w:r>
    </w:p>
    <w:p w14:paraId="792D71D3" w14:textId="77777777" w:rsidR="004E0A2A" w:rsidRPr="00FB1C00" w:rsidRDefault="004E0A2A" w:rsidP="004E0A2A">
      <w:pPr>
        <w:pStyle w:val="aff1"/>
        <w:tabs>
          <w:tab w:val="left" w:pos="851"/>
        </w:tabs>
        <w:ind w:left="567" w:right="141"/>
        <w:jc w:val="both"/>
        <w:rPr>
          <w:b/>
          <w:sz w:val="28"/>
          <w:szCs w:val="28"/>
        </w:rPr>
      </w:pPr>
    </w:p>
    <w:p w14:paraId="5F74B78B" w14:textId="77777777" w:rsidR="004E0A2A" w:rsidRPr="00B07CDF" w:rsidRDefault="004D1EB3" w:rsidP="00B07CDF">
      <w:pPr>
        <w:pStyle w:val="affe"/>
        <w:ind w:firstLine="851"/>
        <w:jc w:val="both"/>
        <w:rPr>
          <w:sz w:val="28"/>
          <w:szCs w:val="28"/>
        </w:rPr>
      </w:pPr>
      <w:r w:rsidRPr="00B07CDF">
        <w:rPr>
          <w:sz w:val="28"/>
          <w:szCs w:val="28"/>
        </w:rPr>
        <w:t>Правовые, нормати</w:t>
      </w:r>
      <w:r w:rsidR="004E0A2A" w:rsidRPr="00B07CDF">
        <w:rPr>
          <w:sz w:val="28"/>
          <w:szCs w:val="28"/>
        </w:rPr>
        <w:t xml:space="preserve">вные, социально-экономические и </w:t>
      </w:r>
      <w:r w:rsidRPr="00B07CDF">
        <w:rPr>
          <w:sz w:val="28"/>
          <w:szCs w:val="28"/>
        </w:rPr>
        <w:t>организационные вопросы охраны труда</w:t>
      </w:r>
      <w:r w:rsidR="004E0A2A" w:rsidRPr="00B07CDF">
        <w:rPr>
          <w:sz w:val="28"/>
          <w:szCs w:val="28"/>
        </w:rPr>
        <w:t>.</w:t>
      </w:r>
    </w:p>
    <w:p w14:paraId="1BB22E22" w14:textId="77777777" w:rsidR="00D5311A" w:rsidRPr="00B07CDF" w:rsidRDefault="00D5311A" w:rsidP="00B07CDF">
      <w:pPr>
        <w:pStyle w:val="affe"/>
        <w:ind w:firstLine="851"/>
        <w:jc w:val="both"/>
        <w:rPr>
          <w:sz w:val="28"/>
          <w:szCs w:val="28"/>
        </w:rPr>
      </w:pPr>
      <w:r w:rsidRPr="00B07CDF">
        <w:rPr>
          <w:sz w:val="28"/>
          <w:szCs w:val="28"/>
        </w:rPr>
        <w:t>Организация современного производства немыслима без четкого соблюдения правил и норм техники безопасности и производственной санитарии. Охрана труда в Республике Беларусь обеспечивается системой законодательных актов, социально-экономических, организационных, технических и лечебно-профилактических мероприятий и средств.</w:t>
      </w:r>
    </w:p>
    <w:p w14:paraId="1DA091A4" w14:textId="77777777" w:rsidR="00D5311A" w:rsidRPr="00B07CDF" w:rsidRDefault="00D5311A" w:rsidP="00B07CDF">
      <w:pPr>
        <w:pStyle w:val="affe"/>
        <w:ind w:firstLine="851"/>
        <w:jc w:val="both"/>
        <w:rPr>
          <w:sz w:val="28"/>
          <w:szCs w:val="28"/>
        </w:rPr>
      </w:pPr>
      <w:r w:rsidRPr="00B07CDF">
        <w:rPr>
          <w:sz w:val="28"/>
          <w:szCs w:val="28"/>
        </w:rPr>
        <w:t>В соответствии с законодательством о труде и охране труда наниматель обязан обеспечивать здоровые и безопасные условия труда, соблюдать установленные нормативными правовыми актами (документами) требования охраны труда, принимать необходимые меры по профилактике производственного травматизма, профессиональных и других заболеваний.</w:t>
      </w:r>
    </w:p>
    <w:p w14:paraId="33FFF867" w14:textId="77777777" w:rsidR="00D5311A" w:rsidRPr="00B07CDF" w:rsidRDefault="00D5311A" w:rsidP="00B07CDF">
      <w:pPr>
        <w:pStyle w:val="affe"/>
        <w:ind w:firstLine="851"/>
        <w:jc w:val="both"/>
        <w:rPr>
          <w:sz w:val="28"/>
          <w:szCs w:val="28"/>
        </w:rPr>
      </w:pPr>
      <w:r w:rsidRPr="00B07CDF">
        <w:rPr>
          <w:sz w:val="28"/>
          <w:szCs w:val="28"/>
        </w:rPr>
        <w:t>Трудовым кодексом Республики Беларусь, принятым Палатой представителей 8 июня 1999 года и одобренным Советом Республики 30 июня 1999</w:t>
      </w:r>
      <w:r w:rsidR="007C443D" w:rsidRPr="00B07CDF">
        <w:rPr>
          <w:sz w:val="28"/>
          <w:szCs w:val="28"/>
        </w:rPr>
        <w:t> </w:t>
      </w:r>
      <w:r w:rsidRPr="00B07CDF">
        <w:rPr>
          <w:sz w:val="28"/>
          <w:szCs w:val="28"/>
        </w:rPr>
        <w:t>года утверждены основные положения по охране труда (глава 16 «Охрана труда»).</w:t>
      </w:r>
    </w:p>
    <w:p w14:paraId="7DE94741" w14:textId="77777777" w:rsidR="00D5311A" w:rsidRPr="00B07CDF" w:rsidRDefault="00D5311A" w:rsidP="00B07CDF">
      <w:pPr>
        <w:pStyle w:val="affe"/>
        <w:ind w:firstLine="851"/>
        <w:jc w:val="both"/>
        <w:rPr>
          <w:sz w:val="28"/>
          <w:szCs w:val="28"/>
        </w:rPr>
      </w:pPr>
      <w:r w:rsidRPr="00B07CDF">
        <w:rPr>
          <w:sz w:val="28"/>
          <w:szCs w:val="28"/>
        </w:rPr>
        <w:t xml:space="preserve">Типовое положение о службе охраны труда организации разработано в соответствии со статьей 227 Трудового кодекса </w:t>
      </w:r>
      <w:proofErr w:type="gramStart"/>
      <w:r w:rsidRPr="00B07CDF">
        <w:rPr>
          <w:sz w:val="28"/>
          <w:szCs w:val="28"/>
        </w:rPr>
        <w:t>республики Беларусь</w:t>
      </w:r>
      <w:proofErr w:type="gramEnd"/>
      <w:r w:rsidRPr="00B07CDF">
        <w:rPr>
          <w:sz w:val="28"/>
          <w:szCs w:val="28"/>
        </w:rPr>
        <w:t xml:space="preserve"> и направлено на выполнение нанимателями обязанностей по охране труда, реализацию государственной политики в этой области. Цель, основные принципы и направления государственной политики в области охраны труда определены Концепцией государственного управления охраны труда в Республики Беларусь, одобренной постановлением Совета Министров Республики Беларусь от 11</w:t>
      </w:r>
      <w:r w:rsidR="00543893" w:rsidRPr="00B07CDF">
        <w:rPr>
          <w:sz w:val="28"/>
          <w:szCs w:val="28"/>
        </w:rPr>
        <w:t> </w:t>
      </w:r>
      <w:r w:rsidRPr="00B07CDF">
        <w:rPr>
          <w:sz w:val="28"/>
          <w:szCs w:val="28"/>
        </w:rPr>
        <w:t>января 2001 года №28. Постановлением Министерства труда и социальной защиты Республики Беларусь от 26.12.2003 № 159 утверждена «Типовая инструкция о проведении контроля за соблюдением законодательства об охране труда в организации» вступила в силу с 1 марта 2004 год.</w:t>
      </w:r>
    </w:p>
    <w:p w14:paraId="795F7F85" w14:textId="77777777" w:rsidR="00D5311A" w:rsidRPr="00B07CDF" w:rsidRDefault="00D5311A" w:rsidP="00B07CDF">
      <w:pPr>
        <w:pStyle w:val="affe"/>
        <w:ind w:firstLine="851"/>
        <w:jc w:val="both"/>
        <w:rPr>
          <w:sz w:val="28"/>
          <w:szCs w:val="28"/>
        </w:rPr>
      </w:pPr>
      <w:r w:rsidRPr="00B07CDF">
        <w:rPr>
          <w:sz w:val="28"/>
          <w:szCs w:val="28"/>
        </w:rPr>
        <w:t>Конституцией Республики Беларусь, принятой 15 марта 1994 года (с изменениями и дополнениями от 24.11.1996)</w:t>
      </w:r>
      <w:r w:rsidR="00543893" w:rsidRPr="00B07CDF">
        <w:rPr>
          <w:sz w:val="28"/>
          <w:szCs w:val="28"/>
        </w:rPr>
        <w:t>,</w:t>
      </w:r>
      <w:r w:rsidRPr="00B07CDF">
        <w:rPr>
          <w:sz w:val="28"/>
          <w:szCs w:val="28"/>
        </w:rPr>
        <w:t xml:space="preserve"> гарантируется право на труд как наиболее достойный способ самоутверждения человека, то есть право на выбор профессии, рода занятий и работы в соответствии с призванием, способностями, образованием, профессиональной подготовкой и с учетом общественных потребностей, а также на здоровые и безопасные условия труда (статья 41).</w:t>
      </w:r>
    </w:p>
    <w:p w14:paraId="5FAC1BB5" w14:textId="77777777" w:rsidR="00D5311A" w:rsidRPr="00B07CDF" w:rsidRDefault="00D5311A" w:rsidP="00B07CDF">
      <w:pPr>
        <w:pStyle w:val="affe"/>
        <w:ind w:firstLine="851"/>
        <w:jc w:val="both"/>
        <w:rPr>
          <w:sz w:val="28"/>
          <w:szCs w:val="28"/>
        </w:rPr>
      </w:pPr>
      <w:r w:rsidRPr="00B07CDF">
        <w:rPr>
          <w:sz w:val="28"/>
          <w:szCs w:val="28"/>
        </w:rPr>
        <w:t>Рекомендации по разработке Системы управления охраной труда в организации, утвержденные постановлением Минтруда и соцзащиты Республики</w:t>
      </w:r>
      <w:r w:rsidR="00EE3CBF" w:rsidRPr="00B07CDF">
        <w:rPr>
          <w:sz w:val="28"/>
          <w:szCs w:val="28"/>
        </w:rPr>
        <w:t> </w:t>
      </w:r>
      <w:r w:rsidRPr="00B07CDF">
        <w:rPr>
          <w:sz w:val="28"/>
          <w:szCs w:val="28"/>
        </w:rPr>
        <w:t>Беларусь от 15.04.2005г №41.</w:t>
      </w:r>
    </w:p>
    <w:p w14:paraId="68AFDB79" w14:textId="77777777" w:rsidR="00D5311A" w:rsidRPr="00B07CDF" w:rsidRDefault="00D5311A" w:rsidP="00B07CDF">
      <w:pPr>
        <w:pStyle w:val="affe"/>
        <w:ind w:firstLine="851"/>
        <w:jc w:val="both"/>
        <w:rPr>
          <w:sz w:val="28"/>
          <w:szCs w:val="28"/>
        </w:rPr>
      </w:pPr>
      <w:r w:rsidRPr="00B07CDF">
        <w:rPr>
          <w:sz w:val="28"/>
          <w:szCs w:val="28"/>
        </w:rPr>
        <w:t>Порядок разработки, согласования и утверждения инструкций по охране труда, утвержденный постановлением Госкомитета по труду и социальной защиты населения от</w:t>
      </w:r>
      <w:r w:rsidR="008242BE" w:rsidRPr="00B07CDF">
        <w:rPr>
          <w:sz w:val="28"/>
          <w:szCs w:val="28"/>
        </w:rPr>
        <w:t xml:space="preserve"> </w:t>
      </w:r>
      <w:r w:rsidRPr="00B07CDF">
        <w:rPr>
          <w:sz w:val="28"/>
          <w:szCs w:val="28"/>
        </w:rPr>
        <w:t>14.07.1994г. №82</w:t>
      </w:r>
      <w:r w:rsidR="00611CB9" w:rsidRPr="00B07CDF">
        <w:rPr>
          <w:sz w:val="28"/>
          <w:szCs w:val="28"/>
        </w:rPr>
        <w:t>.</w:t>
      </w:r>
    </w:p>
    <w:p w14:paraId="3D83A04D" w14:textId="77777777" w:rsidR="00D5311A" w:rsidRPr="00B07CDF" w:rsidRDefault="00D5311A" w:rsidP="00B07CDF">
      <w:pPr>
        <w:pStyle w:val="affe"/>
        <w:ind w:firstLine="851"/>
        <w:jc w:val="both"/>
        <w:rPr>
          <w:sz w:val="28"/>
          <w:szCs w:val="28"/>
        </w:rPr>
      </w:pPr>
      <w:r w:rsidRPr="00B07CDF">
        <w:rPr>
          <w:sz w:val="28"/>
          <w:szCs w:val="28"/>
        </w:rPr>
        <w:t xml:space="preserve">Положение о планировании и разработке мероприятий по улучшению условий и охране труда, предусмотренных программами, коллективным </w:t>
      </w:r>
      <w:r w:rsidRPr="00B07CDF">
        <w:rPr>
          <w:sz w:val="28"/>
          <w:szCs w:val="28"/>
        </w:rPr>
        <w:lastRenderedPageBreak/>
        <w:t>договором по созданию здоровых и безопасных условий труда утвержденным постановлением Минтруда Республики Беларусь от 23.10.2000г.№136</w:t>
      </w:r>
      <w:r w:rsidR="00611CB9" w:rsidRPr="00B07CDF">
        <w:rPr>
          <w:sz w:val="28"/>
          <w:szCs w:val="28"/>
        </w:rPr>
        <w:t>.</w:t>
      </w:r>
    </w:p>
    <w:p w14:paraId="7DA980A9" w14:textId="77777777" w:rsidR="00D5311A" w:rsidRPr="00B07CDF" w:rsidRDefault="00D5311A" w:rsidP="00B07CDF">
      <w:pPr>
        <w:pStyle w:val="affe"/>
        <w:ind w:firstLine="851"/>
        <w:jc w:val="both"/>
        <w:rPr>
          <w:sz w:val="28"/>
          <w:szCs w:val="28"/>
        </w:rPr>
      </w:pPr>
      <w:r w:rsidRPr="00B07CDF">
        <w:rPr>
          <w:sz w:val="28"/>
          <w:szCs w:val="28"/>
        </w:rPr>
        <w:t>Своевременным и качественным проведением обучения, проверки знаний, всех видов инструктажа работников по охране труда в соответствии с Типовым положением об обучении, инструктаже и проверки знаний работников по вопросам охраны труда, утвержденным постановлением Министерства труда Республики Беларусь от 29 августа 1996 года №62.</w:t>
      </w:r>
    </w:p>
    <w:p w14:paraId="6AB9D9AA" w14:textId="77777777" w:rsidR="00D5311A" w:rsidRPr="00B07CDF" w:rsidRDefault="00D5311A" w:rsidP="00B07CDF">
      <w:pPr>
        <w:pStyle w:val="affe"/>
        <w:ind w:firstLine="851"/>
        <w:jc w:val="both"/>
        <w:rPr>
          <w:sz w:val="28"/>
          <w:szCs w:val="28"/>
        </w:rPr>
      </w:pPr>
      <w:r w:rsidRPr="00B07CDF">
        <w:rPr>
          <w:sz w:val="28"/>
          <w:szCs w:val="28"/>
        </w:rPr>
        <w:t>Порядок расследования и учета несчастных случаев на производстве и профессиональных заболеваний, возмещение вреда, причиненного жизни и здоровью работника, связанного с исполнением трудовых обязанностей производятся в соответствии с Декретном Президента Республики Беларусь от</w:t>
      </w:r>
      <w:r w:rsidR="007C443D" w:rsidRPr="00B07CDF">
        <w:rPr>
          <w:sz w:val="28"/>
          <w:szCs w:val="28"/>
        </w:rPr>
        <w:t xml:space="preserve"> </w:t>
      </w:r>
      <w:r w:rsidRPr="00B07CDF">
        <w:rPr>
          <w:sz w:val="28"/>
          <w:szCs w:val="28"/>
        </w:rPr>
        <w:t>30</w:t>
      </w:r>
      <w:r w:rsidR="007C443D" w:rsidRPr="00B07CDF">
        <w:rPr>
          <w:sz w:val="28"/>
          <w:szCs w:val="28"/>
        </w:rPr>
        <w:t> </w:t>
      </w:r>
      <w:r w:rsidRPr="00B07CDF">
        <w:rPr>
          <w:sz w:val="28"/>
          <w:szCs w:val="28"/>
        </w:rPr>
        <w:t>июля 2003г №18 «Об обязательном страховании от несчастных случаев на производстве и профессиональных заболеваний» и Постановлением</w:t>
      </w:r>
      <w:r w:rsidR="00EE3CBF" w:rsidRPr="00B07CDF">
        <w:rPr>
          <w:sz w:val="28"/>
          <w:szCs w:val="28"/>
        </w:rPr>
        <w:t> </w:t>
      </w:r>
      <w:r w:rsidRPr="00B07CDF">
        <w:rPr>
          <w:sz w:val="28"/>
          <w:szCs w:val="28"/>
        </w:rPr>
        <w:t>Совета</w:t>
      </w:r>
      <w:r w:rsidR="00EE3CBF" w:rsidRPr="00B07CDF">
        <w:rPr>
          <w:sz w:val="28"/>
          <w:szCs w:val="28"/>
        </w:rPr>
        <w:t> </w:t>
      </w:r>
      <w:r w:rsidRPr="00B07CDF">
        <w:rPr>
          <w:sz w:val="28"/>
          <w:szCs w:val="28"/>
        </w:rPr>
        <w:t xml:space="preserve">Министров Республики Беларусь от15.01.2004г №30 (статья 229 Трудового кодекса </w:t>
      </w:r>
      <w:r w:rsidR="00543893" w:rsidRPr="00B07CDF">
        <w:rPr>
          <w:sz w:val="28"/>
          <w:szCs w:val="28"/>
        </w:rPr>
        <w:t>Р</w:t>
      </w:r>
      <w:r w:rsidRPr="00B07CDF">
        <w:rPr>
          <w:sz w:val="28"/>
          <w:szCs w:val="28"/>
        </w:rPr>
        <w:t>еспублики Беларусь).</w:t>
      </w:r>
    </w:p>
    <w:p w14:paraId="76E03BC7" w14:textId="77777777" w:rsidR="00D5311A" w:rsidRPr="00B07CDF" w:rsidRDefault="00D5311A" w:rsidP="00B07CDF">
      <w:pPr>
        <w:pStyle w:val="affe"/>
        <w:ind w:firstLine="851"/>
        <w:jc w:val="both"/>
        <w:rPr>
          <w:sz w:val="28"/>
          <w:szCs w:val="28"/>
        </w:rPr>
      </w:pPr>
      <w:r w:rsidRPr="00B07CDF">
        <w:rPr>
          <w:sz w:val="28"/>
          <w:szCs w:val="28"/>
        </w:rPr>
        <w:t>Для обеспечения безопасности труда и предупреждения профессиональных заболеваний наниматель обязан организовать проведение предварительных и периодических медицинских осмотров работников, занятых на работах с вредными и опасными условиями труда (постановление</w:t>
      </w:r>
      <w:r w:rsidR="00947745" w:rsidRPr="00B07CDF">
        <w:rPr>
          <w:sz w:val="28"/>
          <w:szCs w:val="28"/>
        </w:rPr>
        <w:t> </w:t>
      </w:r>
      <w:r w:rsidRPr="00B07CDF">
        <w:rPr>
          <w:sz w:val="28"/>
          <w:szCs w:val="28"/>
        </w:rPr>
        <w:t>Министерства здравоохранения Республики Беларусь от 8</w:t>
      </w:r>
      <w:r w:rsidR="00947745" w:rsidRPr="00B07CDF">
        <w:rPr>
          <w:sz w:val="28"/>
          <w:szCs w:val="28"/>
        </w:rPr>
        <w:t> </w:t>
      </w:r>
      <w:r w:rsidRPr="00B07CDF">
        <w:rPr>
          <w:sz w:val="28"/>
          <w:szCs w:val="28"/>
        </w:rPr>
        <w:t>августа</w:t>
      </w:r>
      <w:r w:rsidR="00947745" w:rsidRPr="00B07CDF">
        <w:rPr>
          <w:sz w:val="28"/>
          <w:szCs w:val="28"/>
        </w:rPr>
        <w:t> </w:t>
      </w:r>
      <w:r w:rsidRPr="00B07CDF">
        <w:rPr>
          <w:sz w:val="28"/>
          <w:szCs w:val="28"/>
        </w:rPr>
        <w:t xml:space="preserve">2000г № 33 статья 228 Трудового кодекса </w:t>
      </w:r>
      <w:r w:rsidR="00543893" w:rsidRPr="00B07CDF">
        <w:rPr>
          <w:sz w:val="28"/>
          <w:szCs w:val="28"/>
        </w:rPr>
        <w:t>Р</w:t>
      </w:r>
      <w:r w:rsidRPr="00B07CDF">
        <w:rPr>
          <w:sz w:val="28"/>
          <w:szCs w:val="28"/>
        </w:rPr>
        <w:t>еспублики Беларусь);</w:t>
      </w:r>
    </w:p>
    <w:p w14:paraId="13622626" w14:textId="77777777" w:rsidR="00D5311A" w:rsidRPr="00B07CDF" w:rsidRDefault="00D5311A" w:rsidP="00B07CDF">
      <w:pPr>
        <w:pStyle w:val="affe"/>
        <w:ind w:firstLine="851"/>
        <w:jc w:val="both"/>
        <w:rPr>
          <w:sz w:val="28"/>
          <w:szCs w:val="28"/>
        </w:rPr>
      </w:pPr>
      <w:r w:rsidRPr="00B07CDF">
        <w:rPr>
          <w:sz w:val="28"/>
          <w:szCs w:val="28"/>
        </w:rPr>
        <w:t>На работах с вредными, опасными условиями труда, а также на работах, связанных с загрязнением или осуществляемых в неблагоприятных температурных условиях наниматель обязан, обеспечить бесплатное получение средств индивидуальной защиты в соответствии с требованиями с правилами обеспечения работников средствами индивидуальной защиты, утвержденными постановлением Министерства труда Республики Беларусь от 19 апреля 2000г №65. С правилами обеспечения работников смывающими и обезвреживающими средствами, утвержденными постановлением Министерства труда Республики</w:t>
      </w:r>
      <w:r w:rsidR="00947745" w:rsidRPr="00B07CDF">
        <w:rPr>
          <w:sz w:val="28"/>
          <w:szCs w:val="28"/>
        </w:rPr>
        <w:t> </w:t>
      </w:r>
      <w:r w:rsidRPr="00B07CDF">
        <w:rPr>
          <w:sz w:val="28"/>
          <w:szCs w:val="28"/>
        </w:rPr>
        <w:t>Беларусь от 27</w:t>
      </w:r>
      <w:r w:rsidR="007C443D" w:rsidRPr="00B07CDF">
        <w:rPr>
          <w:sz w:val="28"/>
          <w:szCs w:val="28"/>
        </w:rPr>
        <w:t> </w:t>
      </w:r>
      <w:r w:rsidRPr="00B07CDF">
        <w:rPr>
          <w:sz w:val="28"/>
          <w:szCs w:val="28"/>
        </w:rPr>
        <w:t xml:space="preserve">апреля 2000 года № 70 (статья 230 Трудового кодекса </w:t>
      </w:r>
      <w:r w:rsidR="00543893" w:rsidRPr="00B07CDF">
        <w:rPr>
          <w:sz w:val="28"/>
          <w:szCs w:val="28"/>
        </w:rPr>
        <w:t>Р</w:t>
      </w:r>
      <w:r w:rsidRPr="00B07CDF">
        <w:rPr>
          <w:sz w:val="28"/>
          <w:szCs w:val="28"/>
        </w:rPr>
        <w:t>еспублики Беларусь).</w:t>
      </w:r>
    </w:p>
    <w:p w14:paraId="375E462A" w14:textId="77777777" w:rsidR="00D5311A" w:rsidRPr="00B07CDF" w:rsidRDefault="00D5311A" w:rsidP="00B07CDF">
      <w:pPr>
        <w:pStyle w:val="affe"/>
        <w:ind w:firstLine="851"/>
        <w:jc w:val="both"/>
        <w:rPr>
          <w:sz w:val="28"/>
          <w:szCs w:val="28"/>
        </w:rPr>
      </w:pPr>
      <w:r w:rsidRPr="00B07CDF">
        <w:rPr>
          <w:sz w:val="28"/>
          <w:szCs w:val="28"/>
        </w:rPr>
        <w:t>Государственная политика в области охраны труда сохранение жизни и здоровья граждан в процессе трудовой деятельности отражена в основных документах:</w:t>
      </w:r>
    </w:p>
    <w:p w14:paraId="36B6823D" w14:textId="77777777" w:rsidR="00D5311A" w:rsidRPr="00B07CDF" w:rsidRDefault="00D5311A" w:rsidP="00B07CDF">
      <w:pPr>
        <w:pStyle w:val="affe"/>
        <w:ind w:firstLine="851"/>
        <w:jc w:val="both"/>
        <w:rPr>
          <w:sz w:val="28"/>
          <w:szCs w:val="28"/>
        </w:rPr>
      </w:pPr>
      <w:r w:rsidRPr="00B07CDF">
        <w:rPr>
          <w:sz w:val="28"/>
          <w:szCs w:val="28"/>
        </w:rPr>
        <w:t xml:space="preserve">Закон Республики Беларусь от 11 января 2002 года </w:t>
      </w:r>
      <w:proofErr w:type="gramStart"/>
      <w:r w:rsidRPr="00B07CDF">
        <w:rPr>
          <w:sz w:val="28"/>
          <w:szCs w:val="28"/>
        </w:rPr>
        <w:t>№91-3</w:t>
      </w:r>
      <w:proofErr w:type="gramEnd"/>
      <w:r w:rsidRPr="00B07CDF">
        <w:rPr>
          <w:sz w:val="28"/>
          <w:szCs w:val="28"/>
        </w:rPr>
        <w:t xml:space="preserve"> «О</w:t>
      </w:r>
      <w:r w:rsidR="007C443D" w:rsidRPr="00B07CDF">
        <w:rPr>
          <w:sz w:val="28"/>
          <w:szCs w:val="28"/>
        </w:rPr>
        <w:t> </w:t>
      </w:r>
      <w:r w:rsidR="004E0A2A" w:rsidRPr="00B07CDF">
        <w:rPr>
          <w:sz w:val="28"/>
          <w:szCs w:val="28"/>
        </w:rPr>
        <w:t>здравоохранении».</w:t>
      </w:r>
      <w:r w:rsidR="00FD13E2" w:rsidRPr="00B07CDF">
        <w:rPr>
          <w:sz w:val="28"/>
          <w:szCs w:val="28"/>
        </w:rPr>
        <w:t xml:space="preserve"> </w:t>
      </w:r>
      <w:r w:rsidRPr="00B07CDF">
        <w:rPr>
          <w:sz w:val="28"/>
          <w:szCs w:val="28"/>
        </w:rPr>
        <w:t>Граждане Респуб</w:t>
      </w:r>
      <w:r w:rsidR="004E0A2A" w:rsidRPr="00B07CDF">
        <w:rPr>
          <w:sz w:val="28"/>
          <w:szCs w:val="28"/>
        </w:rPr>
        <w:t>лики Беларусь независимо от пола</w:t>
      </w:r>
      <w:r w:rsidRPr="00B07CDF">
        <w:rPr>
          <w:sz w:val="28"/>
          <w:szCs w:val="28"/>
        </w:rPr>
        <w:t>, расы, языка, национальности, должностного и социального положения, места жительства, отношения к религии, убеждений, иных обстоятельств имеют право на охрану здоровья</w:t>
      </w:r>
      <w:r w:rsidR="00947745" w:rsidRPr="00B07CDF">
        <w:rPr>
          <w:sz w:val="28"/>
          <w:szCs w:val="28"/>
        </w:rPr>
        <w:t>;</w:t>
      </w:r>
    </w:p>
    <w:p w14:paraId="12AF34DB" w14:textId="77777777" w:rsidR="004E0A2A" w:rsidRPr="00B07CDF" w:rsidRDefault="00D5311A" w:rsidP="00B07CDF">
      <w:pPr>
        <w:pStyle w:val="affe"/>
        <w:ind w:firstLine="851"/>
        <w:jc w:val="both"/>
        <w:rPr>
          <w:sz w:val="28"/>
          <w:szCs w:val="28"/>
        </w:rPr>
      </w:pPr>
      <w:r w:rsidRPr="00B07CDF">
        <w:rPr>
          <w:sz w:val="28"/>
          <w:szCs w:val="28"/>
        </w:rPr>
        <w:t>Закон Республики Беларусь от 5 сентября 1995 года «О стандартизации».</w:t>
      </w:r>
    </w:p>
    <w:p w14:paraId="668B6F1A" w14:textId="77777777" w:rsidR="00D5311A" w:rsidRPr="00B07CDF" w:rsidRDefault="00D5311A" w:rsidP="00B07CDF">
      <w:pPr>
        <w:pStyle w:val="affe"/>
        <w:ind w:firstLine="851"/>
        <w:jc w:val="both"/>
        <w:rPr>
          <w:sz w:val="28"/>
          <w:szCs w:val="28"/>
        </w:rPr>
      </w:pPr>
      <w:r w:rsidRPr="00B07CDF">
        <w:rPr>
          <w:sz w:val="28"/>
          <w:szCs w:val="28"/>
        </w:rPr>
        <w:t>Стандартизация – это деятельность по установлению и применению норм, правил и характеристик в целом обеспечения</w:t>
      </w:r>
      <w:r w:rsidR="00947745" w:rsidRPr="00B07CDF">
        <w:rPr>
          <w:sz w:val="28"/>
          <w:szCs w:val="28"/>
        </w:rPr>
        <w:t>;</w:t>
      </w:r>
    </w:p>
    <w:p w14:paraId="0E322578" w14:textId="77777777" w:rsidR="00D5311A" w:rsidRPr="00B07CDF" w:rsidRDefault="00D5311A" w:rsidP="00B07CDF">
      <w:pPr>
        <w:pStyle w:val="affe"/>
        <w:ind w:firstLine="851"/>
        <w:jc w:val="both"/>
        <w:rPr>
          <w:sz w:val="28"/>
          <w:szCs w:val="28"/>
        </w:rPr>
      </w:pPr>
      <w:r w:rsidRPr="00B07CDF">
        <w:rPr>
          <w:sz w:val="28"/>
          <w:szCs w:val="28"/>
        </w:rPr>
        <w:t xml:space="preserve">Закон Республики Беларусь от 23 мая 2000г </w:t>
      </w:r>
      <w:proofErr w:type="gramStart"/>
      <w:r w:rsidRPr="00B07CDF">
        <w:rPr>
          <w:sz w:val="28"/>
          <w:szCs w:val="28"/>
        </w:rPr>
        <w:t>№ 394-3</w:t>
      </w:r>
      <w:proofErr w:type="gramEnd"/>
      <w:r w:rsidRPr="00B07CDF">
        <w:rPr>
          <w:sz w:val="28"/>
          <w:szCs w:val="28"/>
        </w:rPr>
        <w:t xml:space="preserve"> «О санитарно-эпидем</w:t>
      </w:r>
      <w:r w:rsidR="004E0A2A" w:rsidRPr="00B07CDF">
        <w:rPr>
          <w:sz w:val="28"/>
          <w:szCs w:val="28"/>
        </w:rPr>
        <w:t>ическом благополучии населения.</w:t>
      </w:r>
      <w:r w:rsidR="00FD13E2" w:rsidRPr="00B07CDF">
        <w:rPr>
          <w:sz w:val="28"/>
          <w:szCs w:val="28"/>
        </w:rPr>
        <w:t xml:space="preserve"> </w:t>
      </w:r>
      <w:r w:rsidRPr="00B07CDF">
        <w:rPr>
          <w:sz w:val="28"/>
          <w:szCs w:val="28"/>
        </w:rPr>
        <w:t xml:space="preserve">Санитарно-эпидемическом </w:t>
      </w:r>
      <w:r w:rsidRPr="00B07CDF">
        <w:rPr>
          <w:sz w:val="28"/>
          <w:szCs w:val="28"/>
        </w:rPr>
        <w:lastRenderedPageBreak/>
        <w:t>благополучии населения – стояние здоровья населения, при котором отсутствует неблагоприятное воздействие на организм человека факторов среды его обитания и создаются благоприятные условия для жизнедеятельности людей;</w:t>
      </w:r>
    </w:p>
    <w:p w14:paraId="34D42B16" w14:textId="77777777" w:rsidR="00D5311A" w:rsidRPr="00B07CDF" w:rsidRDefault="00D5311A" w:rsidP="00B07CDF">
      <w:pPr>
        <w:pStyle w:val="affe"/>
        <w:ind w:firstLine="851"/>
        <w:jc w:val="both"/>
        <w:rPr>
          <w:sz w:val="28"/>
          <w:szCs w:val="28"/>
        </w:rPr>
      </w:pPr>
      <w:r w:rsidRPr="00B07CDF">
        <w:rPr>
          <w:sz w:val="28"/>
          <w:szCs w:val="28"/>
        </w:rPr>
        <w:t>Закон Республики Беларусь с изменениями и дополнениями от 11</w:t>
      </w:r>
      <w:r w:rsidR="00947745" w:rsidRPr="00B07CDF">
        <w:rPr>
          <w:sz w:val="28"/>
          <w:szCs w:val="28"/>
        </w:rPr>
        <w:t> </w:t>
      </w:r>
      <w:r w:rsidRPr="00B07CDF">
        <w:rPr>
          <w:sz w:val="28"/>
          <w:szCs w:val="28"/>
        </w:rPr>
        <w:t>января</w:t>
      </w:r>
      <w:r w:rsidR="00947745" w:rsidRPr="00B07CDF">
        <w:rPr>
          <w:sz w:val="28"/>
          <w:szCs w:val="28"/>
        </w:rPr>
        <w:t> </w:t>
      </w:r>
      <w:r w:rsidRPr="00B07CDF">
        <w:rPr>
          <w:sz w:val="28"/>
          <w:szCs w:val="28"/>
        </w:rPr>
        <w:t>2002</w:t>
      </w:r>
      <w:r w:rsidR="00AB22EC" w:rsidRPr="00B07CDF">
        <w:rPr>
          <w:sz w:val="28"/>
          <w:szCs w:val="28"/>
        </w:rPr>
        <w:t xml:space="preserve"> </w:t>
      </w:r>
      <w:r w:rsidRPr="00B07CDF">
        <w:rPr>
          <w:sz w:val="28"/>
          <w:szCs w:val="28"/>
        </w:rPr>
        <w:t>г</w:t>
      </w:r>
      <w:r w:rsidR="00AB22EC" w:rsidRPr="00B07CDF">
        <w:rPr>
          <w:sz w:val="28"/>
          <w:szCs w:val="28"/>
        </w:rPr>
        <w:t>ода</w:t>
      </w:r>
      <w:r w:rsidRPr="00B07CDF">
        <w:rPr>
          <w:sz w:val="28"/>
          <w:szCs w:val="28"/>
        </w:rPr>
        <w:t xml:space="preserve"> «О пожарно</w:t>
      </w:r>
      <w:r w:rsidR="004E0A2A" w:rsidRPr="00B07CDF">
        <w:rPr>
          <w:sz w:val="28"/>
          <w:szCs w:val="28"/>
        </w:rPr>
        <w:t>й безопасности».</w:t>
      </w:r>
      <w:r w:rsidR="00FD13E2" w:rsidRPr="00B07CDF">
        <w:rPr>
          <w:sz w:val="28"/>
          <w:szCs w:val="28"/>
        </w:rPr>
        <w:t xml:space="preserve"> </w:t>
      </w:r>
      <w:r w:rsidRPr="00B07CDF">
        <w:rPr>
          <w:sz w:val="28"/>
          <w:szCs w:val="28"/>
        </w:rPr>
        <w:t>Система пожарной безопасности в Республике Беларусь состоит из комплекса экономических, социальных, организационных, научно-технических и правовых мер, а также сил и средств, направленных на предупреждение и ликвидацию пожаров</w:t>
      </w:r>
      <w:r w:rsidR="00947745" w:rsidRPr="00B07CDF">
        <w:rPr>
          <w:sz w:val="28"/>
          <w:szCs w:val="28"/>
        </w:rPr>
        <w:t>;</w:t>
      </w:r>
    </w:p>
    <w:p w14:paraId="4A85B133" w14:textId="77777777" w:rsidR="00D5311A" w:rsidRPr="00B07CDF" w:rsidRDefault="00D5311A" w:rsidP="00B07CDF">
      <w:pPr>
        <w:pStyle w:val="affe"/>
        <w:ind w:firstLine="851"/>
        <w:jc w:val="both"/>
        <w:rPr>
          <w:sz w:val="28"/>
          <w:szCs w:val="28"/>
        </w:rPr>
      </w:pPr>
      <w:r w:rsidRPr="00B07CDF">
        <w:rPr>
          <w:sz w:val="28"/>
          <w:szCs w:val="28"/>
        </w:rPr>
        <w:t>Закон Республики Беларусь от 22 декабря 1999</w:t>
      </w:r>
      <w:r w:rsidR="00AB22EC" w:rsidRPr="00B07CDF">
        <w:rPr>
          <w:sz w:val="28"/>
          <w:szCs w:val="28"/>
        </w:rPr>
        <w:t xml:space="preserve"> </w:t>
      </w:r>
      <w:r w:rsidRPr="00B07CDF">
        <w:rPr>
          <w:sz w:val="28"/>
          <w:szCs w:val="28"/>
        </w:rPr>
        <w:t>г «О промышленной безопасности опасных производственных объектов»</w:t>
      </w:r>
      <w:r w:rsidR="00947745" w:rsidRPr="00B07CDF">
        <w:rPr>
          <w:sz w:val="28"/>
          <w:szCs w:val="28"/>
        </w:rPr>
        <w:t>.</w:t>
      </w:r>
    </w:p>
    <w:p w14:paraId="05EBD2F0" w14:textId="77777777" w:rsidR="00D5311A" w:rsidRPr="00B07CDF" w:rsidRDefault="00D5311A" w:rsidP="00B07CDF">
      <w:pPr>
        <w:pStyle w:val="affe"/>
        <w:ind w:firstLine="851"/>
        <w:jc w:val="both"/>
        <w:rPr>
          <w:sz w:val="28"/>
          <w:szCs w:val="28"/>
        </w:rPr>
      </w:pPr>
      <w:r w:rsidRPr="00B07CDF">
        <w:rPr>
          <w:sz w:val="28"/>
          <w:szCs w:val="28"/>
        </w:rPr>
        <w:t>Опасные производственные объекты подлежат регистрации в государственном реестре в порядке, определяемом органом, уполномоченным Президентом Республики Беларусь.</w:t>
      </w:r>
    </w:p>
    <w:p w14:paraId="4307F9C2" w14:textId="77777777" w:rsidR="00D5311A" w:rsidRPr="00B07CDF" w:rsidRDefault="00D5311A" w:rsidP="00B07CDF">
      <w:pPr>
        <w:pStyle w:val="affe"/>
        <w:ind w:firstLine="851"/>
        <w:jc w:val="both"/>
        <w:rPr>
          <w:sz w:val="28"/>
          <w:szCs w:val="28"/>
        </w:rPr>
      </w:pPr>
      <w:r w:rsidRPr="00B07CDF">
        <w:rPr>
          <w:sz w:val="28"/>
          <w:szCs w:val="28"/>
        </w:rPr>
        <w:t>В текущем году по получению Главы государства должен быть, подготовлен и представлен на рассмотрение в Национальное собрание проект Закона Республики Беларусь «Об охране труда». Настоящий закон регулирует отношения в области охраны труда, и направлен на обеспечение конституционных прав граждан на здоровые и безопасные условия труда.</w:t>
      </w:r>
    </w:p>
    <w:p w14:paraId="240566A3" w14:textId="77777777" w:rsidR="00D5311A" w:rsidRPr="00B07CDF" w:rsidRDefault="00D5311A" w:rsidP="00B07CDF">
      <w:pPr>
        <w:pStyle w:val="affe"/>
        <w:ind w:firstLine="851"/>
        <w:jc w:val="both"/>
        <w:rPr>
          <w:sz w:val="28"/>
          <w:szCs w:val="28"/>
        </w:rPr>
      </w:pPr>
      <w:r w:rsidRPr="00B07CDF">
        <w:rPr>
          <w:sz w:val="28"/>
          <w:szCs w:val="28"/>
        </w:rPr>
        <w:t>Обучение, инструктаж и проверка знаний работников по вопросам охраны труда являются важным элементом системы мер по предупреждению аварий и травматизма на производстве, обеспечению конституционного права граждан на здоровые и безопасные условия труда и носят непрерывный многоуровневый характер.</w:t>
      </w:r>
    </w:p>
    <w:p w14:paraId="7E3F48E9" w14:textId="77777777" w:rsidR="00D5311A" w:rsidRPr="00B07CDF" w:rsidRDefault="00D5311A" w:rsidP="00B07CDF">
      <w:pPr>
        <w:pStyle w:val="affe"/>
        <w:ind w:firstLine="851"/>
        <w:jc w:val="both"/>
        <w:rPr>
          <w:sz w:val="28"/>
          <w:szCs w:val="28"/>
        </w:rPr>
      </w:pPr>
      <w:r w:rsidRPr="00B07CDF">
        <w:rPr>
          <w:sz w:val="28"/>
          <w:szCs w:val="28"/>
        </w:rPr>
        <w:t>Организация обучения работников по вопросам охраны труда возлагается на службы подготовки кадров или технического обучения предприятий связи (отдел, бюро, инженера по обучению или лица, на которое возложены эти обязанности).</w:t>
      </w:r>
    </w:p>
    <w:p w14:paraId="5CDD20B5" w14:textId="77777777" w:rsidR="00D5311A" w:rsidRPr="00B07CDF" w:rsidRDefault="00D5311A" w:rsidP="00B07CDF">
      <w:pPr>
        <w:pStyle w:val="affe"/>
        <w:ind w:firstLine="851"/>
        <w:jc w:val="both"/>
        <w:rPr>
          <w:sz w:val="28"/>
          <w:szCs w:val="28"/>
        </w:rPr>
      </w:pPr>
      <w:r w:rsidRPr="00B07CDF">
        <w:rPr>
          <w:sz w:val="28"/>
          <w:szCs w:val="28"/>
        </w:rPr>
        <w:t>Контроль за своевременностью и качеством обучения, инструктажа и проверки знаний работников по вопросам охраны труда осуществляют службы охраны труда (отдел, бюро, инженеры или лица, на которых возложены эти обязанности). Также производится инструктаж работников по охране труда.</w:t>
      </w:r>
    </w:p>
    <w:p w14:paraId="2A3CA895" w14:textId="77777777" w:rsidR="00D5311A" w:rsidRPr="00B07CDF" w:rsidRDefault="00D5311A" w:rsidP="00B07CDF">
      <w:pPr>
        <w:pStyle w:val="affe"/>
        <w:ind w:firstLine="851"/>
        <w:jc w:val="both"/>
        <w:rPr>
          <w:sz w:val="28"/>
          <w:szCs w:val="28"/>
        </w:rPr>
      </w:pPr>
      <w:r w:rsidRPr="00B07CDF">
        <w:rPr>
          <w:sz w:val="28"/>
          <w:szCs w:val="28"/>
        </w:rPr>
        <w:t>Расследование и учет несчастных случаев на производстве осуществляется согласно инструкциям установленным министерством здравоохранения Республики Беларусь и министерства труда и социальной защиты Республики Беларусь 9 января 2004 г. № 1/1</w:t>
      </w:r>
      <w:r w:rsidR="00611CB9" w:rsidRPr="00B07CDF">
        <w:rPr>
          <w:sz w:val="28"/>
          <w:szCs w:val="28"/>
        </w:rPr>
        <w:t>.</w:t>
      </w:r>
    </w:p>
    <w:p w14:paraId="741C1406" w14:textId="77777777" w:rsidR="004E0A2A" w:rsidRPr="00B07CDF" w:rsidRDefault="00D5311A" w:rsidP="00B07CDF">
      <w:pPr>
        <w:pStyle w:val="affe"/>
        <w:ind w:firstLine="851"/>
        <w:jc w:val="both"/>
        <w:rPr>
          <w:sz w:val="28"/>
          <w:szCs w:val="28"/>
        </w:rPr>
      </w:pPr>
      <w:r w:rsidRPr="00B07CDF">
        <w:rPr>
          <w:sz w:val="28"/>
          <w:szCs w:val="28"/>
        </w:rPr>
        <w:t>Согласно инструкции</w:t>
      </w:r>
      <w:r w:rsidR="00BC125A" w:rsidRPr="00B07CDF">
        <w:rPr>
          <w:sz w:val="28"/>
          <w:szCs w:val="28"/>
        </w:rPr>
        <w:t>,</w:t>
      </w:r>
      <w:r w:rsidRPr="00B07CDF">
        <w:rPr>
          <w:sz w:val="28"/>
          <w:szCs w:val="28"/>
        </w:rPr>
        <w:t xml:space="preserve"> в случае несчастного случая создается комиссия из представителей нанимателя, профсоюза и соответствующих организаций, которая производит расследование, оценку степени утраты профессиональной работоспособности, делает выводы о причинах происшествия и мерах, которые должны быть приняты все это заноситься в акт о расследовании.</w:t>
      </w:r>
    </w:p>
    <w:p w14:paraId="74391759" w14:textId="77777777" w:rsidR="004E0A2A" w:rsidRPr="00B07CDF" w:rsidRDefault="00611CB9" w:rsidP="00B07CDF">
      <w:pPr>
        <w:pStyle w:val="affe"/>
        <w:ind w:firstLine="851"/>
        <w:jc w:val="both"/>
        <w:rPr>
          <w:sz w:val="28"/>
          <w:szCs w:val="28"/>
        </w:rPr>
      </w:pPr>
      <w:r w:rsidRPr="00B07CDF">
        <w:rPr>
          <w:sz w:val="28"/>
          <w:szCs w:val="28"/>
        </w:rPr>
        <w:t>Требования к организации и оборудованию рабочих мест с ВДТ, ЭВМ и ПЭВМ</w:t>
      </w:r>
      <w:r w:rsidR="004E0A2A" w:rsidRPr="00B07CDF">
        <w:rPr>
          <w:sz w:val="28"/>
          <w:szCs w:val="28"/>
        </w:rPr>
        <w:t xml:space="preserve">. </w:t>
      </w:r>
    </w:p>
    <w:p w14:paraId="4D41A432" w14:textId="77777777" w:rsidR="00611CB9" w:rsidRPr="00B07CDF" w:rsidRDefault="00611CB9" w:rsidP="00B07CDF">
      <w:pPr>
        <w:pStyle w:val="affe"/>
        <w:ind w:firstLine="851"/>
        <w:jc w:val="both"/>
        <w:rPr>
          <w:sz w:val="28"/>
          <w:szCs w:val="28"/>
        </w:rPr>
      </w:pPr>
      <w:r w:rsidRPr="00B07CDF">
        <w:rPr>
          <w:sz w:val="28"/>
          <w:szCs w:val="28"/>
        </w:rPr>
        <w:t xml:space="preserve">Рабочие места с ВДТ, ЭВМ и ПЭВМ по отношению к световым проемам должны располагаться так, чтобы естественный свет падал сбоку, </w:t>
      </w:r>
      <w:r w:rsidRPr="00B07CDF">
        <w:rPr>
          <w:sz w:val="28"/>
          <w:szCs w:val="28"/>
        </w:rPr>
        <w:lastRenderedPageBreak/>
        <w:t>преимущественно слева. Схемы размещения рабочих мест должны учитывать расстояния между рабочими столами с видеомониторами, которое должно быть не менее 2,0 м, а расстояние между боковыми поверхностями видеомониторов - не менее 1,2 м. Рабочие места в залах электронно-вычислительных машин или в помещениях с источниками вредных производственных факторов должны размещаться в изолированных кабинах с организованным воздухообменом.</w:t>
      </w:r>
    </w:p>
    <w:p w14:paraId="6A44FD89" w14:textId="77777777" w:rsidR="00611CB9" w:rsidRPr="00B07CDF" w:rsidRDefault="00611CB9" w:rsidP="00B07CDF">
      <w:pPr>
        <w:pStyle w:val="affe"/>
        <w:ind w:firstLine="851"/>
        <w:jc w:val="both"/>
        <w:rPr>
          <w:sz w:val="28"/>
          <w:szCs w:val="28"/>
        </w:rPr>
      </w:pPr>
      <w:r w:rsidRPr="00B07CDF">
        <w:rPr>
          <w:sz w:val="28"/>
          <w:szCs w:val="28"/>
        </w:rPr>
        <w:t>Оконные проемы в помещениях должны быть оборудованы регулируемыми устройствами типа жалюзи, занавесей, внешних козырьков и др</w:t>
      </w:r>
      <w:r w:rsidR="00FD13E2" w:rsidRPr="00B07CDF">
        <w:rPr>
          <w:sz w:val="28"/>
          <w:szCs w:val="28"/>
        </w:rPr>
        <w:t>угими.</w:t>
      </w:r>
    </w:p>
    <w:p w14:paraId="73BF55C5"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Т</w:t>
      </w:r>
      <w:r w:rsidR="00614712" w:rsidRPr="00FB1C00">
        <w:rPr>
          <w:spacing w:val="-2"/>
          <w:sz w:val="28"/>
          <w:szCs w:val="23"/>
        </w:rPr>
        <w:t>ак как</w:t>
      </w:r>
      <w:r w:rsidRPr="00FB1C00">
        <w:rPr>
          <w:spacing w:val="-2"/>
          <w:sz w:val="28"/>
          <w:szCs w:val="23"/>
        </w:rPr>
        <w:t xml:space="preserve"> обучение связано с выполнением творческой работы, требующей значительного умственного напряжения или высокой концентрации внимания, следует изолировать друг от друга перегородками высотой </w:t>
      </w:r>
      <w:proofErr w:type="gramStart"/>
      <w:r w:rsidRPr="00FB1C00">
        <w:rPr>
          <w:spacing w:val="-2"/>
          <w:sz w:val="28"/>
          <w:szCs w:val="23"/>
        </w:rPr>
        <w:t>1,5-2</w:t>
      </w:r>
      <w:proofErr w:type="gramEnd"/>
      <w:r w:rsidRPr="00FB1C00">
        <w:rPr>
          <w:spacing w:val="-2"/>
          <w:sz w:val="28"/>
          <w:szCs w:val="23"/>
        </w:rPr>
        <w:t xml:space="preserve"> м.</w:t>
      </w:r>
    </w:p>
    <w:p w14:paraId="0E4A6114"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14:paraId="567AEF24"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Конструкция рабочего стула (кресла) должна обеспечивать поддержание рациональной рабочей позы, позволять изменять позу с целью снижения статистического напряжения мышц шейно-плечевой области и спины для предупреждения развития утомления.</w:t>
      </w:r>
    </w:p>
    <w:p w14:paraId="45351EBB"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 Поверхность сиденья, спинки и других элементов стула (кресла) должна быть полумягкой, с нескользящим, не электризующимся и воздухопроницаемым покрытием, обеспечивающим легкую очистку от загрязнений</w:t>
      </w:r>
      <w:r w:rsidR="00947745" w:rsidRPr="00FB1C00">
        <w:rPr>
          <w:spacing w:val="-2"/>
          <w:sz w:val="28"/>
          <w:szCs w:val="23"/>
        </w:rPr>
        <w:t>.</w:t>
      </w:r>
    </w:p>
    <w:p w14:paraId="21E8BFEE"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Экран видеомонитора от глаз пользователя должен находиться на оптимальном расстоянии 600 - 700 мм, но не ближе 500 мм с учетом размеров алфавитно-цифровых знаков и символов.</w:t>
      </w:r>
    </w:p>
    <w:p w14:paraId="7917D8B0"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В помещениях ежедневно должна проводиться влажная уборка.</w:t>
      </w:r>
    </w:p>
    <w:p w14:paraId="22E0BFDD"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Помещения должны быть оснащены аптечкой первой помощи и углекислотными огнетушителями.</w:t>
      </w:r>
    </w:p>
    <w:p w14:paraId="232D58BB"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1DB1B070"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Модульными размерами рабочей поверхности стола для ВДТ, ЭВМ и ПЭВМ, на основании которых должны рассчитываться конструктивные размеры, следует считать: ширину 800, 1000, 1200 и 1400 мм, глубину 800 и 1000 мм при нерегулируемой его высоте, равной 725 мм.</w:t>
      </w:r>
    </w:p>
    <w:p w14:paraId="44CA7C7F"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Рабочий стол должен иметь пространство для ног высотой не менее 600</w:t>
      </w:r>
      <w:r w:rsidR="003031D5" w:rsidRPr="00FB1C00">
        <w:rPr>
          <w:spacing w:val="-2"/>
          <w:sz w:val="28"/>
          <w:szCs w:val="23"/>
        </w:rPr>
        <w:t> </w:t>
      </w:r>
      <w:r w:rsidRPr="00FB1C00">
        <w:rPr>
          <w:spacing w:val="-2"/>
          <w:sz w:val="28"/>
          <w:szCs w:val="23"/>
        </w:rPr>
        <w:t>мм, шириной - не менее 500 мм, глубиной на уровне колен - не менее 450 мм и на уровне вытянутых ног - не менее 650 мм.</w:t>
      </w:r>
    </w:p>
    <w:p w14:paraId="2716FCBD"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 xml:space="preserve">Конструкция его должна обеспечивать: ширину и глубину поверхности сиденья не менее 400 мм; поверхность сиденья с закругленным передним краем; </w:t>
      </w:r>
      <w:r w:rsidRPr="00FB1C00">
        <w:rPr>
          <w:spacing w:val="-2"/>
          <w:sz w:val="28"/>
          <w:szCs w:val="23"/>
        </w:rPr>
        <w:lastRenderedPageBreak/>
        <w:t>регулировку высоты поверхности сиденья в пределах 400 - 500 мм и углом наклона вперед до 15 и назад до 5 градусов; высоту опорной поверхности спинки 300</w:t>
      </w:r>
      <w:r w:rsidR="00FD13E2" w:rsidRPr="00FB1C00">
        <w:rPr>
          <w:spacing w:val="-2"/>
          <w:sz w:val="28"/>
          <w:szCs w:val="23"/>
        </w:rPr>
        <w:t> </w:t>
      </w:r>
      <w:r w:rsidRPr="00FB1C00">
        <w:rPr>
          <w:spacing w:val="-2"/>
          <w:sz w:val="28"/>
          <w:szCs w:val="23"/>
        </w:rPr>
        <w:t>±</w:t>
      </w:r>
      <w:r w:rsidR="00FD13E2" w:rsidRPr="00FB1C00">
        <w:rPr>
          <w:spacing w:val="-2"/>
          <w:sz w:val="28"/>
          <w:szCs w:val="23"/>
        </w:rPr>
        <w:t> </w:t>
      </w:r>
      <w:r w:rsidRPr="00FB1C00">
        <w:rPr>
          <w:spacing w:val="-2"/>
          <w:sz w:val="28"/>
          <w:szCs w:val="23"/>
        </w:rPr>
        <w:t>20</w:t>
      </w:r>
      <w:r w:rsidR="00AB22EC" w:rsidRPr="00FB1C00">
        <w:rPr>
          <w:spacing w:val="-2"/>
          <w:sz w:val="28"/>
          <w:szCs w:val="23"/>
        </w:rPr>
        <w:t> </w:t>
      </w:r>
      <w:r w:rsidRPr="00FB1C00">
        <w:rPr>
          <w:spacing w:val="-2"/>
          <w:sz w:val="28"/>
          <w:szCs w:val="23"/>
        </w:rPr>
        <w:t>мм, ширину</w:t>
      </w:r>
      <w:r w:rsidR="00FD13E2" w:rsidRPr="00FB1C00">
        <w:rPr>
          <w:spacing w:val="-2"/>
          <w:sz w:val="28"/>
          <w:szCs w:val="23"/>
        </w:rPr>
        <w:t xml:space="preserve"> </w:t>
      </w:r>
      <w:r w:rsidRPr="00FB1C00">
        <w:rPr>
          <w:spacing w:val="-2"/>
          <w:sz w:val="28"/>
          <w:szCs w:val="23"/>
        </w:rPr>
        <w:t>- не менее 380 мм и радиус кривизны горизонтальной плоскости - 400 мм; угол наклона спинки в вертикальной плоскости в пределах 0</w:t>
      </w:r>
      <w:r w:rsidR="00947745" w:rsidRPr="00FB1C00">
        <w:rPr>
          <w:spacing w:val="-2"/>
          <w:sz w:val="28"/>
          <w:szCs w:val="23"/>
        </w:rPr>
        <w:t> </w:t>
      </w:r>
      <w:r w:rsidRPr="00FB1C00">
        <w:rPr>
          <w:spacing w:val="-2"/>
          <w:sz w:val="28"/>
          <w:szCs w:val="23"/>
        </w:rPr>
        <w:t>+</w:t>
      </w:r>
      <w:r w:rsidR="00FD13E2" w:rsidRPr="00FB1C00">
        <w:rPr>
          <w:spacing w:val="-2"/>
          <w:sz w:val="28"/>
          <w:szCs w:val="23"/>
        </w:rPr>
        <w:t> </w:t>
      </w:r>
      <w:r w:rsidRPr="00FB1C00">
        <w:rPr>
          <w:spacing w:val="-2"/>
          <w:sz w:val="28"/>
          <w:szCs w:val="23"/>
        </w:rPr>
        <w:t>30 градусов; регулировку расстояния спинки от переднего края сиденья в пределах 260 - 400 мм; стационарные или съемные подлокотники длиной не менее 250</w:t>
      </w:r>
      <w:r w:rsidR="00FD13E2" w:rsidRPr="00FB1C00">
        <w:rPr>
          <w:spacing w:val="-2"/>
          <w:sz w:val="28"/>
          <w:szCs w:val="23"/>
        </w:rPr>
        <w:t> </w:t>
      </w:r>
      <w:r w:rsidRPr="00FB1C00">
        <w:rPr>
          <w:spacing w:val="-2"/>
          <w:sz w:val="28"/>
          <w:szCs w:val="23"/>
        </w:rPr>
        <w:t xml:space="preserve">мм и шириной </w:t>
      </w:r>
      <w:r w:rsidR="00FD13E2" w:rsidRPr="00FB1C00">
        <w:rPr>
          <w:spacing w:val="-2"/>
          <w:sz w:val="28"/>
          <w:szCs w:val="23"/>
        </w:rPr>
        <w:t>–</w:t>
      </w:r>
      <w:r w:rsidRPr="00FB1C00">
        <w:rPr>
          <w:spacing w:val="-2"/>
          <w:sz w:val="28"/>
          <w:szCs w:val="23"/>
        </w:rPr>
        <w:t xml:space="preserve"> 50</w:t>
      </w:r>
      <w:r w:rsidR="00FD13E2" w:rsidRPr="00FB1C00">
        <w:rPr>
          <w:spacing w:val="-2"/>
          <w:sz w:val="28"/>
          <w:szCs w:val="23"/>
        </w:rPr>
        <w:t> </w:t>
      </w:r>
      <w:r w:rsidRPr="00FB1C00">
        <w:rPr>
          <w:spacing w:val="-2"/>
          <w:sz w:val="28"/>
          <w:szCs w:val="23"/>
        </w:rPr>
        <w:t>- 70 мм; регулировку подлокотников по высоте над сиденьем в пределах 230±30</w:t>
      </w:r>
      <w:r w:rsidR="009D25D2" w:rsidRPr="00FB1C00">
        <w:rPr>
          <w:spacing w:val="-2"/>
          <w:sz w:val="28"/>
          <w:szCs w:val="23"/>
        </w:rPr>
        <w:t> </w:t>
      </w:r>
      <w:r w:rsidRPr="00FB1C00">
        <w:rPr>
          <w:spacing w:val="-2"/>
          <w:sz w:val="28"/>
          <w:szCs w:val="23"/>
        </w:rPr>
        <w:t>мм и внутреннего расстояния между подлокотниками в пределах 350 - 500 мм.</w:t>
      </w:r>
    </w:p>
    <w:p w14:paraId="37EAA804"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Рабочее место учащегося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w:t>
      </w:r>
      <w:r w:rsidR="00AB22EC" w:rsidRPr="00FB1C00">
        <w:rPr>
          <w:spacing w:val="-2"/>
          <w:sz w:val="28"/>
          <w:szCs w:val="23"/>
        </w:rPr>
        <w:t> </w:t>
      </w:r>
      <w:r w:rsidRPr="00FB1C00">
        <w:rPr>
          <w:spacing w:val="-2"/>
          <w:sz w:val="28"/>
          <w:szCs w:val="23"/>
        </w:rPr>
        <w:t>градусов. Поверхность подставки должна быть рифленой и иметь по переднему краю бортик высотой 10 мм.</w:t>
      </w:r>
    </w:p>
    <w:p w14:paraId="403C74A0" w14:textId="77777777" w:rsidR="00611CB9" w:rsidRPr="00FB1C00" w:rsidRDefault="00611CB9" w:rsidP="00FA20D0">
      <w:pPr>
        <w:spacing w:line="240" w:lineRule="auto"/>
        <w:ind w:left="-284" w:right="141" w:firstLine="851"/>
        <w:jc w:val="both"/>
        <w:rPr>
          <w:spacing w:val="-2"/>
          <w:sz w:val="28"/>
          <w:szCs w:val="23"/>
        </w:rPr>
      </w:pPr>
      <w:r w:rsidRPr="00FB1C00">
        <w:rPr>
          <w:spacing w:val="-2"/>
          <w:sz w:val="28"/>
          <w:szCs w:val="23"/>
        </w:rPr>
        <w:t>При организации рабочих мест следует предусматривать: пространство по глубине не менее 850 мм; пространство для стоп глубиной и высотой не менее 150</w:t>
      </w:r>
      <w:r w:rsidR="00AB22EC" w:rsidRPr="00FB1C00">
        <w:rPr>
          <w:spacing w:val="-2"/>
          <w:sz w:val="28"/>
          <w:szCs w:val="23"/>
        </w:rPr>
        <w:t> </w:t>
      </w:r>
      <w:r w:rsidRPr="00FB1C00">
        <w:rPr>
          <w:spacing w:val="-2"/>
          <w:sz w:val="28"/>
          <w:szCs w:val="23"/>
        </w:rPr>
        <w:t>мм и шириной не менее 530 мм; расположение устройств ввода-вывода информации, обеспечивающее оптимальную видимость экрана; расположение экрана ВДТ, ЭВМ и ПЭВМ в месте рабочей зоны, обеспечивающее удобство зрительного наблюдения в вертикальной плоскости. Клавиатуру следует располагать на поверхности стола на расстоянии 100 - 300 мм от края, обращенного к пользователю, или на специальной, регулируемой по высоте рабочей поверхности, отделенной от основной столешницы.</w:t>
      </w:r>
    </w:p>
    <w:p w14:paraId="6A52E96D" w14:textId="77777777" w:rsidR="00611CB9" w:rsidRPr="00B07CDF" w:rsidRDefault="00611CB9" w:rsidP="00B07CDF">
      <w:pPr>
        <w:pStyle w:val="affe"/>
        <w:ind w:firstLine="851"/>
        <w:jc w:val="both"/>
        <w:rPr>
          <w:sz w:val="28"/>
          <w:szCs w:val="28"/>
        </w:rPr>
      </w:pPr>
      <w:r w:rsidRPr="00B07CDF">
        <w:rPr>
          <w:sz w:val="28"/>
          <w:szCs w:val="28"/>
        </w:rPr>
        <w:t>Соблюдение требований производственной санитарии</w:t>
      </w:r>
      <w:r w:rsidR="004E0A2A" w:rsidRPr="00B07CDF">
        <w:rPr>
          <w:sz w:val="28"/>
          <w:szCs w:val="28"/>
        </w:rPr>
        <w:t>.</w:t>
      </w:r>
    </w:p>
    <w:p w14:paraId="09D1E97F" w14:textId="77777777" w:rsidR="003D1E7E" w:rsidRPr="00B07CDF" w:rsidRDefault="003D1E7E" w:rsidP="00B07CDF">
      <w:pPr>
        <w:pStyle w:val="affe"/>
        <w:ind w:firstLine="851"/>
        <w:jc w:val="both"/>
        <w:rPr>
          <w:sz w:val="28"/>
          <w:szCs w:val="28"/>
        </w:rPr>
      </w:pPr>
      <w:r w:rsidRPr="00B07CDF">
        <w:rPr>
          <w:sz w:val="28"/>
          <w:szCs w:val="28"/>
        </w:rPr>
        <w:t>Микроклимат производственных помещений – это климат внутренней среды этих помещений, который определяется действующими на организм человека влажностью, температурой, скоростью движения воздуха, температурой окружающих поверхностей.</w:t>
      </w:r>
    </w:p>
    <w:p w14:paraId="54F75A05"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В помещении должны соблюдаться все параметры микроклимата:</w:t>
      </w:r>
    </w:p>
    <w:p w14:paraId="30454417" w14:textId="77777777" w:rsidR="003D1E7E" w:rsidRPr="00FB1C00" w:rsidRDefault="003D1E7E" w:rsidP="00FA20D0">
      <w:pPr>
        <w:numPr>
          <w:ilvl w:val="1"/>
          <w:numId w:val="31"/>
        </w:numPr>
        <w:tabs>
          <w:tab w:val="left" w:pos="567"/>
          <w:tab w:val="left" w:pos="851"/>
          <w:tab w:val="left" w:pos="9520"/>
          <w:tab w:val="left" w:pos="9660"/>
        </w:tabs>
        <w:spacing w:line="240" w:lineRule="auto"/>
        <w:ind w:left="-284" w:right="141"/>
        <w:jc w:val="both"/>
        <w:rPr>
          <w:spacing w:val="-2"/>
          <w:sz w:val="28"/>
          <w:szCs w:val="28"/>
        </w:rPr>
      </w:pPr>
      <w:r w:rsidRPr="00FB1C00">
        <w:rPr>
          <w:spacing w:val="-2"/>
          <w:sz w:val="28"/>
          <w:szCs w:val="28"/>
        </w:rPr>
        <w:t>температура в пределах 21–25 градусов по Цельсию;</w:t>
      </w:r>
    </w:p>
    <w:p w14:paraId="6C51EAC3" w14:textId="77777777" w:rsidR="003D1E7E" w:rsidRPr="00FB1C00" w:rsidRDefault="003D1E7E" w:rsidP="00FA20D0">
      <w:pPr>
        <w:numPr>
          <w:ilvl w:val="1"/>
          <w:numId w:val="31"/>
        </w:numPr>
        <w:tabs>
          <w:tab w:val="left" w:pos="567"/>
          <w:tab w:val="left" w:pos="851"/>
          <w:tab w:val="left" w:pos="9520"/>
          <w:tab w:val="left" w:pos="9660"/>
        </w:tabs>
        <w:spacing w:line="240" w:lineRule="auto"/>
        <w:ind w:left="-284" w:right="141"/>
        <w:jc w:val="both"/>
        <w:rPr>
          <w:spacing w:val="-2"/>
          <w:sz w:val="28"/>
          <w:szCs w:val="28"/>
        </w:rPr>
      </w:pPr>
      <w:r w:rsidRPr="00FB1C00">
        <w:rPr>
          <w:spacing w:val="-2"/>
          <w:sz w:val="28"/>
          <w:szCs w:val="28"/>
        </w:rPr>
        <w:t>относительная влажность 40–60 %;</w:t>
      </w:r>
    </w:p>
    <w:p w14:paraId="1DA834D3" w14:textId="77777777" w:rsidR="003D1E7E" w:rsidRPr="00FB1C00" w:rsidRDefault="003D1E7E" w:rsidP="00FA20D0">
      <w:pPr>
        <w:numPr>
          <w:ilvl w:val="1"/>
          <w:numId w:val="31"/>
        </w:numPr>
        <w:tabs>
          <w:tab w:val="left" w:pos="567"/>
          <w:tab w:val="left" w:pos="851"/>
          <w:tab w:val="left" w:pos="9520"/>
          <w:tab w:val="left" w:pos="9660"/>
        </w:tabs>
        <w:spacing w:line="240" w:lineRule="auto"/>
        <w:ind w:left="-284" w:right="141"/>
        <w:jc w:val="both"/>
        <w:rPr>
          <w:spacing w:val="-2"/>
          <w:sz w:val="28"/>
          <w:szCs w:val="28"/>
        </w:rPr>
      </w:pPr>
      <w:r w:rsidRPr="00FB1C00">
        <w:rPr>
          <w:spacing w:val="-2"/>
          <w:sz w:val="28"/>
          <w:szCs w:val="28"/>
        </w:rPr>
        <w:t>скорость движения воздуха – 0,1–0,2 м/с.</w:t>
      </w:r>
    </w:p>
    <w:p w14:paraId="58FF5167"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Должны соблюдаться нормы освещенности экрана 100–250 лк, поверхности стола в зоне размещения рабочего документа 300–500 лк. Яркость экрана 35 кд/м</w:t>
      </w:r>
      <w:r w:rsidRPr="00FB1C00">
        <w:rPr>
          <w:spacing w:val="-2"/>
          <w:sz w:val="28"/>
          <w:szCs w:val="28"/>
          <w:vertAlign w:val="superscript"/>
        </w:rPr>
        <w:t>2</w:t>
      </w:r>
      <w:r w:rsidRPr="00FB1C00">
        <w:rPr>
          <w:spacing w:val="-2"/>
          <w:sz w:val="28"/>
          <w:szCs w:val="28"/>
        </w:rPr>
        <w:t>.</w:t>
      </w:r>
    </w:p>
    <w:p w14:paraId="55E2B296"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Допустимый уровень шума при работе без печатающего устройства 50 дБ, при включенном печатающем устройстве – 75 дБ. Печатающее устройство установлено на звукопоглощающую поверхность автономно от рабочего места оператора.</w:t>
      </w:r>
    </w:p>
    <w:p w14:paraId="74E9F9FC"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 xml:space="preserve">Вентиляционные отверстия монитора не должны быть загорожены. Источники тепла максимально удалены от источников тепла. Должны отсутствовать сгибы и защемления питающего кабеля. Разность температур на уровне пола и головы, сидящего оператор – не более 3 градусов по Цельсию. Расстояние между боковыми стенками компьютера около </w:t>
      </w:r>
      <w:smartTag w:uri="urn:schemas-microsoft-com:office:smarttags" w:element="metricconverter">
        <w:smartTagPr>
          <w:attr w:name="ProductID" w:val="1,5 м"/>
        </w:smartTagPr>
        <w:r w:rsidRPr="00FB1C00">
          <w:rPr>
            <w:spacing w:val="-2"/>
            <w:sz w:val="28"/>
            <w:szCs w:val="28"/>
          </w:rPr>
          <w:t>1,5 м</w:t>
        </w:r>
      </w:smartTag>
      <w:r w:rsidRPr="00FB1C00">
        <w:rPr>
          <w:spacing w:val="-2"/>
          <w:sz w:val="28"/>
          <w:szCs w:val="28"/>
        </w:rPr>
        <w:t>, а между столами 2</w:t>
      </w:r>
      <w:r w:rsidR="009D25D2" w:rsidRPr="00FB1C00">
        <w:rPr>
          <w:spacing w:val="-2"/>
          <w:sz w:val="28"/>
          <w:szCs w:val="28"/>
        </w:rPr>
        <w:t> </w:t>
      </w:r>
      <w:r w:rsidRPr="00FB1C00">
        <w:rPr>
          <w:spacing w:val="-2"/>
          <w:sz w:val="28"/>
          <w:szCs w:val="28"/>
        </w:rPr>
        <w:t>м.</w:t>
      </w:r>
    </w:p>
    <w:p w14:paraId="4F281C0D"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lastRenderedPageBreak/>
        <w:t>При работе на ПЭВМ человек подвергается различным видам излучений (ионизирующим, статическому электричеству, электромагнитному).</w:t>
      </w:r>
    </w:p>
    <w:p w14:paraId="50C900F4"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Искусственное освещение в помещениях эксплуатации ЭВМ и ПЭВМ должно осуществляться системой общего равномерного освещения, в случаях преимущественной работы с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14:paraId="4A366F80" w14:textId="77777777" w:rsidR="003D1E7E" w:rsidRPr="00FB1C00" w:rsidRDefault="003D1E7E" w:rsidP="00FA20D0">
      <w:pPr>
        <w:tabs>
          <w:tab w:val="left" w:pos="567"/>
          <w:tab w:val="left" w:pos="770"/>
          <w:tab w:val="left" w:pos="9520"/>
          <w:tab w:val="left" w:pos="9660"/>
        </w:tabs>
        <w:ind w:left="-284" w:right="141" w:firstLine="851"/>
        <w:jc w:val="both"/>
        <w:rPr>
          <w:spacing w:val="-2"/>
          <w:sz w:val="28"/>
          <w:szCs w:val="28"/>
        </w:rPr>
      </w:pPr>
      <w:r w:rsidRPr="00FB1C00">
        <w:rPr>
          <w:spacing w:val="-2"/>
          <w:sz w:val="28"/>
          <w:szCs w:val="28"/>
        </w:rPr>
        <w:t xml:space="preserve">Освещенность на поверхности стола в зоне размещения рабочего документа должна быть – 50 лк. Местное освещение не должно создавать бликов на поверхности. </w:t>
      </w:r>
    </w:p>
    <w:p w14:paraId="256059B1" w14:textId="77777777" w:rsidR="003D1E7E" w:rsidRPr="00B07CDF" w:rsidRDefault="003D1E7E" w:rsidP="00B07CDF">
      <w:pPr>
        <w:pStyle w:val="affe"/>
        <w:ind w:firstLine="851"/>
        <w:jc w:val="both"/>
        <w:rPr>
          <w:sz w:val="28"/>
          <w:szCs w:val="28"/>
        </w:rPr>
      </w:pPr>
      <w:r w:rsidRPr="00B07CDF">
        <w:rPr>
          <w:sz w:val="28"/>
          <w:szCs w:val="28"/>
        </w:rPr>
        <w:t>В компьютерных классах всех типов учебных учреждений освещенность на поверхности стола в зоне размещения рабочего документа должна быть 400 лк (люминесцентное освещение), 200 лк (лампы накаливания).</w:t>
      </w:r>
    </w:p>
    <w:p w14:paraId="7C5DAD1E" w14:textId="77777777" w:rsidR="00611CB9" w:rsidRPr="00B07CDF" w:rsidRDefault="003D1E7E" w:rsidP="00B07CDF">
      <w:pPr>
        <w:pStyle w:val="affe"/>
        <w:ind w:firstLine="851"/>
        <w:jc w:val="both"/>
        <w:rPr>
          <w:sz w:val="28"/>
          <w:szCs w:val="28"/>
        </w:rPr>
      </w:pPr>
      <w:r w:rsidRPr="00B07CDF">
        <w:rPr>
          <w:sz w:val="28"/>
          <w:szCs w:val="28"/>
        </w:rPr>
        <w:t>Для освещения помещений с ЭВМ и ПЭВМ следует применять</w:t>
      </w:r>
      <w:r w:rsidR="007A0B55" w:rsidRPr="00B07CDF">
        <w:rPr>
          <w:sz w:val="28"/>
          <w:szCs w:val="28"/>
        </w:rPr>
        <w:t xml:space="preserve"> светильники серии ЛП036 с </w:t>
      </w:r>
      <w:proofErr w:type="gramStart"/>
      <w:r w:rsidR="007A0B55" w:rsidRPr="00B07CDF">
        <w:rPr>
          <w:sz w:val="28"/>
          <w:szCs w:val="28"/>
        </w:rPr>
        <w:t xml:space="preserve">зеркализованными  </w:t>
      </w:r>
      <w:r w:rsidRPr="00B07CDF">
        <w:rPr>
          <w:sz w:val="28"/>
          <w:szCs w:val="28"/>
        </w:rPr>
        <w:t>решетками</w:t>
      </w:r>
      <w:proofErr w:type="gramEnd"/>
      <w:r w:rsidRPr="00B07CDF">
        <w:rPr>
          <w:sz w:val="28"/>
          <w:szCs w:val="28"/>
        </w:rPr>
        <w:t>, укомплектованные высок</w:t>
      </w:r>
      <w:r w:rsidR="00AB22EC" w:rsidRPr="00B07CDF">
        <w:rPr>
          <w:sz w:val="28"/>
          <w:szCs w:val="28"/>
        </w:rPr>
        <w:t>о</w:t>
      </w:r>
      <w:r w:rsidRPr="00B07CDF">
        <w:rPr>
          <w:sz w:val="28"/>
          <w:szCs w:val="28"/>
        </w:rPr>
        <w:t>частотными пускорегулирующими аппаратами (ВЧ ПРА). Допускается применять светильники серии ЛП036 без ВЧ ПРА только в модификации «Кососвет», а также светильники прямого света – П, преимущественно прямого света – Н, преимущественно отраженного света – В. Применение светильников без рассеивателей и экранирующих решеток не допускается.</w:t>
      </w:r>
    </w:p>
    <w:p w14:paraId="30C76597" w14:textId="77777777" w:rsidR="003D1E7E" w:rsidRPr="00B07CDF" w:rsidRDefault="003D1E7E" w:rsidP="00B07CDF">
      <w:pPr>
        <w:pStyle w:val="affe"/>
        <w:ind w:firstLine="851"/>
        <w:jc w:val="both"/>
        <w:rPr>
          <w:sz w:val="28"/>
          <w:szCs w:val="28"/>
        </w:rPr>
      </w:pPr>
      <w:r w:rsidRPr="00B07CDF">
        <w:rPr>
          <w:sz w:val="28"/>
          <w:szCs w:val="28"/>
        </w:rPr>
        <w:t>Техника безопасности</w:t>
      </w:r>
      <w:r w:rsidR="004E0A2A" w:rsidRPr="00B07CDF">
        <w:rPr>
          <w:sz w:val="28"/>
          <w:szCs w:val="28"/>
        </w:rPr>
        <w:t>.</w:t>
      </w:r>
    </w:p>
    <w:p w14:paraId="6C9117E9" w14:textId="77777777" w:rsidR="00412DA3" w:rsidRPr="00B07CDF" w:rsidRDefault="00412DA3" w:rsidP="00B07CDF">
      <w:pPr>
        <w:pStyle w:val="affe"/>
        <w:ind w:firstLine="851"/>
        <w:jc w:val="both"/>
        <w:rPr>
          <w:sz w:val="28"/>
          <w:szCs w:val="28"/>
        </w:rPr>
      </w:pPr>
      <w:r w:rsidRPr="00B07CDF">
        <w:rPr>
          <w:sz w:val="28"/>
          <w:szCs w:val="28"/>
        </w:rPr>
        <w:t xml:space="preserve">Требования по технике безопасности распространяются на персонал, эксплуатирующий средства вычислительной техники и периферийное оборудование. Эти требования являются обязательными. К самостоятельной эксплуатации электроаппаратуры допускается только специально обученный персонал не моложе </w:t>
      </w:r>
      <w:proofErr w:type="gramStart"/>
      <w:r w:rsidRPr="00B07CDF">
        <w:rPr>
          <w:sz w:val="28"/>
          <w:szCs w:val="28"/>
        </w:rPr>
        <w:t>18-ти</w:t>
      </w:r>
      <w:proofErr w:type="gramEnd"/>
      <w:r w:rsidRPr="00B07CDF">
        <w:rPr>
          <w:sz w:val="28"/>
          <w:szCs w:val="28"/>
        </w:rPr>
        <w:t xml:space="preserve"> лет, пригодный по состоянию здоровья и квалификации к выполнению указанных работ. 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 Затем не реже одного раза в 6 месяцев проводится повторный инструктаж, возможно с группой сотрудников одинаковой профессии в составе не более </w:t>
      </w:r>
      <w:proofErr w:type="gramStart"/>
      <w:r w:rsidRPr="00B07CDF">
        <w:rPr>
          <w:sz w:val="28"/>
          <w:szCs w:val="28"/>
        </w:rPr>
        <w:t>20-ти</w:t>
      </w:r>
      <w:proofErr w:type="gramEnd"/>
      <w:r w:rsidRPr="00B07CDF">
        <w:rPr>
          <w:sz w:val="28"/>
          <w:szCs w:val="28"/>
        </w:rPr>
        <w:t xml:space="preserve"> человек. Внеплановый инструктаж проводится при изменении правил по охране труда, при обнаружении нарушений персоналом инструкции по технике безопасности, изменении характера работы персонала. В помещениях, в которых постоянно эксплуатируется электрооборудование, должны быть вывешены, в доступном для персонала месте, инструкции по технике безопасности, в которых также должны быть определены действия персонала в случае возникновения аварий, пожаров, электротравм. 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 эффективность их использования, осуществляют контроль за выполнением персоналом требований инструкции по технике безопасности.</w:t>
      </w:r>
    </w:p>
    <w:p w14:paraId="154F3F7B"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lastRenderedPageBreak/>
        <w:t>Эксплуатирующий средства вычислительной техники и периферийное оборудование персонал может подвергаться опасным и вредным воздействиям, которые по природе действия подразделяются на следующие группы:</w:t>
      </w:r>
    </w:p>
    <w:p w14:paraId="1C4312A6" w14:textId="77777777" w:rsidR="00412DA3" w:rsidRPr="00FB1C00" w:rsidRDefault="00412DA3" w:rsidP="00FA20D0">
      <w:pPr>
        <w:pStyle w:val="aff1"/>
        <w:numPr>
          <w:ilvl w:val="0"/>
          <w:numId w:val="51"/>
        </w:numPr>
        <w:tabs>
          <w:tab w:val="left" w:pos="851"/>
        </w:tabs>
        <w:spacing w:line="240" w:lineRule="auto"/>
        <w:ind w:left="-284" w:right="141" w:firstLine="851"/>
        <w:jc w:val="both"/>
        <w:rPr>
          <w:spacing w:val="-2"/>
          <w:sz w:val="28"/>
          <w:szCs w:val="24"/>
        </w:rPr>
      </w:pPr>
      <w:r w:rsidRPr="00FB1C00">
        <w:rPr>
          <w:spacing w:val="-2"/>
          <w:sz w:val="28"/>
          <w:szCs w:val="24"/>
        </w:rPr>
        <w:t>поражение электрическим током;</w:t>
      </w:r>
    </w:p>
    <w:p w14:paraId="542F3049" w14:textId="77777777" w:rsidR="00412DA3" w:rsidRPr="00FB1C00" w:rsidRDefault="00412DA3" w:rsidP="00FA20D0">
      <w:pPr>
        <w:pStyle w:val="aff1"/>
        <w:numPr>
          <w:ilvl w:val="0"/>
          <w:numId w:val="51"/>
        </w:numPr>
        <w:tabs>
          <w:tab w:val="left" w:pos="851"/>
        </w:tabs>
        <w:spacing w:line="240" w:lineRule="auto"/>
        <w:ind w:left="-284" w:right="141" w:firstLine="851"/>
        <w:jc w:val="both"/>
        <w:rPr>
          <w:spacing w:val="-2"/>
          <w:sz w:val="28"/>
          <w:szCs w:val="24"/>
        </w:rPr>
      </w:pPr>
      <w:r w:rsidRPr="00FB1C00">
        <w:rPr>
          <w:spacing w:val="-2"/>
          <w:sz w:val="28"/>
          <w:szCs w:val="24"/>
        </w:rPr>
        <w:t>механические повреждения;</w:t>
      </w:r>
    </w:p>
    <w:p w14:paraId="315C5363" w14:textId="77777777" w:rsidR="00412DA3" w:rsidRPr="00FB1C00" w:rsidRDefault="00412DA3" w:rsidP="00FA20D0">
      <w:pPr>
        <w:pStyle w:val="aff1"/>
        <w:numPr>
          <w:ilvl w:val="0"/>
          <w:numId w:val="51"/>
        </w:numPr>
        <w:tabs>
          <w:tab w:val="left" w:pos="851"/>
        </w:tabs>
        <w:spacing w:line="240" w:lineRule="auto"/>
        <w:ind w:left="-284" w:right="141" w:firstLine="851"/>
        <w:jc w:val="both"/>
        <w:rPr>
          <w:spacing w:val="-2"/>
          <w:sz w:val="28"/>
          <w:szCs w:val="24"/>
        </w:rPr>
      </w:pPr>
      <w:r w:rsidRPr="00FB1C00">
        <w:rPr>
          <w:spacing w:val="-2"/>
          <w:sz w:val="28"/>
          <w:szCs w:val="24"/>
        </w:rPr>
        <w:t>электромагнитное излучение;</w:t>
      </w:r>
    </w:p>
    <w:p w14:paraId="3DF7C1E6" w14:textId="77777777" w:rsidR="00412DA3" w:rsidRPr="00FB1C00" w:rsidRDefault="00412DA3" w:rsidP="00FA20D0">
      <w:pPr>
        <w:pStyle w:val="aff1"/>
        <w:numPr>
          <w:ilvl w:val="0"/>
          <w:numId w:val="51"/>
        </w:numPr>
        <w:tabs>
          <w:tab w:val="left" w:pos="851"/>
        </w:tabs>
        <w:spacing w:line="240" w:lineRule="auto"/>
        <w:ind w:left="-284" w:right="141" w:firstLine="851"/>
        <w:jc w:val="both"/>
        <w:rPr>
          <w:spacing w:val="-2"/>
          <w:sz w:val="28"/>
          <w:szCs w:val="24"/>
        </w:rPr>
      </w:pPr>
      <w:r w:rsidRPr="00FB1C00">
        <w:rPr>
          <w:spacing w:val="-2"/>
          <w:sz w:val="28"/>
          <w:szCs w:val="24"/>
        </w:rPr>
        <w:t>инфракрасное излучение;</w:t>
      </w:r>
    </w:p>
    <w:p w14:paraId="64D67296" w14:textId="77777777" w:rsidR="00412DA3" w:rsidRPr="00FB1C00" w:rsidRDefault="00412DA3" w:rsidP="00FA20D0">
      <w:pPr>
        <w:pStyle w:val="aff1"/>
        <w:numPr>
          <w:ilvl w:val="0"/>
          <w:numId w:val="51"/>
        </w:numPr>
        <w:tabs>
          <w:tab w:val="left" w:pos="851"/>
        </w:tabs>
        <w:spacing w:line="240" w:lineRule="auto"/>
        <w:ind w:left="-284" w:right="141" w:firstLine="851"/>
        <w:jc w:val="both"/>
        <w:rPr>
          <w:spacing w:val="-2"/>
          <w:sz w:val="28"/>
          <w:szCs w:val="24"/>
        </w:rPr>
      </w:pPr>
      <w:r w:rsidRPr="00FB1C00">
        <w:rPr>
          <w:spacing w:val="-2"/>
          <w:sz w:val="28"/>
          <w:szCs w:val="24"/>
        </w:rPr>
        <w:t>опасность пожара;</w:t>
      </w:r>
    </w:p>
    <w:p w14:paraId="11F6E320"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повышенный уровень шума и вибрации.</w:t>
      </w:r>
    </w:p>
    <w:p w14:paraId="4773F50D"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 xml:space="preserve">Для снижения или предотвращения влияния опасных и вредных факторов необходимо соблюдать санитарные правила и нормы, гигиенические требования к </w:t>
      </w:r>
      <w:r w:rsidR="00AB22EC" w:rsidRPr="00FB1C00">
        <w:rPr>
          <w:spacing w:val="-2"/>
          <w:sz w:val="28"/>
          <w:szCs w:val="24"/>
        </w:rPr>
        <w:t>видео дисплейным</w:t>
      </w:r>
      <w:r w:rsidRPr="00FB1C00">
        <w:rPr>
          <w:spacing w:val="-2"/>
          <w:sz w:val="28"/>
          <w:szCs w:val="24"/>
        </w:rPr>
        <w:t xml:space="preserve"> терминалам, персональным электронно-вычислительным машинам и организации работы:</w:t>
      </w:r>
    </w:p>
    <w:p w14:paraId="468CD6ED"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быть внимательным, дисциплинированным, осторожным;</w:t>
      </w:r>
    </w:p>
    <w:p w14:paraId="241E2ED2"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не размещать на рабочем месте посторонние предметы;</w:t>
      </w:r>
    </w:p>
    <w:p w14:paraId="34F6F745"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не трогать провода и разъемы соединительных кабелей;</w:t>
      </w:r>
    </w:p>
    <w:p w14:paraId="0178E8C3"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не прикасаться к экрану монитора;</w:t>
      </w:r>
    </w:p>
    <w:p w14:paraId="16863A63"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работать на клавиатуре чистыми, сухими руками.</w:t>
      </w:r>
    </w:p>
    <w:p w14:paraId="367AAEA0"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Чтобы работа за компьютером не оказалась вредной для здоровья, необходимо:</w:t>
      </w:r>
    </w:p>
    <w:p w14:paraId="1B89FA1F"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располагаться перед компьютером так, чтобы экран монитора находился на расстоянии 50 – 70 см от глаз;</w:t>
      </w:r>
    </w:p>
    <w:p w14:paraId="174D25B8"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ноги ставить на пол, одна возле другой, не вытягивать их и не подгибать;</w:t>
      </w:r>
    </w:p>
    <w:p w14:paraId="05ACCF00"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 xml:space="preserve">плечи должны быть расслаблены, локтями слегка </w:t>
      </w:r>
      <w:r w:rsidR="00AB22EC" w:rsidRPr="00FB1C00">
        <w:rPr>
          <w:spacing w:val="-2"/>
          <w:sz w:val="28"/>
          <w:szCs w:val="24"/>
        </w:rPr>
        <w:t>касаться</w:t>
      </w:r>
      <w:r w:rsidRPr="00FB1C00">
        <w:rPr>
          <w:spacing w:val="-2"/>
          <w:sz w:val="28"/>
          <w:szCs w:val="24"/>
        </w:rPr>
        <w:t xml:space="preserve"> туловища, предплечья должны находиться на той же высоте, что и клавиатура;</w:t>
      </w:r>
    </w:p>
    <w:p w14:paraId="518DED98"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сидеть свободно, без напряжения, не сутулясь, не наклоняясь и не наваливаясь на спинку стула;</w:t>
      </w:r>
    </w:p>
    <w:p w14:paraId="4CE0BBB5" w14:textId="77777777" w:rsidR="00412DA3" w:rsidRPr="00FB1C00" w:rsidRDefault="00412DA3" w:rsidP="00FA20D0">
      <w:pPr>
        <w:pStyle w:val="aff1"/>
        <w:numPr>
          <w:ilvl w:val="0"/>
          <w:numId w:val="32"/>
        </w:numPr>
        <w:tabs>
          <w:tab w:val="left" w:pos="851"/>
        </w:tabs>
        <w:spacing w:line="240" w:lineRule="auto"/>
        <w:ind w:left="-284" w:right="141" w:firstLine="851"/>
        <w:jc w:val="both"/>
        <w:rPr>
          <w:spacing w:val="-2"/>
          <w:sz w:val="28"/>
          <w:szCs w:val="24"/>
        </w:rPr>
      </w:pPr>
      <w:r w:rsidRPr="00FB1C00">
        <w:rPr>
          <w:spacing w:val="-2"/>
          <w:sz w:val="28"/>
          <w:szCs w:val="24"/>
        </w:rPr>
        <w:t>каждые 5 минут необходимо отрывать взгляд от экрана и смотреть на что-нибудь, находящееся вдали.</w:t>
      </w:r>
    </w:p>
    <w:p w14:paraId="648DE046"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Во избежание повреждения изоляции проводов и возникновения коротких замыканий не разрешается вешать что-либо на провода, закрашивать и белить шнуры и провода, закладывать провода и шнуры за газовые и водопроводные трубы, за батареи отопительной системы, выдергивать штепсельную вилку из розетки за шнур, усилие должно быть приложено к корпусу вилки.</w:t>
      </w:r>
    </w:p>
    <w:p w14:paraId="31E1CF3F"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Для исключения поражения электрическим током запрещается: часто включать и выключать компьютер без необходимости, прикасаться к экрану и тыльной стороне блоков компьютера, 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 класть на средства вычислительной техники и периферийное оборудование посторонние предметы.</w:t>
      </w:r>
    </w:p>
    <w:p w14:paraId="3ED87A5B"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Запрещается под напряжением очищать от пыли и загрязнения электрооборудование.</w:t>
      </w:r>
    </w:p>
    <w:p w14:paraId="11DAC011"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lastRenderedPageBreak/>
        <w:t>Запрещается проверять работоспособность электрооборудования в неприспособленных для эксплуатации помещениях с токопроводящими полами, сырых, не позволяющих заземлить доступные металлические части.</w:t>
      </w:r>
    </w:p>
    <w:p w14:paraId="1006F8D6"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Недопустимо под напряжением проводить ремонт средств вычислительной техники и периферийного оборудования. Ремонт электроаппаратуры производится только специалистами – техниками с соблюдением необходимых технических требований.</w:t>
      </w:r>
    </w:p>
    <w:p w14:paraId="7684E71B" w14:textId="77777777" w:rsidR="00412DA3" w:rsidRPr="00FB1C00" w:rsidRDefault="00412DA3" w:rsidP="00FA20D0">
      <w:pPr>
        <w:spacing w:line="240" w:lineRule="auto"/>
        <w:ind w:left="-284" w:right="141" w:firstLine="851"/>
        <w:jc w:val="both"/>
        <w:rPr>
          <w:spacing w:val="-2"/>
          <w:sz w:val="28"/>
          <w:szCs w:val="24"/>
        </w:rPr>
      </w:pPr>
      <w:r w:rsidRPr="00FB1C00">
        <w:rPr>
          <w:spacing w:val="-2"/>
          <w:sz w:val="28"/>
          <w:szCs w:val="24"/>
        </w:rPr>
        <w:t>Во избежание поражения электрическим током, при пользовании электроприборами нельзя касаться одновременно каких-либо трубопроводов, батарей отопления, металлических конструкций, соединенных с землей.</w:t>
      </w:r>
    </w:p>
    <w:p w14:paraId="63A2EDF1" w14:textId="77777777" w:rsidR="00412DA3" w:rsidRPr="00B07CDF" w:rsidRDefault="00412DA3" w:rsidP="00B07CDF">
      <w:pPr>
        <w:pStyle w:val="affe"/>
        <w:ind w:firstLine="851"/>
        <w:jc w:val="both"/>
        <w:rPr>
          <w:sz w:val="28"/>
          <w:szCs w:val="28"/>
        </w:rPr>
      </w:pPr>
      <w:r w:rsidRPr="00B07CDF">
        <w:rPr>
          <w:sz w:val="28"/>
          <w:szCs w:val="28"/>
        </w:rPr>
        <w:t>При пользовании электроэнергией в сырых помещениях соблюдать особую осторожность.</w:t>
      </w:r>
    </w:p>
    <w:p w14:paraId="7C8F2F8E" w14:textId="77777777" w:rsidR="000807D1" w:rsidRPr="00B07CDF" w:rsidRDefault="000807D1" w:rsidP="00B07CDF">
      <w:pPr>
        <w:pStyle w:val="affe"/>
        <w:ind w:firstLine="851"/>
        <w:jc w:val="both"/>
        <w:rPr>
          <w:sz w:val="28"/>
          <w:szCs w:val="28"/>
        </w:rPr>
      </w:pPr>
      <w:r w:rsidRPr="00B07CDF">
        <w:rPr>
          <w:sz w:val="28"/>
          <w:szCs w:val="28"/>
        </w:rPr>
        <w:t>Пожарная безопасность</w:t>
      </w:r>
      <w:r w:rsidR="004E0A2A" w:rsidRPr="00B07CDF">
        <w:rPr>
          <w:sz w:val="28"/>
          <w:szCs w:val="28"/>
        </w:rPr>
        <w:t>.</w:t>
      </w:r>
    </w:p>
    <w:p w14:paraId="1C206834" w14:textId="77777777" w:rsidR="001E726E" w:rsidRPr="00B07CDF" w:rsidRDefault="001E726E" w:rsidP="00B07CDF">
      <w:pPr>
        <w:pStyle w:val="affe"/>
        <w:ind w:firstLine="851"/>
        <w:jc w:val="both"/>
        <w:rPr>
          <w:sz w:val="28"/>
          <w:szCs w:val="28"/>
        </w:rPr>
      </w:pPr>
      <w:r w:rsidRPr="00B07CDF">
        <w:rPr>
          <w:sz w:val="28"/>
          <w:szCs w:val="28"/>
        </w:rPr>
        <w:t>Каждый сотрудник (работник) независимо от занимаемой должности обязан знать и строго выполнять правила пожарной безопасности, не допускать действий, которые могут привести к пожару. Основные причины пожаров на предприятиях - неосторожное обращение с огнем, оставленные без присмотра электроприборы, проведение с нарушениями требований правил пожарной безопасности огневых, строительных и других пожароопасных работ, курение в не установленных местах, использование легко воспламеняемых веществ, нарушение технологий и т. п.</w:t>
      </w:r>
    </w:p>
    <w:p w14:paraId="224A520F" w14:textId="77777777" w:rsidR="001E726E" w:rsidRPr="00B07CDF" w:rsidRDefault="001E726E" w:rsidP="00B07CDF">
      <w:pPr>
        <w:pStyle w:val="affe"/>
        <w:ind w:firstLine="851"/>
        <w:jc w:val="both"/>
        <w:rPr>
          <w:sz w:val="28"/>
          <w:szCs w:val="28"/>
        </w:rPr>
      </w:pPr>
      <w:r w:rsidRPr="00B07CDF">
        <w:rPr>
          <w:sz w:val="28"/>
          <w:szCs w:val="28"/>
        </w:rPr>
        <w:t>Помещения должны содержаться в чистоте. Горючие отходы, мусор необходимо ежедневно удалять в контейнеры на специально выделенные площадки. Коридоры, лестничные клетки, двери эвакуационных выходов, подходы к средствам тушения всегда должны быть свободны и ничем не загромождены.</w:t>
      </w:r>
    </w:p>
    <w:p w14:paraId="183AC1A6" w14:textId="77777777" w:rsidR="001E726E" w:rsidRPr="00B07CDF" w:rsidRDefault="001E726E" w:rsidP="00B07CDF">
      <w:pPr>
        <w:pStyle w:val="affe"/>
        <w:ind w:firstLine="851"/>
        <w:jc w:val="both"/>
        <w:rPr>
          <w:sz w:val="28"/>
          <w:szCs w:val="28"/>
        </w:rPr>
      </w:pPr>
      <w:r w:rsidRPr="00B07CDF">
        <w:rPr>
          <w:sz w:val="28"/>
          <w:szCs w:val="28"/>
        </w:rPr>
        <w:t>Мебель в помещениях не должна препятствовать быстрой эвакуации людей. Расположение электрических кабелей и различных проводов должно исключать их повреждение, поражение работников электрическим током, а также они не должны мешать передвижению по помещению.</w:t>
      </w:r>
    </w:p>
    <w:p w14:paraId="2123B9A0" w14:textId="77777777" w:rsidR="001E726E" w:rsidRPr="00B07CDF" w:rsidRDefault="001E726E" w:rsidP="00B07CDF">
      <w:pPr>
        <w:pStyle w:val="affe"/>
        <w:ind w:firstLine="851"/>
        <w:jc w:val="both"/>
        <w:rPr>
          <w:sz w:val="28"/>
          <w:szCs w:val="28"/>
        </w:rPr>
      </w:pPr>
      <w:r w:rsidRPr="00B07CDF">
        <w:rPr>
          <w:sz w:val="28"/>
          <w:szCs w:val="28"/>
        </w:rPr>
        <w:t>Запрещается:</w:t>
      </w:r>
    </w:p>
    <w:p w14:paraId="7294EB11" w14:textId="77777777" w:rsidR="001E726E" w:rsidRPr="00B07CDF" w:rsidRDefault="001E726E" w:rsidP="00B07CDF">
      <w:pPr>
        <w:pStyle w:val="affe"/>
        <w:ind w:firstLine="851"/>
        <w:jc w:val="both"/>
        <w:rPr>
          <w:sz w:val="28"/>
          <w:szCs w:val="28"/>
        </w:rPr>
      </w:pPr>
      <w:r w:rsidRPr="00B07CDF">
        <w:rPr>
          <w:sz w:val="28"/>
          <w:szCs w:val="28"/>
        </w:rPr>
        <w:t>хранить и применять горючие жидкости, взрывчатые вещества, баллоны с газами и др.;</w:t>
      </w:r>
    </w:p>
    <w:p w14:paraId="560AD101" w14:textId="77777777" w:rsidR="001E726E" w:rsidRPr="00B07CDF" w:rsidRDefault="001E726E" w:rsidP="00B07CDF">
      <w:pPr>
        <w:pStyle w:val="affe"/>
        <w:ind w:firstLine="851"/>
        <w:jc w:val="both"/>
        <w:rPr>
          <w:sz w:val="28"/>
          <w:szCs w:val="28"/>
        </w:rPr>
      </w:pPr>
      <w:r w:rsidRPr="00B07CDF">
        <w:rPr>
          <w:sz w:val="28"/>
          <w:szCs w:val="28"/>
        </w:rPr>
        <w:t>использовать электронагревательные приборы;</w:t>
      </w:r>
    </w:p>
    <w:p w14:paraId="7800E781" w14:textId="77777777" w:rsidR="001E726E" w:rsidRPr="00B07CDF" w:rsidRDefault="001E726E" w:rsidP="00B07CDF">
      <w:pPr>
        <w:pStyle w:val="affe"/>
        <w:ind w:firstLine="851"/>
        <w:jc w:val="both"/>
        <w:rPr>
          <w:sz w:val="28"/>
          <w:szCs w:val="28"/>
        </w:rPr>
      </w:pPr>
      <w:r w:rsidRPr="00B07CDF">
        <w:rPr>
          <w:sz w:val="28"/>
          <w:szCs w:val="28"/>
        </w:rPr>
        <w:t>эксплуатировать провода электроприборов с поврежденной изоляцией;</w:t>
      </w:r>
    </w:p>
    <w:p w14:paraId="55BE3F64" w14:textId="77777777" w:rsidR="001E726E" w:rsidRPr="00B07CDF" w:rsidRDefault="001E726E" w:rsidP="00B07CDF">
      <w:pPr>
        <w:pStyle w:val="affe"/>
        <w:ind w:firstLine="851"/>
        <w:jc w:val="both"/>
        <w:rPr>
          <w:sz w:val="28"/>
          <w:szCs w:val="28"/>
        </w:rPr>
      </w:pPr>
      <w:r w:rsidRPr="00B07CDF">
        <w:rPr>
          <w:sz w:val="28"/>
          <w:szCs w:val="28"/>
        </w:rPr>
        <w:t>пользоваться поврежденными розетками, рубильниками, вилками и прочим электрооборудованием;</w:t>
      </w:r>
    </w:p>
    <w:p w14:paraId="7E92BF28" w14:textId="77777777" w:rsidR="001E726E" w:rsidRPr="00B07CDF" w:rsidRDefault="001E726E" w:rsidP="00B07CDF">
      <w:pPr>
        <w:pStyle w:val="affe"/>
        <w:ind w:firstLine="851"/>
        <w:jc w:val="both"/>
        <w:rPr>
          <w:sz w:val="28"/>
          <w:szCs w:val="28"/>
        </w:rPr>
      </w:pPr>
      <w:r w:rsidRPr="00B07CDF">
        <w:rPr>
          <w:sz w:val="28"/>
          <w:szCs w:val="28"/>
        </w:rPr>
        <w:t>обертывать (накрывать) светильники, бытовые приборы бумагой, тканью и другими горючими материалами;</w:t>
      </w:r>
    </w:p>
    <w:p w14:paraId="5EBC6DF2" w14:textId="77777777" w:rsidR="001E726E" w:rsidRPr="00B07CDF" w:rsidRDefault="001E726E" w:rsidP="00B07CDF">
      <w:pPr>
        <w:pStyle w:val="affe"/>
        <w:ind w:firstLine="851"/>
        <w:jc w:val="both"/>
        <w:rPr>
          <w:sz w:val="28"/>
          <w:szCs w:val="28"/>
        </w:rPr>
      </w:pPr>
      <w:r w:rsidRPr="00B07CDF">
        <w:rPr>
          <w:sz w:val="28"/>
          <w:szCs w:val="28"/>
        </w:rPr>
        <w:t>применять открытый огонь;</w:t>
      </w:r>
    </w:p>
    <w:p w14:paraId="7DD2C609" w14:textId="77777777" w:rsidR="001E726E" w:rsidRPr="00B07CDF" w:rsidRDefault="001E726E" w:rsidP="00B07CDF">
      <w:pPr>
        <w:pStyle w:val="affe"/>
        <w:ind w:firstLine="851"/>
        <w:jc w:val="both"/>
        <w:rPr>
          <w:sz w:val="28"/>
          <w:szCs w:val="28"/>
        </w:rPr>
      </w:pPr>
      <w:r w:rsidRPr="00B07CDF">
        <w:rPr>
          <w:sz w:val="28"/>
          <w:szCs w:val="28"/>
        </w:rPr>
        <w:t>курить в помещении;</w:t>
      </w:r>
    </w:p>
    <w:p w14:paraId="1A044168" w14:textId="77777777" w:rsidR="001E726E" w:rsidRPr="00B07CDF" w:rsidRDefault="001E726E" w:rsidP="00B07CDF">
      <w:pPr>
        <w:pStyle w:val="affe"/>
        <w:ind w:firstLine="851"/>
        <w:jc w:val="both"/>
        <w:rPr>
          <w:sz w:val="28"/>
          <w:szCs w:val="28"/>
        </w:rPr>
      </w:pPr>
      <w:r w:rsidRPr="00B07CDF">
        <w:rPr>
          <w:sz w:val="28"/>
          <w:szCs w:val="28"/>
        </w:rPr>
        <w:t>пользоваться неисправной или незаземленной аппаратурой;</w:t>
      </w:r>
    </w:p>
    <w:p w14:paraId="304DE941" w14:textId="77777777" w:rsidR="001E726E" w:rsidRPr="00B07CDF" w:rsidRDefault="001E726E" w:rsidP="00B07CDF">
      <w:pPr>
        <w:pStyle w:val="affe"/>
        <w:ind w:firstLine="851"/>
        <w:jc w:val="both"/>
        <w:rPr>
          <w:sz w:val="28"/>
          <w:szCs w:val="28"/>
        </w:rPr>
      </w:pPr>
      <w:r w:rsidRPr="00B07CDF">
        <w:rPr>
          <w:sz w:val="28"/>
          <w:szCs w:val="28"/>
        </w:rPr>
        <w:t>нарушать правила эксплуатации ПЭВМ и оргтехники, а также инструкции по работе на ПЭВМ и средствах оргтехники, действующие в институте;</w:t>
      </w:r>
    </w:p>
    <w:p w14:paraId="37FA3E7A" w14:textId="77777777" w:rsidR="001E726E" w:rsidRPr="00B07CDF" w:rsidRDefault="001E726E" w:rsidP="00B07CDF">
      <w:pPr>
        <w:pStyle w:val="affe"/>
        <w:ind w:firstLine="851"/>
        <w:jc w:val="both"/>
        <w:rPr>
          <w:sz w:val="28"/>
          <w:szCs w:val="28"/>
        </w:rPr>
      </w:pPr>
      <w:r w:rsidRPr="00B07CDF">
        <w:rPr>
          <w:sz w:val="28"/>
          <w:szCs w:val="28"/>
        </w:rPr>
        <w:lastRenderedPageBreak/>
        <w:t>включать в сетевые фильтры, блоки бесперебойного питания и специализированные розетки, расположенные в коробах бытовую технику и другое, не относящееся к ПЭВМ оборудование.</w:t>
      </w:r>
    </w:p>
    <w:p w14:paraId="163B9C53" w14:textId="77777777" w:rsidR="001E726E" w:rsidRPr="00B07CDF" w:rsidRDefault="001E726E" w:rsidP="00B07CDF">
      <w:pPr>
        <w:pStyle w:val="affe"/>
        <w:ind w:firstLine="851"/>
        <w:jc w:val="both"/>
        <w:rPr>
          <w:sz w:val="28"/>
          <w:szCs w:val="28"/>
        </w:rPr>
      </w:pPr>
      <w:r w:rsidRPr="00B07CDF">
        <w:rPr>
          <w:sz w:val="28"/>
          <w:szCs w:val="28"/>
        </w:rPr>
        <w:t xml:space="preserve">По окончании работы необходимо обесточить все электроприборы и осмотреть помещения на наличие признаков возгорания. </w:t>
      </w:r>
      <w:proofErr w:type="gramStart"/>
      <w:r w:rsidRPr="00B07CDF">
        <w:rPr>
          <w:sz w:val="28"/>
          <w:szCs w:val="28"/>
        </w:rPr>
        <w:t>При наличии в помещении выделенной сети электропитания для ПЭВМ,</w:t>
      </w:r>
      <w:proofErr w:type="gramEnd"/>
      <w:r w:rsidRPr="00B07CDF">
        <w:rPr>
          <w:sz w:val="28"/>
          <w:szCs w:val="28"/>
        </w:rPr>
        <w:t xml:space="preserve"> необходимо выключить автомат питания в распределительном щите.</w:t>
      </w:r>
    </w:p>
    <w:p w14:paraId="07E8D301" w14:textId="77777777" w:rsidR="001E726E" w:rsidRPr="00B07CDF" w:rsidRDefault="001E726E" w:rsidP="00B07CDF">
      <w:pPr>
        <w:pStyle w:val="affe"/>
        <w:ind w:firstLine="851"/>
        <w:jc w:val="both"/>
        <w:rPr>
          <w:sz w:val="28"/>
          <w:szCs w:val="28"/>
        </w:rPr>
      </w:pPr>
      <w:r w:rsidRPr="00B07CDF">
        <w:rPr>
          <w:sz w:val="28"/>
          <w:szCs w:val="28"/>
        </w:rPr>
        <w:t>Огнетушители предназначены для тушения пожаров в начальной стадии развития.</w:t>
      </w:r>
    </w:p>
    <w:p w14:paraId="09F37F58" w14:textId="77777777" w:rsidR="001E726E" w:rsidRPr="00B07CDF" w:rsidRDefault="001E726E" w:rsidP="00B07CDF">
      <w:pPr>
        <w:pStyle w:val="affe"/>
        <w:ind w:firstLine="851"/>
        <w:jc w:val="both"/>
        <w:rPr>
          <w:sz w:val="28"/>
          <w:szCs w:val="28"/>
        </w:rPr>
      </w:pPr>
      <w:r w:rsidRPr="00B07CDF">
        <w:rPr>
          <w:sz w:val="28"/>
          <w:szCs w:val="28"/>
        </w:rPr>
        <w:t>Огнетушитель углекислотный ОУ-5 - предназначен для тушения любых материалов, предметов и веществ, а также электроустановок, находящихся под напряжением до 1 000 В, применяется для тушения ПЭВМ и оргтехники.</w:t>
      </w:r>
    </w:p>
    <w:p w14:paraId="5D690C5D" w14:textId="77777777" w:rsidR="001E726E" w:rsidRPr="00B07CDF" w:rsidRDefault="001E726E" w:rsidP="00B07CDF">
      <w:pPr>
        <w:pStyle w:val="affe"/>
        <w:ind w:firstLine="851"/>
        <w:jc w:val="both"/>
        <w:rPr>
          <w:sz w:val="28"/>
          <w:szCs w:val="28"/>
        </w:rPr>
      </w:pPr>
      <w:r w:rsidRPr="00B07CDF">
        <w:rPr>
          <w:sz w:val="28"/>
          <w:szCs w:val="28"/>
        </w:rPr>
        <w:t>При пожаре поднести огнетушитель как можно ближе к огню, направить раструб в очаг пожара, сорвать пломбу (выдернуть чеку), открыть вентиль, нажать на пусковой рычаг, направить струю выходящего газа на огонь. Во время работы раструб нельзя держать рукой, т. к. он имеет очень низкую температуру.</w:t>
      </w:r>
    </w:p>
    <w:p w14:paraId="220C2ADF" w14:textId="77777777" w:rsidR="001E726E" w:rsidRPr="00B07CDF" w:rsidRDefault="001E726E" w:rsidP="00B07CDF">
      <w:pPr>
        <w:pStyle w:val="affe"/>
        <w:ind w:firstLine="851"/>
        <w:jc w:val="both"/>
        <w:rPr>
          <w:sz w:val="28"/>
          <w:szCs w:val="28"/>
        </w:rPr>
      </w:pPr>
      <w:r w:rsidRPr="00B07CDF">
        <w:rPr>
          <w:sz w:val="28"/>
          <w:szCs w:val="28"/>
        </w:rPr>
        <w:t>Огнетушитель порошковый ОП-5 - предназначен для тушения твердых, жидких, газообразных веществ и электроустановок, находящихся под напряжением до 1 000 В, применяется для тушения ПЭВМ и оргтехники.</w:t>
      </w:r>
    </w:p>
    <w:p w14:paraId="47D573BE" w14:textId="77777777" w:rsidR="001E726E" w:rsidRPr="00B07CDF" w:rsidRDefault="001E726E" w:rsidP="00B07CDF">
      <w:pPr>
        <w:pStyle w:val="affe"/>
        <w:ind w:firstLine="851"/>
        <w:jc w:val="both"/>
        <w:rPr>
          <w:sz w:val="28"/>
          <w:szCs w:val="28"/>
        </w:rPr>
      </w:pPr>
      <w:r w:rsidRPr="00B07CDF">
        <w:rPr>
          <w:sz w:val="28"/>
          <w:szCs w:val="28"/>
        </w:rPr>
        <w:t>При пожаре поднести огнетушитель к очагу загорания, выдернуть чеку, нажать на рычаг, направить шланг с распылителем на огонь.</w:t>
      </w:r>
    </w:p>
    <w:p w14:paraId="62C62BD8" w14:textId="77777777" w:rsidR="001E726E" w:rsidRPr="00B07CDF" w:rsidRDefault="001E726E" w:rsidP="00B07CDF">
      <w:pPr>
        <w:pStyle w:val="affe"/>
        <w:ind w:firstLine="851"/>
        <w:jc w:val="both"/>
        <w:rPr>
          <w:sz w:val="28"/>
          <w:szCs w:val="28"/>
        </w:rPr>
      </w:pPr>
      <w:r w:rsidRPr="00B07CDF">
        <w:rPr>
          <w:sz w:val="28"/>
          <w:szCs w:val="28"/>
        </w:rPr>
        <w:t>При обнаружении пожара следует немедленно сообщить об этом по телефону 01 и спокойно доложить:</w:t>
      </w:r>
    </w:p>
    <w:p w14:paraId="678CE5EB" w14:textId="77777777" w:rsidR="001E726E" w:rsidRPr="00B07CDF" w:rsidRDefault="001E726E" w:rsidP="00B07CDF">
      <w:pPr>
        <w:pStyle w:val="affe"/>
        <w:ind w:firstLine="851"/>
        <w:jc w:val="both"/>
        <w:rPr>
          <w:sz w:val="28"/>
          <w:szCs w:val="28"/>
        </w:rPr>
      </w:pPr>
      <w:r w:rsidRPr="00B07CDF">
        <w:rPr>
          <w:sz w:val="28"/>
          <w:szCs w:val="28"/>
        </w:rPr>
        <w:t>что горит, чему угрожает;</w:t>
      </w:r>
    </w:p>
    <w:p w14:paraId="235D4A28" w14:textId="77777777" w:rsidR="001E726E" w:rsidRPr="00B07CDF" w:rsidRDefault="001E726E" w:rsidP="00B07CDF">
      <w:pPr>
        <w:pStyle w:val="affe"/>
        <w:ind w:firstLine="851"/>
        <w:jc w:val="both"/>
        <w:rPr>
          <w:sz w:val="28"/>
          <w:szCs w:val="28"/>
        </w:rPr>
      </w:pPr>
      <w:r w:rsidRPr="00B07CDF">
        <w:rPr>
          <w:sz w:val="28"/>
          <w:szCs w:val="28"/>
        </w:rPr>
        <w:t>адрес объекта;</w:t>
      </w:r>
    </w:p>
    <w:p w14:paraId="4CF29594" w14:textId="77777777" w:rsidR="001E726E" w:rsidRPr="00B07CDF" w:rsidRDefault="001E726E" w:rsidP="00B07CDF">
      <w:pPr>
        <w:pStyle w:val="affe"/>
        <w:ind w:firstLine="851"/>
        <w:jc w:val="both"/>
        <w:rPr>
          <w:sz w:val="28"/>
          <w:szCs w:val="28"/>
        </w:rPr>
      </w:pPr>
      <w:r w:rsidRPr="00B07CDF">
        <w:rPr>
          <w:sz w:val="28"/>
          <w:szCs w:val="28"/>
        </w:rPr>
        <w:t>есть ли опасность для людей;</w:t>
      </w:r>
    </w:p>
    <w:p w14:paraId="11613FB0" w14:textId="77777777" w:rsidR="001E726E" w:rsidRPr="00B07CDF" w:rsidRDefault="001E726E" w:rsidP="00B07CDF">
      <w:pPr>
        <w:pStyle w:val="affe"/>
        <w:ind w:firstLine="851"/>
        <w:jc w:val="both"/>
        <w:rPr>
          <w:sz w:val="28"/>
          <w:szCs w:val="28"/>
        </w:rPr>
      </w:pPr>
      <w:r w:rsidRPr="00B07CDF">
        <w:rPr>
          <w:sz w:val="28"/>
          <w:szCs w:val="28"/>
        </w:rPr>
        <w:t>назвать свою фамилию;</w:t>
      </w:r>
    </w:p>
    <w:p w14:paraId="5AD4EC26" w14:textId="77777777" w:rsidR="001E726E" w:rsidRPr="00B07CDF" w:rsidRDefault="001E726E" w:rsidP="00B07CDF">
      <w:pPr>
        <w:pStyle w:val="affe"/>
        <w:ind w:firstLine="851"/>
        <w:jc w:val="both"/>
        <w:rPr>
          <w:sz w:val="28"/>
          <w:szCs w:val="28"/>
        </w:rPr>
      </w:pPr>
      <w:r w:rsidRPr="00B07CDF">
        <w:rPr>
          <w:sz w:val="28"/>
          <w:szCs w:val="28"/>
        </w:rPr>
        <w:t>немедленно обесточить всю электротехнику в помещении;</w:t>
      </w:r>
    </w:p>
    <w:p w14:paraId="357443E6" w14:textId="77777777" w:rsidR="001E726E" w:rsidRPr="00B07CDF" w:rsidRDefault="001E726E" w:rsidP="00B07CDF">
      <w:pPr>
        <w:pStyle w:val="affe"/>
        <w:ind w:firstLine="851"/>
        <w:jc w:val="both"/>
        <w:rPr>
          <w:sz w:val="28"/>
          <w:szCs w:val="28"/>
        </w:rPr>
      </w:pPr>
      <w:r w:rsidRPr="00B07CDF">
        <w:rPr>
          <w:sz w:val="28"/>
          <w:szCs w:val="28"/>
        </w:rPr>
        <w:t>обеспечить эвакуацию людей.</w:t>
      </w:r>
    </w:p>
    <w:p w14:paraId="485D9D14" w14:textId="77777777" w:rsidR="001E726E" w:rsidRPr="00B07CDF" w:rsidRDefault="001E726E" w:rsidP="00B07CDF">
      <w:pPr>
        <w:pStyle w:val="affe"/>
        <w:ind w:firstLine="851"/>
        <w:jc w:val="both"/>
        <w:rPr>
          <w:sz w:val="28"/>
          <w:szCs w:val="28"/>
        </w:rPr>
      </w:pPr>
      <w:r w:rsidRPr="00B07CDF">
        <w:rPr>
          <w:sz w:val="28"/>
          <w:szCs w:val="28"/>
        </w:rPr>
        <w:t>Сообщение продублировать директору, работнику службы безопасности, руководителю отдела и приступить к тушению пожара огнетушителями, подручными средствами.</w:t>
      </w:r>
    </w:p>
    <w:p w14:paraId="4A5FEFE4" w14:textId="77777777" w:rsidR="001E726E" w:rsidRPr="00B07CDF" w:rsidRDefault="001E726E" w:rsidP="00B07CDF">
      <w:pPr>
        <w:pStyle w:val="affe"/>
        <w:ind w:firstLine="851"/>
        <w:jc w:val="both"/>
        <w:rPr>
          <w:sz w:val="28"/>
          <w:szCs w:val="28"/>
        </w:rPr>
      </w:pPr>
      <w:r w:rsidRPr="00B07CDF">
        <w:rPr>
          <w:sz w:val="28"/>
          <w:szCs w:val="28"/>
        </w:rPr>
        <w:t>Подготовить к эвакуации материальные ценности, документацию.</w:t>
      </w:r>
    </w:p>
    <w:p w14:paraId="5D82DFAF" w14:textId="77777777" w:rsidR="001E726E" w:rsidRPr="00B07CDF" w:rsidRDefault="001E726E" w:rsidP="00B07CDF">
      <w:pPr>
        <w:pStyle w:val="affe"/>
        <w:ind w:firstLine="851"/>
        <w:jc w:val="both"/>
        <w:rPr>
          <w:sz w:val="28"/>
          <w:szCs w:val="28"/>
        </w:rPr>
      </w:pPr>
      <w:r w:rsidRPr="00B07CDF">
        <w:rPr>
          <w:sz w:val="28"/>
          <w:szCs w:val="28"/>
        </w:rPr>
        <w:t>Слушать распоряжения руководителя отдела, организованно покинуть здание.</w:t>
      </w:r>
    </w:p>
    <w:p w14:paraId="00CC1EF6" w14:textId="77777777" w:rsidR="001E726E" w:rsidRPr="00B07CDF" w:rsidRDefault="001E726E" w:rsidP="00B07CDF">
      <w:pPr>
        <w:pStyle w:val="affe"/>
        <w:ind w:firstLine="851"/>
        <w:jc w:val="both"/>
        <w:rPr>
          <w:sz w:val="28"/>
          <w:szCs w:val="28"/>
        </w:rPr>
      </w:pPr>
      <w:r w:rsidRPr="00B07CDF">
        <w:rPr>
          <w:sz w:val="28"/>
          <w:szCs w:val="28"/>
        </w:rPr>
        <w:t>Рассмотреть вариант эвакуации через запасные выходы, пожарную лестницу, соседние помещения. Организовать встречу подразделений пожарной охраны.</w:t>
      </w:r>
    </w:p>
    <w:p w14:paraId="31CC6370" w14:textId="77777777" w:rsidR="001E726E" w:rsidRPr="00B07CDF" w:rsidRDefault="001E726E" w:rsidP="00B07CDF">
      <w:pPr>
        <w:pStyle w:val="affe"/>
        <w:ind w:firstLine="851"/>
        <w:jc w:val="both"/>
        <w:rPr>
          <w:sz w:val="28"/>
          <w:szCs w:val="28"/>
        </w:rPr>
      </w:pPr>
      <w:r w:rsidRPr="00B07CDF">
        <w:rPr>
          <w:sz w:val="28"/>
          <w:szCs w:val="28"/>
        </w:rPr>
        <w:t>При невозможности покинуть здание (задымление, высокая температура) плотно закрыть дверь помещения, уплотнить тканью щели, вентиляционные отверстия, открыть окно и ждать пожарных. Следует запомнить, что при задымлении над полом воздух более чист. Это может пригодиться при эвакуации и ожидании помощи.</w:t>
      </w:r>
    </w:p>
    <w:p w14:paraId="090F8FA4" w14:textId="77777777" w:rsidR="00776A7E" w:rsidRPr="00FB1C00" w:rsidRDefault="001E726E" w:rsidP="00B07CDF">
      <w:pPr>
        <w:pStyle w:val="affe"/>
        <w:ind w:firstLine="851"/>
        <w:jc w:val="both"/>
        <w:rPr>
          <w:sz w:val="32"/>
          <w:szCs w:val="28"/>
        </w:rPr>
      </w:pPr>
      <w:r w:rsidRPr="00B07CDF">
        <w:rPr>
          <w:sz w:val="28"/>
          <w:szCs w:val="28"/>
        </w:rPr>
        <w:lastRenderedPageBreak/>
        <w:t>При ожоге огнем пользоваться раствором марганцовокислого калия, который находится в аптечках.</w:t>
      </w:r>
      <w:r w:rsidR="00CB7987" w:rsidRPr="00B07CDF">
        <w:rPr>
          <w:szCs w:val="28"/>
        </w:rPr>
        <w:t xml:space="preserve"> </w:t>
      </w:r>
      <w:r w:rsidR="00776A7E" w:rsidRPr="00FB1C00">
        <w:rPr>
          <w:sz w:val="32"/>
          <w:szCs w:val="28"/>
        </w:rPr>
        <w:br w:type="page"/>
      </w:r>
    </w:p>
    <w:p w14:paraId="35063E4A" w14:textId="77777777" w:rsidR="00776A7E" w:rsidRPr="00FB1C00" w:rsidRDefault="00776A7E" w:rsidP="000B46E8">
      <w:pPr>
        <w:pStyle w:val="aff1"/>
        <w:numPr>
          <w:ilvl w:val="0"/>
          <w:numId w:val="56"/>
        </w:numPr>
        <w:tabs>
          <w:tab w:val="left" w:pos="851"/>
          <w:tab w:val="left" w:pos="6473"/>
        </w:tabs>
        <w:ind w:left="-284" w:right="141" w:firstLine="851"/>
        <w:jc w:val="both"/>
        <w:rPr>
          <w:b/>
          <w:sz w:val="28"/>
          <w:szCs w:val="28"/>
        </w:rPr>
      </w:pPr>
      <w:r w:rsidRPr="00FB1C00">
        <w:rPr>
          <w:b/>
          <w:sz w:val="28"/>
          <w:szCs w:val="28"/>
        </w:rPr>
        <w:lastRenderedPageBreak/>
        <w:t>Энерго- и ресурсосбережение</w:t>
      </w:r>
    </w:p>
    <w:p w14:paraId="4B906573" w14:textId="77777777" w:rsidR="001E726E" w:rsidRPr="00FB1C00" w:rsidRDefault="001E726E" w:rsidP="00FA20D0">
      <w:pPr>
        <w:pStyle w:val="aff1"/>
        <w:tabs>
          <w:tab w:val="left" w:pos="851"/>
          <w:tab w:val="left" w:pos="6473"/>
        </w:tabs>
        <w:ind w:left="567" w:right="141"/>
        <w:jc w:val="both"/>
        <w:rPr>
          <w:b/>
          <w:sz w:val="28"/>
          <w:szCs w:val="28"/>
        </w:rPr>
      </w:pPr>
    </w:p>
    <w:p w14:paraId="7D90D6AF"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Энергосбережение – это система мер, направленных на уменьшение потребления энергии путем внедрения новых энергосберегающих технологий и рационального использования энергоресурсов.</w:t>
      </w:r>
    </w:p>
    <w:p w14:paraId="3889014B"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Экономия материальных ресурсов при разработке программного продукта может быть достигнута за счет следующих мероприятий:</w:t>
      </w:r>
    </w:p>
    <w:p w14:paraId="7B036EB0" w14:textId="77777777" w:rsidR="001E726E" w:rsidRPr="00FB1C00" w:rsidRDefault="001E726E" w:rsidP="00FA20D0">
      <w:pPr>
        <w:numPr>
          <w:ilvl w:val="0"/>
          <w:numId w:val="35"/>
        </w:numPr>
        <w:tabs>
          <w:tab w:val="left" w:pos="851"/>
        </w:tabs>
        <w:spacing w:line="240" w:lineRule="auto"/>
        <w:ind w:left="-284" w:right="141" w:firstLine="851"/>
        <w:jc w:val="both"/>
        <w:rPr>
          <w:sz w:val="28"/>
        </w:rPr>
      </w:pPr>
      <w:r w:rsidRPr="00FB1C00">
        <w:rPr>
          <w:sz w:val="28"/>
        </w:rPr>
        <w:t>использования ждущего режима;</w:t>
      </w:r>
    </w:p>
    <w:p w14:paraId="4DBA4AFA" w14:textId="77777777" w:rsidR="001E726E" w:rsidRPr="00FB1C00" w:rsidRDefault="001E726E" w:rsidP="00FA20D0">
      <w:pPr>
        <w:numPr>
          <w:ilvl w:val="0"/>
          <w:numId w:val="35"/>
        </w:numPr>
        <w:tabs>
          <w:tab w:val="left" w:pos="851"/>
        </w:tabs>
        <w:spacing w:line="240" w:lineRule="auto"/>
        <w:ind w:left="-284" w:right="141" w:firstLine="851"/>
        <w:jc w:val="both"/>
        <w:rPr>
          <w:sz w:val="28"/>
        </w:rPr>
      </w:pPr>
      <w:r w:rsidRPr="00FB1C00">
        <w:rPr>
          <w:sz w:val="28"/>
        </w:rPr>
        <w:t>использования спящего режима;</w:t>
      </w:r>
    </w:p>
    <w:p w14:paraId="7EDB282A" w14:textId="77777777" w:rsidR="001E726E" w:rsidRPr="00FB1C00" w:rsidRDefault="001E726E" w:rsidP="00FA20D0">
      <w:pPr>
        <w:numPr>
          <w:ilvl w:val="0"/>
          <w:numId w:val="35"/>
        </w:numPr>
        <w:tabs>
          <w:tab w:val="left" w:pos="851"/>
        </w:tabs>
        <w:spacing w:line="240" w:lineRule="auto"/>
        <w:ind w:left="-284" w:right="141" w:firstLine="851"/>
        <w:jc w:val="both"/>
        <w:rPr>
          <w:sz w:val="28"/>
        </w:rPr>
      </w:pPr>
      <w:r w:rsidRPr="00FB1C00">
        <w:rPr>
          <w:sz w:val="28"/>
        </w:rPr>
        <w:t>использования LCD мониторов;</w:t>
      </w:r>
    </w:p>
    <w:p w14:paraId="38A0E12C" w14:textId="77777777" w:rsidR="001E726E" w:rsidRPr="00FB1C00" w:rsidRDefault="001E726E" w:rsidP="00FA20D0">
      <w:pPr>
        <w:numPr>
          <w:ilvl w:val="0"/>
          <w:numId w:val="35"/>
        </w:numPr>
        <w:tabs>
          <w:tab w:val="left" w:pos="851"/>
        </w:tabs>
        <w:spacing w:line="240" w:lineRule="auto"/>
        <w:ind w:left="-284" w:right="141" w:firstLine="851"/>
        <w:jc w:val="both"/>
        <w:rPr>
          <w:sz w:val="28"/>
        </w:rPr>
      </w:pPr>
      <w:r w:rsidRPr="00FB1C00">
        <w:rPr>
          <w:sz w:val="28"/>
        </w:rPr>
        <w:t>приобщения к менее ресурсоемким передовым технологиям.</w:t>
      </w:r>
    </w:p>
    <w:p w14:paraId="0EEB3007"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В настоящее время энергетическая проблема является одной из наиболее актуальных для Республики Беларусь. В комплексе мероприятий, направленных на повышение эффективности использования энергии, важнейшая роль отводится формированию информационно-образовательной системы по вопросам энергосбережения.</w:t>
      </w:r>
    </w:p>
    <w:p w14:paraId="6F9E2441"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Режимы труда и отдыха при работе с ЭВМ, ПЭВМ и ВДТ должны определяться видом и категорией трудовой деятельности.</w:t>
      </w:r>
    </w:p>
    <w:p w14:paraId="20E1B5CB"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 xml:space="preserve">Виды трудовой деятельности разделяются на 3 группы: </w:t>
      </w:r>
    </w:p>
    <w:p w14:paraId="0E08010B" w14:textId="77777777" w:rsidR="001E726E" w:rsidRPr="00FB1C00" w:rsidRDefault="001E726E" w:rsidP="00FA20D0">
      <w:pPr>
        <w:numPr>
          <w:ilvl w:val="0"/>
          <w:numId w:val="36"/>
        </w:numPr>
        <w:tabs>
          <w:tab w:val="left" w:pos="851"/>
        </w:tabs>
        <w:spacing w:line="240" w:lineRule="auto"/>
        <w:ind w:left="-284" w:right="141" w:firstLine="851"/>
        <w:jc w:val="both"/>
        <w:rPr>
          <w:sz w:val="28"/>
        </w:rPr>
      </w:pPr>
      <w:r w:rsidRPr="00FB1C00">
        <w:rPr>
          <w:sz w:val="28"/>
        </w:rPr>
        <w:t xml:space="preserve">группа А – работа по считыванию информации с экрана ВДТ, ПЭВМ или ЭВМ с предварительным запросом; </w:t>
      </w:r>
    </w:p>
    <w:p w14:paraId="641CC3BB" w14:textId="77777777" w:rsidR="001E726E" w:rsidRPr="00FB1C00" w:rsidRDefault="001E726E" w:rsidP="00FA20D0">
      <w:pPr>
        <w:numPr>
          <w:ilvl w:val="0"/>
          <w:numId w:val="36"/>
        </w:numPr>
        <w:tabs>
          <w:tab w:val="left" w:pos="851"/>
        </w:tabs>
        <w:spacing w:line="240" w:lineRule="auto"/>
        <w:ind w:left="-284" w:right="141" w:firstLine="851"/>
        <w:jc w:val="both"/>
        <w:rPr>
          <w:sz w:val="28"/>
        </w:rPr>
      </w:pPr>
      <w:r w:rsidRPr="00FB1C00">
        <w:rPr>
          <w:sz w:val="28"/>
        </w:rPr>
        <w:t xml:space="preserve">группа Б – работа по вводу информации; </w:t>
      </w:r>
    </w:p>
    <w:p w14:paraId="3E8DDABD" w14:textId="77777777" w:rsidR="001E726E" w:rsidRPr="00FB1C00" w:rsidRDefault="001E726E" w:rsidP="00FA20D0">
      <w:pPr>
        <w:numPr>
          <w:ilvl w:val="0"/>
          <w:numId w:val="36"/>
        </w:numPr>
        <w:tabs>
          <w:tab w:val="left" w:pos="851"/>
        </w:tabs>
        <w:spacing w:line="240" w:lineRule="auto"/>
        <w:ind w:left="-284" w:right="141" w:firstLine="851"/>
        <w:jc w:val="both"/>
        <w:rPr>
          <w:sz w:val="28"/>
        </w:rPr>
      </w:pPr>
      <w:r w:rsidRPr="00FB1C00">
        <w:rPr>
          <w:sz w:val="28"/>
        </w:rPr>
        <w:t>группа В – творческая работа в режиме диалога с ЭВМ, при выполнении в течение рабочей смены работ, относящихся к разным видам трудовой деятельности с ЭВМ, ПЭВМ и ВДТ следует принимать такую, которая занимает не менее 50% времени в течение рабочей смены или рабочего дня.</w:t>
      </w:r>
    </w:p>
    <w:p w14:paraId="630D5D86"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 xml:space="preserve">Для видов трудовой деятельности устанавливается 3 категории тяжести и напряженности работы с ВДТ, ПЭВМ и ЭВМ (таблица 5), которые определяются: </w:t>
      </w:r>
    </w:p>
    <w:p w14:paraId="12C9C7DB" w14:textId="77777777" w:rsidR="001E726E" w:rsidRPr="00FB1C00" w:rsidRDefault="001E726E" w:rsidP="00FA20D0">
      <w:pPr>
        <w:numPr>
          <w:ilvl w:val="0"/>
          <w:numId w:val="37"/>
        </w:numPr>
        <w:tabs>
          <w:tab w:val="left" w:pos="851"/>
        </w:tabs>
        <w:spacing w:line="240" w:lineRule="auto"/>
        <w:ind w:left="-284" w:right="141" w:firstLine="851"/>
        <w:jc w:val="both"/>
        <w:rPr>
          <w:sz w:val="28"/>
        </w:rPr>
      </w:pPr>
      <w:r w:rsidRPr="00FB1C00">
        <w:rPr>
          <w:sz w:val="28"/>
        </w:rPr>
        <w:t xml:space="preserve">для группы А – по суммарному числу считываемых знаков за рабочую смену, но не более 60000 знаков за смену; </w:t>
      </w:r>
    </w:p>
    <w:p w14:paraId="6204DECB" w14:textId="77777777" w:rsidR="001E726E" w:rsidRPr="00FB1C00" w:rsidRDefault="001E726E" w:rsidP="00FA20D0">
      <w:pPr>
        <w:numPr>
          <w:ilvl w:val="0"/>
          <w:numId w:val="37"/>
        </w:numPr>
        <w:tabs>
          <w:tab w:val="left" w:pos="851"/>
        </w:tabs>
        <w:spacing w:line="240" w:lineRule="auto"/>
        <w:ind w:left="-284" w:right="141" w:firstLine="851"/>
        <w:jc w:val="both"/>
        <w:rPr>
          <w:sz w:val="28"/>
        </w:rPr>
      </w:pPr>
      <w:r w:rsidRPr="00FB1C00">
        <w:rPr>
          <w:sz w:val="28"/>
        </w:rPr>
        <w:t xml:space="preserve">для группы Б – по суммарному числу считываемых или вводимых знаков за рабочую смену, но не более 40000 знаков за смену; </w:t>
      </w:r>
    </w:p>
    <w:p w14:paraId="6FE40176" w14:textId="77777777" w:rsidR="001E726E" w:rsidRPr="00FB1C00" w:rsidRDefault="001E726E" w:rsidP="00FA20D0">
      <w:pPr>
        <w:numPr>
          <w:ilvl w:val="0"/>
          <w:numId w:val="37"/>
        </w:numPr>
        <w:tabs>
          <w:tab w:val="left" w:pos="851"/>
        </w:tabs>
        <w:spacing w:line="240" w:lineRule="auto"/>
        <w:ind w:left="-284" w:right="141" w:firstLine="851"/>
        <w:jc w:val="both"/>
        <w:rPr>
          <w:sz w:val="28"/>
        </w:rPr>
      </w:pPr>
      <w:r w:rsidRPr="00FB1C00">
        <w:rPr>
          <w:sz w:val="28"/>
        </w:rPr>
        <w:t>для группы В – по суммарному времени непосредственной работы с ВДТ, ПЭВМ и ЭВМ за рабочую смену, но не более 6 часов за смену.</w:t>
      </w:r>
    </w:p>
    <w:p w14:paraId="19190567" w14:textId="77777777" w:rsidR="00BA6048" w:rsidRPr="00FB1C00" w:rsidRDefault="00BA6048" w:rsidP="00BA6048">
      <w:pPr>
        <w:tabs>
          <w:tab w:val="num" w:pos="567"/>
          <w:tab w:val="left" w:pos="1400"/>
          <w:tab w:val="left" w:pos="1624"/>
        </w:tabs>
        <w:ind w:left="-289" w:right="141" w:firstLine="856"/>
        <w:jc w:val="both"/>
        <w:rPr>
          <w:sz w:val="28"/>
          <w:szCs w:val="28"/>
        </w:rPr>
      </w:pPr>
      <w:r w:rsidRPr="00FB1C00">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FF10BDE" w14:textId="77777777" w:rsidR="00BA6048" w:rsidRPr="00FB1C00" w:rsidRDefault="00BA6048" w:rsidP="00BA6048">
      <w:pPr>
        <w:tabs>
          <w:tab w:val="num" w:pos="567"/>
          <w:tab w:val="left" w:pos="1400"/>
          <w:tab w:val="left" w:pos="1624"/>
        </w:tabs>
        <w:ind w:left="-289" w:right="141" w:firstLine="856"/>
        <w:jc w:val="both"/>
        <w:rPr>
          <w:sz w:val="28"/>
          <w:szCs w:val="28"/>
        </w:rPr>
      </w:pPr>
      <w:r w:rsidRPr="00FB1C00">
        <w:rPr>
          <w:sz w:val="28"/>
          <w:szCs w:val="28"/>
        </w:rPr>
        <w:t>Ждущий режим позволяет экономить энергию, за счет отключения всех периферийных устройств, кроме ЦПУ, ОЗУ и материнской платы.</w:t>
      </w:r>
    </w:p>
    <w:p w14:paraId="0D61407B" w14:textId="77777777" w:rsidR="00102C6A" w:rsidRPr="00FB1C00" w:rsidRDefault="00102C6A" w:rsidP="00102C6A">
      <w:pPr>
        <w:tabs>
          <w:tab w:val="num" w:pos="567"/>
          <w:tab w:val="left" w:pos="1400"/>
          <w:tab w:val="left" w:pos="1624"/>
        </w:tabs>
        <w:ind w:left="-289" w:right="141" w:firstLine="856"/>
        <w:jc w:val="both"/>
        <w:rPr>
          <w:sz w:val="28"/>
          <w:szCs w:val="28"/>
        </w:rPr>
      </w:pPr>
      <w:r w:rsidRPr="00FB1C00">
        <w:rPr>
          <w:sz w:val="28"/>
          <w:szCs w:val="28"/>
        </w:rPr>
        <w:t>Время регламентированных перерывов в течение рабочей смены следует устанавливать в зависимости от ее продолжительности, вида и категории трудовой деятельности (таблица 5).</w:t>
      </w:r>
    </w:p>
    <w:p w14:paraId="66F379D6" w14:textId="77777777" w:rsidR="007A0B55" w:rsidRPr="00FB1C00" w:rsidRDefault="007A0B55" w:rsidP="00BA6048">
      <w:pPr>
        <w:tabs>
          <w:tab w:val="num" w:pos="567"/>
          <w:tab w:val="left" w:pos="1400"/>
          <w:tab w:val="left" w:pos="1624"/>
        </w:tabs>
        <w:ind w:left="-289" w:right="141" w:firstLine="856"/>
        <w:jc w:val="both"/>
        <w:rPr>
          <w:sz w:val="28"/>
          <w:szCs w:val="28"/>
        </w:rPr>
      </w:pPr>
    </w:p>
    <w:p w14:paraId="2595E7B4" w14:textId="77777777" w:rsidR="001E726E" w:rsidRPr="00FB1C00" w:rsidRDefault="001E726E" w:rsidP="0036387D">
      <w:pPr>
        <w:tabs>
          <w:tab w:val="left" w:pos="0"/>
          <w:tab w:val="left" w:pos="142"/>
          <w:tab w:val="num" w:pos="426"/>
        </w:tabs>
        <w:spacing w:after="240" w:line="240" w:lineRule="auto"/>
        <w:ind w:left="-284" w:right="142"/>
        <w:jc w:val="both"/>
        <w:rPr>
          <w:sz w:val="28"/>
          <w:szCs w:val="28"/>
        </w:rPr>
      </w:pPr>
      <w:r w:rsidRPr="00FB1C00">
        <w:rPr>
          <w:sz w:val="28"/>
          <w:szCs w:val="28"/>
        </w:rPr>
        <w:lastRenderedPageBreak/>
        <w:t xml:space="preserve">Таблица 5 </w:t>
      </w:r>
      <w:r w:rsidR="0026067B" w:rsidRPr="00FB1C00">
        <w:rPr>
          <w:sz w:val="28"/>
          <w:szCs w:val="28"/>
        </w:rPr>
        <w:t xml:space="preserve">– </w:t>
      </w:r>
      <w:r w:rsidRPr="00FB1C00">
        <w:rPr>
          <w:sz w:val="28"/>
          <w:szCs w:val="28"/>
        </w:rPr>
        <w:t>Время регламентированных перерывов</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5"/>
        <w:gridCol w:w="1498"/>
        <w:gridCol w:w="1373"/>
        <w:gridCol w:w="1098"/>
        <w:gridCol w:w="1354"/>
        <w:gridCol w:w="1735"/>
      </w:tblGrid>
      <w:tr w:rsidR="00FB1C00" w:rsidRPr="00FB1C00" w14:paraId="727F31C5" w14:textId="77777777" w:rsidTr="00BA6048">
        <w:trPr>
          <w:trHeight w:val="278"/>
        </w:trPr>
        <w:tc>
          <w:tcPr>
            <w:tcW w:w="2865" w:type="dxa"/>
            <w:vMerge w:val="restart"/>
            <w:vAlign w:val="center"/>
          </w:tcPr>
          <w:p w14:paraId="02E69985" w14:textId="77777777" w:rsidR="00BA6048" w:rsidRPr="00FB1C00" w:rsidRDefault="00BA6048" w:rsidP="007A0B55">
            <w:pPr>
              <w:ind w:left="34" w:right="63"/>
              <w:jc w:val="center"/>
              <w:rPr>
                <w:sz w:val="24"/>
                <w:szCs w:val="28"/>
              </w:rPr>
            </w:pPr>
            <w:r w:rsidRPr="00FB1C00">
              <w:rPr>
                <w:sz w:val="24"/>
                <w:szCs w:val="28"/>
              </w:rPr>
              <w:t>Категории работы с ВДТ, ЭВМ и ПЭВМ</w:t>
            </w:r>
          </w:p>
        </w:tc>
        <w:tc>
          <w:tcPr>
            <w:tcW w:w="3969" w:type="dxa"/>
            <w:gridSpan w:val="3"/>
            <w:vAlign w:val="center"/>
          </w:tcPr>
          <w:p w14:paraId="639C2E79" w14:textId="77777777" w:rsidR="00BA6048" w:rsidRPr="00FB1C00" w:rsidRDefault="00BA6048" w:rsidP="007A0B55">
            <w:pPr>
              <w:tabs>
                <w:tab w:val="left" w:pos="3690"/>
              </w:tabs>
              <w:spacing w:line="240" w:lineRule="auto"/>
              <w:ind w:left="-137" w:right="141" w:firstLine="258"/>
              <w:jc w:val="center"/>
              <w:rPr>
                <w:sz w:val="24"/>
                <w:szCs w:val="28"/>
              </w:rPr>
            </w:pPr>
            <w:r w:rsidRPr="00FB1C00">
              <w:rPr>
                <w:sz w:val="24"/>
                <w:szCs w:val="28"/>
              </w:rPr>
              <w:t>Уровень нагрузки за рабочую смену при видах работ с ВДТ</w:t>
            </w:r>
          </w:p>
        </w:tc>
        <w:tc>
          <w:tcPr>
            <w:tcW w:w="3089" w:type="dxa"/>
            <w:gridSpan w:val="2"/>
            <w:shd w:val="clear" w:color="auto" w:fill="auto"/>
            <w:vAlign w:val="center"/>
          </w:tcPr>
          <w:p w14:paraId="79AFC9C6" w14:textId="77777777" w:rsidR="00BA6048" w:rsidRPr="00FB1C00" w:rsidRDefault="00BA6048" w:rsidP="007A0B55">
            <w:pPr>
              <w:tabs>
                <w:tab w:val="left" w:pos="3690"/>
              </w:tabs>
              <w:spacing w:line="240" w:lineRule="auto"/>
              <w:ind w:left="-137" w:right="141" w:firstLine="258"/>
              <w:jc w:val="center"/>
              <w:rPr>
                <w:sz w:val="24"/>
                <w:szCs w:val="28"/>
              </w:rPr>
            </w:pPr>
            <w:r w:rsidRPr="00FB1C00">
              <w:rPr>
                <w:sz w:val="24"/>
                <w:szCs w:val="28"/>
              </w:rPr>
              <w:t>Суммарное время</w:t>
            </w:r>
          </w:p>
          <w:p w14:paraId="67DC9E66" w14:textId="77777777" w:rsidR="00BA6048" w:rsidRPr="00FB1C00" w:rsidRDefault="00BA6048" w:rsidP="007A0B55">
            <w:pPr>
              <w:tabs>
                <w:tab w:val="left" w:pos="3690"/>
              </w:tabs>
              <w:spacing w:line="240" w:lineRule="auto"/>
              <w:ind w:left="-137" w:right="141" w:firstLine="258"/>
              <w:jc w:val="center"/>
              <w:rPr>
                <w:sz w:val="24"/>
                <w:szCs w:val="28"/>
              </w:rPr>
            </w:pPr>
            <w:r w:rsidRPr="00FB1C00">
              <w:rPr>
                <w:sz w:val="24"/>
                <w:szCs w:val="28"/>
              </w:rPr>
              <w:t>регламентированных</w:t>
            </w:r>
          </w:p>
          <w:p w14:paraId="15B5976F" w14:textId="77777777" w:rsidR="00BA6048" w:rsidRPr="00FB1C00" w:rsidRDefault="00BA6048" w:rsidP="007A0B55">
            <w:pPr>
              <w:tabs>
                <w:tab w:val="left" w:pos="3690"/>
              </w:tabs>
              <w:spacing w:line="240" w:lineRule="auto"/>
              <w:ind w:left="-137" w:right="141" w:firstLine="258"/>
              <w:jc w:val="center"/>
              <w:rPr>
                <w:sz w:val="24"/>
                <w:szCs w:val="28"/>
              </w:rPr>
            </w:pPr>
            <w:r w:rsidRPr="00FB1C00">
              <w:rPr>
                <w:sz w:val="24"/>
                <w:szCs w:val="28"/>
              </w:rPr>
              <w:t>перерывов, мин</w:t>
            </w:r>
          </w:p>
        </w:tc>
      </w:tr>
      <w:tr w:rsidR="00FB1C00" w:rsidRPr="00FB1C00" w14:paraId="7C2A35BB" w14:textId="77777777" w:rsidTr="00BA6048">
        <w:trPr>
          <w:trHeight w:val="277"/>
        </w:trPr>
        <w:tc>
          <w:tcPr>
            <w:tcW w:w="2865" w:type="dxa"/>
            <w:vMerge/>
          </w:tcPr>
          <w:p w14:paraId="14A55877" w14:textId="77777777" w:rsidR="00BA6048" w:rsidRPr="00FB1C00" w:rsidRDefault="00BA6048" w:rsidP="002F0299">
            <w:pPr>
              <w:ind w:left="-266" w:right="141" w:firstLine="686"/>
              <w:rPr>
                <w:sz w:val="24"/>
                <w:szCs w:val="28"/>
              </w:rPr>
            </w:pPr>
          </w:p>
        </w:tc>
        <w:tc>
          <w:tcPr>
            <w:tcW w:w="1498" w:type="dxa"/>
          </w:tcPr>
          <w:p w14:paraId="263F977C" w14:textId="77777777" w:rsidR="00BA6048" w:rsidRPr="00FB1C00" w:rsidRDefault="00BA6048" w:rsidP="007A0B55">
            <w:pPr>
              <w:ind w:left="-64" w:right="-140"/>
              <w:jc w:val="center"/>
              <w:rPr>
                <w:sz w:val="24"/>
                <w:szCs w:val="28"/>
              </w:rPr>
            </w:pPr>
            <w:r w:rsidRPr="00FB1C00">
              <w:rPr>
                <w:sz w:val="24"/>
                <w:szCs w:val="28"/>
              </w:rPr>
              <w:t>группа А, количество знаков</w:t>
            </w:r>
          </w:p>
        </w:tc>
        <w:tc>
          <w:tcPr>
            <w:tcW w:w="1373" w:type="dxa"/>
          </w:tcPr>
          <w:p w14:paraId="70A34A1C" w14:textId="77777777" w:rsidR="00BA6048" w:rsidRPr="00FB1C00" w:rsidRDefault="00BA6048" w:rsidP="007A0B55">
            <w:pPr>
              <w:ind w:left="-64" w:right="-140"/>
              <w:jc w:val="center"/>
              <w:rPr>
                <w:sz w:val="24"/>
                <w:szCs w:val="28"/>
              </w:rPr>
            </w:pPr>
            <w:r w:rsidRPr="00FB1C00">
              <w:rPr>
                <w:sz w:val="24"/>
                <w:szCs w:val="28"/>
              </w:rPr>
              <w:t>группа Б, количество знаков</w:t>
            </w:r>
          </w:p>
        </w:tc>
        <w:tc>
          <w:tcPr>
            <w:tcW w:w="1098" w:type="dxa"/>
          </w:tcPr>
          <w:p w14:paraId="435EFAC0" w14:textId="77777777" w:rsidR="00BA6048" w:rsidRPr="00FB1C00" w:rsidRDefault="00BA6048" w:rsidP="007A0B55">
            <w:pPr>
              <w:ind w:left="-64" w:right="-140"/>
              <w:jc w:val="center"/>
              <w:rPr>
                <w:sz w:val="24"/>
                <w:szCs w:val="28"/>
              </w:rPr>
            </w:pPr>
            <w:r w:rsidRPr="00FB1C00">
              <w:rPr>
                <w:sz w:val="24"/>
                <w:szCs w:val="28"/>
              </w:rPr>
              <w:t>группа В, час</w:t>
            </w:r>
          </w:p>
        </w:tc>
        <w:tc>
          <w:tcPr>
            <w:tcW w:w="1354" w:type="dxa"/>
            <w:shd w:val="clear" w:color="auto" w:fill="auto"/>
          </w:tcPr>
          <w:p w14:paraId="2DC664DA" w14:textId="77777777" w:rsidR="00BA6048" w:rsidRPr="00FB1C00" w:rsidRDefault="00BA6048" w:rsidP="007A0B55">
            <w:pPr>
              <w:ind w:left="-64" w:right="-140"/>
              <w:jc w:val="center"/>
              <w:rPr>
                <w:sz w:val="24"/>
                <w:szCs w:val="28"/>
              </w:rPr>
            </w:pPr>
            <w:r w:rsidRPr="00FB1C00">
              <w:rPr>
                <w:sz w:val="24"/>
                <w:szCs w:val="28"/>
              </w:rPr>
              <w:t xml:space="preserve">при 8-ми </w:t>
            </w:r>
          </w:p>
          <w:p w14:paraId="2F17D584" w14:textId="77777777" w:rsidR="00BA6048" w:rsidRPr="00FB1C00" w:rsidRDefault="00BA6048" w:rsidP="007A0B55">
            <w:pPr>
              <w:ind w:left="-64" w:right="-140"/>
              <w:jc w:val="center"/>
              <w:rPr>
                <w:sz w:val="24"/>
                <w:szCs w:val="28"/>
              </w:rPr>
            </w:pPr>
            <w:r w:rsidRPr="00FB1C00">
              <w:rPr>
                <w:sz w:val="24"/>
                <w:szCs w:val="28"/>
              </w:rPr>
              <w:t>часовой</w:t>
            </w:r>
          </w:p>
          <w:p w14:paraId="4066E605" w14:textId="77777777" w:rsidR="00BA6048" w:rsidRPr="00FB1C00" w:rsidRDefault="00BA6048" w:rsidP="007A0B55">
            <w:pPr>
              <w:ind w:left="-266" w:right="-140" w:firstLine="313"/>
              <w:jc w:val="center"/>
              <w:rPr>
                <w:sz w:val="24"/>
                <w:szCs w:val="28"/>
              </w:rPr>
            </w:pPr>
            <w:r w:rsidRPr="00FB1C00">
              <w:rPr>
                <w:sz w:val="24"/>
                <w:szCs w:val="28"/>
              </w:rPr>
              <w:t>смене</w:t>
            </w:r>
          </w:p>
        </w:tc>
        <w:tc>
          <w:tcPr>
            <w:tcW w:w="1735" w:type="dxa"/>
            <w:shd w:val="clear" w:color="auto" w:fill="auto"/>
          </w:tcPr>
          <w:p w14:paraId="46932914" w14:textId="77777777" w:rsidR="00BA6048" w:rsidRPr="00FB1C00" w:rsidRDefault="00BA6048" w:rsidP="007A0B55">
            <w:pPr>
              <w:ind w:left="-64" w:right="-140"/>
              <w:jc w:val="center"/>
              <w:rPr>
                <w:sz w:val="24"/>
                <w:szCs w:val="28"/>
              </w:rPr>
            </w:pPr>
            <w:r w:rsidRPr="00FB1C00">
              <w:rPr>
                <w:sz w:val="24"/>
                <w:szCs w:val="28"/>
              </w:rPr>
              <w:t xml:space="preserve">при 12-ти </w:t>
            </w:r>
          </w:p>
          <w:p w14:paraId="169BC740" w14:textId="77777777" w:rsidR="00BA6048" w:rsidRPr="00FB1C00" w:rsidRDefault="00BA6048" w:rsidP="007A0B55">
            <w:pPr>
              <w:ind w:left="-64" w:right="-140"/>
              <w:jc w:val="center"/>
              <w:rPr>
                <w:sz w:val="24"/>
                <w:szCs w:val="28"/>
              </w:rPr>
            </w:pPr>
            <w:r w:rsidRPr="00FB1C00">
              <w:rPr>
                <w:sz w:val="24"/>
                <w:szCs w:val="28"/>
              </w:rPr>
              <w:t xml:space="preserve">часовой </w:t>
            </w:r>
          </w:p>
          <w:p w14:paraId="713793B3" w14:textId="77777777" w:rsidR="00BA6048" w:rsidRPr="00FB1C00" w:rsidRDefault="00BA6048" w:rsidP="007A0B55">
            <w:pPr>
              <w:ind w:left="-64" w:right="-140"/>
              <w:jc w:val="center"/>
              <w:rPr>
                <w:sz w:val="24"/>
                <w:szCs w:val="28"/>
              </w:rPr>
            </w:pPr>
            <w:r w:rsidRPr="00FB1C00">
              <w:rPr>
                <w:sz w:val="24"/>
                <w:szCs w:val="28"/>
              </w:rPr>
              <w:t>смене</w:t>
            </w:r>
          </w:p>
        </w:tc>
      </w:tr>
      <w:tr w:rsidR="00FB1C00" w:rsidRPr="00FB1C00" w14:paraId="544E7C4A" w14:textId="77777777" w:rsidTr="00BA6048">
        <w:tc>
          <w:tcPr>
            <w:tcW w:w="2865" w:type="dxa"/>
          </w:tcPr>
          <w:p w14:paraId="7A5C42F0" w14:textId="77777777" w:rsidR="00BA6048" w:rsidRPr="00FB1C00" w:rsidRDefault="00BA6048" w:rsidP="002F0299">
            <w:pPr>
              <w:ind w:left="-64" w:right="141"/>
              <w:jc w:val="center"/>
              <w:rPr>
                <w:sz w:val="24"/>
                <w:szCs w:val="28"/>
                <w:lang w:val="en-US"/>
              </w:rPr>
            </w:pPr>
            <w:r w:rsidRPr="00FB1C00">
              <w:rPr>
                <w:sz w:val="24"/>
                <w:szCs w:val="28"/>
                <w:lang w:val="en-US"/>
              </w:rPr>
              <w:t>I</w:t>
            </w:r>
          </w:p>
        </w:tc>
        <w:tc>
          <w:tcPr>
            <w:tcW w:w="1498" w:type="dxa"/>
          </w:tcPr>
          <w:p w14:paraId="4080E2B4" w14:textId="77777777" w:rsidR="00BA6048" w:rsidRPr="00FB1C00" w:rsidRDefault="00BA6048" w:rsidP="007A0B55">
            <w:pPr>
              <w:ind w:left="-64"/>
              <w:jc w:val="center"/>
              <w:rPr>
                <w:sz w:val="24"/>
                <w:szCs w:val="28"/>
              </w:rPr>
            </w:pPr>
            <w:r w:rsidRPr="00FB1C00">
              <w:rPr>
                <w:sz w:val="24"/>
                <w:szCs w:val="28"/>
              </w:rPr>
              <w:t>до 20000</w:t>
            </w:r>
          </w:p>
        </w:tc>
        <w:tc>
          <w:tcPr>
            <w:tcW w:w="1373" w:type="dxa"/>
          </w:tcPr>
          <w:p w14:paraId="2B85F46D" w14:textId="77777777" w:rsidR="00BA6048" w:rsidRPr="00FB1C00" w:rsidRDefault="00BA6048" w:rsidP="007A0B55">
            <w:pPr>
              <w:ind w:left="-64"/>
              <w:jc w:val="center"/>
              <w:rPr>
                <w:sz w:val="24"/>
                <w:szCs w:val="28"/>
              </w:rPr>
            </w:pPr>
            <w:r w:rsidRPr="00FB1C00">
              <w:rPr>
                <w:sz w:val="24"/>
                <w:szCs w:val="28"/>
              </w:rPr>
              <w:t>до 1500</w:t>
            </w:r>
            <w:r w:rsidR="007B6D9E" w:rsidRPr="00FB1C00">
              <w:rPr>
                <w:sz w:val="24"/>
                <w:szCs w:val="28"/>
              </w:rPr>
              <w:t>0</w:t>
            </w:r>
            <w:r w:rsidRPr="00FB1C00">
              <w:rPr>
                <w:sz w:val="24"/>
                <w:szCs w:val="28"/>
              </w:rPr>
              <w:t xml:space="preserve"> </w:t>
            </w:r>
          </w:p>
        </w:tc>
        <w:tc>
          <w:tcPr>
            <w:tcW w:w="1098" w:type="dxa"/>
          </w:tcPr>
          <w:p w14:paraId="4CFEB5B1" w14:textId="77777777" w:rsidR="00BA6048" w:rsidRPr="00FB1C00" w:rsidRDefault="00BA6048" w:rsidP="007A0B55">
            <w:pPr>
              <w:ind w:left="-64"/>
              <w:jc w:val="center"/>
              <w:rPr>
                <w:sz w:val="24"/>
                <w:szCs w:val="28"/>
              </w:rPr>
            </w:pPr>
            <w:r w:rsidRPr="00FB1C00">
              <w:rPr>
                <w:sz w:val="24"/>
                <w:szCs w:val="28"/>
              </w:rPr>
              <w:t>до 2,0</w:t>
            </w:r>
          </w:p>
        </w:tc>
        <w:tc>
          <w:tcPr>
            <w:tcW w:w="1354" w:type="dxa"/>
          </w:tcPr>
          <w:p w14:paraId="628D14B3" w14:textId="77777777" w:rsidR="00BA6048" w:rsidRPr="00FB1C00" w:rsidRDefault="00BA6048" w:rsidP="007A0B55">
            <w:pPr>
              <w:ind w:left="-64"/>
              <w:jc w:val="center"/>
              <w:rPr>
                <w:sz w:val="24"/>
                <w:szCs w:val="28"/>
              </w:rPr>
            </w:pPr>
            <w:r w:rsidRPr="00FB1C00">
              <w:rPr>
                <w:sz w:val="24"/>
                <w:szCs w:val="28"/>
              </w:rPr>
              <w:t>30</w:t>
            </w:r>
          </w:p>
        </w:tc>
        <w:tc>
          <w:tcPr>
            <w:tcW w:w="1735" w:type="dxa"/>
          </w:tcPr>
          <w:p w14:paraId="59600938" w14:textId="77777777" w:rsidR="00BA6048" w:rsidRPr="00FB1C00" w:rsidRDefault="00BA6048" w:rsidP="007A0B55">
            <w:pPr>
              <w:ind w:left="-64"/>
              <w:jc w:val="center"/>
              <w:rPr>
                <w:sz w:val="24"/>
                <w:szCs w:val="28"/>
              </w:rPr>
            </w:pPr>
            <w:r w:rsidRPr="00FB1C00">
              <w:rPr>
                <w:sz w:val="24"/>
                <w:szCs w:val="28"/>
              </w:rPr>
              <w:t>70</w:t>
            </w:r>
          </w:p>
        </w:tc>
      </w:tr>
      <w:tr w:rsidR="00FB1C00" w:rsidRPr="00FB1C00" w14:paraId="1200B63B" w14:textId="77777777" w:rsidTr="00BA6048">
        <w:tc>
          <w:tcPr>
            <w:tcW w:w="2865" w:type="dxa"/>
          </w:tcPr>
          <w:p w14:paraId="6202FFA4" w14:textId="77777777" w:rsidR="00BA6048" w:rsidRPr="00FB1C00" w:rsidRDefault="00BA6048" w:rsidP="002F0299">
            <w:pPr>
              <w:ind w:left="-64" w:right="141"/>
              <w:jc w:val="center"/>
              <w:rPr>
                <w:sz w:val="24"/>
                <w:szCs w:val="28"/>
                <w:lang w:val="en-US"/>
              </w:rPr>
            </w:pPr>
            <w:r w:rsidRPr="00FB1C00">
              <w:rPr>
                <w:sz w:val="24"/>
                <w:szCs w:val="28"/>
                <w:lang w:val="en-US"/>
              </w:rPr>
              <w:t>II</w:t>
            </w:r>
          </w:p>
        </w:tc>
        <w:tc>
          <w:tcPr>
            <w:tcW w:w="1498" w:type="dxa"/>
          </w:tcPr>
          <w:p w14:paraId="281631D6" w14:textId="77777777" w:rsidR="00BA6048" w:rsidRPr="00FB1C00" w:rsidRDefault="00BA6048" w:rsidP="007A0B55">
            <w:pPr>
              <w:ind w:left="-64"/>
              <w:jc w:val="center"/>
              <w:rPr>
                <w:sz w:val="24"/>
                <w:szCs w:val="28"/>
              </w:rPr>
            </w:pPr>
            <w:r w:rsidRPr="00FB1C00">
              <w:rPr>
                <w:sz w:val="24"/>
                <w:szCs w:val="28"/>
              </w:rPr>
              <w:t>до 40000</w:t>
            </w:r>
          </w:p>
        </w:tc>
        <w:tc>
          <w:tcPr>
            <w:tcW w:w="1373" w:type="dxa"/>
          </w:tcPr>
          <w:p w14:paraId="7682B0DC" w14:textId="77777777" w:rsidR="00BA6048" w:rsidRPr="00FB1C00" w:rsidRDefault="00BA6048" w:rsidP="007A0B55">
            <w:pPr>
              <w:ind w:left="-64"/>
              <w:jc w:val="center"/>
              <w:rPr>
                <w:sz w:val="24"/>
                <w:szCs w:val="28"/>
              </w:rPr>
            </w:pPr>
            <w:r w:rsidRPr="00FB1C00">
              <w:rPr>
                <w:sz w:val="24"/>
                <w:szCs w:val="28"/>
              </w:rPr>
              <w:t>до 3000</w:t>
            </w:r>
            <w:r w:rsidR="007B6D9E" w:rsidRPr="00FB1C00">
              <w:rPr>
                <w:sz w:val="24"/>
                <w:szCs w:val="28"/>
              </w:rPr>
              <w:t>0</w:t>
            </w:r>
          </w:p>
        </w:tc>
        <w:tc>
          <w:tcPr>
            <w:tcW w:w="1098" w:type="dxa"/>
          </w:tcPr>
          <w:p w14:paraId="0EC7EB20" w14:textId="77777777" w:rsidR="00BA6048" w:rsidRPr="00FB1C00" w:rsidRDefault="00BA6048" w:rsidP="007A0B55">
            <w:pPr>
              <w:ind w:left="-64"/>
              <w:jc w:val="center"/>
              <w:rPr>
                <w:sz w:val="24"/>
                <w:szCs w:val="28"/>
              </w:rPr>
            </w:pPr>
            <w:r w:rsidRPr="00FB1C00">
              <w:rPr>
                <w:sz w:val="24"/>
                <w:szCs w:val="28"/>
              </w:rPr>
              <w:t>до 4,0</w:t>
            </w:r>
          </w:p>
        </w:tc>
        <w:tc>
          <w:tcPr>
            <w:tcW w:w="1354" w:type="dxa"/>
          </w:tcPr>
          <w:p w14:paraId="2693E033" w14:textId="77777777" w:rsidR="00BA6048" w:rsidRPr="00FB1C00" w:rsidRDefault="00BA6048" w:rsidP="007A0B55">
            <w:pPr>
              <w:ind w:left="-64"/>
              <w:jc w:val="center"/>
              <w:rPr>
                <w:sz w:val="24"/>
                <w:szCs w:val="28"/>
              </w:rPr>
            </w:pPr>
            <w:r w:rsidRPr="00FB1C00">
              <w:rPr>
                <w:sz w:val="24"/>
                <w:szCs w:val="28"/>
              </w:rPr>
              <w:t>50</w:t>
            </w:r>
          </w:p>
        </w:tc>
        <w:tc>
          <w:tcPr>
            <w:tcW w:w="1735" w:type="dxa"/>
          </w:tcPr>
          <w:p w14:paraId="120CD980" w14:textId="77777777" w:rsidR="00BA6048" w:rsidRPr="00FB1C00" w:rsidRDefault="00BA6048" w:rsidP="007A0B55">
            <w:pPr>
              <w:ind w:left="-64"/>
              <w:jc w:val="center"/>
              <w:rPr>
                <w:sz w:val="24"/>
                <w:szCs w:val="28"/>
              </w:rPr>
            </w:pPr>
            <w:r w:rsidRPr="00FB1C00">
              <w:rPr>
                <w:sz w:val="24"/>
                <w:szCs w:val="28"/>
              </w:rPr>
              <w:t>90</w:t>
            </w:r>
          </w:p>
        </w:tc>
      </w:tr>
      <w:tr w:rsidR="00FB1C00" w:rsidRPr="00FB1C00" w14:paraId="24D994AF" w14:textId="77777777" w:rsidTr="00BA6048">
        <w:tc>
          <w:tcPr>
            <w:tcW w:w="2865" w:type="dxa"/>
          </w:tcPr>
          <w:p w14:paraId="405BA7C9" w14:textId="77777777" w:rsidR="00BA6048" w:rsidRPr="00FB1C00" w:rsidRDefault="00BA6048" w:rsidP="002F0299">
            <w:pPr>
              <w:ind w:left="-64" w:right="141"/>
              <w:jc w:val="center"/>
              <w:rPr>
                <w:sz w:val="24"/>
                <w:szCs w:val="28"/>
                <w:lang w:val="en-US"/>
              </w:rPr>
            </w:pPr>
            <w:r w:rsidRPr="00FB1C00">
              <w:rPr>
                <w:sz w:val="24"/>
                <w:szCs w:val="28"/>
                <w:lang w:val="en-US"/>
              </w:rPr>
              <w:t>III</w:t>
            </w:r>
          </w:p>
        </w:tc>
        <w:tc>
          <w:tcPr>
            <w:tcW w:w="1498" w:type="dxa"/>
          </w:tcPr>
          <w:p w14:paraId="1740A642" w14:textId="77777777" w:rsidR="00BA6048" w:rsidRPr="00FB1C00" w:rsidRDefault="00BA6048" w:rsidP="007A0B55">
            <w:pPr>
              <w:ind w:left="-64"/>
              <w:jc w:val="center"/>
              <w:rPr>
                <w:sz w:val="24"/>
                <w:szCs w:val="28"/>
              </w:rPr>
            </w:pPr>
            <w:r w:rsidRPr="00FB1C00">
              <w:rPr>
                <w:sz w:val="24"/>
                <w:szCs w:val="28"/>
              </w:rPr>
              <w:t>до 60000</w:t>
            </w:r>
          </w:p>
        </w:tc>
        <w:tc>
          <w:tcPr>
            <w:tcW w:w="1373" w:type="dxa"/>
          </w:tcPr>
          <w:p w14:paraId="2636FC75" w14:textId="77777777" w:rsidR="00BA6048" w:rsidRPr="00FB1C00" w:rsidRDefault="00BA6048" w:rsidP="007A0B55">
            <w:pPr>
              <w:ind w:left="-64"/>
              <w:jc w:val="center"/>
              <w:rPr>
                <w:sz w:val="24"/>
                <w:szCs w:val="28"/>
              </w:rPr>
            </w:pPr>
            <w:r w:rsidRPr="00FB1C00">
              <w:rPr>
                <w:sz w:val="24"/>
                <w:szCs w:val="28"/>
              </w:rPr>
              <w:t>до 4000</w:t>
            </w:r>
            <w:r w:rsidR="007B6D9E" w:rsidRPr="00FB1C00">
              <w:rPr>
                <w:sz w:val="24"/>
                <w:szCs w:val="28"/>
              </w:rPr>
              <w:t>0</w:t>
            </w:r>
          </w:p>
        </w:tc>
        <w:tc>
          <w:tcPr>
            <w:tcW w:w="1098" w:type="dxa"/>
          </w:tcPr>
          <w:p w14:paraId="267FDD1C" w14:textId="77777777" w:rsidR="00BA6048" w:rsidRPr="00FB1C00" w:rsidRDefault="00BA6048" w:rsidP="007A0B55">
            <w:pPr>
              <w:ind w:left="-64"/>
              <w:jc w:val="center"/>
              <w:rPr>
                <w:sz w:val="24"/>
                <w:szCs w:val="28"/>
              </w:rPr>
            </w:pPr>
            <w:r w:rsidRPr="00FB1C00">
              <w:rPr>
                <w:sz w:val="24"/>
                <w:szCs w:val="28"/>
              </w:rPr>
              <w:t>до 6,0</w:t>
            </w:r>
          </w:p>
        </w:tc>
        <w:tc>
          <w:tcPr>
            <w:tcW w:w="1354" w:type="dxa"/>
          </w:tcPr>
          <w:p w14:paraId="12525563" w14:textId="77777777" w:rsidR="00BA6048" w:rsidRPr="00FB1C00" w:rsidRDefault="00BA6048" w:rsidP="007A0B55">
            <w:pPr>
              <w:ind w:left="-64"/>
              <w:jc w:val="center"/>
              <w:rPr>
                <w:sz w:val="24"/>
                <w:szCs w:val="28"/>
              </w:rPr>
            </w:pPr>
            <w:r w:rsidRPr="00FB1C00">
              <w:rPr>
                <w:sz w:val="24"/>
                <w:szCs w:val="28"/>
              </w:rPr>
              <w:t>70</w:t>
            </w:r>
          </w:p>
        </w:tc>
        <w:tc>
          <w:tcPr>
            <w:tcW w:w="1735" w:type="dxa"/>
          </w:tcPr>
          <w:p w14:paraId="7BA2851D" w14:textId="77777777" w:rsidR="00BA6048" w:rsidRPr="00FB1C00" w:rsidRDefault="00BA6048" w:rsidP="007A0B55">
            <w:pPr>
              <w:ind w:left="-64"/>
              <w:jc w:val="center"/>
              <w:rPr>
                <w:sz w:val="24"/>
                <w:szCs w:val="28"/>
              </w:rPr>
            </w:pPr>
            <w:r w:rsidRPr="00FB1C00">
              <w:rPr>
                <w:sz w:val="24"/>
                <w:szCs w:val="28"/>
              </w:rPr>
              <w:t>120</w:t>
            </w:r>
          </w:p>
        </w:tc>
      </w:tr>
    </w:tbl>
    <w:p w14:paraId="4A29CDD2" w14:textId="77777777" w:rsidR="00BA6048" w:rsidRPr="00FB1C00" w:rsidRDefault="00BA6048" w:rsidP="00FA20D0">
      <w:pPr>
        <w:tabs>
          <w:tab w:val="num" w:pos="567"/>
          <w:tab w:val="left" w:pos="1400"/>
          <w:tab w:val="left" w:pos="1624"/>
        </w:tabs>
        <w:ind w:left="-289" w:right="141" w:firstLine="856"/>
        <w:jc w:val="both"/>
        <w:rPr>
          <w:szCs w:val="28"/>
        </w:rPr>
      </w:pPr>
    </w:p>
    <w:p w14:paraId="40C9DFBC" w14:textId="77777777" w:rsidR="001E726E" w:rsidRPr="00FB1C00" w:rsidRDefault="001E726E" w:rsidP="00FA20D0">
      <w:pPr>
        <w:tabs>
          <w:tab w:val="num" w:pos="567"/>
          <w:tab w:val="left" w:pos="1400"/>
          <w:tab w:val="left" w:pos="1624"/>
        </w:tabs>
        <w:ind w:left="-289" w:right="141" w:firstLine="856"/>
        <w:jc w:val="both"/>
        <w:rPr>
          <w:sz w:val="28"/>
          <w:szCs w:val="28"/>
        </w:rPr>
      </w:pPr>
      <w:r w:rsidRPr="00FB1C00">
        <w:rPr>
          <w:sz w:val="28"/>
          <w:szCs w:val="28"/>
        </w:rPr>
        <w:t>Основной режим – при этом режиме экономии нет. Потребляемая мощность около 400Ватт.</w:t>
      </w:r>
    </w:p>
    <w:p w14:paraId="1B98FF19" w14:textId="77777777" w:rsidR="007B6D9E" w:rsidRPr="00FB1C00" w:rsidRDefault="007B6D9E" w:rsidP="007B6D9E">
      <w:pPr>
        <w:ind w:left="-284" w:right="141" w:firstLine="851"/>
        <w:jc w:val="both"/>
        <w:rPr>
          <w:sz w:val="28"/>
          <w:szCs w:val="28"/>
        </w:rPr>
      </w:pPr>
      <w:r w:rsidRPr="00FB1C00">
        <w:rPr>
          <w:sz w:val="28"/>
          <w:szCs w:val="28"/>
        </w:rPr>
        <w:t>Для нахождения суммарной продолжительности регламентированных перерывов в течение всего времени разработки программного модуля используем формулу</w:t>
      </w:r>
    </w:p>
    <w:p w14:paraId="577F26B7" w14:textId="77777777" w:rsidR="007B6D9E" w:rsidRPr="00FB1C00" w:rsidRDefault="007B6D9E" w:rsidP="007B6D9E">
      <w:pPr>
        <w:ind w:left="-284" w:right="141" w:firstLine="851"/>
        <w:rPr>
          <w:sz w:val="28"/>
          <w:szCs w:val="28"/>
        </w:rPr>
      </w:pPr>
    </w:p>
    <w:p w14:paraId="43FD2301" w14:textId="77777777" w:rsidR="007B6D9E" w:rsidRPr="00FB1C00" w:rsidRDefault="007B6D9E" w:rsidP="007B6D9E">
      <w:pPr>
        <w:ind w:left="-284" w:right="141" w:firstLine="851"/>
        <w:jc w:val="right"/>
        <w:rPr>
          <w:sz w:val="28"/>
          <w:szCs w:val="28"/>
        </w:rPr>
      </w:pPr>
      <w:r w:rsidRPr="00FB1C00">
        <w:rPr>
          <w:sz w:val="28"/>
          <w:szCs w:val="28"/>
        </w:rPr>
        <w:t>Трп=</w:t>
      </w:r>
      <w:r w:rsidRPr="00FB1C00">
        <w:rPr>
          <w:sz w:val="28"/>
          <w:szCs w:val="28"/>
          <w:lang w:val="en-US"/>
        </w:rPr>
        <w:t>n</w:t>
      </w:r>
      <w:r w:rsidRPr="00FB1C00">
        <w:rPr>
          <w:sz w:val="28"/>
          <w:szCs w:val="28"/>
        </w:rPr>
        <w:sym w:font="Symbol" w:char="00B4"/>
      </w:r>
      <w:r w:rsidRPr="00FB1C00">
        <w:rPr>
          <w:sz w:val="28"/>
          <w:szCs w:val="28"/>
          <w:lang w:val="en-US"/>
        </w:rPr>
        <w:t>t</w:t>
      </w:r>
      <w:r w:rsidRPr="00FB1C00">
        <w:rPr>
          <w:sz w:val="28"/>
          <w:szCs w:val="28"/>
          <w:vertAlign w:val="subscript"/>
        </w:rPr>
        <w:t>рп</w:t>
      </w:r>
      <w:r w:rsidRPr="00FB1C00">
        <w:rPr>
          <w:sz w:val="28"/>
          <w:szCs w:val="28"/>
        </w:rPr>
        <w:t>,</w:t>
      </w:r>
      <w:r w:rsidRPr="00FB1C00">
        <w:rPr>
          <w:sz w:val="28"/>
          <w:szCs w:val="28"/>
          <w:vertAlign w:val="subscript"/>
        </w:rPr>
        <w:tab/>
      </w:r>
      <w:r w:rsidRPr="00FB1C00">
        <w:rPr>
          <w:sz w:val="28"/>
          <w:szCs w:val="28"/>
          <w:vertAlign w:val="subscript"/>
        </w:rPr>
        <w:tab/>
      </w:r>
      <w:r w:rsidRPr="00FB1C00">
        <w:rPr>
          <w:sz w:val="28"/>
          <w:szCs w:val="28"/>
          <w:vertAlign w:val="subscript"/>
        </w:rPr>
        <w:tab/>
      </w:r>
      <w:r w:rsidRPr="00FB1C00">
        <w:rPr>
          <w:sz w:val="28"/>
          <w:szCs w:val="28"/>
          <w:vertAlign w:val="subscript"/>
        </w:rPr>
        <w:tab/>
      </w:r>
      <w:r w:rsidRPr="00FB1C00">
        <w:rPr>
          <w:sz w:val="28"/>
          <w:szCs w:val="28"/>
          <w:vertAlign w:val="subscript"/>
        </w:rPr>
        <w:tab/>
      </w:r>
      <w:r w:rsidRPr="00FB1C00">
        <w:rPr>
          <w:sz w:val="28"/>
          <w:szCs w:val="28"/>
          <w:vertAlign w:val="subscript"/>
        </w:rPr>
        <w:tab/>
        <w:t xml:space="preserve"> </w:t>
      </w:r>
      <w:r w:rsidR="00BB250F" w:rsidRPr="00FB1C00">
        <w:rPr>
          <w:sz w:val="28"/>
          <w:szCs w:val="28"/>
        </w:rPr>
        <w:t>(20</w:t>
      </w:r>
      <w:r w:rsidRPr="00FB1C00">
        <w:rPr>
          <w:sz w:val="28"/>
          <w:szCs w:val="28"/>
        </w:rPr>
        <w:t>)</w:t>
      </w:r>
    </w:p>
    <w:p w14:paraId="6134C61D" w14:textId="77777777" w:rsidR="009F2E75" w:rsidRPr="00FB1C00" w:rsidRDefault="007B6D9E" w:rsidP="007B6D9E">
      <w:pPr>
        <w:ind w:left="-284" w:right="141" w:firstLine="851"/>
        <w:rPr>
          <w:sz w:val="28"/>
          <w:szCs w:val="28"/>
        </w:rPr>
      </w:pPr>
      <w:r w:rsidRPr="00FB1C00">
        <w:rPr>
          <w:sz w:val="28"/>
          <w:szCs w:val="28"/>
        </w:rPr>
        <w:t xml:space="preserve">где Трп – суммарная продолжительность регламентированных </w:t>
      </w:r>
    </w:p>
    <w:p w14:paraId="40A11DD4" w14:textId="77777777" w:rsidR="009F2E75" w:rsidRPr="00FB1C00" w:rsidRDefault="007B6D9E" w:rsidP="009F2E75">
      <w:pPr>
        <w:ind w:left="-284" w:right="141" w:firstLine="1985"/>
        <w:rPr>
          <w:sz w:val="28"/>
          <w:szCs w:val="28"/>
        </w:rPr>
      </w:pPr>
      <w:r w:rsidRPr="00FB1C00">
        <w:rPr>
          <w:sz w:val="28"/>
          <w:szCs w:val="28"/>
        </w:rPr>
        <w:t>перерывов</w:t>
      </w:r>
      <w:r w:rsidR="009F2E75" w:rsidRPr="00FB1C00">
        <w:rPr>
          <w:sz w:val="28"/>
          <w:szCs w:val="28"/>
        </w:rPr>
        <w:t xml:space="preserve"> </w:t>
      </w:r>
      <w:r w:rsidRPr="00FB1C00">
        <w:rPr>
          <w:sz w:val="28"/>
          <w:szCs w:val="28"/>
        </w:rPr>
        <w:t xml:space="preserve">в течение всего времени разработки </w:t>
      </w:r>
    </w:p>
    <w:p w14:paraId="000218F3" w14:textId="77777777" w:rsidR="007B6D9E" w:rsidRPr="00FB1C00" w:rsidRDefault="007B6D9E" w:rsidP="009F2E75">
      <w:pPr>
        <w:ind w:left="-284" w:right="141" w:firstLine="1985"/>
        <w:rPr>
          <w:sz w:val="28"/>
          <w:szCs w:val="28"/>
        </w:rPr>
      </w:pPr>
      <w:r w:rsidRPr="00FB1C00">
        <w:rPr>
          <w:sz w:val="28"/>
          <w:szCs w:val="28"/>
        </w:rPr>
        <w:t>программного модуля, ч.</w:t>
      </w:r>
    </w:p>
    <w:p w14:paraId="6B83C7F7" w14:textId="77777777" w:rsidR="007B6D9E" w:rsidRPr="00FB1C00" w:rsidRDefault="007B6D9E" w:rsidP="007B6D9E">
      <w:pPr>
        <w:ind w:left="-284" w:right="141" w:firstLine="851"/>
        <w:rPr>
          <w:sz w:val="28"/>
          <w:szCs w:val="28"/>
        </w:rPr>
      </w:pPr>
    </w:p>
    <w:p w14:paraId="399B3695" w14:textId="77777777" w:rsidR="007B6D9E" w:rsidRPr="00FB1C00" w:rsidRDefault="007B6D9E" w:rsidP="009F2E75">
      <w:pPr>
        <w:ind w:left="-284" w:right="141" w:firstLine="851"/>
        <w:jc w:val="both"/>
        <w:rPr>
          <w:sz w:val="28"/>
          <w:szCs w:val="28"/>
        </w:rPr>
      </w:pPr>
      <w:r w:rsidRPr="00FB1C00">
        <w:rPr>
          <w:sz w:val="28"/>
          <w:szCs w:val="28"/>
        </w:rPr>
        <w:t xml:space="preserve">Для нахождения количества рабочих дней </w:t>
      </w:r>
      <w:r w:rsidRPr="00FB1C00">
        <w:rPr>
          <w:sz w:val="28"/>
          <w:szCs w:val="28"/>
          <w:lang w:val="en-US"/>
        </w:rPr>
        <w:t>n</w:t>
      </w:r>
      <w:r w:rsidRPr="00FB1C00">
        <w:rPr>
          <w:sz w:val="28"/>
          <w:szCs w:val="28"/>
        </w:rPr>
        <w:t>, в течение которых разрабатывался программный продукт, используем формулу</w:t>
      </w:r>
    </w:p>
    <w:p w14:paraId="1289D077" w14:textId="77777777" w:rsidR="007B6D9E" w:rsidRPr="00FB1C00" w:rsidRDefault="007B6D9E" w:rsidP="007B6D9E">
      <w:pPr>
        <w:ind w:left="-284" w:right="141" w:firstLine="851"/>
        <w:rPr>
          <w:sz w:val="28"/>
          <w:szCs w:val="28"/>
        </w:rPr>
      </w:pPr>
    </w:p>
    <w:p w14:paraId="4C0F3301" w14:textId="77777777" w:rsidR="007B6D9E" w:rsidRPr="00FB1C00" w:rsidRDefault="007B6D9E" w:rsidP="007B6D9E">
      <w:pPr>
        <w:ind w:left="-284" w:right="141" w:firstLine="851"/>
        <w:jc w:val="right"/>
        <w:rPr>
          <w:sz w:val="28"/>
          <w:szCs w:val="28"/>
        </w:rPr>
      </w:pPr>
      <w:r w:rsidRPr="00FB1C00">
        <w:rPr>
          <w:sz w:val="28"/>
          <w:szCs w:val="28"/>
          <w:lang w:val="en-US"/>
        </w:rPr>
        <w:t>n</w:t>
      </w:r>
      <w:r w:rsidRPr="00FB1C00">
        <w:rPr>
          <w:sz w:val="28"/>
          <w:szCs w:val="28"/>
        </w:rPr>
        <w:t xml:space="preserve"> = Тпк /(8-</w:t>
      </w:r>
      <w:r w:rsidRPr="00FB1C00">
        <w:rPr>
          <w:sz w:val="28"/>
          <w:szCs w:val="28"/>
          <w:lang w:val="en-US"/>
        </w:rPr>
        <w:t>t</w:t>
      </w:r>
      <w:r w:rsidRPr="00FB1C00">
        <w:rPr>
          <w:sz w:val="28"/>
          <w:szCs w:val="28"/>
          <w:vertAlign w:val="subscript"/>
        </w:rPr>
        <w:t>рп</w:t>
      </w:r>
      <w:r w:rsidRPr="00FB1C00">
        <w:rPr>
          <w:sz w:val="28"/>
          <w:szCs w:val="28"/>
        </w:rPr>
        <w:t>),</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(2</w:t>
      </w:r>
      <w:r w:rsidR="00BB250F" w:rsidRPr="00FB1C00">
        <w:rPr>
          <w:sz w:val="28"/>
          <w:szCs w:val="28"/>
        </w:rPr>
        <w:t>1</w:t>
      </w:r>
      <w:r w:rsidRPr="00FB1C00">
        <w:rPr>
          <w:sz w:val="28"/>
          <w:szCs w:val="28"/>
        </w:rPr>
        <w:t>)</w:t>
      </w:r>
    </w:p>
    <w:p w14:paraId="7E249C07" w14:textId="77777777" w:rsidR="007B6D9E" w:rsidRPr="00FB1C00" w:rsidRDefault="007B6D9E" w:rsidP="007B6D9E">
      <w:pPr>
        <w:ind w:left="-284" w:right="141" w:firstLine="851"/>
        <w:rPr>
          <w:sz w:val="28"/>
          <w:szCs w:val="28"/>
        </w:rPr>
      </w:pPr>
      <w:r w:rsidRPr="00FB1C00">
        <w:rPr>
          <w:sz w:val="28"/>
          <w:szCs w:val="28"/>
        </w:rPr>
        <w:t>где Тпк – время работы компьютера, ч;</w:t>
      </w:r>
    </w:p>
    <w:p w14:paraId="5D82C39C" w14:textId="77777777" w:rsidR="007B6D9E" w:rsidRPr="00FB1C00" w:rsidRDefault="007B6D9E" w:rsidP="007B6D9E">
      <w:pPr>
        <w:ind w:left="-284" w:right="141" w:firstLine="1277"/>
        <w:rPr>
          <w:sz w:val="28"/>
          <w:szCs w:val="28"/>
        </w:rPr>
      </w:pPr>
      <w:r w:rsidRPr="00FB1C00">
        <w:rPr>
          <w:sz w:val="28"/>
          <w:szCs w:val="28"/>
          <w:lang w:val="en-US"/>
        </w:rPr>
        <w:t>t</w:t>
      </w:r>
      <w:r w:rsidRPr="00FB1C00">
        <w:rPr>
          <w:sz w:val="28"/>
          <w:szCs w:val="28"/>
          <w:vertAlign w:val="subscript"/>
        </w:rPr>
        <w:t xml:space="preserve">рп   </w:t>
      </w:r>
      <w:r w:rsidR="009F2E75" w:rsidRPr="00FB1C00">
        <w:rPr>
          <w:sz w:val="28"/>
          <w:szCs w:val="28"/>
        </w:rPr>
        <w:t xml:space="preserve">– </w:t>
      </w:r>
      <w:r w:rsidR="006B27EA" w:rsidRPr="00FB1C00">
        <w:rPr>
          <w:sz w:val="28"/>
          <w:szCs w:val="28"/>
        </w:rPr>
        <w:t xml:space="preserve"> </w:t>
      </w:r>
      <w:r w:rsidRPr="00FB1C00">
        <w:rPr>
          <w:sz w:val="28"/>
          <w:szCs w:val="28"/>
        </w:rPr>
        <w:t xml:space="preserve">суммарное время регламентированных перерывов, в течение </w:t>
      </w:r>
    </w:p>
    <w:p w14:paraId="7C97164E" w14:textId="77777777" w:rsidR="007B6D9E" w:rsidRPr="00FB1C00" w:rsidRDefault="006B27EA" w:rsidP="00211698">
      <w:pPr>
        <w:ind w:left="720" w:right="141" w:firstLine="720"/>
        <w:rPr>
          <w:sz w:val="28"/>
          <w:szCs w:val="28"/>
        </w:rPr>
      </w:pPr>
      <w:r w:rsidRPr="00FB1C00">
        <w:rPr>
          <w:sz w:val="28"/>
          <w:szCs w:val="28"/>
        </w:rPr>
        <w:t xml:space="preserve">   </w:t>
      </w:r>
      <w:r w:rsidR="007B6D9E" w:rsidRPr="00FB1C00">
        <w:rPr>
          <w:sz w:val="28"/>
          <w:szCs w:val="28"/>
        </w:rPr>
        <w:t>рабочего дня, ч.</w:t>
      </w:r>
    </w:p>
    <w:p w14:paraId="4B3F97FC" w14:textId="77777777" w:rsidR="007B6D9E" w:rsidRPr="00FB1C00" w:rsidRDefault="007B6D9E" w:rsidP="007B6D9E">
      <w:pPr>
        <w:ind w:left="-284" w:right="141"/>
        <w:jc w:val="center"/>
        <w:rPr>
          <w:sz w:val="28"/>
          <w:szCs w:val="28"/>
        </w:rPr>
      </w:pPr>
      <w:r w:rsidRPr="00FB1C00">
        <w:rPr>
          <w:sz w:val="28"/>
          <w:szCs w:val="28"/>
          <w:lang w:val="en-US"/>
        </w:rPr>
        <w:t>n</w:t>
      </w:r>
      <w:r w:rsidRPr="00FB1C00">
        <w:rPr>
          <w:sz w:val="28"/>
          <w:szCs w:val="28"/>
        </w:rPr>
        <w:t xml:space="preserve"> = </w:t>
      </w:r>
      <w:r w:rsidR="00211698" w:rsidRPr="00FB1C00">
        <w:rPr>
          <w:sz w:val="28"/>
          <w:szCs w:val="28"/>
        </w:rPr>
        <w:t>156,70</w:t>
      </w:r>
      <w:proofErr w:type="gramStart"/>
      <w:r w:rsidRPr="00FB1C00">
        <w:rPr>
          <w:sz w:val="28"/>
          <w:szCs w:val="28"/>
        </w:rPr>
        <w:t>/(</w:t>
      </w:r>
      <w:proofErr w:type="gramEnd"/>
      <w:r w:rsidRPr="00FB1C00">
        <w:rPr>
          <w:sz w:val="28"/>
          <w:szCs w:val="28"/>
        </w:rPr>
        <w:t>8-</w:t>
      </w:r>
      <w:r w:rsidR="00211698" w:rsidRPr="00FB1C00">
        <w:rPr>
          <w:sz w:val="28"/>
          <w:szCs w:val="28"/>
        </w:rPr>
        <w:t>1,5</w:t>
      </w:r>
      <w:r w:rsidRPr="00FB1C00">
        <w:rPr>
          <w:sz w:val="28"/>
          <w:szCs w:val="28"/>
        </w:rPr>
        <w:t xml:space="preserve">) = </w:t>
      </w:r>
      <w:r w:rsidR="00211698" w:rsidRPr="00FB1C00">
        <w:rPr>
          <w:sz w:val="28"/>
          <w:szCs w:val="28"/>
        </w:rPr>
        <w:t>24,11</w:t>
      </w:r>
      <w:r w:rsidRPr="00FB1C00">
        <w:rPr>
          <w:sz w:val="28"/>
          <w:szCs w:val="28"/>
        </w:rPr>
        <w:t xml:space="preserve"> д</w:t>
      </w:r>
      <w:r w:rsidR="0036387D" w:rsidRPr="00FB1C00">
        <w:rPr>
          <w:sz w:val="28"/>
          <w:szCs w:val="28"/>
        </w:rPr>
        <w:t>,</w:t>
      </w:r>
    </w:p>
    <w:p w14:paraId="61B67CE1" w14:textId="77777777" w:rsidR="007B6D9E" w:rsidRPr="00FB1C00" w:rsidRDefault="007B6D9E" w:rsidP="007B6D9E">
      <w:pPr>
        <w:ind w:left="-284" w:right="141"/>
        <w:jc w:val="center"/>
        <w:rPr>
          <w:sz w:val="28"/>
          <w:szCs w:val="28"/>
        </w:rPr>
      </w:pPr>
      <w:proofErr w:type="spellStart"/>
      <w:r w:rsidRPr="00FB1C00">
        <w:rPr>
          <w:sz w:val="28"/>
          <w:szCs w:val="28"/>
        </w:rPr>
        <w:t>Трп</w:t>
      </w:r>
      <w:proofErr w:type="spellEnd"/>
      <w:r w:rsidRPr="00FB1C00">
        <w:rPr>
          <w:sz w:val="28"/>
          <w:szCs w:val="28"/>
        </w:rPr>
        <w:t xml:space="preserve"> = </w:t>
      </w:r>
      <w:r w:rsidR="00211698" w:rsidRPr="00FB1C00">
        <w:rPr>
          <w:sz w:val="28"/>
          <w:szCs w:val="28"/>
        </w:rPr>
        <w:t>24,11</w:t>
      </w:r>
      <w:r w:rsidRPr="00FB1C00">
        <w:rPr>
          <w:sz w:val="28"/>
          <w:szCs w:val="28"/>
        </w:rPr>
        <w:sym w:font="Symbol" w:char="00B4"/>
      </w:r>
      <w:r w:rsidR="00211698" w:rsidRPr="00FB1C00">
        <w:rPr>
          <w:sz w:val="28"/>
          <w:szCs w:val="28"/>
        </w:rPr>
        <w:t>1,5</w:t>
      </w:r>
      <w:r w:rsidRPr="00FB1C00">
        <w:rPr>
          <w:sz w:val="28"/>
          <w:szCs w:val="28"/>
        </w:rPr>
        <w:t xml:space="preserve"> = </w:t>
      </w:r>
      <w:r w:rsidR="00211698" w:rsidRPr="00FB1C00">
        <w:rPr>
          <w:sz w:val="28"/>
          <w:szCs w:val="28"/>
        </w:rPr>
        <w:t>36,17</w:t>
      </w:r>
      <w:r w:rsidRPr="00FB1C00">
        <w:rPr>
          <w:sz w:val="28"/>
          <w:szCs w:val="28"/>
        </w:rPr>
        <w:t xml:space="preserve"> ч</w:t>
      </w:r>
    </w:p>
    <w:p w14:paraId="30E1B7E1" w14:textId="77777777" w:rsidR="007B6D9E" w:rsidRPr="00FB1C00" w:rsidRDefault="007B6D9E" w:rsidP="007B6D9E">
      <w:pPr>
        <w:ind w:left="-284" w:right="141" w:firstLine="851"/>
        <w:rPr>
          <w:sz w:val="28"/>
          <w:szCs w:val="28"/>
        </w:rPr>
      </w:pPr>
    </w:p>
    <w:p w14:paraId="5E57FB0B" w14:textId="77777777" w:rsidR="007B6D9E" w:rsidRPr="00FB1C00" w:rsidRDefault="007B6D9E" w:rsidP="002A57C7">
      <w:pPr>
        <w:ind w:left="-284" w:right="141" w:firstLine="851"/>
        <w:jc w:val="both"/>
        <w:rPr>
          <w:sz w:val="28"/>
          <w:szCs w:val="28"/>
        </w:rPr>
      </w:pPr>
      <w:r w:rsidRPr="00FB1C00">
        <w:rPr>
          <w:sz w:val="28"/>
          <w:szCs w:val="28"/>
        </w:rPr>
        <w:t>Стоимость сэкономленной электроэнергии Сэн рассчитывается по формуле</w:t>
      </w:r>
    </w:p>
    <w:p w14:paraId="7046B9B2" w14:textId="77777777" w:rsidR="007B6D9E" w:rsidRPr="00FB1C00" w:rsidRDefault="007B6D9E" w:rsidP="007B6D9E">
      <w:pPr>
        <w:ind w:left="-284" w:right="141" w:firstLine="851"/>
        <w:rPr>
          <w:sz w:val="28"/>
          <w:szCs w:val="28"/>
        </w:rPr>
      </w:pPr>
    </w:p>
    <w:p w14:paraId="644EE6A9" w14:textId="77777777" w:rsidR="007B6D9E" w:rsidRPr="00FB1C00" w:rsidRDefault="007B6D9E" w:rsidP="007B6D9E">
      <w:pPr>
        <w:ind w:left="-284" w:right="141"/>
        <w:jc w:val="right"/>
        <w:rPr>
          <w:sz w:val="28"/>
          <w:szCs w:val="28"/>
        </w:rPr>
      </w:pPr>
      <w:r w:rsidRPr="00FB1C00">
        <w:rPr>
          <w:sz w:val="28"/>
          <w:szCs w:val="28"/>
        </w:rPr>
        <w:t>Сэн=Трп</w:t>
      </w:r>
      <w:r w:rsidRPr="00FB1C00">
        <w:rPr>
          <w:sz w:val="28"/>
          <w:szCs w:val="28"/>
        </w:rPr>
        <w:sym w:font="Symbol" w:char="00B4"/>
      </w:r>
      <w:r w:rsidRPr="00FB1C00">
        <w:rPr>
          <w:sz w:val="28"/>
          <w:szCs w:val="28"/>
        </w:rPr>
        <w:t>(</w:t>
      </w:r>
      <w:r w:rsidRPr="00FB1C00">
        <w:rPr>
          <w:sz w:val="28"/>
          <w:szCs w:val="28"/>
          <w:lang w:val="en-US"/>
        </w:rPr>
        <w:t>W</w:t>
      </w:r>
      <w:r w:rsidRPr="00FB1C00">
        <w:rPr>
          <w:sz w:val="28"/>
          <w:szCs w:val="28"/>
        </w:rPr>
        <w:t>пк-</w:t>
      </w:r>
      <w:r w:rsidRPr="00FB1C00">
        <w:rPr>
          <w:sz w:val="28"/>
          <w:szCs w:val="28"/>
          <w:lang w:val="en-US"/>
        </w:rPr>
        <w:t>W</w:t>
      </w:r>
      <w:r w:rsidRPr="00FB1C00">
        <w:rPr>
          <w:sz w:val="28"/>
          <w:szCs w:val="28"/>
        </w:rPr>
        <w:t>сп)</w:t>
      </w:r>
      <w:r w:rsidRPr="00FB1C00">
        <w:rPr>
          <w:sz w:val="28"/>
          <w:szCs w:val="28"/>
        </w:rPr>
        <w:sym w:font="Symbol" w:char="00B4"/>
      </w:r>
      <w:r w:rsidRPr="00FB1C00">
        <w:rPr>
          <w:sz w:val="28"/>
          <w:szCs w:val="28"/>
        </w:rPr>
        <w:t>Сэ,</w:t>
      </w:r>
      <w:r w:rsidRPr="00FB1C00">
        <w:rPr>
          <w:sz w:val="28"/>
          <w:szCs w:val="28"/>
        </w:rPr>
        <w:tab/>
      </w:r>
      <w:r w:rsidRPr="00FB1C00">
        <w:rPr>
          <w:sz w:val="28"/>
          <w:szCs w:val="28"/>
        </w:rPr>
        <w:tab/>
      </w:r>
      <w:r w:rsidRPr="00FB1C00">
        <w:rPr>
          <w:sz w:val="28"/>
          <w:szCs w:val="28"/>
        </w:rPr>
        <w:tab/>
      </w:r>
      <w:r w:rsidRPr="00FB1C00">
        <w:rPr>
          <w:sz w:val="28"/>
          <w:szCs w:val="28"/>
        </w:rPr>
        <w:tab/>
      </w:r>
      <w:r w:rsidRPr="00FB1C00">
        <w:rPr>
          <w:sz w:val="28"/>
          <w:szCs w:val="28"/>
        </w:rPr>
        <w:tab/>
        <w:t>(</w:t>
      </w:r>
      <w:r w:rsidR="00BB250F" w:rsidRPr="00FB1C00">
        <w:rPr>
          <w:sz w:val="28"/>
          <w:szCs w:val="28"/>
        </w:rPr>
        <w:t>22</w:t>
      </w:r>
      <w:r w:rsidRPr="00FB1C00">
        <w:rPr>
          <w:sz w:val="28"/>
          <w:szCs w:val="28"/>
        </w:rPr>
        <w:t>)</w:t>
      </w:r>
    </w:p>
    <w:p w14:paraId="41F3CB1E" w14:textId="77777777" w:rsidR="007B6D9E" w:rsidRPr="00FB1C00" w:rsidRDefault="007B6D9E" w:rsidP="007B6D9E">
      <w:pPr>
        <w:ind w:left="-284" w:right="141" w:firstLine="851"/>
        <w:rPr>
          <w:sz w:val="28"/>
          <w:szCs w:val="28"/>
        </w:rPr>
      </w:pPr>
      <w:r w:rsidRPr="00FB1C00">
        <w:rPr>
          <w:sz w:val="28"/>
          <w:szCs w:val="28"/>
        </w:rPr>
        <w:t xml:space="preserve">где </w:t>
      </w:r>
      <w:r w:rsidRPr="00FB1C00">
        <w:rPr>
          <w:sz w:val="28"/>
          <w:szCs w:val="28"/>
          <w:lang w:val="en-US"/>
        </w:rPr>
        <w:t>W</w:t>
      </w:r>
      <w:r w:rsidRPr="00FB1C00">
        <w:rPr>
          <w:sz w:val="28"/>
          <w:szCs w:val="28"/>
        </w:rPr>
        <w:t>пк – потребляемая мощность ПК, кВт;</w:t>
      </w:r>
    </w:p>
    <w:p w14:paraId="40C4230D" w14:textId="77777777" w:rsidR="0036387D" w:rsidRPr="00FB1C00" w:rsidRDefault="0036387D" w:rsidP="0036387D">
      <w:pPr>
        <w:ind w:left="-284" w:right="141" w:firstLine="2127"/>
        <w:rPr>
          <w:sz w:val="28"/>
          <w:szCs w:val="28"/>
        </w:rPr>
      </w:pPr>
      <w:r w:rsidRPr="00FB1C00">
        <w:rPr>
          <w:sz w:val="28"/>
          <w:szCs w:val="28"/>
          <w:lang w:val="en-US"/>
        </w:rPr>
        <w:t>W</w:t>
      </w:r>
      <w:proofErr w:type="spellStart"/>
      <w:r w:rsidRPr="00FB1C00">
        <w:rPr>
          <w:sz w:val="28"/>
          <w:szCs w:val="28"/>
        </w:rPr>
        <w:t>пк</w:t>
      </w:r>
      <w:proofErr w:type="spellEnd"/>
      <w:r w:rsidRPr="00FB1C00">
        <w:rPr>
          <w:sz w:val="28"/>
          <w:szCs w:val="28"/>
        </w:rPr>
        <w:t xml:space="preserve"> = 0,4 кВ</w:t>
      </w:r>
      <w:r w:rsidR="00211698" w:rsidRPr="00FB1C00">
        <w:rPr>
          <w:sz w:val="28"/>
          <w:szCs w:val="28"/>
        </w:rPr>
        <w:t>т</w:t>
      </w:r>
      <w:r w:rsidRPr="00FB1C00">
        <w:rPr>
          <w:sz w:val="28"/>
          <w:szCs w:val="28"/>
        </w:rPr>
        <w:t>;</w:t>
      </w:r>
    </w:p>
    <w:p w14:paraId="3F818BCE" w14:textId="77777777" w:rsidR="007B6D9E" w:rsidRPr="00FB1C00" w:rsidRDefault="007B6D9E" w:rsidP="007B6D9E">
      <w:pPr>
        <w:ind w:left="-284" w:right="141" w:firstLine="1277"/>
        <w:rPr>
          <w:sz w:val="28"/>
          <w:szCs w:val="28"/>
        </w:rPr>
      </w:pPr>
      <w:r w:rsidRPr="00FB1C00">
        <w:rPr>
          <w:sz w:val="28"/>
          <w:szCs w:val="28"/>
          <w:lang w:val="en-US"/>
        </w:rPr>
        <w:t>W</w:t>
      </w:r>
      <w:r w:rsidRPr="00FB1C00">
        <w:rPr>
          <w:sz w:val="28"/>
          <w:szCs w:val="28"/>
        </w:rPr>
        <w:t>сп – потребляемая мощность компьютера в «спящем» режиме, кВт;</w:t>
      </w:r>
    </w:p>
    <w:p w14:paraId="67DD2EC2" w14:textId="77777777" w:rsidR="007B6D9E" w:rsidRPr="00FB1C00" w:rsidRDefault="007B6D9E" w:rsidP="0036387D">
      <w:pPr>
        <w:ind w:left="-284" w:right="141" w:firstLine="2127"/>
        <w:rPr>
          <w:sz w:val="28"/>
          <w:szCs w:val="28"/>
        </w:rPr>
      </w:pPr>
      <w:r w:rsidRPr="00FB1C00">
        <w:rPr>
          <w:sz w:val="28"/>
          <w:szCs w:val="28"/>
          <w:lang w:val="en-US"/>
        </w:rPr>
        <w:t>W</w:t>
      </w:r>
      <w:proofErr w:type="spellStart"/>
      <w:r w:rsidR="009F2E75" w:rsidRPr="00FB1C00">
        <w:rPr>
          <w:sz w:val="28"/>
          <w:szCs w:val="28"/>
        </w:rPr>
        <w:t>сп</w:t>
      </w:r>
      <w:proofErr w:type="spellEnd"/>
      <w:r w:rsidR="009F2E75" w:rsidRPr="00FB1C00">
        <w:rPr>
          <w:sz w:val="28"/>
          <w:szCs w:val="28"/>
        </w:rPr>
        <w:t xml:space="preserve"> =</w:t>
      </w:r>
      <w:r w:rsidR="00211698" w:rsidRPr="00FB1C00">
        <w:rPr>
          <w:sz w:val="28"/>
          <w:szCs w:val="28"/>
        </w:rPr>
        <w:t xml:space="preserve"> </w:t>
      </w:r>
      <w:r w:rsidRPr="00FB1C00">
        <w:rPr>
          <w:sz w:val="28"/>
          <w:szCs w:val="28"/>
        </w:rPr>
        <w:t>0,02 кВт;</w:t>
      </w:r>
    </w:p>
    <w:p w14:paraId="2B57A8E9" w14:textId="77777777" w:rsidR="007B6D9E" w:rsidRPr="00FB1C00" w:rsidRDefault="007B6D9E" w:rsidP="00211698">
      <w:pPr>
        <w:ind w:left="-284" w:right="141" w:firstLine="1277"/>
        <w:rPr>
          <w:sz w:val="28"/>
          <w:szCs w:val="28"/>
        </w:rPr>
      </w:pPr>
      <w:r w:rsidRPr="00FB1C00">
        <w:rPr>
          <w:sz w:val="28"/>
          <w:szCs w:val="28"/>
        </w:rPr>
        <w:t>Сэ – стоимость 1 кВт электроэнергии, руб.</w:t>
      </w:r>
    </w:p>
    <w:p w14:paraId="5CF7C3B7" w14:textId="77777777" w:rsidR="007B6D9E" w:rsidRPr="00FB1C00" w:rsidRDefault="007B6D9E" w:rsidP="007B6D9E">
      <w:pPr>
        <w:ind w:left="-284" w:right="141"/>
        <w:jc w:val="center"/>
        <w:rPr>
          <w:b/>
          <w:sz w:val="28"/>
          <w:szCs w:val="28"/>
        </w:rPr>
      </w:pPr>
      <w:proofErr w:type="spellStart"/>
      <w:r w:rsidRPr="00FB1C00">
        <w:rPr>
          <w:sz w:val="28"/>
          <w:szCs w:val="28"/>
        </w:rPr>
        <w:t>Сэн</w:t>
      </w:r>
      <w:proofErr w:type="spellEnd"/>
      <w:r w:rsidRPr="00FB1C00">
        <w:rPr>
          <w:sz w:val="28"/>
          <w:szCs w:val="28"/>
        </w:rPr>
        <w:t xml:space="preserve"> = </w:t>
      </w:r>
      <w:r w:rsidR="00211698" w:rsidRPr="00FB1C00">
        <w:rPr>
          <w:sz w:val="28"/>
          <w:szCs w:val="28"/>
        </w:rPr>
        <w:t>36,17</w:t>
      </w:r>
      <w:r w:rsidRPr="00FB1C00">
        <w:rPr>
          <w:sz w:val="28"/>
          <w:szCs w:val="28"/>
        </w:rPr>
        <w:sym w:font="Symbol" w:char="00B4"/>
      </w:r>
      <w:r w:rsidRPr="00FB1C00">
        <w:rPr>
          <w:sz w:val="28"/>
          <w:szCs w:val="28"/>
        </w:rPr>
        <w:t>(0,4 – 0,02)</w:t>
      </w:r>
      <w:r w:rsidRPr="00FB1C00">
        <w:rPr>
          <w:sz w:val="28"/>
          <w:szCs w:val="28"/>
        </w:rPr>
        <w:sym w:font="Symbol" w:char="00B4"/>
      </w:r>
      <w:r w:rsidRPr="00FB1C00">
        <w:rPr>
          <w:sz w:val="28"/>
          <w:szCs w:val="28"/>
        </w:rPr>
        <w:t xml:space="preserve"> 0,39 = </w:t>
      </w:r>
      <w:r w:rsidR="00211698" w:rsidRPr="00FB1C00">
        <w:rPr>
          <w:sz w:val="28"/>
          <w:szCs w:val="28"/>
        </w:rPr>
        <w:t>5,36</w:t>
      </w:r>
      <w:r w:rsidRPr="00FB1C00">
        <w:rPr>
          <w:sz w:val="28"/>
          <w:szCs w:val="28"/>
        </w:rPr>
        <w:t xml:space="preserve"> руб.</w:t>
      </w:r>
    </w:p>
    <w:p w14:paraId="281C31DA" w14:textId="77777777" w:rsidR="00211698" w:rsidRPr="00FB1C00" w:rsidRDefault="00211698" w:rsidP="007B6D9E">
      <w:pPr>
        <w:tabs>
          <w:tab w:val="num" w:pos="567"/>
          <w:tab w:val="left" w:pos="1400"/>
          <w:tab w:val="left" w:pos="1624"/>
        </w:tabs>
        <w:ind w:left="-289" w:right="141" w:firstLine="856"/>
        <w:jc w:val="both"/>
        <w:rPr>
          <w:sz w:val="28"/>
          <w:szCs w:val="28"/>
        </w:rPr>
      </w:pPr>
    </w:p>
    <w:p w14:paraId="5CB14106" w14:textId="77777777" w:rsidR="007B6D9E" w:rsidRPr="00FB1C00" w:rsidRDefault="007B6D9E" w:rsidP="007B6D9E">
      <w:pPr>
        <w:tabs>
          <w:tab w:val="num" w:pos="567"/>
          <w:tab w:val="left" w:pos="1400"/>
          <w:tab w:val="left" w:pos="1624"/>
        </w:tabs>
        <w:ind w:left="-289" w:right="141" w:firstLine="856"/>
        <w:jc w:val="both"/>
        <w:rPr>
          <w:sz w:val="28"/>
          <w:szCs w:val="28"/>
        </w:rPr>
      </w:pPr>
      <w:r w:rsidRPr="00FB1C00">
        <w:rPr>
          <w:sz w:val="28"/>
          <w:szCs w:val="28"/>
        </w:rPr>
        <w:lastRenderedPageBreak/>
        <w:t xml:space="preserve">Использование мер по энерго- и ресурсосбережению, при разработке программного модуля, позволило сэкономить денежные средства в размере </w:t>
      </w:r>
      <w:r w:rsidR="00211698" w:rsidRPr="00FB1C00">
        <w:rPr>
          <w:sz w:val="28"/>
          <w:szCs w:val="28"/>
        </w:rPr>
        <w:t>5,36</w:t>
      </w:r>
      <w:r w:rsidR="00A13C9D" w:rsidRPr="00FB1C00">
        <w:rPr>
          <w:sz w:val="28"/>
          <w:szCs w:val="28"/>
        </w:rPr>
        <w:t> руб</w:t>
      </w:r>
      <w:r w:rsidR="002A57C7" w:rsidRPr="00FB1C00">
        <w:rPr>
          <w:sz w:val="28"/>
          <w:szCs w:val="28"/>
        </w:rPr>
        <w:t>.</w:t>
      </w:r>
    </w:p>
    <w:bookmarkEnd w:id="0"/>
    <w:p w14:paraId="1718724D" w14:textId="77777777" w:rsidR="00776A7E" w:rsidRPr="00FB1C00" w:rsidRDefault="00776A7E" w:rsidP="00FA20D0">
      <w:pPr>
        <w:spacing w:line="240" w:lineRule="auto"/>
        <w:ind w:right="141"/>
        <w:rPr>
          <w:b/>
          <w:sz w:val="28"/>
          <w:szCs w:val="28"/>
        </w:rPr>
      </w:pPr>
    </w:p>
    <w:sectPr w:rsidR="00776A7E" w:rsidRPr="00FB1C00" w:rsidSect="00F64311">
      <w:headerReference w:type="default" r:id="rId24"/>
      <w:footerReference w:type="even" r:id="rId25"/>
      <w:footerReference w:type="default" r:id="rId26"/>
      <w:pgSz w:w="11906" w:h="16838"/>
      <w:pgMar w:top="284" w:right="425" w:bottom="1566"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26A40" w14:textId="77777777" w:rsidR="00F64311" w:rsidRDefault="00F64311">
      <w:r>
        <w:separator/>
      </w:r>
    </w:p>
  </w:endnote>
  <w:endnote w:type="continuationSeparator" w:id="0">
    <w:p w14:paraId="417AA61E" w14:textId="77777777" w:rsidR="00F64311" w:rsidRDefault="00F6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4ABAC" w14:textId="77777777" w:rsidR="00016229" w:rsidRDefault="00016229" w:rsidP="009364D7">
    <w:pPr>
      <w:pStyle w:val="af"/>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138ABFED" w14:textId="77777777" w:rsidR="00016229" w:rsidRDefault="00016229" w:rsidP="00A568B0">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5B2A" w14:textId="77777777" w:rsidR="00016229" w:rsidRDefault="00016229" w:rsidP="00A568B0">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0702E" w14:textId="77777777" w:rsidR="00F64311" w:rsidRDefault="00F64311">
      <w:r>
        <w:separator/>
      </w:r>
    </w:p>
  </w:footnote>
  <w:footnote w:type="continuationSeparator" w:id="0">
    <w:p w14:paraId="6420D30E" w14:textId="77777777" w:rsidR="00F64311" w:rsidRDefault="00F64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64160" w14:textId="77777777" w:rsidR="00016229" w:rsidRDefault="00016229">
    <w:pPr>
      <w:pStyle w:val="ad"/>
      <w:tabs>
        <w:tab w:val="left" w:pos="7305"/>
        <w:tab w:val="right" w:pos="9638"/>
      </w:tabs>
      <w:rPr>
        <w:sz w:val="10"/>
        <w:szCs w:val="10"/>
      </w:rPr>
    </w:pPr>
    <w:r>
      <w:rPr>
        <w:noProof/>
        <w:sz w:val="10"/>
        <w:szCs w:val="10"/>
      </w:rPr>
      <mc:AlternateContent>
        <mc:Choice Requires="wpg">
          <w:drawing>
            <wp:anchor distT="0" distB="0" distL="114300" distR="114300" simplePos="0" relativeHeight="251657728" behindDoc="0" locked="0" layoutInCell="1" allowOverlap="1" wp14:anchorId="39EC2019" wp14:editId="329828BD">
              <wp:simplePos x="0" y="0"/>
              <wp:positionH relativeFrom="column">
                <wp:posOffset>-433070</wp:posOffset>
              </wp:positionH>
              <wp:positionV relativeFrom="paragraph">
                <wp:posOffset>-222250</wp:posOffset>
              </wp:positionV>
              <wp:extent cx="6915785" cy="10295890"/>
              <wp:effectExtent l="0" t="0" r="0" b="0"/>
              <wp:wrapNone/>
              <wp:docPr id="1"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785" cy="10295890"/>
                        <a:chOff x="968" y="353"/>
                        <a:chExt cx="11000" cy="16290"/>
                      </a:xfrm>
                    </wpg:grpSpPr>
                    <wps:wsp>
                      <wps:cNvPr id="22" name="Text Box 321"/>
                      <wps:cNvSpPr txBox="1">
                        <a:spLocks noChangeArrowheads="1"/>
                      </wps:cNvSpPr>
                      <wps:spPr bwMode="auto">
                        <a:xfrm>
                          <a:off x="11104" y="16095"/>
                          <a:ext cx="864"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FA358" w14:textId="77777777" w:rsidR="00016229" w:rsidRPr="009E73F1" w:rsidRDefault="00016229" w:rsidP="009E73F1">
                            <w:r>
                              <w:rPr>
                                <w:rStyle w:val="af3"/>
                              </w:rPr>
                              <w:fldChar w:fldCharType="begin"/>
                            </w:r>
                            <w:r>
                              <w:rPr>
                                <w:rStyle w:val="af3"/>
                              </w:rPr>
                              <w:instrText xml:space="preserve"> PAGE </w:instrText>
                            </w:r>
                            <w:r>
                              <w:rPr>
                                <w:rStyle w:val="af3"/>
                              </w:rPr>
                              <w:fldChar w:fldCharType="separate"/>
                            </w:r>
                            <w:r>
                              <w:rPr>
                                <w:rStyle w:val="af3"/>
                                <w:noProof/>
                              </w:rPr>
                              <w:t>41</w:t>
                            </w:r>
                            <w:r>
                              <w:rPr>
                                <w:rStyle w:val="af3"/>
                              </w:rPr>
                              <w:fldChar w:fldCharType="end"/>
                            </w:r>
                          </w:p>
                        </w:txbxContent>
                      </wps:txbx>
                      <wps:bodyPr rot="0" vert="horz" wrap="square" lIns="91440" tIns="45720" rIns="91440" bIns="45720" anchor="t" anchorCtr="0" upright="1">
                        <a:noAutofit/>
                      </wps:bodyPr>
                    </wps:wsp>
                    <wpg:grpSp>
                      <wpg:cNvPr id="23" name="Group 439"/>
                      <wpg:cNvGrpSpPr>
                        <a:grpSpLocks/>
                      </wpg:cNvGrpSpPr>
                      <wpg:grpSpPr bwMode="auto">
                        <a:xfrm>
                          <a:off x="968" y="353"/>
                          <a:ext cx="10840" cy="16290"/>
                          <a:chOff x="968" y="353"/>
                          <a:chExt cx="10840" cy="16290"/>
                        </a:xfrm>
                      </wpg:grpSpPr>
                      <wps:wsp>
                        <wps:cNvPr id="24" name="Text Box 319"/>
                        <wps:cNvSpPr txBox="1">
                          <a:spLocks noChangeArrowheads="1"/>
                        </wps:cNvSpPr>
                        <wps:spPr bwMode="auto">
                          <a:xfrm>
                            <a:off x="10944" y="15724"/>
                            <a:ext cx="864"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F0C69" w14:textId="77777777" w:rsidR="00016229" w:rsidRPr="005F1E22" w:rsidRDefault="00016229">
                              <w:r w:rsidRPr="005F1E22">
                                <w:t>Лист</w:t>
                              </w:r>
                            </w:p>
                          </w:txbxContent>
                        </wps:txbx>
                        <wps:bodyPr rot="0" vert="horz" wrap="square" lIns="91440" tIns="45720" rIns="91440" bIns="45720" anchor="t" anchorCtr="0" upright="1">
                          <a:noAutofit/>
                        </wps:bodyPr>
                      </wps:wsp>
                      <wpg:grpSp>
                        <wpg:cNvPr id="27" name="Group 438"/>
                        <wpg:cNvGrpSpPr>
                          <a:grpSpLocks/>
                        </wpg:cNvGrpSpPr>
                        <wpg:grpSpPr bwMode="auto">
                          <a:xfrm>
                            <a:off x="968" y="353"/>
                            <a:ext cx="10670" cy="16290"/>
                            <a:chOff x="968" y="353"/>
                            <a:chExt cx="10670" cy="16290"/>
                          </a:xfrm>
                        </wpg:grpSpPr>
                        <wps:wsp>
                          <wps:cNvPr id="28" name="Text Box 318"/>
                          <wps:cNvSpPr txBox="1">
                            <a:spLocks noChangeArrowheads="1"/>
                          </wps:cNvSpPr>
                          <wps:spPr bwMode="auto">
                            <a:xfrm>
                              <a:off x="4105" y="16183"/>
                              <a:ext cx="788"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583C7" w14:textId="77777777" w:rsidR="00016229" w:rsidRDefault="00016229">
                                <w:pPr>
                                  <w:rPr>
                                    <w:i/>
                                  </w:rPr>
                                </w:pPr>
                                <w:r w:rsidRPr="005F1E22">
                                  <w:t>Дата</w:t>
                                </w:r>
                              </w:p>
                            </w:txbxContent>
                          </wps:txbx>
                          <wps:bodyPr rot="0" vert="horz" wrap="square" lIns="91440" tIns="45720" rIns="91440" bIns="45720" anchor="t" anchorCtr="0" upright="1">
                            <a:noAutofit/>
                          </wps:bodyPr>
                        </wps:wsp>
                        <wpg:grpSp>
                          <wpg:cNvPr id="29" name="Group 437"/>
                          <wpg:cNvGrpSpPr>
                            <a:grpSpLocks/>
                          </wpg:cNvGrpSpPr>
                          <wpg:grpSpPr bwMode="auto">
                            <a:xfrm>
                              <a:off x="968" y="353"/>
                              <a:ext cx="10670" cy="16289"/>
                              <a:chOff x="968" y="353"/>
                              <a:chExt cx="10670" cy="16289"/>
                            </a:xfrm>
                          </wpg:grpSpPr>
                          <wps:wsp>
                            <wps:cNvPr id="30" name="Text Box 320"/>
                            <wps:cNvSpPr txBox="1">
                              <a:spLocks noChangeArrowheads="1"/>
                            </wps:cNvSpPr>
                            <wps:spPr bwMode="auto">
                              <a:xfrm>
                                <a:off x="5419" y="15902"/>
                                <a:ext cx="5184"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A2F44" w14:textId="77777777" w:rsidR="00016229" w:rsidRDefault="00016229" w:rsidP="00722B6C">
                                  <w:pPr>
                                    <w:pStyle w:val="a5"/>
                                    <w:ind w:firstLine="0"/>
                                    <w:jc w:val="center"/>
                                    <w:rPr>
                                      <w:sz w:val="32"/>
                                      <w:szCs w:val="32"/>
                                    </w:rPr>
                                  </w:pPr>
                                  <w:r>
                                    <w:rPr>
                                      <w:sz w:val="32"/>
                                      <w:szCs w:val="32"/>
                                    </w:rPr>
                                    <w:t>ДП ПО.00.00.000 ПЗ</w:t>
                                  </w:r>
                                </w:p>
                                <w:p w14:paraId="02C41CB9" w14:textId="77777777" w:rsidR="00016229" w:rsidRDefault="00016229">
                                  <w:pPr>
                                    <w:pStyle w:val="a5"/>
                                    <w:ind w:firstLine="0"/>
                                    <w:rPr>
                                      <w:sz w:val="32"/>
                                      <w:szCs w:val="32"/>
                                    </w:rPr>
                                  </w:pPr>
                                </w:p>
                              </w:txbxContent>
                            </wps:txbx>
                            <wps:bodyPr rot="0" vert="horz" wrap="square" lIns="91440" tIns="45720" rIns="91440" bIns="45720" anchor="t" anchorCtr="0" upright="1">
                              <a:noAutofit/>
                            </wps:bodyPr>
                          </wps:wsp>
                          <wpg:grpSp>
                            <wpg:cNvPr id="31" name="Group 435"/>
                            <wpg:cNvGrpSpPr>
                              <a:grpSpLocks/>
                            </wpg:cNvGrpSpPr>
                            <wpg:grpSpPr bwMode="auto">
                              <a:xfrm>
                                <a:off x="968" y="353"/>
                                <a:ext cx="10670" cy="16289"/>
                                <a:chOff x="968" y="353"/>
                                <a:chExt cx="10670" cy="16289"/>
                              </a:xfrm>
                            </wpg:grpSpPr>
                            <wps:wsp>
                              <wps:cNvPr id="96" name="Freeform 328"/>
                              <wps:cNvSpPr>
                                <a:spLocks/>
                              </wps:cNvSpPr>
                              <wps:spPr bwMode="auto">
                                <a:xfrm>
                                  <a:off x="11041" y="15696"/>
                                  <a:ext cx="1" cy="84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330"/>
                              <wps:cNvCnPr>
                                <a:cxnSpLocks noChangeShapeType="1"/>
                              </wps:cNvCnPr>
                              <wps:spPr bwMode="auto">
                                <a:xfrm>
                                  <a:off x="1069" y="16196"/>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8" name="Line 331"/>
                              <wps:cNvCnPr>
                                <a:cxnSpLocks noChangeShapeType="1"/>
                              </wps:cNvCnPr>
                              <wps:spPr bwMode="auto">
                                <a:xfrm>
                                  <a:off x="11050" y="16087"/>
                                  <a:ext cx="56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314"/>
                              <wps:cNvSpPr txBox="1">
                                <a:spLocks noChangeArrowheads="1"/>
                              </wps:cNvSpPr>
                              <wps:spPr bwMode="auto">
                                <a:xfrm>
                                  <a:off x="968" y="16182"/>
                                  <a:ext cx="72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DD137" w14:textId="77777777" w:rsidR="00016229" w:rsidRPr="005F1E22" w:rsidRDefault="00016229">
                                    <w:r w:rsidRPr="005F1E22">
                                      <w:t>Изм.</w:t>
                                    </w:r>
                                  </w:p>
                                </w:txbxContent>
                              </wps:txbx>
                              <wps:bodyPr rot="0" vert="horz" wrap="square" lIns="91440" tIns="45720" rIns="91440" bIns="45720" anchor="t" anchorCtr="0" upright="1">
                                <a:noAutofit/>
                              </wps:bodyPr>
                            </wps:wsp>
                            <wps:wsp>
                              <wps:cNvPr id="100" name="Text Box 315"/>
                              <wps:cNvSpPr txBox="1">
                                <a:spLocks noChangeArrowheads="1"/>
                              </wps:cNvSpPr>
                              <wps:spPr bwMode="auto">
                                <a:xfrm>
                                  <a:off x="1449" y="16184"/>
                                  <a:ext cx="72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C916C" w14:textId="77777777" w:rsidR="00016229" w:rsidRPr="005F1E22" w:rsidRDefault="00016229" w:rsidP="008D726D">
                                    <w:pPr>
                                      <w:jc w:val="center"/>
                                    </w:pPr>
                                    <w:r w:rsidRPr="005F1E22">
                                      <w:t>Лист</w:t>
                                    </w:r>
                                  </w:p>
                                </w:txbxContent>
                              </wps:txbx>
                              <wps:bodyPr rot="0" vert="horz" wrap="square" lIns="91440" tIns="45720" rIns="91440" bIns="45720" anchor="t" anchorCtr="0" upright="1">
                                <a:noAutofit/>
                              </wps:bodyPr>
                            </wps:wsp>
                            <wps:wsp>
                              <wps:cNvPr id="101" name="Text Box 316"/>
                              <wps:cNvSpPr txBox="1">
                                <a:spLocks noChangeArrowheads="1"/>
                              </wps:cNvSpPr>
                              <wps:spPr bwMode="auto">
                                <a:xfrm>
                                  <a:off x="2144" y="16182"/>
                                  <a:ext cx="115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1C760" w14:textId="77777777" w:rsidR="00016229" w:rsidRPr="005F1E22" w:rsidRDefault="00016229">
                                    <w:r w:rsidRPr="005F1E22">
                                      <w:t>№ докум.</w:t>
                                    </w:r>
                                  </w:p>
                                </w:txbxContent>
                              </wps:txbx>
                              <wps:bodyPr rot="0" vert="horz" wrap="square" lIns="91440" tIns="45720" rIns="91440" bIns="45720" anchor="t" anchorCtr="0" upright="1">
                                <a:noAutofit/>
                              </wps:bodyPr>
                            </wps:wsp>
                            <wps:wsp>
                              <wps:cNvPr id="102" name="Text Box 317"/>
                              <wps:cNvSpPr txBox="1">
                                <a:spLocks noChangeArrowheads="1"/>
                              </wps:cNvSpPr>
                              <wps:spPr bwMode="auto">
                                <a:xfrm>
                                  <a:off x="3404" y="16183"/>
                                  <a:ext cx="1152"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DD38" w14:textId="77777777" w:rsidR="00016229" w:rsidRPr="005F1E22" w:rsidRDefault="00016229">
                                    <w:r w:rsidRPr="005F1E22">
                                      <w:t>Подп.</w:t>
                                    </w:r>
                                  </w:p>
                                </w:txbxContent>
                              </wps:txbx>
                              <wps:bodyPr rot="0" vert="horz" wrap="square" lIns="91440" tIns="45720" rIns="91440" bIns="45720" anchor="t" anchorCtr="0" upright="1">
                                <a:noAutofit/>
                              </wps:bodyPr>
                            </wps:wsp>
                            <wps:wsp>
                              <wps:cNvPr id="103" name="Rectangle 323"/>
                              <wps:cNvSpPr>
                                <a:spLocks noChangeArrowheads="1"/>
                              </wps:cNvSpPr>
                              <wps:spPr bwMode="auto">
                                <a:xfrm>
                                  <a:off x="1082" y="353"/>
                                  <a:ext cx="10541" cy="1619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24"/>
                              <wps:cNvCnPr>
                                <a:cxnSpLocks noChangeShapeType="1"/>
                              </wps:cNvCnPr>
                              <wps:spPr bwMode="auto">
                                <a:xfrm>
                                  <a:off x="1063" y="15684"/>
                                  <a:ext cx="1057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Freeform 325"/>
                              <wps:cNvSpPr>
                                <a:spLocks/>
                              </wps:cNvSpPr>
                              <wps:spPr bwMode="auto">
                                <a:xfrm>
                                  <a:off x="1537" y="15670"/>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26"/>
                              <wps:cNvSpPr>
                                <a:spLocks/>
                              </wps:cNvSpPr>
                              <wps:spPr bwMode="auto">
                                <a:xfrm>
                                  <a:off x="2107" y="15700"/>
                                  <a:ext cx="1" cy="84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27"/>
                              <wps:cNvSpPr>
                                <a:spLocks/>
                              </wps:cNvSpPr>
                              <wps:spPr bwMode="auto">
                                <a:xfrm>
                                  <a:off x="4194" y="15678"/>
                                  <a:ext cx="1" cy="86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329"/>
                              <wps:cNvCnPr>
                                <a:cxnSpLocks noChangeShapeType="1"/>
                              </wps:cNvCnPr>
                              <wps:spPr bwMode="auto">
                                <a:xfrm>
                                  <a:off x="1077" y="15965"/>
                                  <a:ext cx="366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 name="Freeform 332"/>
                              <wps:cNvSpPr>
                                <a:spLocks/>
                              </wps:cNvSpPr>
                              <wps:spPr bwMode="auto">
                                <a:xfrm>
                                  <a:off x="3349" y="15683"/>
                                  <a:ext cx="1" cy="84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434"/>
                              <wps:cNvSpPr>
                                <a:spLocks/>
                              </wps:cNvSpPr>
                              <wps:spPr bwMode="auto">
                                <a:xfrm>
                                  <a:off x="4754" y="15685"/>
                                  <a:ext cx="1" cy="84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440" o:spid="_x0000_s1026" style="position:absolute;margin-left:-34.1pt;margin-top:-17.5pt;width:544.55pt;height:810.7pt;z-index:251657728" coordorigin="968,353" coordsize="11000,1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">
              <v:shapetype id="_x0000_t202" coordsize="21600,21600" o:spt="202" path="m,l,21600r21600,l21600,xe">
                <v:stroke joinstyle="miter"/>
                <v:path gradientshapeok="t" o:connecttype="rect"/>
              </v:shapetype>
              <v:shape id="Text Box 321" o:spid="_x0000_s1027" type="#_x0000_t202" style="position:absolute;left:11104;top:16095;width:864;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8F147A" w:rsidRPr="009E73F1" w:rsidRDefault="008F147A" w:rsidP="009E73F1">
                      <w:r>
                        <w:rPr>
                          <w:rStyle w:val="af3"/>
                        </w:rPr>
                        <w:fldChar w:fldCharType="begin"/>
                      </w:r>
                      <w:r>
                        <w:rPr>
                          <w:rStyle w:val="af3"/>
                        </w:rPr>
                        <w:instrText xml:space="preserve"> PAGE </w:instrText>
                      </w:r>
                      <w:r>
                        <w:rPr>
                          <w:rStyle w:val="af3"/>
                        </w:rPr>
                        <w:fldChar w:fldCharType="separate"/>
                      </w:r>
                      <w:r>
                        <w:rPr>
                          <w:rStyle w:val="af3"/>
                          <w:noProof/>
                        </w:rPr>
                        <w:t>41</w:t>
                      </w:r>
                      <w:r>
                        <w:rPr>
                          <w:rStyle w:val="af3"/>
                        </w:rPr>
                        <w:fldChar w:fldCharType="end"/>
                      </w:r>
                    </w:p>
                  </w:txbxContent>
                </v:textbox>
              </v:shape>
              <v:group id="Group 439" o:spid="_x0000_s1028" style="position:absolute;left:968;top:353;width:10840;height:16290" coordorigin="968,353" coordsize="10840,1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319" o:spid="_x0000_s1029" type="#_x0000_t202" style="position:absolute;left:10944;top:15724;width:864;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8F147A" w:rsidRPr="005F1E22" w:rsidRDefault="008F147A">
                        <w:r w:rsidRPr="005F1E22">
                          <w:t>Лист</w:t>
                        </w:r>
                      </w:p>
                    </w:txbxContent>
                  </v:textbox>
                </v:shape>
                <v:group id="Group 438" o:spid="_x0000_s1030" style="position:absolute;left:968;top:353;width:10670;height:16290" coordorigin="968,353" coordsize="10670,1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318" o:spid="_x0000_s1031" type="#_x0000_t202" style="position:absolute;left:4105;top:16183;width:78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8F147A" w:rsidRDefault="008F147A">
                          <w:pPr>
                            <w:rPr>
                              <w:i/>
                            </w:rPr>
                          </w:pPr>
                          <w:r w:rsidRPr="005F1E22">
                            <w:t>Дата</w:t>
                          </w:r>
                        </w:p>
                      </w:txbxContent>
                    </v:textbox>
                  </v:shape>
                  <v:group id="Group 437" o:spid="_x0000_s1032" style="position:absolute;left:968;top:353;width:10670;height:16289" coordorigin="968,353" coordsize="10670,1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20" o:spid="_x0000_s1033" type="#_x0000_t202" style="position:absolute;left:5419;top:15902;width:5184;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8F147A" w:rsidRDefault="008F147A" w:rsidP="00722B6C">
                            <w:pPr>
                              <w:pStyle w:val="a5"/>
                              <w:ind w:firstLine="0"/>
                              <w:jc w:val="center"/>
                              <w:rPr>
                                <w:sz w:val="32"/>
                                <w:szCs w:val="32"/>
                              </w:rPr>
                            </w:pPr>
                            <w:r>
                              <w:rPr>
                                <w:sz w:val="32"/>
                                <w:szCs w:val="32"/>
                              </w:rPr>
                              <w:t>ДП ПО.00.00.000 ПЗ</w:t>
                            </w:r>
                          </w:p>
                          <w:p w:rsidR="008F147A" w:rsidRDefault="008F147A">
                            <w:pPr>
                              <w:pStyle w:val="a5"/>
                              <w:ind w:firstLine="0"/>
                              <w:rPr>
                                <w:sz w:val="32"/>
                                <w:szCs w:val="32"/>
                              </w:rPr>
                            </w:pPr>
                          </w:p>
                        </w:txbxContent>
                      </v:textbox>
                    </v:shape>
                    <v:group id="Group 435" o:spid="_x0000_s1034" style="position:absolute;left:968;top:353;width:10670;height:16289" coordorigin="968,353" coordsize="10670,1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8" o:spid="_x0000_s1035" style="position:absolute;left:11041;top:15696;width:1;height:84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" path="m,l1,853e" filled="f" strokeweight="2pt">
                        <v:path arrowok="t" o:connecttype="custom" o:connectlocs="0,0;1,849" o:connectangles="0,0"/>
                      </v:shape>
                      <v:line id="Line 330" o:spid="_x0000_s1036" style="position:absolute;visibility:visible;mso-wrap-style:square" from="1069,16196" to="4754,1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" strokeweight="1.5pt"/>
                      <v:line id="Line 331" o:spid="_x0000_s1037" style="position:absolute;visibility:visible;mso-wrap-style:square" from="11050,16087" to="1161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shape id="Text Box 314" o:spid="_x0000_s1038" type="#_x0000_t202" style="position:absolute;left:968;top:16182;width:72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8F147A" w:rsidRPr="005F1E22" w:rsidRDefault="008F147A">
                              <w:r w:rsidRPr="005F1E22">
                                <w:t>Изм.</w:t>
                              </w:r>
                            </w:p>
                          </w:txbxContent>
                        </v:textbox>
                      </v:shape>
                      <v:shape id="Text Box 315" o:spid="_x0000_s1039" type="#_x0000_t202" style="position:absolute;left:1449;top:16184;width:720;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8F147A" w:rsidRPr="005F1E22" w:rsidRDefault="008F147A" w:rsidP="008D726D">
                              <w:pPr>
                                <w:jc w:val="center"/>
                              </w:pPr>
                              <w:r w:rsidRPr="005F1E22">
                                <w:t>Лист</w:t>
                              </w:r>
                            </w:p>
                          </w:txbxContent>
                        </v:textbox>
                      </v:shape>
                      <v:shape id="Text Box 316" o:spid="_x0000_s1040" type="#_x0000_t202" style="position:absolute;left:2144;top:16182;width:115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8F147A" w:rsidRPr="005F1E22" w:rsidRDefault="008F147A">
                              <w:r w:rsidRPr="005F1E22">
                                <w:t>№ докум.</w:t>
                              </w:r>
                            </w:p>
                          </w:txbxContent>
                        </v:textbox>
                      </v:shape>
                      <v:shape id="Text Box 317" o:spid="_x0000_s1041" type="#_x0000_t202" style="position:absolute;left:3404;top:16183;width:1152;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8F147A" w:rsidRPr="005F1E22" w:rsidRDefault="008F147A">
                              <w:r w:rsidRPr="005F1E22">
                                <w:t>Подп.</w:t>
                              </w:r>
                            </w:p>
                          </w:txbxContent>
                        </v:textbox>
                      </v:shape>
                      <v:rect id="Rectangle 323" o:spid="_x0000_s1042" style="position:absolute;left:1082;top:353;width:10541;height:1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24" o:spid="_x0000_s1043" style="position:absolute;visibility:visible;mso-wrap-style:square" from="1063,15684" to="11638,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shape id="Freeform 325" o:spid="_x0000_s1044" style="position:absolute;left:1537;top:15670;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" path="m,l1,853e" filled="f" strokeweight="2pt">
                        <v:path arrowok="t" o:connecttype="custom" o:connectlocs="0,0;1,873" o:connectangles="0,0"/>
                      </v:shape>
                      <v:shape id="Freeform 326" o:spid="_x0000_s1045" style="position:absolute;left:2107;top:15700;width:1;height:84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" path="m,l1,853e" filled="f" strokeweight="2pt">
                        <v:path arrowok="t" o:connecttype="custom" o:connectlocs="0,0;1,849" o:connectangles="0,0"/>
                      </v:shape>
                      <v:shape id="Freeform 327" o:spid="_x0000_s1046" style="position:absolute;left:4194;top:15678;width:1;height:860;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" path="m,l1,853e" filled="f" strokeweight="2pt">
                        <v:path arrowok="t" o:connecttype="custom" o:connectlocs="0,0;1,860" o:connectangles="0,0"/>
                      </v:shape>
                      <v:line id="Line 329" o:spid="_x0000_s1047" style="position:absolute;visibility:visible;mso-wrap-style:square" from="1077,15965" to="4742,15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j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" strokeweight="1.5pt"/>
                      <v:shape id="Freeform 332" o:spid="_x0000_s1048" style="position:absolute;left:3349;top:15683;width:1;height:84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" path="m,l1,853e" filled="f" strokeweight="2pt">
                        <v:path arrowok="t" o:connecttype="custom" o:connectlocs="0,0;1,849" o:connectangles="0,0"/>
                      </v:shape>
                      <v:shape id="Freeform 434" o:spid="_x0000_s1049" style="position:absolute;left:4754;top:15685;width:1;height:84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" path="m,l1,853e" filled="f" strokeweight="2pt">
                        <v:path arrowok="t" o:connecttype="custom" o:connectlocs="0,0;1,849" o:connectangles="0,0"/>
                      </v:shape>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6B8F"/>
    <w:multiLevelType w:val="multilevel"/>
    <w:tmpl w:val="42307A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3F47C9"/>
    <w:multiLevelType w:val="hybridMultilevel"/>
    <w:tmpl w:val="714E3708"/>
    <w:lvl w:ilvl="0" w:tplc="E5A22288">
      <w:start w:val="1"/>
      <w:numFmt w:val="bullet"/>
      <w:lvlText w:val=""/>
      <w:lvlJc w:val="left"/>
      <w:pPr>
        <w:ind w:left="201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2" w15:restartNumberingAfterBreak="0">
    <w:nsid w:val="0C415A3A"/>
    <w:multiLevelType w:val="hybridMultilevel"/>
    <w:tmpl w:val="4A26ECC0"/>
    <w:lvl w:ilvl="0" w:tplc="A0B4A1F8">
      <w:start w:val="3"/>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3" w15:restartNumberingAfterBreak="0">
    <w:nsid w:val="0D065728"/>
    <w:multiLevelType w:val="multilevel"/>
    <w:tmpl w:val="D79AE4DA"/>
    <w:lvl w:ilvl="0">
      <w:start w:val="4"/>
      <w:numFmt w:val="decimal"/>
      <w:lvlText w:val="%1"/>
      <w:lvlJc w:val="left"/>
      <w:pPr>
        <w:ind w:left="420" w:hanging="420"/>
      </w:pPr>
      <w:rPr>
        <w:rFonts w:ascii="Times New Roman" w:eastAsia="Times New Roman" w:hAnsi="Times New Roman" w:cs="Times New Roman" w:hint="default"/>
      </w:rPr>
    </w:lvl>
    <w:lvl w:ilvl="1">
      <w:start w:val="1"/>
      <w:numFmt w:val="decimal"/>
      <w:lvlText w:val="%1.%2"/>
      <w:lvlJc w:val="left"/>
      <w:pPr>
        <w:ind w:left="1980" w:hanging="420"/>
      </w:pPr>
      <w:rPr>
        <w:rFonts w:hint="default"/>
        <w:b/>
        <w:color w:val="auto"/>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0D6E6019"/>
    <w:multiLevelType w:val="hybridMultilevel"/>
    <w:tmpl w:val="D1CC2724"/>
    <w:lvl w:ilvl="0" w:tplc="E5A22288">
      <w:start w:val="1"/>
      <w:numFmt w:val="bullet"/>
      <w:lvlText w:val=""/>
      <w:lvlJc w:val="left"/>
      <w:pPr>
        <w:ind w:left="1579" w:hanging="360"/>
      </w:pPr>
      <w:rPr>
        <w:rFonts w:ascii="Symbol" w:hAnsi="Symbol" w:hint="default"/>
      </w:rPr>
    </w:lvl>
    <w:lvl w:ilvl="1" w:tplc="04190003" w:tentative="1">
      <w:start w:val="1"/>
      <w:numFmt w:val="bullet"/>
      <w:lvlText w:val="o"/>
      <w:lvlJc w:val="left"/>
      <w:pPr>
        <w:ind w:left="2299" w:hanging="360"/>
      </w:pPr>
      <w:rPr>
        <w:rFonts w:ascii="Courier New" w:hAnsi="Courier New" w:cs="Courier New" w:hint="default"/>
      </w:rPr>
    </w:lvl>
    <w:lvl w:ilvl="2" w:tplc="04190005" w:tentative="1">
      <w:start w:val="1"/>
      <w:numFmt w:val="bullet"/>
      <w:lvlText w:val=""/>
      <w:lvlJc w:val="left"/>
      <w:pPr>
        <w:ind w:left="3019" w:hanging="360"/>
      </w:pPr>
      <w:rPr>
        <w:rFonts w:ascii="Wingdings" w:hAnsi="Wingdings" w:hint="default"/>
      </w:rPr>
    </w:lvl>
    <w:lvl w:ilvl="3" w:tplc="04190001" w:tentative="1">
      <w:start w:val="1"/>
      <w:numFmt w:val="bullet"/>
      <w:lvlText w:val=""/>
      <w:lvlJc w:val="left"/>
      <w:pPr>
        <w:ind w:left="3739" w:hanging="360"/>
      </w:pPr>
      <w:rPr>
        <w:rFonts w:ascii="Symbol" w:hAnsi="Symbol" w:hint="default"/>
      </w:rPr>
    </w:lvl>
    <w:lvl w:ilvl="4" w:tplc="04190003" w:tentative="1">
      <w:start w:val="1"/>
      <w:numFmt w:val="bullet"/>
      <w:lvlText w:val="o"/>
      <w:lvlJc w:val="left"/>
      <w:pPr>
        <w:ind w:left="4459" w:hanging="360"/>
      </w:pPr>
      <w:rPr>
        <w:rFonts w:ascii="Courier New" w:hAnsi="Courier New" w:cs="Courier New" w:hint="default"/>
      </w:rPr>
    </w:lvl>
    <w:lvl w:ilvl="5" w:tplc="04190005" w:tentative="1">
      <w:start w:val="1"/>
      <w:numFmt w:val="bullet"/>
      <w:lvlText w:val=""/>
      <w:lvlJc w:val="left"/>
      <w:pPr>
        <w:ind w:left="5179" w:hanging="360"/>
      </w:pPr>
      <w:rPr>
        <w:rFonts w:ascii="Wingdings" w:hAnsi="Wingdings" w:hint="default"/>
      </w:rPr>
    </w:lvl>
    <w:lvl w:ilvl="6" w:tplc="04190001" w:tentative="1">
      <w:start w:val="1"/>
      <w:numFmt w:val="bullet"/>
      <w:lvlText w:val=""/>
      <w:lvlJc w:val="left"/>
      <w:pPr>
        <w:ind w:left="5899" w:hanging="360"/>
      </w:pPr>
      <w:rPr>
        <w:rFonts w:ascii="Symbol" w:hAnsi="Symbol" w:hint="default"/>
      </w:rPr>
    </w:lvl>
    <w:lvl w:ilvl="7" w:tplc="04190003" w:tentative="1">
      <w:start w:val="1"/>
      <w:numFmt w:val="bullet"/>
      <w:lvlText w:val="o"/>
      <w:lvlJc w:val="left"/>
      <w:pPr>
        <w:ind w:left="6619" w:hanging="360"/>
      </w:pPr>
      <w:rPr>
        <w:rFonts w:ascii="Courier New" w:hAnsi="Courier New" w:cs="Courier New" w:hint="default"/>
      </w:rPr>
    </w:lvl>
    <w:lvl w:ilvl="8" w:tplc="04190005" w:tentative="1">
      <w:start w:val="1"/>
      <w:numFmt w:val="bullet"/>
      <w:lvlText w:val=""/>
      <w:lvlJc w:val="left"/>
      <w:pPr>
        <w:ind w:left="7339" w:hanging="360"/>
      </w:pPr>
      <w:rPr>
        <w:rFonts w:ascii="Wingdings" w:hAnsi="Wingdings" w:hint="default"/>
      </w:rPr>
    </w:lvl>
  </w:abstractNum>
  <w:abstractNum w:abstractNumId="5" w15:restartNumberingAfterBreak="0">
    <w:nsid w:val="0DC02758"/>
    <w:multiLevelType w:val="hybridMultilevel"/>
    <w:tmpl w:val="0BB68E0E"/>
    <w:lvl w:ilvl="0" w:tplc="23921EAA">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11C97BAB"/>
    <w:multiLevelType w:val="multilevel"/>
    <w:tmpl w:val="5A665CE4"/>
    <w:lvl w:ilvl="0">
      <w:start w:val="1"/>
      <w:numFmt w:val="decimal"/>
      <w:lvlText w:val="%1"/>
      <w:lvlJc w:val="left"/>
      <w:pPr>
        <w:ind w:left="420" w:hanging="420"/>
      </w:pPr>
      <w:rPr>
        <w:rFonts w:ascii="Times New Roman" w:eastAsia="Times New Roman" w:hAnsi="Times New Roman" w:cs="Times New Roman"/>
      </w:rPr>
    </w:lvl>
    <w:lvl w:ilvl="1">
      <w:start w:val="1"/>
      <w:numFmt w:val="decimal"/>
      <w:lvlText w:val="%1.%2"/>
      <w:lvlJc w:val="left"/>
      <w:pPr>
        <w:ind w:left="1980" w:hanging="420"/>
      </w:pPr>
      <w:rPr>
        <w:rFonts w:hint="default"/>
        <w:b/>
        <w:color w:val="auto"/>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14762F5E"/>
    <w:multiLevelType w:val="hybridMultilevel"/>
    <w:tmpl w:val="A7562238"/>
    <w:lvl w:ilvl="0" w:tplc="9086E1B2">
      <w:start w:val="1"/>
      <w:numFmt w:val="bullet"/>
      <w:lvlText w:val=""/>
      <w:lvlJc w:val="left"/>
      <w:pPr>
        <w:ind w:left="1353" w:hanging="360"/>
      </w:pPr>
      <w:rPr>
        <w:rFonts w:ascii="Symbol" w:hAnsi="Symbol" w:hint="default"/>
        <w:b w:val="0"/>
        <w:color w:val="E0E0E0" w:themeColor="text1"/>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5575952"/>
    <w:multiLevelType w:val="hybridMultilevel"/>
    <w:tmpl w:val="DD86E99A"/>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B221110"/>
    <w:multiLevelType w:val="hybridMultilevel"/>
    <w:tmpl w:val="5E14823A"/>
    <w:lvl w:ilvl="0" w:tplc="CECA91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D0B60B0"/>
    <w:multiLevelType w:val="hybridMultilevel"/>
    <w:tmpl w:val="F860FDB6"/>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22519D4"/>
    <w:multiLevelType w:val="hybridMultilevel"/>
    <w:tmpl w:val="46161596"/>
    <w:lvl w:ilvl="0" w:tplc="E5A2228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4267735"/>
    <w:multiLevelType w:val="hybridMultilevel"/>
    <w:tmpl w:val="FC6C6DCA"/>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46B4F28"/>
    <w:multiLevelType w:val="hybridMultilevel"/>
    <w:tmpl w:val="B3FA3312"/>
    <w:lvl w:ilvl="0" w:tplc="A7366530">
      <w:start w:val="1"/>
      <w:numFmt w:val="bullet"/>
      <w:pStyle w:val="a"/>
      <w:lvlText w:val="–"/>
      <w:lvlJc w:val="left"/>
      <w:pPr>
        <w:tabs>
          <w:tab w:val="num" w:pos="697"/>
        </w:tabs>
        <w:ind w:left="624" w:hanging="284"/>
      </w:pPr>
      <w:rPr>
        <w:rFonts w:ascii="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5445137"/>
    <w:multiLevelType w:val="hybridMultilevel"/>
    <w:tmpl w:val="CAE8D0FC"/>
    <w:lvl w:ilvl="0" w:tplc="C94E3F4C">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8C2457B"/>
    <w:multiLevelType w:val="hybridMultilevel"/>
    <w:tmpl w:val="A0EAB25A"/>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A9A2101"/>
    <w:multiLevelType w:val="hybridMultilevel"/>
    <w:tmpl w:val="00F4DC04"/>
    <w:lvl w:ilvl="0" w:tplc="156C2950">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B8E33F6"/>
    <w:multiLevelType w:val="hybridMultilevel"/>
    <w:tmpl w:val="53AEB9B0"/>
    <w:lvl w:ilvl="0" w:tplc="E5A22288">
      <w:start w:val="1"/>
      <w:numFmt w:val="bullet"/>
      <w:lvlText w:val=""/>
      <w:lvlJc w:val="left"/>
      <w:pPr>
        <w:ind w:left="1342" w:hanging="360"/>
      </w:pPr>
      <w:rPr>
        <w:rFonts w:ascii="Symbol" w:hAnsi="Symbol" w:hint="default"/>
      </w:rPr>
    </w:lvl>
    <w:lvl w:ilvl="1" w:tplc="04190003" w:tentative="1">
      <w:start w:val="1"/>
      <w:numFmt w:val="bullet"/>
      <w:lvlText w:val="o"/>
      <w:lvlJc w:val="left"/>
      <w:pPr>
        <w:ind w:left="2062" w:hanging="360"/>
      </w:pPr>
      <w:rPr>
        <w:rFonts w:ascii="Courier New" w:hAnsi="Courier New" w:cs="Courier New" w:hint="default"/>
      </w:rPr>
    </w:lvl>
    <w:lvl w:ilvl="2" w:tplc="04190005" w:tentative="1">
      <w:start w:val="1"/>
      <w:numFmt w:val="bullet"/>
      <w:lvlText w:val=""/>
      <w:lvlJc w:val="left"/>
      <w:pPr>
        <w:ind w:left="2782" w:hanging="360"/>
      </w:pPr>
      <w:rPr>
        <w:rFonts w:ascii="Wingdings" w:hAnsi="Wingdings" w:hint="default"/>
      </w:rPr>
    </w:lvl>
    <w:lvl w:ilvl="3" w:tplc="04190001" w:tentative="1">
      <w:start w:val="1"/>
      <w:numFmt w:val="bullet"/>
      <w:lvlText w:val=""/>
      <w:lvlJc w:val="left"/>
      <w:pPr>
        <w:ind w:left="3502" w:hanging="360"/>
      </w:pPr>
      <w:rPr>
        <w:rFonts w:ascii="Symbol" w:hAnsi="Symbol" w:hint="default"/>
      </w:rPr>
    </w:lvl>
    <w:lvl w:ilvl="4" w:tplc="04190003" w:tentative="1">
      <w:start w:val="1"/>
      <w:numFmt w:val="bullet"/>
      <w:lvlText w:val="o"/>
      <w:lvlJc w:val="left"/>
      <w:pPr>
        <w:ind w:left="4222" w:hanging="360"/>
      </w:pPr>
      <w:rPr>
        <w:rFonts w:ascii="Courier New" w:hAnsi="Courier New" w:cs="Courier New" w:hint="default"/>
      </w:rPr>
    </w:lvl>
    <w:lvl w:ilvl="5" w:tplc="04190005" w:tentative="1">
      <w:start w:val="1"/>
      <w:numFmt w:val="bullet"/>
      <w:lvlText w:val=""/>
      <w:lvlJc w:val="left"/>
      <w:pPr>
        <w:ind w:left="4942" w:hanging="360"/>
      </w:pPr>
      <w:rPr>
        <w:rFonts w:ascii="Wingdings" w:hAnsi="Wingdings" w:hint="default"/>
      </w:rPr>
    </w:lvl>
    <w:lvl w:ilvl="6" w:tplc="04190001" w:tentative="1">
      <w:start w:val="1"/>
      <w:numFmt w:val="bullet"/>
      <w:lvlText w:val=""/>
      <w:lvlJc w:val="left"/>
      <w:pPr>
        <w:ind w:left="5662" w:hanging="360"/>
      </w:pPr>
      <w:rPr>
        <w:rFonts w:ascii="Symbol" w:hAnsi="Symbol" w:hint="default"/>
      </w:rPr>
    </w:lvl>
    <w:lvl w:ilvl="7" w:tplc="04190003" w:tentative="1">
      <w:start w:val="1"/>
      <w:numFmt w:val="bullet"/>
      <w:lvlText w:val="o"/>
      <w:lvlJc w:val="left"/>
      <w:pPr>
        <w:ind w:left="6382" w:hanging="360"/>
      </w:pPr>
      <w:rPr>
        <w:rFonts w:ascii="Courier New" w:hAnsi="Courier New" w:cs="Courier New" w:hint="default"/>
      </w:rPr>
    </w:lvl>
    <w:lvl w:ilvl="8" w:tplc="04190005" w:tentative="1">
      <w:start w:val="1"/>
      <w:numFmt w:val="bullet"/>
      <w:lvlText w:val=""/>
      <w:lvlJc w:val="left"/>
      <w:pPr>
        <w:ind w:left="7102" w:hanging="360"/>
      </w:pPr>
      <w:rPr>
        <w:rFonts w:ascii="Wingdings" w:hAnsi="Wingdings" w:hint="default"/>
      </w:rPr>
    </w:lvl>
  </w:abstractNum>
  <w:abstractNum w:abstractNumId="19" w15:restartNumberingAfterBreak="0">
    <w:nsid w:val="2C853769"/>
    <w:multiLevelType w:val="multilevel"/>
    <w:tmpl w:val="60BC84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CCE11D0"/>
    <w:multiLevelType w:val="hybridMultilevel"/>
    <w:tmpl w:val="3940C5A2"/>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DDE6003"/>
    <w:multiLevelType w:val="hybridMultilevel"/>
    <w:tmpl w:val="E392E6A2"/>
    <w:lvl w:ilvl="0" w:tplc="7DB63FF2">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23" w15:restartNumberingAfterBreak="0">
    <w:nsid w:val="2FF4536E"/>
    <w:multiLevelType w:val="hybridMultilevel"/>
    <w:tmpl w:val="EC9A5462"/>
    <w:lvl w:ilvl="0" w:tplc="E5A22288">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36981EE1"/>
    <w:multiLevelType w:val="multilevel"/>
    <w:tmpl w:val="60BC84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0B34223"/>
    <w:multiLevelType w:val="hybridMultilevel"/>
    <w:tmpl w:val="E9DA16E6"/>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17A15A6"/>
    <w:multiLevelType w:val="hybridMultilevel"/>
    <w:tmpl w:val="450AE58E"/>
    <w:lvl w:ilvl="0" w:tplc="1FBCF382">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7984924"/>
    <w:multiLevelType w:val="hybridMultilevel"/>
    <w:tmpl w:val="6EE83CE0"/>
    <w:lvl w:ilvl="0" w:tplc="CECA91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7B9421F"/>
    <w:multiLevelType w:val="hybridMultilevel"/>
    <w:tmpl w:val="DF369A20"/>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A450AE0"/>
    <w:multiLevelType w:val="multilevel"/>
    <w:tmpl w:val="C4547C2E"/>
    <w:lvl w:ilvl="0">
      <w:start w:val="5"/>
      <w:numFmt w:val="decimal"/>
      <w:lvlText w:val="%1"/>
      <w:lvlJc w:val="left"/>
      <w:pPr>
        <w:ind w:left="420" w:hanging="420"/>
      </w:pPr>
      <w:rPr>
        <w:rFonts w:ascii="Times New Roman" w:eastAsia="Times New Roman" w:hAnsi="Times New Roman" w:cs="Times New Roman" w:hint="default"/>
      </w:rPr>
    </w:lvl>
    <w:lvl w:ilvl="1">
      <w:start w:val="1"/>
      <w:numFmt w:val="decimal"/>
      <w:lvlText w:val="%1.%2"/>
      <w:lvlJc w:val="left"/>
      <w:pPr>
        <w:ind w:left="1980" w:hanging="420"/>
      </w:pPr>
      <w:rPr>
        <w:rFonts w:hint="default"/>
        <w:b/>
        <w:color w:val="auto"/>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E2C3DB9"/>
    <w:multiLevelType w:val="multilevel"/>
    <w:tmpl w:val="557246CA"/>
    <w:lvl w:ilvl="0">
      <w:start w:val="4"/>
      <w:numFmt w:val="decimal"/>
      <w:lvlText w:val="%1"/>
      <w:lvlJc w:val="left"/>
      <w:pPr>
        <w:ind w:left="360" w:hanging="360"/>
      </w:pPr>
      <w:rPr>
        <w:rFonts w:hint="default"/>
        <w:b/>
      </w:rPr>
    </w:lvl>
    <w:lvl w:ilvl="1">
      <w:start w:val="3"/>
      <w:numFmt w:val="decimal"/>
      <w:lvlText w:val="%1.%2"/>
      <w:lvlJc w:val="left"/>
      <w:pPr>
        <w:ind w:left="1920" w:hanging="360"/>
      </w:pPr>
      <w:rPr>
        <w:rFonts w:hint="default"/>
        <w:b/>
      </w:rPr>
    </w:lvl>
    <w:lvl w:ilvl="2">
      <w:start w:val="1"/>
      <w:numFmt w:val="decimal"/>
      <w:lvlText w:val="%1.%2.%3"/>
      <w:lvlJc w:val="left"/>
      <w:pPr>
        <w:ind w:left="3840" w:hanging="720"/>
      </w:pPr>
      <w:rPr>
        <w:rFonts w:hint="default"/>
        <w:b/>
      </w:rPr>
    </w:lvl>
    <w:lvl w:ilvl="3">
      <w:start w:val="1"/>
      <w:numFmt w:val="decimal"/>
      <w:lvlText w:val="%1.%2.%3.%4"/>
      <w:lvlJc w:val="left"/>
      <w:pPr>
        <w:ind w:left="5760" w:hanging="1080"/>
      </w:pPr>
      <w:rPr>
        <w:rFonts w:hint="default"/>
        <w:b/>
      </w:rPr>
    </w:lvl>
    <w:lvl w:ilvl="4">
      <w:start w:val="1"/>
      <w:numFmt w:val="decimal"/>
      <w:lvlText w:val="%1.%2.%3.%4.%5"/>
      <w:lvlJc w:val="left"/>
      <w:pPr>
        <w:ind w:left="7320" w:hanging="1080"/>
      </w:pPr>
      <w:rPr>
        <w:rFonts w:hint="default"/>
        <w:b/>
      </w:rPr>
    </w:lvl>
    <w:lvl w:ilvl="5">
      <w:start w:val="1"/>
      <w:numFmt w:val="decimal"/>
      <w:lvlText w:val="%1.%2.%3.%4.%5.%6"/>
      <w:lvlJc w:val="left"/>
      <w:pPr>
        <w:ind w:left="9240" w:hanging="1440"/>
      </w:pPr>
      <w:rPr>
        <w:rFonts w:hint="default"/>
        <w:b/>
      </w:rPr>
    </w:lvl>
    <w:lvl w:ilvl="6">
      <w:start w:val="1"/>
      <w:numFmt w:val="decimal"/>
      <w:lvlText w:val="%1.%2.%3.%4.%5.%6.%7"/>
      <w:lvlJc w:val="left"/>
      <w:pPr>
        <w:ind w:left="10800" w:hanging="1440"/>
      </w:pPr>
      <w:rPr>
        <w:rFonts w:hint="default"/>
        <w:b/>
      </w:rPr>
    </w:lvl>
    <w:lvl w:ilvl="7">
      <w:start w:val="1"/>
      <w:numFmt w:val="decimal"/>
      <w:lvlText w:val="%1.%2.%3.%4.%5.%6.%7.%8"/>
      <w:lvlJc w:val="left"/>
      <w:pPr>
        <w:ind w:left="12720" w:hanging="1800"/>
      </w:pPr>
      <w:rPr>
        <w:rFonts w:hint="default"/>
        <w:b/>
      </w:rPr>
    </w:lvl>
    <w:lvl w:ilvl="8">
      <w:start w:val="1"/>
      <w:numFmt w:val="decimal"/>
      <w:lvlText w:val="%1.%2.%3.%4.%5.%6.%7.%8.%9"/>
      <w:lvlJc w:val="left"/>
      <w:pPr>
        <w:ind w:left="14640" w:hanging="2160"/>
      </w:pPr>
      <w:rPr>
        <w:rFonts w:hint="default"/>
        <w:b/>
      </w:rPr>
    </w:lvl>
  </w:abstractNum>
  <w:abstractNum w:abstractNumId="31" w15:restartNumberingAfterBreak="0">
    <w:nsid w:val="4E3F0E80"/>
    <w:multiLevelType w:val="hybridMultilevel"/>
    <w:tmpl w:val="CEECC7FC"/>
    <w:lvl w:ilvl="0" w:tplc="CECA91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F1E04DE"/>
    <w:multiLevelType w:val="multilevel"/>
    <w:tmpl w:val="B5645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9F678CD"/>
    <w:multiLevelType w:val="hybridMultilevel"/>
    <w:tmpl w:val="266EC6E0"/>
    <w:lvl w:ilvl="0" w:tplc="E5A22288">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34" w15:restartNumberingAfterBreak="0">
    <w:nsid w:val="5CAA4287"/>
    <w:multiLevelType w:val="multilevel"/>
    <w:tmpl w:val="D54A2ED2"/>
    <w:lvl w:ilvl="0">
      <w:start w:val="4"/>
      <w:numFmt w:val="decimal"/>
      <w:lvlText w:val="%1"/>
      <w:lvlJc w:val="left"/>
      <w:pPr>
        <w:ind w:left="360" w:hanging="360"/>
      </w:pPr>
      <w:rPr>
        <w:rFonts w:hint="default"/>
        <w:b/>
      </w:rPr>
    </w:lvl>
    <w:lvl w:ilvl="1">
      <w:start w:val="6"/>
      <w:numFmt w:val="decimal"/>
      <w:lvlText w:val="%1.%2"/>
      <w:lvlJc w:val="left"/>
      <w:pPr>
        <w:ind w:left="2280" w:hanging="360"/>
      </w:pPr>
      <w:rPr>
        <w:rFonts w:hint="default"/>
        <w:b/>
      </w:rPr>
    </w:lvl>
    <w:lvl w:ilvl="2">
      <w:start w:val="1"/>
      <w:numFmt w:val="decimal"/>
      <w:lvlText w:val="%1.%2.%3"/>
      <w:lvlJc w:val="left"/>
      <w:pPr>
        <w:ind w:left="4560" w:hanging="720"/>
      </w:pPr>
      <w:rPr>
        <w:rFonts w:hint="default"/>
        <w:b/>
      </w:rPr>
    </w:lvl>
    <w:lvl w:ilvl="3">
      <w:start w:val="1"/>
      <w:numFmt w:val="decimal"/>
      <w:lvlText w:val="%1.%2.%3.%4"/>
      <w:lvlJc w:val="left"/>
      <w:pPr>
        <w:ind w:left="6840" w:hanging="1080"/>
      </w:pPr>
      <w:rPr>
        <w:rFonts w:hint="default"/>
        <w:b/>
      </w:rPr>
    </w:lvl>
    <w:lvl w:ilvl="4">
      <w:start w:val="1"/>
      <w:numFmt w:val="decimal"/>
      <w:lvlText w:val="%1.%2.%3.%4.%5"/>
      <w:lvlJc w:val="left"/>
      <w:pPr>
        <w:ind w:left="8760" w:hanging="1080"/>
      </w:pPr>
      <w:rPr>
        <w:rFonts w:hint="default"/>
        <w:b/>
      </w:rPr>
    </w:lvl>
    <w:lvl w:ilvl="5">
      <w:start w:val="1"/>
      <w:numFmt w:val="decimal"/>
      <w:lvlText w:val="%1.%2.%3.%4.%5.%6"/>
      <w:lvlJc w:val="left"/>
      <w:pPr>
        <w:ind w:left="11040" w:hanging="1440"/>
      </w:pPr>
      <w:rPr>
        <w:rFonts w:hint="default"/>
        <w:b/>
      </w:rPr>
    </w:lvl>
    <w:lvl w:ilvl="6">
      <w:start w:val="1"/>
      <w:numFmt w:val="decimal"/>
      <w:lvlText w:val="%1.%2.%3.%4.%5.%6.%7"/>
      <w:lvlJc w:val="left"/>
      <w:pPr>
        <w:ind w:left="12960" w:hanging="1440"/>
      </w:pPr>
      <w:rPr>
        <w:rFonts w:hint="default"/>
        <w:b/>
      </w:rPr>
    </w:lvl>
    <w:lvl w:ilvl="7">
      <w:start w:val="1"/>
      <w:numFmt w:val="decimal"/>
      <w:lvlText w:val="%1.%2.%3.%4.%5.%6.%7.%8"/>
      <w:lvlJc w:val="left"/>
      <w:pPr>
        <w:ind w:left="15240" w:hanging="1800"/>
      </w:pPr>
      <w:rPr>
        <w:rFonts w:hint="default"/>
        <w:b/>
      </w:rPr>
    </w:lvl>
    <w:lvl w:ilvl="8">
      <w:start w:val="1"/>
      <w:numFmt w:val="decimal"/>
      <w:lvlText w:val="%1.%2.%3.%4.%5.%6.%7.%8.%9"/>
      <w:lvlJc w:val="left"/>
      <w:pPr>
        <w:ind w:left="17520" w:hanging="2160"/>
      </w:pPr>
      <w:rPr>
        <w:rFonts w:hint="default"/>
        <w:b/>
      </w:rPr>
    </w:lvl>
  </w:abstractNum>
  <w:abstractNum w:abstractNumId="35" w15:restartNumberingAfterBreak="0">
    <w:nsid w:val="5D36315B"/>
    <w:multiLevelType w:val="hybridMultilevel"/>
    <w:tmpl w:val="6F604466"/>
    <w:lvl w:ilvl="0" w:tplc="CECA91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D4D10FF"/>
    <w:multiLevelType w:val="hybridMultilevel"/>
    <w:tmpl w:val="885A526C"/>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E0A77D0"/>
    <w:multiLevelType w:val="multilevel"/>
    <w:tmpl w:val="EAAC64F0"/>
    <w:lvl w:ilvl="0">
      <w:start w:val="4"/>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646B25AD"/>
    <w:multiLevelType w:val="hybridMultilevel"/>
    <w:tmpl w:val="218E9D9E"/>
    <w:lvl w:ilvl="0" w:tplc="E5A22288">
      <w:start w:val="1"/>
      <w:numFmt w:val="bullet"/>
      <w:lvlText w:val=""/>
      <w:lvlJc w:val="left"/>
      <w:pPr>
        <w:ind w:left="1003" w:hanging="360"/>
      </w:pPr>
      <w:rPr>
        <w:rFonts w:ascii="Symbol" w:hAnsi="Symbol" w:hint="default"/>
        <w:color w:val="auto"/>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9" w15:restartNumberingAfterBreak="0">
    <w:nsid w:val="64DF1323"/>
    <w:multiLevelType w:val="multilevel"/>
    <w:tmpl w:val="60BC84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50B3391"/>
    <w:multiLevelType w:val="hybridMultilevel"/>
    <w:tmpl w:val="22F446BA"/>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6E07BF3"/>
    <w:multiLevelType w:val="hybridMultilevel"/>
    <w:tmpl w:val="B986E54A"/>
    <w:lvl w:ilvl="0" w:tplc="E5A22288">
      <w:start w:val="1"/>
      <w:numFmt w:val="bullet"/>
      <w:lvlText w:val=""/>
      <w:lvlJc w:val="left"/>
      <w:pPr>
        <w:ind w:left="1068" w:hanging="360"/>
      </w:pPr>
      <w:rPr>
        <w:rFonts w:ascii="Symbol" w:hAnsi="Symbol"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15:restartNumberingAfterBreak="0">
    <w:nsid w:val="6AF86949"/>
    <w:multiLevelType w:val="multilevel"/>
    <w:tmpl w:val="503EE090"/>
    <w:lvl w:ilvl="0">
      <w:start w:val="1"/>
      <w:numFmt w:val="decimal"/>
      <w:pStyle w:val="2"/>
      <w:lvlText w:val="%1."/>
      <w:lvlJc w:val="left"/>
      <w:pPr>
        <w:ind w:left="1353" w:hanging="360"/>
      </w:pPr>
      <w:rPr>
        <w:rFonts w:cs="Times New Roman"/>
      </w:rPr>
    </w:lvl>
    <w:lvl w:ilvl="1">
      <w:start w:val="1"/>
      <w:numFmt w:val="decimal"/>
      <w:lvlText w:val="%1.%2."/>
      <w:lvlJc w:val="left"/>
      <w:pPr>
        <w:ind w:left="1785" w:hanging="432"/>
      </w:pPr>
      <w:rPr>
        <w:rFonts w:cs="Times New Roman"/>
      </w:rPr>
    </w:lvl>
    <w:lvl w:ilvl="2">
      <w:start w:val="1"/>
      <w:numFmt w:val="decimal"/>
      <w:lvlText w:val="%1.%2.%3."/>
      <w:lvlJc w:val="left"/>
      <w:pPr>
        <w:ind w:left="2217" w:hanging="504"/>
      </w:pPr>
      <w:rPr>
        <w:rFonts w:cs="Times New Roman"/>
      </w:rPr>
    </w:lvl>
    <w:lvl w:ilvl="3">
      <w:start w:val="1"/>
      <w:numFmt w:val="decimal"/>
      <w:lvlText w:val="%1.%2.%3.%4."/>
      <w:lvlJc w:val="left"/>
      <w:pPr>
        <w:ind w:left="2721" w:hanging="648"/>
      </w:pPr>
      <w:rPr>
        <w:rFonts w:cs="Times New Roman"/>
      </w:rPr>
    </w:lvl>
    <w:lvl w:ilvl="4">
      <w:start w:val="1"/>
      <w:numFmt w:val="decimal"/>
      <w:lvlText w:val="%1.%2.%3.%4.%5."/>
      <w:lvlJc w:val="left"/>
      <w:pPr>
        <w:ind w:left="3225" w:hanging="792"/>
      </w:pPr>
      <w:rPr>
        <w:rFonts w:cs="Times New Roman"/>
      </w:rPr>
    </w:lvl>
    <w:lvl w:ilvl="5">
      <w:start w:val="1"/>
      <w:numFmt w:val="decimal"/>
      <w:lvlText w:val="%1.%2.%3.%4.%5.%6."/>
      <w:lvlJc w:val="left"/>
      <w:pPr>
        <w:ind w:left="3729" w:hanging="936"/>
      </w:pPr>
      <w:rPr>
        <w:rFonts w:cs="Times New Roman"/>
      </w:rPr>
    </w:lvl>
    <w:lvl w:ilvl="6">
      <w:start w:val="1"/>
      <w:numFmt w:val="decimal"/>
      <w:lvlText w:val="%1.%2.%3.%4.%5.%6.%7."/>
      <w:lvlJc w:val="left"/>
      <w:pPr>
        <w:ind w:left="4233" w:hanging="1080"/>
      </w:pPr>
      <w:rPr>
        <w:rFonts w:cs="Times New Roman"/>
      </w:rPr>
    </w:lvl>
    <w:lvl w:ilvl="7">
      <w:start w:val="1"/>
      <w:numFmt w:val="decimal"/>
      <w:lvlText w:val="%1.%2.%3.%4.%5.%6.%7.%8."/>
      <w:lvlJc w:val="left"/>
      <w:pPr>
        <w:ind w:left="4737" w:hanging="1224"/>
      </w:pPr>
      <w:rPr>
        <w:rFonts w:cs="Times New Roman"/>
      </w:rPr>
    </w:lvl>
    <w:lvl w:ilvl="8">
      <w:start w:val="1"/>
      <w:numFmt w:val="decimal"/>
      <w:lvlText w:val="%1.%2.%3.%4.%5.%6.%7.%8.%9."/>
      <w:lvlJc w:val="left"/>
      <w:pPr>
        <w:ind w:left="5313" w:hanging="1440"/>
      </w:pPr>
      <w:rPr>
        <w:rFonts w:cs="Times New Roman"/>
      </w:rPr>
    </w:lvl>
  </w:abstractNum>
  <w:abstractNum w:abstractNumId="43" w15:restartNumberingAfterBreak="0">
    <w:nsid w:val="6B0608C5"/>
    <w:multiLevelType w:val="hybridMultilevel"/>
    <w:tmpl w:val="4088F7B4"/>
    <w:lvl w:ilvl="0" w:tplc="E5A2228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BBE3764"/>
    <w:multiLevelType w:val="hybridMultilevel"/>
    <w:tmpl w:val="52B434C6"/>
    <w:lvl w:ilvl="0" w:tplc="E5A22288">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45" w15:restartNumberingAfterBreak="0">
    <w:nsid w:val="6D396BEC"/>
    <w:multiLevelType w:val="hybridMultilevel"/>
    <w:tmpl w:val="0B78676A"/>
    <w:lvl w:ilvl="0" w:tplc="CECA91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E311804"/>
    <w:multiLevelType w:val="hybridMultilevel"/>
    <w:tmpl w:val="FC1ED334"/>
    <w:lvl w:ilvl="0" w:tplc="E5A22288">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47" w15:restartNumberingAfterBreak="0">
    <w:nsid w:val="720B5282"/>
    <w:multiLevelType w:val="multilevel"/>
    <w:tmpl w:val="5A665CE4"/>
    <w:lvl w:ilvl="0">
      <w:start w:val="1"/>
      <w:numFmt w:val="decimal"/>
      <w:lvlText w:val="%1"/>
      <w:lvlJc w:val="left"/>
      <w:pPr>
        <w:ind w:left="420" w:hanging="420"/>
      </w:pPr>
      <w:rPr>
        <w:rFonts w:ascii="Times New Roman" w:eastAsia="Times New Roman" w:hAnsi="Times New Roman" w:cs="Times New Roman"/>
      </w:rPr>
    </w:lvl>
    <w:lvl w:ilvl="1">
      <w:start w:val="1"/>
      <w:numFmt w:val="decimal"/>
      <w:lvlText w:val="%1.%2"/>
      <w:lvlJc w:val="left"/>
      <w:pPr>
        <w:ind w:left="1980" w:hanging="420"/>
      </w:pPr>
      <w:rPr>
        <w:rFonts w:hint="default"/>
        <w:b/>
        <w:color w:val="auto"/>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752C6CC4"/>
    <w:multiLevelType w:val="multilevel"/>
    <w:tmpl w:val="60BC84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53E0F38"/>
    <w:multiLevelType w:val="singleLevel"/>
    <w:tmpl w:val="EFB0D592"/>
    <w:lvl w:ilvl="0">
      <w:start w:val="1"/>
      <w:numFmt w:val="decimal"/>
      <w:pStyle w:val="10"/>
      <w:lvlText w:val="%1."/>
      <w:lvlJc w:val="left"/>
      <w:pPr>
        <w:tabs>
          <w:tab w:val="num" w:pos="1069"/>
        </w:tabs>
        <w:ind w:left="360" w:firstLine="349"/>
      </w:pPr>
      <w:rPr>
        <w:rFonts w:ascii="Times New Roman" w:hAnsi="Times New Roman" w:hint="default"/>
        <w:sz w:val="28"/>
      </w:rPr>
    </w:lvl>
  </w:abstractNum>
  <w:abstractNum w:abstractNumId="50" w15:restartNumberingAfterBreak="0">
    <w:nsid w:val="76544E24"/>
    <w:multiLevelType w:val="multilevel"/>
    <w:tmpl w:val="F99A4790"/>
    <w:lvl w:ilvl="0">
      <w:start w:val="3"/>
      <w:numFmt w:val="decimal"/>
      <w:lvlText w:val="%1"/>
      <w:lvlJc w:val="left"/>
      <w:pPr>
        <w:ind w:left="360" w:hanging="360"/>
      </w:pPr>
      <w:rPr>
        <w:rFonts w:hint="default"/>
      </w:rPr>
    </w:lvl>
    <w:lvl w:ilvl="1">
      <w:start w:val="4"/>
      <w:numFmt w:val="decimal"/>
      <w:lvlText w:val="%1.%2"/>
      <w:lvlJc w:val="left"/>
      <w:pPr>
        <w:ind w:left="2280" w:hanging="36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1040" w:hanging="144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5240" w:hanging="1800"/>
      </w:pPr>
      <w:rPr>
        <w:rFonts w:hint="default"/>
      </w:rPr>
    </w:lvl>
    <w:lvl w:ilvl="8">
      <w:start w:val="1"/>
      <w:numFmt w:val="decimal"/>
      <w:lvlText w:val="%1.%2.%3.%4.%5.%6.%7.%8.%9"/>
      <w:lvlJc w:val="left"/>
      <w:pPr>
        <w:ind w:left="17520" w:hanging="2160"/>
      </w:pPr>
      <w:rPr>
        <w:rFonts w:hint="default"/>
      </w:rPr>
    </w:lvl>
  </w:abstractNum>
  <w:abstractNum w:abstractNumId="51" w15:restartNumberingAfterBreak="0">
    <w:nsid w:val="778628B0"/>
    <w:multiLevelType w:val="hybridMultilevel"/>
    <w:tmpl w:val="1EFAD904"/>
    <w:lvl w:ilvl="0" w:tplc="CECA91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8F63BC4"/>
    <w:multiLevelType w:val="hybridMultilevel"/>
    <w:tmpl w:val="42EA6E4E"/>
    <w:lvl w:ilvl="0" w:tplc="1602BF2C">
      <w:start w:val="1"/>
      <w:numFmt w:val="bullet"/>
      <w:lvlText w:val="-"/>
      <w:lvlJc w:val="left"/>
      <w:pPr>
        <w:tabs>
          <w:tab w:val="num" w:pos="284"/>
        </w:tabs>
        <w:ind w:left="0" w:firstLine="851"/>
      </w:pPr>
      <w:rPr>
        <w:rFonts w:ascii="Arial" w:hAnsi="Arial" w:hint="default"/>
      </w:rPr>
    </w:lvl>
    <w:lvl w:ilvl="1" w:tplc="E5A22288">
      <w:start w:val="1"/>
      <w:numFmt w:val="bullet"/>
      <w:lvlText w:val=""/>
      <w:lvlJc w:val="left"/>
      <w:pPr>
        <w:tabs>
          <w:tab w:val="num" w:pos="851"/>
        </w:tabs>
        <w:ind w:left="0" w:firstLine="851"/>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93C43A2"/>
    <w:multiLevelType w:val="hybridMultilevel"/>
    <w:tmpl w:val="8EA82D78"/>
    <w:lvl w:ilvl="0" w:tplc="03C4BE9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4" w15:restartNumberingAfterBreak="0">
    <w:nsid w:val="794C2110"/>
    <w:multiLevelType w:val="hybridMultilevel"/>
    <w:tmpl w:val="1CD474CE"/>
    <w:lvl w:ilvl="0" w:tplc="E5A22288">
      <w:start w:val="1"/>
      <w:numFmt w:val="bullet"/>
      <w:lvlText w:val=""/>
      <w:lvlJc w:val="left"/>
      <w:pPr>
        <w:ind w:left="1068" w:hanging="360"/>
      </w:pPr>
      <w:rPr>
        <w:rFonts w:ascii="Symbol" w:hAnsi="Symbol"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5" w15:restartNumberingAfterBreak="0">
    <w:nsid w:val="7AC81937"/>
    <w:multiLevelType w:val="hybridMultilevel"/>
    <w:tmpl w:val="1CB469AA"/>
    <w:lvl w:ilvl="0" w:tplc="D96242A4">
      <w:start w:val="1"/>
      <w:numFmt w:val="bullet"/>
      <w:lvlText w:val=""/>
      <w:lvlJc w:val="left"/>
      <w:pPr>
        <w:tabs>
          <w:tab w:val="num" w:pos="2563"/>
        </w:tabs>
        <w:ind w:left="2563"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6" w15:restartNumberingAfterBreak="0">
    <w:nsid w:val="7D0B5865"/>
    <w:multiLevelType w:val="multilevel"/>
    <w:tmpl w:val="D3944B1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602727">
    <w:abstractNumId w:val="37"/>
  </w:num>
  <w:num w:numId="2" w16cid:durableId="618797460">
    <w:abstractNumId w:val="10"/>
  </w:num>
  <w:num w:numId="3" w16cid:durableId="1708722842">
    <w:abstractNumId w:val="22"/>
  </w:num>
  <w:num w:numId="4" w16cid:durableId="1441342296">
    <w:abstractNumId w:val="37"/>
  </w:num>
  <w:num w:numId="5" w16cid:durableId="713164955">
    <w:abstractNumId w:val="49"/>
  </w:num>
  <w:num w:numId="6" w16cid:durableId="84706618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5452647">
    <w:abstractNumId w:val="14"/>
  </w:num>
  <w:num w:numId="8" w16cid:durableId="193885008">
    <w:abstractNumId w:val="6"/>
  </w:num>
  <w:num w:numId="9" w16cid:durableId="154881066">
    <w:abstractNumId w:val="32"/>
  </w:num>
  <w:num w:numId="10" w16cid:durableId="1597590979">
    <w:abstractNumId w:val="39"/>
  </w:num>
  <w:num w:numId="11" w16cid:durableId="2049572985">
    <w:abstractNumId w:val="19"/>
  </w:num>
  <w:num w:numId="12" w16cid:durableId="610551798">
    <w:abstractNumId w:val="24"/>
  </w:num>
  <w:num w:numId="13" w16cid:durableId="1190073704">
    <w:abstractNumId w:val="48"/>
  </w:num>
  <w:num w:numId="14" w16cid:durableId="72356620">
    <w:abstractNumId w:val="31"/>
  </w:num>
  <w:num w:numId="15" w16cid:durableId="889875434">
    <w:abstractNumId w:val="45"/>
  </w:num>
  <w:num w:numId="16" w16cid:durableId="684014243">
    <w:abstractNumId w:val="9"/>
  </w:num>
  <w:num w:numId="17" w16cid:durableId="885483647">
    <w:abstractNumId w:val="35"/>
  </w:num>
  <w:num w:numId="18" w16cid:durableId="43263799">
    <w:abstractNumId w:val="51"/>
  </w:num>
  <w:num w:numId="19" w16cid:durableId="1915125611">
    <w:abstractNumId w:val="27"/>
  </w:num>
  <w:num w:numId="20" w16cid:durableId="1197350492">
    <w:abstractNumId w:val="7"/>
  </w:num>
  <w:num w:numId="21" w16cid:durableId="147404185">
    <w:abstractNumId w:val="55"/>
  </w:num>
  <w:num w:numId="22" w16cid:durableId="1597059709">
    <w:abstractNumId w:val="54"/>
  </w:num>
  <w:num w:numId="23" w16cid:durableId="1953970858">
    <w:abstractNumId w:val="30"/>
  </w:num>
  <w:num w:numId="24" w16cid:durableId="1153595388">
    <w:abstractNumId w:val="34"/>
  </w:num>
  <w:num w:numId="25" w16cid:durableId="1711816">
    <w:abstractNumId w:val="17"/>
  </w:num>
  <w:num w:numId="26" w16cid:durableId="1981808769">
    <w:abstractNumId w:val="5"/>
  </w:num>
  <w:num w:numId="27" w16cid:durableId="1847671029">
    <w:abstractNumId w:val="26"/>
  </w:num>
  <w:num w:numId="28" w16cid:durableId="321398671">
    <w:abstractNumId w:val="15"/>
  </w:num>
  <w:num w:numId="29" w16cid:durableId="919944544">
    <w:abstractNumId w:val="11"/>
  </w:num>
  <w:num w:numId="30" w16cid:durableId="1340157116">
    <w:abstractNumId w:val="16"/>
  </w:num>
  <w:num w:numId="31" w16cid:durableId="1691102847">
    <w:abstractNumId w:val="52"/>
  </w:num>
  <w:num w:numId="32" w16cid:durableId="769858096">
    <w:abstractNumId w:val="8"/>
  </w:num>
  <w:num w:numId="33" w16cid:durableId="1593659377">
    <w:abstractNumId w:val="12"/>
  </w:num>
  <w:num w:numId="34" w16cid:durableId="1464077956">
    <w:abstractNumId w:val="43"/>
  </w:num>
  <w:num w:numId="35" w16cid:durableId="1246573371">
    <w:abstractNumId w:val="36"/>
  </w:num>
  <w:num w:numId="36" w16cid:durableId="1743722343">
    <w:abstractNumId w:val="28"/>
  </w:num>
  <w:num w:numId="37" w16cid:durableId="342124114">
    <w:abstractNumId w:val="20"/>
  </w:num>
  <w:num w:numId="38" w16cid:durableId="663319042">
    <w:abstractNumId w:val="47"/>
  </w:num>
  <w:num w:numId="39" w16cid:durableId="1102797574">
    <w:abstractNumId w:val="40"/>
  </w:num>
  <w:num w:numId="40" w16cid:durableId="1643732109">
    <w:abstractNumId w:val="44"/>
  </w:num>
  <w:num w:numId="41" w16cid:durableId="981957996">
    <w:abstractNumId w:val="0"/>
  </w:num>
  <w:num w:numId="42" w16cid:durableId="1738935415">
    <w:abstractNumId w:val="38"/>
  </w:num>
  <w:num w:numId="43" w16cid:durableId="1975331376">
    <w:abstractNumId w:val="4"/>
  </w:num>
  <w:num w:numId="44" w16cid:durableId="1277251530">
    <w:abstractNumId w:val="41"/>
  </w:num>
  <w:num w:numId="45" w16cid:durableId="1933776238">
    <w:abstractNumId w:val="46"/>
  </w:num>
  <w:num w:numId="46" w16cid:durableId="277758209">
    <w:abstractNumId w:val="1"/>
  </w:num>
  <w:num w:numId="47" w16cid:durableId="801532227">
    <w:abstractNumId w:val="25"/>
  </w:num>
  <w:num w:numId="48" w16cid:durableId="498811187">
    <w:abstractNumId w:val="18"/>
  </w:num>
  <w:num w:numId="49" w16cid:durableId="478964584">
    <w:abstractNumId w:val="23"/>
  </w:num>
  <w:num w:numId="50" w16cid:durableId="1627806826">
    <w:abstractNumId w:val="33"/>
  </w:num>
  <w:num w:numId="51" w16cid:durableId="388505064">
    <w:abstractNumId w:val="13"/>
  </w:num>
  <w:num w:numId="52" w16cid:durableId="2105763126">
    <w:abstractNumId w:val="56"/>
  </w:num>
  <w:num w:numId="53" w16cid:durableId="1237545926">
    <w:abstractNumId w:val="3"/>
  </w:num>
  <w:num w:numId="54" w16cid:durableId="1999723098">
    <w:abstractNumId w:val="2"/>
  </w:num>
  <w:num w:numId="55" w16cid:durableId="220294794">
    <w:abstractNumId w:val="50"/>
  </w:num>
  <w:num w:numId="56" w16cid:durableId="1115364484">
    <w:abstractNumId w:val="29"/>
  </w:num>
  <w:num w:numId="57" w16cid:durableId="1564414702">
    <w:abstractNumId w:val="53"/>
  </w:num>
  <w:num w:numId="58" w16cid:durableId="285237789">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8" w:dllVersion="513" w:checkStyle="1"/>
  <w:activeWritingStyle w:appName="MSWord" w:lang="ru-RU" w:vendorID="1" w:dllVersion="512"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5"/>
  <w:hyphenationZone w:val="357"/>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10"/>
    <w:rsid w:val="0000183B"/>
    <w:rsid w:val="00001EC9"/>
    <w:rsid w:val="00002F4E"/>
    <w:rsid w:val="00003214"/>
    <w:rsid w:val="00003ECF"/>
    <w:rsid w:val="00004468"/>
    <w:rsid w:val="00004C0F"/>
    <w:rsid w:val="00005623"/>
    <w:rsid w:val="00005B07"/>
    <w:rsid w:val="000064EB"/>
    <w:rsid w:val="00007003"/>
    <w:rsid w:val="00007013"/>
    <w:rsid w:val="000075C5"/>
    <w:rsid w:val="00007C35"/>
    <w:rsid w:val="000101B2"/>
    <w:rsid w:val="00010672"/>
    <w:rsid w:val="00012092"/>
    <w:rsid w:val="00013141"/>
    <w:rsid w:val="00013485"/>
    <w:rsid w:val="000134F1"/>
    <w:rsid w:val="0001568A"/>
    <w:rsid w:val="00016229"/>
    <w:rsid w:val="00017A13"/>
    <w:rsid w:val="00017A75"/>
    <w:rsid w:val="00021EA2"/>
    <w:rsid w:val="00022EF9"/>
    <w:rsid w:val="000238D1"/>
    <w:rsid w:val="00023C51"/>
    <w:rsid w:val="000244BD"/>
    <w:rsid w:val="00025188"/>
    <w:rsid w:val="0002627B"/>
    <w:rsid w:val="00026CA1"/>
    <w:rsid w:val="0002764D"/>
    <w:rsid w:val="00030628"/>
    <w:rsid w:val="00031C20"/>
    <w:rsid w:val="00032597"/>
    <w:rsid w:val="000337E1"/>
    <w:rsid w:val="00035532"/>
    <w:rsid w:val="00035F20"/>
    <w:rsid w:val="00036637"/>
    <w:rsid w:val="00036CF8"/>
    <w:rsid w:val="000373B0"/>
    <w:rsid w:val="0004010D"/>
    <w:rsid w:val="000401B0"/>
    <w:rsid w:val="00040C3F"/>
    <w:rsid w:val="00041EF3"/>
    <w:rsid w:val="000429C8"/>
    <w:rsid w:val="000433B5"/>
    <w:rsid w:val="00043A47"/>
    <w:rsid w:val="00043B20"/>
    <w:rsid w:val="00044892"/>
    <w:rsid w:val="0004534A"/>
    <w:rsid w:val="000456EE"/>
    <w:rsid w:val="00045EAC"/>
    <w:rsid w:val="00045F75"/>
    <w:rsid w:val="00045F8B"/>
    <w:rsid w:val="000464A0"/>
    <w:rsid w:val="000464F6"/>
    <w:rsid w:val="000474F5"/>
    <w:rsid w:val="00050A60"/>
    <w:rsid w:val="00050A8D"/>
    <w:rsid w:val="00050C36"/>
    <w:rsid w:val="0005247D"/>
    <w:rsid w:val="00052B79"/>
    <w:rsid w:val="00055877"/>
    <w:rsid w:val="00055E28"/>
    <w:rsid w:val="0005672A"/>
    <w:rsid w:val="00056BEB"/>
    <w:rsid w:val="0006058E"/>
    <w:rsid w:val="0006139E"/>
    <w:rsid w:val="000638D4"/>
    <w:rsid w:val="0006434A"/>
    <w:rsid w:val="0006447A"/>
    <w:rsid w:val="00064DEA"/>
    <w:rsid w:val="0006582D"/>
    <w:rsid w:val="00066A11"/>
    <w:rsid w:val="00071D7D"/>
    <w:rsid w:val="0007310E"/>
    <w:rsid w:val="000738AA"/>
    <w:rsid w:val="00073984"/>
    <w:rsid w:val="00073D9B"/>
    <w:rsid w:val="000807D1"/>
    <w:rsid w:val="00083B1E"/>
    <w:rsid w:val="00083E4D"/>
    <w:rsid w:val="00084535"/>
    <w:rsid w:val="0008598C"/>
    <w:rsid w:val="0008609F"/>
    <w:rsid w:val="00086541"/>
    <w:rsid w:val="00086DF4"/>
    <w:rsid w:val="00087336"/>
    <w:rsid w:val="0008778C"/>
    <w:rsid w:val="000910BC"/>
    <w:rsid w:val="000914DD"/>
    <w:rsid w:val="0009194C"/>
    <w:rsid w:val="00091CF3"/>
    <w:rsid w:val="00091F23"/>
    <w:rsid w:val="000932B0"/>
    <w:rsid w:val="000932DB"/>
    <w:rsid w:val="000934BD"/>
    <w:rsid w:val="000943AF"/>
    <w:rsid w:val="000958C4"/>
    <w:rsid w:val="00096EE7"/>
    <w:rsid w:val="000A011E"/>
    <w:rsid w:val="000A1AED"/>
    <w:rsid w:val="000A1C7E"/>
    <w:rsid w:val="000A38F2"/>
    <w:rsid w:val="000A418A"/>
    <w:rsid w:val="000A4BC2"/>
    <w:rsid w:val="000A6A53"/>
    <w:rsid w:val="000A6C44"/>
    <w:rsid w:val="000A7362"/>
    <w:rsid w:val="000B05F6"/>
    <w:rsid w:val="000B0E2B"/>
    <w:rsid w:val="000B2012"/>
    <w:rsid w:val="000B21EE"/>
    <w:rsid w:val="000B2645"/>
    <w:rsid w:val="000B2987"/>
    <w:rsid w:val="000B3694"/>
    <w:rsid w:val="000B3EB4"/>
    <w:rsid w:val="000B41EF"/>
    <w:rsid w:val="000B46E8"/>
    <w:rsid w:val="000B59A5"/>
    <w:rsid w:val="000B6351"/>
    <w:rsid w:val="000B64BE"/>
    <w:rsid w:val="000B6880"/>
    <w:rsid w:val="000B6A52"/>
    <w:rsid w:val="000B6B00"/>
    <w:rsid w:val="000B7878"/>
    <w:rsid w:val="000B7A3E"/>
    <w:rsid w:val="000C20F5"/>
    <w:rsid w:val="000C3155"/>
    <w:rsid w:val="000C3207"/>
    <w:rsid w:val="000C394C"/>
    <w:rsid w:val="000C3B4B"/>
    <w:rsid w:val="000C42F4"/>
    <w:rsid w:val="000C5DDF"/>
    <w:rsid w:val="000C6716"/>
    <w:rsid w:val="000C7641"/>
    <w:rsid w:val="000D0226"/>
    <w:rsid w:val="000D07E1"/>
    <w:rsid w:val="000D0EDE"/>
    <w:rsid w:val="000D19E1"/>
    <w:rsid w:val="000D1B47"/>
    <w:rsid w:val="000D4895"/>
    <w:rsid w:val="000D5165"/>
    <w:rsid w:val="000D553D"/>
    <w:rsid w:val="000D5868"/>
    <w:rsid w:val="000D5CA8"/>
    <w:rsid w:val="000D5DF6"/>
    <w:rsid w:val="000D5FF1"/>
    <w:rsid w:val="000D6634"/>
    <w:rsid w:val="000D78A0"/>
    <w:rsid w:val="000E01ED"/>
    <w:rsid w:val="000E0A48"/>
    <w:rsid w:val="000E23DA"/>
    <w:rsid w:val="000E2B9D"/>
    <w:rsid w:val="000E2D66"/>
    <w:rsid w:val="000E55F2"/>
    <w:rsid w:val="000E572F"/>
    <w:rsid w:val="000E7312"/>
    <w:rsid w:val="000E7C0A"/>
    <w:rsid w:val="000F1221"/>
    <w:rsid w:val="000F43B6"/>
    <w:rsid w:val="000F5F35"/>
    <w:rsid w:val="000F669A"/>
    <w:rsid w:val="000F6A2D"/>
    <w:rsid w:val="000F75CD"/>
    <w:rsid w:val="0010001E"/>
    <w:rsid w:val="00100303"/>
    <w:rsid w:val="00100434"/>
    <w:rsid w:val="001008BF"/>
    <w:rsid w:val="00100B64"/>
    <w:rsid w:val="00100CFE"/>
    <w:rsid w:val="00101E1D"/>
    <w:rsid w:val="001023D3"/>
    <w:rsid w:val="001023D7"/>
    <w:rsid w:val="00102735"/>
    <w:rsid w:val="00102C6A"/>
    <w:rsid w:val="0010415B"/>
    <w:rsid w:val="00104A1D"/>
    <w:rsid w:val="001057D6"/>
    <w:rsid w:val="00105E91"/>
    <w:rsid w:val="0010635C"/>
    <w:rsid w:val="001066B9"/>
    <w:rsid w:val="00106907"/>
    <w:rsid w:val="001071BE"/>
    <w:rsid w:val="001106BB"/>
    <w:rsid w:val="00110821"/>
    <w:rsid w:val="00110B9F"/>
    <w:rsid w:val="00111AEC"/>
    <w:rsid w:val="00113041"/>
    <w:rsid w:val="00113C71"/>
    <w:rsid w:val="00113F7A"/>
    <w:rsid w:val="00116E70"/>
    <w:rsid w:val="00117101"/>
    <w:rsid w:val="00117D0F"/>
    <w:rsid w:val="0012015F"/>
    <w:rsid w:val="001219BA"/>
    <w:rsid w:val="00122A64"/>
    <w:rsid w:val="001234B2"/>
    <w:rsid w:val="001239F0"/>
    <w:rsid w:val="00124EDA"/>
    <w:rsid w:val="00125BE8"/>
    <w:rsid w:val="00126076"/>
    <w:rsid w:val="00126BCA"/>
    <w:rsid w:val="0012739E"/>
    <w:rsid w:val="00127847"/>
    <w:rsid w:val="00130730"/>
    <w:rsid w:val="00130DCC"/>
    <w:rsid w:val="00130ED2"/>
    <w:rsid w:val="001310E3"/>
    <w:rsid w:val="0013121D"/>
    <w:rsid w:val="00131ED8"/>
    <w:rsid w:val="00131FF3"/>
    <w:rsid w:val="0013350B"/>
    <w:rsid w:val="0013381A"/>
    <w:rsid w:val="001338C8"/>
    <w:rsid w:val="001339D3"/>
    <w:rsid w:val="00135673"/>
    <w:rsid w:val="00136482"/>
    <w:rsid w:val="001374FA"/>
    <w:rsid w:val="001379F4"/>
    <w:rsid w:val="001402E6"/>
    <w:rsid w:val="001403B6"/>
    <w:rsid w:val="00141131"/>
    <w:rsid w:val="0014246F"/>
    <w:rsid w:val="001426FB"/>
    <w:rsid w:val="00142B59"/>
    <w:rsid w:val="001439C2"/>
    <w:rsid w:val="00146455"/>
    <w:rsid w:val="001478ED"/>
    <w:rsid w:val="00150D23"/>
    <w:rsid w:val="00150DF1"/>
    <w:rsid w:val="00150F48"/>
    <w:rsid w:val="0015112F"/>
    <w:rsid w:val="0015154D"/>
    <w:rsid w:val="00151574"/>
    <w:rsid w:val="0015227A"/>
    <w:rsid w:val="001522E0"/>
    <w:rsid w:val="001530F9"/>
    <w:rsid w:val="00153589"/>
    <w:rsid w:val="00153CB2"/>
    <w:rsid w:val="00153FB2"/>
    <w:rsid w:val="00154AF8"/>
    <w:rsid w:val="00155186"/>
    <w:rsid w:val="001552EB"/>
    <w:rsid w:val="001555EC"/>
    <w:rsid w:val="00155FDA"/>
    <w:rsid w:val="0015704F"/>
    <w:rsid w:val="00157A28"/>
    <w:rsid w:val="001621FB"/>
    <w:rsid w:val="001631CA"/>
    <w:rsid w:val="0016411E"/>
    <w:rsid w:val="00164EB8"/>
    <w:rsid w:val="00165BF1"/>
    <w:rsid w:val="00167599"/>
    <w:rsid w:val="001712B1"/>
    <w:rsid w:val="001717B8"/>
    <w:rsid w:val="00171A6C"/>
    <w:rsid w:val="00171F97"/>
    <w:rsid w:val="0017280E"/>
    <w:rsid w:val="001728C0"/>
    <w:rsid w:val="001740C4"/>
    <w:rsid w:val="001756BE"/>
    <w:rsid w:val="00175765"/>
    <w:rsid w:val="00175BFA"/>
    <w:rsid w:val="00175E94"/>
    <w:rsid w:val="00176446"/>
    <w:rsid w:val="0017793B"/>
    <w:rsid w:val="00177FD7"/>
    <w:rsid w:val="00181B00"/>
    <w:rsid w:val="00181D1E"/>
    <w:rsid w:val="0018213D"/>
    <w:rsid w:val="00183B28"/>
    <w:rsid w:val="00184254"/>
    <w:rsid w:val="001842DB"/>
    <w:rsid w:val="001846F0"/>
    <w:rsid w:val="0018498A"/>
    <w:rsid w:val="001849EA"/>
    <w:rsid w:val="001850D7"/>
    <w:rsid w:val="001853B4"/>
    <w:rsid w:val="00185714"/>
    <w:rsid w:val="0018637D"/>
    <w:rsid w:val="00191602"/>
    <w:rsid w:val="00192447"/>
    <w:rsid w:val="00192538"/>
    <w:rsid w:val="0019278E"/>
    <w:rsid w:val="0019297B"/>
    <w:rsid w:val="00194932"/>
    <w:rsid w:val="00194D3E"/>
    <w:rsid w:val="00195149"/>
    <w:rsid w:val="001977D6"/>
    <w:rsid w:val="00197BF7"/>
    <w:rsid w:val="001A0377"/>
    <w:rsid w:val="001A1084"/>
    <w:rsid w:val="001A118D"/>
    <w:rsid w:val="001A159A"/>
    <w:rsid w:val="001A1BB0"/>
    <w:rsid w:val="001A2F69"/>
    <w:rsid w:val="001A3434"/>
    <w:rsid w:val="001A384A"/>
    <w:rsid w:val="001A4091"/>
    <w:rsid w:val="001A5039"/>
    <w:rsid w:val="001A6B7E"/>
    <w:rsid w:val="001A6DB7"/>
    <w:rsid w:val="001A73B8"/>
    <w:rsid w:val="001A768A"/>
    <w:rsid w:val="001A7B69"/>
    <w:rsid w:val="001B1AB9"/>
    <w:rsid w:val="001B21A7"/>
    <w:rsid w:val="001B2628"/>
    <w:rsid w:val="001B3C51"/>
    <w:rsid w:val="001B4FC0"/>
    <w:rsid w:val="001B5482"/>
    <w:rsid w:val="001B566D"/>
    <w:rsid w:val="001C1D5A"/>
    <w:rsid w:val="001C246F"/>
    <w:rsid w:val="001C3E26"/>
    <w:rsid w:val="001C4064"/>
    <w:rsid w:val="001C4C34"/>
    <w:rsid w:val="001C4F86"/>
    <w:rsid w:val="001C7579"/>
    <w:rsid w:val="001D0FF6"/>
    <w:rsid w:val="001D13B0"/>
    <w:rsid w:val="001D15A7"/>
    <w:rsid w:val="001D1E97"/>
    <w:rsid w:val="001D2831"/>
    <w:rsid w:val="001D306C"/>
    <w:rsid w:val="001D31FA"/>
    <w:rsid w:val="001D407A"/>
    <w:rsid w:val="001D40BD"/>
    <w:rsid w:val="001D4717"/>
    <w:rsid w:val="001D50D9"/>
    <w:rsid w:val="001D5296"/>
    <w:rsid w:val="001D6DAD"/>
    <w:rsid w:val="001D77D2"/>
    <w:rsid w:val="001E0087"/>
    <w:rsid w:val="001E06FB"/>
    <w:rsid w:val="001E0851"/>
    <w:rsid w:val="001E0C49"/>
    <w:rsid w:val="001E1D38"/>
    <w:rsid w:val="001E1DD8"/>
    <w:rsid w:val="001E4489"/>
    <w:rsid w:val="001E4991"/>
    <w:rsid w:val="001E726E"/>
    <w:rsid w:val="001E772A"/>
    <w:rsid w:val="001E79A6"/>
    <w:rsid w:val="001E7D46"/>
    <w:rsid w:val="001E7E5C"/>
    <w:rsid w:val="001F01CA"/>
    <w:rsid w:val="001F2683"/>
    <w:rsid w:val="001F26A6"/>
    <w:rsid w:val="001F43E0"/>
    <w:rsid w:val="001F485F"/>
    <w:rsid w:val="001F4A6C"/>
    <w:rsid w:val="001F4B12"/>
    <w:rsid w:val="001F66B2"/>
    <w:rsid w:val="001F6FAA"/>
    <w:rsid w:val="0020290F"/>
    <w:rsid w:val="002049EE"/>
    <w:rsid w:val="00205A46"/>
    <w:rsid w:val="00211698"/>
    <w:rsid w:val="0021208E"/>
    <w:rsid w:val="00212617"/>
    <w:rsid w:val="0021358C"/>
    <w:rsid w:val="002141D0"/>
    <w:rsid w:val="00214D0A"/>
    <w:rsid w:val="00215193"/>
    <w:rsid w:val="00216A49"/>
    <w:rsid w:val="00217000"/>
    <w:rsid w:val="00220FCC"/>
    <w:rsid w:val="002213A6"/>
    <w:rsid w:val="00221E33"/>
    <w:rsid w:val="00222707"/>
    <w:rsid w:val="00223159"/>
    <w:rsid w:val="00223A81"/>
    <w:rsid w:val="00223A89"/>
    <w:rsid w:val="002245B1"/>
    <w:rsid w:val="00225CEF"/>
    <w:rsid w:val="00225F36"/>
    <w:rsid w:val="00226698"/>
    <w:rsid w:val="0022762A"/>
    <w:rsid w:val="00227796"/>
    <w:rsid w:val="0022799F"/>
    <w:rsid w:val="00227ED2"/>
    <w:rsid w:val="002305C7"/>
    <w:rsid w:val="00230A1C"/>
    <w:rsid w:val="0023111D"/>
    <w:rsid w:val="00231B1B"/>
    <w:rsid w:val="00232F07"/>
    <w:rsid w:val="002335EB"/>
    <w:rsid w:val="00236FAB"/>
    <w:rsid w:val="002379E1"/>
    <w:rsid w:val="00237B8B"/>
    <w:rsid w:val="00240341"/>
    <w:rsid w:val="00240E82"/>
    <w:rsid w:val="00241F5D"/>
    <w:rsid w:val="00244FB6"/>
    <w:rsid w:val="00245430"/>
    <w:rsid w:val="002454CB"/>
    <w:rsid w:val="00245A16"/>
    <w:rsid w:val="00246792"/>
    <w:rsid w:val="00247253"/>
    <w:rsid w:val="002502DD"/>
    <w:rsid w:val="0025104D"/>
    <w:rsid w:val="0025156B"/>
    <w:rsid w:val="00251738"/>
    <w:rsid w:val="00254F37"/>
    <w:rsid w:val="0025570B"/>
    <w:rsid w:val="0026067B"/>
    <w:rsid w:val="00260CDB"/>
    <w:rsid w:val="00260E0C"/>
    <w:rsid w:val="002613FC"/>
    <w:rsid w:val="0026256C"/>
    <w:rsid w:val="002625B4"/>
    <w:rsid w:val="00262A0D"/>
    <w:rsid w:val="00263BE0"/>
    <w:rsid w:val="00264107"/>
    <w:rsid w:val="002646FC"/>
    <w:rsid w:val="00264F7A"/>
    <w:rsid w:val="002662C5"/>
    <w:rsid w:val="00266F8E"/>
    <w:rsid w:val="002671C0"/>
    <w:rsid w:val="002702CB"/>
    <w:rsid w:val="0027072A"/>
    <w:rsid w:val="00272D30"/>
    <w:rsid w:val="00273285"/>
    <w:rsid w:val="00273BDE"/>
    <w:rsid w:val="002741CB"/>
    <w:rsid w:val="00274232"/>
    <w:rsid w:val="002755DC"/>
    <w:rsid w:val="00276FF3"/>
    <w:rsid w:val="00277201"/>
    <w:rsid w:val="00277BCA"/>
    <w:rsid w:val="00280821"/>
    <w:rsid w:val="002814AA"/>
    <w:rsid w:val="00281EA0"/>
    <w:rsid w:val="00281FC7"/>
    <w:rsid w:val="00282316"/>
    <w:rsid w:val="00282318"/>
    <w:rsid w:val="0028270E"/>
    <w:rsid w:val="002831D6"/>
    <w:rsid w:val="00283333"/>
    <w:rsid w:val="002845A6"/>
    <w:rsid w:val="00284AFF"/>
    <w:rsid w:val="00284C84"/>
    <w:rsid w:val="00285524"/>
    <w:rsid w:val="00290C98"/>
    <w:rsid w:val="00291E15"/>
    <w:rsid w:val="00292B30"/>
    <w:rsid w:val="00293538"/>
    <w:rsid w:val="00293EAB"/>
    <w:rsid w:val="00294760"/>
    <w:rsid w:val="00296FD9"/>
    <w:rsid w:val="00297D32"/>
    <w:rsid w:val="00297F86"/>
    <w:rsid w:val="002A264C"/>
    <w:rsid w:val="002A43BD"/>
    <w:rsid w:val="002A4A32"/>
    <w:rsid w:val="002A4ADF"/>
    <w:rsid w:val="002A52A0"/>
    <w:rsid w:val="002A54D4"/>
    <w:rsid w:val="002A5651"/>
    <w:rsid w:val="002A57C7"/>
    <w:rsid w:val="002A59A8"/>
    <w:rsid w:val="002A6149"/>
    <w:rsid w:val="002A6AB2"/>
    <w:rsid w:val="002A7877"/>
    <w:rsid w:val="002A7E81"/>
    <w:rsid w:val="002B0E7B"/>
    <w:rsid w:val="002B1829"/>
    <w:rsid w:val="002B26D3"/>
    <w:rsid w:val="002B2DB5"/>
    <w:rsid w:val="002B330C"/>
    <w:rsid w:val="002B4972"/>
    <w:rsid w:val="002B4A33"/>
    <w:rsid w:val="002B55E4"/>
    <w:rsid w:val="002B5876"/>
    <w:rsid w:val="002B665E"/>
    <w:rsid w:val="002B66CF"/>
    <w:rsid w:val="002B7359"/>
    <w:rsid w:val="002C0A51"/>
    <w:rsid w:val="002C1472"/>
    <w:rsid w:val="002C1578"/>
    <w:rsid w:val="002C1E13"/>
    <w:rsid w:val="002C1E97"/>
    <w:rsid w:val="002C282F"/>
    <w:rsid w:val="002C32F5"/>
    <w:rsid w:val="002C3AA9"/>
    <w:rsid w:val="002C3B43"/>
    <w:rsid w:val="002C41DA"/>
    <w:rsid w:val="002C4507"/>
    <w:rsid w:val="002C46F9"/>
    <w:rsid w:val="002C48CC"/>
    <w:rsid w:val="002C50A0"/>
    <w:rsid w:val="002C581F"/>
    <w:rsid w:val="002C6A30"/>
    <w:rsid w:val="002C733E"/>
    <w:rsid w:val="002C7ED0"/>
    <w:rsid w:val="002D06EA"/>
    <w:rsid w:val="002D0AF0"/>
    <w:rsid w:val="002D1319"/>
    <w:rsid w:val="002D1AFF"/>
    <w:rsid w:val="002D1B42"/>
    <w:rsid w:val="002D2A42"/>
    <w:rsid w:val="002D4602"/>
    <w:rsid w:val="002D76F4"/>
    <w:rsid w:val="002D7C5D"/>
    <w:rsid w:val="002E075C"/>
    <w:rsid w:val="002E0972"/>
    <w:rsid w:val="002E0E72"/>
    <w:rsid w:val="002E1825"/>
    <w:rsid w:val="002E3569"/>
    <w:rsid w:val="002E3B21"/>
    <w:rsid w:val="002E3DE6"/>
    <w:rsid w:val="002E7B8B"/>
    <w:rsid w:val="002F0299"/>
    <w:rsid w:val="002F0436"/>
    <w:rsid w:val="002F2251"/>
    <w:rsid w:val="002F24AB"/>
    <w:rsid w:val="002F250F"/>
    <w:rsid w:val="002F47C1"/>
    <w:rsid w:val="002F529F"/>
    <w:rsid w:val="002F52B0"/>
    <w:rsid w:val="002F74FE"/>
    <w:rsid w:val="002F78C3"/>
    <w:rsid w:val="002F79E1"/>
    <w:rsid w:val="002F7E29"/>
    <w:rsid w:val="003001D3"/>
    <w:rsid w:val="00300508"/>
    <w:rsid w:val="0030090D"/>
    <w:rsid w:val="003031D5"/>
    <w:rsid w:val="0030371E"/>
    <w:rsid w:val="00303B11"/>
    <w:rsid w:val="0030405A"/>
    <w:rsid w:val="003045EC"/>
    <w:rsid w:val="00305B1E"/>
    <w:rsid w:val="00307425"/>
    <w:rsid w:val="00307A38"/>
    <w:rsid w:val="00310200"/>
    <w:rsid w:val="00310D31"/>
    <w:rsid w:val="0031226A"/>
    <w:rsid w:val="0031341F"/>
    <w:rsid w:val="0031380B"/>
    <w:rsid w:val="00313C22"/>
    <w:rsid w:val="00313EB7"/>
    <w:rsid w:val="00314961"/>
    <w:rsid w:val="00316536"/>
    <w:rsid w:val="0031684D"/>
    <w:rsid w:val="00320BFF"/>
    <w:rsid w:val="0032133E"/>
    <w:rsid w:val="00321A15"/>
    <w:rsid w:val="003220B0"/>
    <w:rsid w:val="003231C9"/>
    <w:rsid w:val="00323B37"/>
    <w:rsid w:val="00324313"/>
    <w:rsid w:val="003255C1"/>
    <w:rsid w:val="00325A95"/>
    <w:rsid w:val="00326016"/>
    <w:rsid w:val="00326AFE"/>
    <w:rsid w:val="00326ECE"/>
    <w:rsid w:val="003270E7"/>
    <w:rsid w:val="00327398"/>
    <w:rsid w:val="0032782B"/>
    <w:rsid w:val="00327C13"/>
    <w:rsid w:val="00327D17"/>
    <w:rsid w:val="0033173D"/>
    <w:rsid w:val="00331FDB"/>
    <w:rsid w:val="00332099"/>
    <w:rsid w:val="00332846"/>
    <w:rsid w:val="00333BEF"/>
    <w:rsid w:val="00334E8E"/>
    <w:rsid w:val="0033752B"/>
    <w:rsid w:val="0034065E"/>
    <w:rsid w:val="00340685"/>
    <w:rsid w:val="00341141"/>
    <w:rsid w:val="003420C8"/>
    <w:rsid w:val="00342136"/>
    <w:rsid w:val="0034328A"/>
    <w:rsid w:val="00343641"/>
    <w:rsid w:val="00344060"/>
    <w:rsid w:val="003451D4"/>
    <w:rsid w:val="00346224"/>
    <w:rsid w:val="00347F23"/>
    <w:rsid w:val="00350F37"/>
    <w:rsid w:val="00352C3B"/>
    <w:rsid w:val="0035306A"/>
    <w:rsid w:val="003531E8"/>
    <w:rsid w:val="003534A6"/>
    <w:rsid w:val="00354C74"/>
    <w:rsid w:val="00354DB7"/>
    <w:rsid w:val="00356051"/>
    <w:rsid w:val="0035682A"/>
    <w:rsid w:val="003569D9"/>
    <w:rsid w:val="00356C9F"/>
    <w:rsid w:val="00360A58"/>
    <w:rsid w:val="0036133D"/>
    <w:rsid w:val="003617C2"/>
    <w:rsid w:val="00362762"/>
    <w:rsid w:val="0036387D"/>
    <w:rsid w:val="003640E2"/>
    <w:rsid w:val="00364899"/>
    <w:rsid w:val="00364AE3"/>
    <w:rsid w:val="00365CBA"/>
    <w:rsid w:val="003667E2"/>
    <w:rsid w:val="00366A9F"/>
    <w:rsid w:val="00366D01"/>
    <w:rsid w:val="0036749C"/>
    <w:rsid w:val="0036797F"/>
    <w:rsid w:val="00367AB4"/>
    <w:rsid w:val="00367DE8"/>
    <w:rsid w:val="00370341"/>
    <w:rsid w:val="00370A39"/>
    <w:rsid w:val="003720EE"/>
    <w:rsid w:val="00373618"/>
    <w:rsid w:val="00375079"/>
    <w:rsid w:val="00375459"/>
    <w:rsid w:val="003765C4"/>
    <w:rsid w:val="00376EFF"/>
    <w:rsid w:val="003773B2"/>
    <w:rsid w:val="00382565"/>
    <w:rsid w:val="003827CA"/>
    <w:rsid w:val="00383CAC"/>
    <w:rsid w:val="00384F21"/>
    <w:rsid w:val="003851C3"/>
    <w:rsid w:val="00385212"/>
    <w:rsid w:val="0038535E"/>
    <w:rsid w:val="00385AF2"/>
    <w:rsid w:val="00386E81"/>
    <w:rsid w:val="00390641"/>
    <w:rsid w:val="00391351"/>
    <w:rsid w:val="00391B70"/>
    <w:rsid w:val="00391D96"/>
    <w:rsid w:val="00393677"/>
    <w:rsid w:val="00394535"/>
    <w:rsid w:val="00394630"/>
    <w:rsid w:val="00394EA2"/>
    <w:rsid w:val="003957FA"/>
    <w:rsid w:val="00396337"/>
    <w:rsid w:val="00396D2A"/>
    <w:rsid w:val="00397006"/>
    <w:rsid w:val="00397083"/>
    <w:rsid w:val="003977F6"/>
    <w:rsid w:val="003A2744"/>
    <w:rsid w:val="003A35A2"/>
    <w:rsid w:val="003A4740"/>
    <w:rsid w:val="003A51CB"/>
    <w:rsid w:val="003A6240"/>
    <w:rsid w:val="003A7918"/>
    <w:rsid w:val="003B026D"/>
    <w:rsid w:val="003B103C"/>
    <w:rsid w:val="003B1AC4"/>
    <w:rsid w:val="003B1B8E"/>
    <w:rsid w:val="003B2746"/>
    <w:rsid w:val="003B35AA"/>
    <w:rsid w:val="003B4728"/>
    <w:rsid w:val="003B53E5"/>
    <w:rsid w:val="003B5D2A"/>
    <w:rsid w:val="003B5EB5"/>
    <w:rsid w:val="003B632D"/>
    <w:rsid w:val="003B63E2"/>
    <w:rsid w:val="003B6EC5"/>
    <w:rsid w:val="003B71D0"/>
    <w:rsid w:val="003B765B"/>
    <w:rsid w:val="003B7C4A"/>
    <w:rsid w:val="003C0A37"/>
    <w:rsid w:val="003C15F6"/>
    <w:rsid w:val="003C1BB0"/>
    <w:rsid w:val="003C1C41"/>
    <w:rsid w:val="003C2122"/>
    <w:rsid w:val="003C290B"/>
    <w:rsid w:val="003C2AB2"/>
    <w:rsid w:val="003C367D"/>
    <w:rsid w:val="003C368D"/>
    <w:rsid w:val="003C4F60"/>
    <w:rsid w:val="003C599F"/>
    <w:rsid w:val="003C6284"/>
    <w:rsid w:val="003C6A61"/>
    <w:rsid w:val="003C6A7D"/>
    <w:rsid w:val="003C760E"/>
    <w:rsid w:val="003C7809"/>
    <w:rsid w:val="003D0CE8"/>
    <w:rsid w:val="003D1E7E"/>
    <w:rsid w:val="003D279E"/>
    <w:rsid w:val="003D36FE"/>
    <w:rsid w:val="003D45A2"/>
    <w:rsid w:val="003D4DF5"/>
    <w:rsid w:val="003D5ACD"/>
    <w:rsid w:val="003D677F"/>
    <w:rsid w:val="003D7EE1"/>
    <w:rsid w:val="003E0971"/>
    <w:rsid w:val="003E3B09"/>
    <w:rsid w:val="003E46CB"/>
    <w:rsid w:val="003E4E29"/>
    <w:rsid w:val="003E5EF6"/>
    <w:rsid w:val="003E6B1A"/>
    <w:rsid w:val="003E6D55"/>
    <w:rsid w:val="003E7AE9"/>
    <w:rsid w:val="003E7C4D"/>
    <w:rsid w:val="003F05CB"/>
    <w:rsid w:val="003F1D3A"/>
    <w:rsid w:val="003F1D8E"/>
    <w:rsid w:val="003F1E86"/>
    <w:rsid w:val="003F223F"/>
    <w:rsid w:val="003F24C7"/>
    <w:rsid w:val="003F27C6"/>
    <w:rsid w:val="003F2BE6"/>
    <w:rsid w:val="003F3808"/>
    <w:rsid w:val="003F3857"/>
    <w:rsid w:val="003F4819"/>
    <w:rsid w:val="003F5C15"/>
    <w:rsid w:val="003F6575"/>
    <w:rsid w:val="003F6906"/>
    <w:rsid w:val="003F6F86"/>
    <w:rsid w:val="0040193F"/>
    <w:rsid w:val="00401FB7"/>
    <w:rsid w:val="004020CA"/>
    <w:rsid w:val="00402B1C"/>
    <w:rsid w:val="00402C19"/>
    <w:rsid w:val="00402EC5"/>
    <w:rsid w:val="004036C1"/>
    <w:rsid w:val="00404A7F"/>
    <w:rsid w:val="00404B19"/>
    <w:rsid w:val="0040531D"/>
    <w:rsid w:val="00405810"/>
    <w:rsid w:val="00405C3A"/>
    <w:rsid w:val="00406E33"/>
    <w:rsid w:val="004106A9"/>
    <w:rsid w:val="0041163F"/>
    <w:rsid w:val="00412DA3"/>
    <w:rsid w:val="00412FB2"/>
    <w:rsid w:val="00413C73"/>
    <w:rsid w:val="0041406D"/>
    <w:rsid w:val="004140F6"/>
    <w:rsid w:val="00414223"/>
    <w:rsid w:val="0041478E"/>
    <w:rsid w:val="00415522"/>
    <w:rsid w:val="00415B1D"/>
    <w:rsid w:val="0041613C"/>
    <w:rsid w:val="00420F08"/>
    <w:rsid w:val="00421147"/>
    <w:rsid w:val="004234DC"/>
    <w:rsid w:val="00423E61"/>
    <w:rsid w:val="00424839"/>
    <w:rsid w:val="004257B8"/>
    <w:rsid w:val="00426A88"/>
    <w:rsid w:val="00427567"/>
    <w:rsid w:val="00430683"/>
    <w:rsid w:val="00430C4B"/>
    <w:rsid w:val="00430E81"/>
    <w:rsid w:val="0043119A"/>
    <w:rsid w:val="004311B2"/>
    <w:rsid w:val="0043220B"/>
    <w:rsid w:val="00432425"/>
    <w:rsid w:val="004341FC"/>
    <w:rsid w:val="00434B9A"/>
    <w:rsid w:val="00435D81"/>
    <w:rsid w:val="00435DBD"/>
    <w:rsid w:val="00435E14"/>
    <w:rsid w:val="00436345"/>
    <w:rsid w:val="00436DC4"/>
    <w:rsid w:val="004408C9"/>
    <w:rsid w:val="004411C3"/>
    <w:rsid w:val="00441423"/>
    <w:rsid w:val="0044145F"/>
    <w:rsid w:val="00442039"/>
    <w:rsid w:val="004421AE"/>
    <w:rsid w:val="00442331"/>
    <w:rsid w:val="004427F6"/>
    <w:rsid w:val="00444343"/>
    <w:rsid w:val="0044477F"/>
    <w:rsid w:val="0044602A"/>
    <w:rsid w:val="004502F8"/>
    <w:rsid w:val="00453106"/>
    <w:rsid w:val="00453F75"/>
    <w:rsid w:val="0045553A"/>
    <w:rsid w:val="0045634E"/>
    <w:rsid w:val="004569D5"/>
    <w:rsid w:val="00456C5D"/>
    <w:rsid w:val="0045711D"/>
    <w:rsid w:val="0045716C"/>
    <w:rsid w:val="004606A8"/>
    <w:rsid w:val="00460891"/>
    <w:rsid w:val="00461272"/>
    <w:rsid w:val="00462B5A"/>
    <w:rsid w:val="00464A15"/>
    <w:rsid w:val="00467A68"/>
    <w:rsid w:val="00470726"/>
    <w:rsid w:val="0047187E"/>
    <w:rsid w:val="004719FB"/>
    <w:rsid w:val="00471A66"/>
    <w:rsid w:val="00472ECC"/>
    <w:rsid w:val="00473557"/>
    <w:rsid w:val="00474617"/>
    <w:rsid w:val="0047476C"/>
    <w:rsid w:val="00474E22"/>
    <w:rsid w:val="0047535C"/>
    <w:rsid w:val="00475DF7"/>
    <w:rsid w:val="004766CD"/>
    <w:rsid w:val="00476910"/>
    <w:rsid w:val="00476CB7"/>
    <w:rsid w:val="00476D5D"/>
    <w:rsid w:val="00480514"/>
    <w:rsid w:val="00481B57"/>
    <w:rsid w:val="00482344"/>
    <w:rsid w:val="00482416"/>
    <w:rsid w:val="00482751"/>
    <w:rsid w:val="00482FFE"/>
    <w:rsid w:val="00483DDB"/>
    <w:rsid w:val="00484C5F"/>
    <w:rsid w:val="00485750"/>
    <w:rsid w:val="004857B6"/>
    <w:rsid w:val="00485F7E"/>
    <w:rsid w:val="00486EE9"/>
    <w:rsid w:val="00487120"/>
    <w:rsid w:val="00490170"/>
    <w:rsid w:val="00490C11"/>
    <w:rsid w:val="00491897"/>
    <w:rsid w:val="00491BA2"/>
    <w:rsid w:val="00492A30"/>
    <w:rsid w:val="004930D1"/>
    <w:rsid w:val="004930E4"/>
    <w:rsid w:val="00493299"/>
    <w:rsid w:val="0049448A"/>
    <w:rsid w:val="0049557C"/>
    <w:rsid w:val="00495A16"/>
    <w:rsid w:val="00495D75"/>
    <w:rsid w:val="00495F76"/>
    <w:rsid w:val="004973BA"/>
    <w:rsid w:val="004A065B"/>
    <w:rsid w:val="004A0AC0"/>
    <w:rsid w:val="004A3578"/>
    <w:rsid w:val="004A4AF6"/>
    <w:rsid w:val="004A568E"/>
    <w:rsid w:val="004A5BBC"/>
    <w:rsid w:val="004A68F0"/>
    <w:rsid w:val="004A718C"/>
    <w:rsid w:val="004B0C19"/>
    <w:rsid w:val="004B22F2"/>
    <w:rsid w:val="004B2369"/>
    <w:rsid w:val="004B262F"/>
    <w:rsid w:val="004B3226"/>
    <w:rsid w:val="004B3641"/>
    <w:rsid w:val="004B366F"/>
    <w:rsid w:val="004B55B1"/>
    <w:rsid w:val="004B61AF"/>
    <w:rsid w:val="004B66C3"/>
    <w:rsid w:val="004B674A"/>
    <w:rsid w:val="004C0949"/>
    <w:rsid w:val="004C141E"/>
    <w:rsid w:val="004C19C3"/>
    <w:rsid w:val="004C1B3A"/>
    <w:rsid w:val="004C1CF8"/>
    <w:rsid w:val="004C319E"/>
    <w:rsid w:val="004C4714"/>
    <w:rsid w:val="004C4951"/>
    <w:rsid w:val="004C6E83"/>
    <w:rsid w:val="004C70EC"/>
    <w:rsid w:val="004C726B"/>
    <w:rsid w:val="004C7B2C"/>
    <w:rsid w:val="004D026C"/>
    <w:rsid w:val="004D1086"/>
    <w:rsid w:val="004D1292"/>
    <w:rsid w:val="004D1EB3"/>
    <w:rsid w:val="004D21FA"/>
    <w:rsid w:val="004D2D0B"/>
    <w:rsid w:val="004D3428"/>
    <w:rsid w:val="004D37D2"/>
    <w:rsid w:val="004D466F"/>
    <w:rsid w:val="004D5791"/>
    <w:rsid w:val="004D5E7B"/>
    <w:rsid w:val="004D76AD"/>
    <w:rsid w:val="004E0190"/>
    <w:rsid w:val="004E0A2A"/>
    <w:rsid w:val="004E1008"/>
    <w:rsid w:val="004E2069"/>
    <w:rsid w:val="004E2159"/>
    <w:rsid w:val="004E51D2"/>
    <w:rsid w:val="004E54FE"/>
    <w:rsid w:val="004E69F6"/>
    <w:rsid w:val="004E6F82"/>
    <w:rsid w:val="004E7280"/>
    <w:rsid w:val="004F080F"/>
    <w:rsid w:val="004F1074"/>
    <w:rsid w:val="004F17B4"/>
    <w:rsid w:val="004F27C7"/>
    <w:rsid w:val="004F2CCA"/>
    <w:rsid w:val="004F2CE4"/>
    <w:rsid w:val="004F33F9"/>
    <w:rsid w:val="004F3904"/>
    <w:rsid w:val="004F39E5"/>
    <w:rsid w:val="004F3C5F"/>
    <w:rsid w:val="004F5113"/>
    <w:rsid w:val="004F52CC"/>
    <w:rsid w:val="004F536C"/>
    <w:rsid w:val="004F5745"/>
    <w:rsid w:val="004F5F9F"/>
    <w:rsid w:val="004F7AFD"/>
    <w:rsid w:val="0050072C"/>
    <w:rsid w:val="00500BEC"/>
    <w:rsid w:val="0050170D"/>
    <w:rsid w:val="00501D39"/>
    <w:rsid w:val="005022FF"/>
    <w:rsid w:val="0050297C"/>
    <w:rsid w:val="005035FD"/>
    <w:rsid w:val="00504AFB"/>
    <w:rsid w:val="00505A54"/>
    <w:rsid w:val="00506CF4"/>
    <w:rsid w:val="005070D7"/>
    <w:rsid w:val="00507709"/>
    <w:rsid w:val="00507FCC"/>
    <w:rsid w:val="00510887"/>
    <w:rsid w:val="005123C0"/>
    <w:rsid w:val="00513079"/>
    <w:rsid w:val="005130F6"/>
    <w:rsid w:val="00513428"/>
    <w:rsid w:val="00514063"/>
    <w:rsid w:val="00514DCD"/>
    <w:rsid w:val="00515AFB"/>
    <w:rsid w:val="00515B94"/>
    <w:rsid w:val="00516AE4"/>
    <w:rsid w:val="00520526"/>
    <w:rsid w:val="0052068C"/>
    <w:rsid w:val="005210BE"/>
    <w:rsid w:val="00521A21"/>
    <w:rsid w:val="005231DE"/>
    <w:rsid w:val="005235EC"/>
    <w:rsid w:val="00524A38"/>
    <w:rsid w:val="00525042"/>
    <w:rsid w:val="00525677"/>
    <w:rsid w:val="005265AC"/>
    <w:rsid w:val="00526F32"/>
    <w:rsid w:val="00530280"/>
    <w:rsid w:val="0053039D"/>
    <w:rsid w:val="005303E4"/>
    <w:rsid w:val="00530B96"/>
    <w:rsid w:val="00532AC4"/>
    <w:rsid w:val="00535849"/>
    <w:rsid w:val="005369C3"/>
    <w:rsid w:val="00540AF0"/>
    <w:rsid w:val="00540CCF"/>
    <w:rsid w:val="00540EC8"/>
    <w:rsid w:val="0054183F"/>
    <w:rsid w:val="00541955"/>
    <w:rsid w:val="005428D7"/>
    <w:rsid w:val="00543893"/>
    <w:rsid w:val="00544155"/>
    <w:rsid w:val="00544676"/>
    <w:rsid w:val="0054550D"/>
    <w:rsid w:val="005479AB"/>
    <w:rsid w:val="00550105"/>
    <w:rsid w:val="0055036E"/>
    <w:rsid w:val="00550642"/>
    <w:rsid w:val="00551209"/>
    <w:rsid w:val="00552561"/>
    <w:rsid w:val="00552688"/>
    <w:rsid w:val="005533AE"/>
    <w:rsid w:val="005535D6"/>
    <w:rsid w:val="00554862"/>
    <w:rsid w:val="00554B3A"/>
    <w:rsid w:val="00555393"/>
    <w:rsid w:val="00557736"/>
    <w:rsid w:val="00557AD4"/>
    <w:rsid w:val="00557CC3"/>
    <w:rsid w:val="00560CFE"/>
    <w:rsid w:val="00561504"/>
    <w:rsid w:val="0056180C"/>
    <w:rsid w:val="00561DE5"/>
    <w:rsid w:val="0056470F"/>
    <w:rsid w:val="00564AAE"/>
    <w:rsid w:val="00565AE3"/>
    <w:rsid w:val="00565F6C"/>
    <w:rsid w:val="00566632"/>
    <w:rsid w:val="005673B6"/>
    <w:rsid w:val="00570B75"/>
    <w:rsid w:val="005717A1"/>
    <w:rsid w:val="005718A3"/>
    <w:rsid w:val="005719EA"/>
    <w:rsid w:val="00571C1F"/>
    <w:rsid w:val="00573D2D"/>
    <w:rsid w:val="00575A78"/>
    <w:rsid w:val="005764F8"/>
    <w:rsid w:val="005765D9"/>
    <w:rsid w:val="00576C89"/>
    <w:rsid w:val="005826B9"/>
    <w:rsid w:val="0058413A"/>
    <w:rsid w:val="005843BA"/>
    <w:rsid w:val="00584AA0"/>
    <w:rsid w:val="00584BC9"/>
    <w:rsid w:val="00584DC2"/>
    <w:rsid w:val="00585C99"/>
    <w:rsid w:val="0058663F"/>
    <w:rsid w:val="005876BE"/>
    <w:rsid w:val="00587817"/>
    <w:rsid w:val="00587F25"/>
    <w:rsid w:val="00590BF7"/>
    <w:rsid w:val="005921AD"/>
    <w:rsid w:val="00592AF2"/>
    <w:rsid w:val="00592C43"/>
    <w:rsid w:val="00592CC9"/>
    <w:rsid w:val="005937F7"/>
    <w:rsid w:val="0059430C"/>
    <w:rsid w:val="00594EDA"/>
    <w:rsid w:val="005957E0"/>
    <w:rsid w:val="00595BBE"/>
    <w:rsid w:val="0059712B"/>
    <w:rsid w:val="005971CC"/>
    <w:rsid w:val="005974F9"/>
    <w:rsid w:val="00597E0E"/>
    <w:rsid w:val="005A0220"/>
    <w:rsid w:val="005A0949"/>
    <w:rsid w:val="005A0A70"/>
    <w:rsid w:val="005A1482"/>
    <w:rsid w:val="005A2D88"/>
    <w:rsid w:val="005A3045"/>
    <w:rsid w:val="005A3BB1"/>
    <w:rsid w:val="005A3F69"/>
    <w:rsid w:val="005A56B4"/>
    <w:rsid w:val="005A5C8C"/>
    <w:rsid w:val="005A7948"/>
    <w:rsid w:val="005A79D3"/>
    <w:rsid w:val="005B0926"/>
    <w:rsid w:val="005B094A"/>
    <w:rsid w:val="005B2CEC"/>
    <w:rsid w:val="005B2D5C"/>
    <w:rsid w:val="005B2DC2"/>
    <w:rsid w:val="005B30F0"/>
    <w:rsid w:val="005B4483"/>
    <w:rsid w:val="005B4CBB"/>
    <w:rsid w:val="005B542D"/>
    <w:rsid w:val="005B5715"/>
    <w:rsid w:val="005B5A1A"/>
    <w:rsid w:val="005C11D7"/>
    <w:rsid w:val="005C1620"/>
    <w:rsid w:val="005C20D6"/>
    <w:rsid w:val="005C2F7B"/>
    <w:rsid w:val="005C3E86"/>
    <w:rsid w:val="005C4402"/>
    <w:rsid w:val="005C46DD"/>
    <w:rsid w:val="005C4CD9"/>
    <w:rsid w:val="005C5E60"/>
    <w:rsid w:val="005D05FD"/>
    <w:rsid w:val="005D104D"/>
    <w:rsid w:val="005D1073"/>
    <w:rsid w:val="005D1FD9"/>
    <w:rsid w:val="005D58C3"/>
    <w:rsid w:val="005D6C0D"/>
    <w:rsid w:val="005D71DC"/>
    <w:rsid w:val="005D7F98"/>
    <w:rsid w:val="005E1153"/>
    <w:rsid w:val="005E3982"/>
    <w:rsid w:val="005E49E5"/>
    <w:rsid w:val="005E50D2"/>
    <w:rsid w:val="005E5199"/>
    <w:rsid w:val="005E6299"/>
    <w:rsid w:val="005E6AD9"/>
    <w:rsid w:val="005E6F74"/>
    <w:rsid w:val="005E7361"/>
    <w:rsid w:val="005E788F"/>
    <w:rsid w:val="005E7DD9"/>
    <w:rsid w:val="005F15FC"/>
    <w:rsid w:val="005F1DD4"/>
    <w:rsid w:val="005F1E22"/>
    <w:rsid w:val="005F22FC"/>
    <w:rsid w:val="005F3617"/>
    <w:rsid w:val="005F3B07"/>
    <w:rsid w:val="005F47F6"/>
    <w:rsid w:val="005F4C83"/>
    <w:rsid w:val="005F654E"/>
    <w:rsid w:val="005F6988"/>
    <w:rsid w:val="005F6DC5"/>
    <w:rsid w:val="006013D1"/>
    <w:rsid w:val="006016F0"/>
    <w:rsid w:val="00601960"/>
    <w:rsid w:val="00603CDA"/>
    <w:rsid w:val="00603E35"/>
    <w:rsid w:val="00604F31"/>
    <w:rsid w:val="00605B8E"/>
    <w:rsid w:val="006068A9"/>
    <w:rsid w:val="006069E8"/>
    <w:rsid w:val="00606D19"/>
    <w:rsid w:val="00607005"/>
    <w:rsid w:val="00607595"/>
    <w:rsid w:val="00607904"/>
    <w:rsid w:val="00611363"/>
    <w:rsid w:val="00611B76"/>
    <w:rsid w:val="00611C3F"/>
    <w:rsid w:val="00611CB9"/>
    <w:rsid w:val="00612F70"/>
    <w:rsid w:val="006131D4"/>
    <w:rsid w:val="006134E8"/>
    <w:rsid w:val="00614712"/>
    <w:rsid w:val="006161F3"/>
    <w:rsid w:val="006162C6"/>
    <w:rsid w:val="00616611"/>
    <w:rsid w:val="00616E5E"/>
    <w:rsid w:val="00617864"/>
    <w:rsid w:val="00621DC6"/>
    <w:rsid w:val="00622D27"/>
    <w:rsid w:val="00622E5B"/>
    <w:rsid w:val="00622F8D"/>
    <w:rsid w:val="00623916"/>
    <w:rsid w:val="006247DE"/>
    <w:rsid w:val="0062497B"/>
    <w:rsid w:val="006277C5"/>
    <w:rsid w:val="00630915"/>
    <w:rsid w:val="00632854"/>
    <w:rsid w:val="00633B06"/>
    <w:rsid w:val="006346CC"/>
    <w:rsid w:val="00634A0A"/>
    <w:rsid w:val="00634BFA"/>
    <w:rsid w:val="006376C9"/>
    <w:rsid w:val="00640DAD"/>
    <w:rsid w:val="00640F81"/>
    <w:rsid w:val="00641D03"/>
    <w:rsid w:val="0064239E"/>
    <w:rsid w:val="00643532"/>
    <w:rsid w:val="0064597F"/>
    <w:rsid w:val="006459AB"/>
    <w:rsid w:val="006465D6"/>
    <w:rsid w:val="00646A77"/>
    <w:rsid w:val="00646FFF"/>
    <w:rsid w:val="00647113"/>
    <w:rsid w:val="00647C97"/>
    <w:rsid w:val="0065192B"/>
    <w:rsid w:val="00651CC5"/>
    <w:rsid w:val="006528D3"/>
    <w:rsid w:val="00652D1D"/>
    <w:rsid w:val="00653B28"/>
    <w:rsid w:val="00654313"/>
    <w:rsid w:val="00654F69"/>
    <w:rsid w:val="0065510C"/>
    <w:rsid w:val="00655934"/>
    <w:rsid w:val="006559B6"/>
    <w:rsid w:val="00655FFD"/>
    <w:rsid w:val="0065693F"/>
    <w:rsid w:val="00657D68"/>
    <w:rsid w:val="00660808"/>
    <w:rsid w:val="00660BD1"/>
    <w:rsid w:val="00660CFD"/>
    <w:rsid w:val="00661B2F"/>
    <w:rsid w:val="00664471"/>
    <w:rsid w:val="0066483F"/>
    <w:rsid w:val="006650CB"/>
    <w:rsid w:val="00665F92"/>
    <w:rsid w:val="006668E8"/>
    <w:rsid w:val="006678AF"/>
    <w:rsid w:val="00671297"/>
    <w:rsid w:val="00672BC2"/>
    <w:rsid w:val="00673A0B"/>
    <w:rsid w:val="00673C58"/>
    <w:rsid w:val="0067487B"/>
    <w:rsid w:val="00677B28"/>
    <w:rsid w:val="00683F91"/>
    <w:rsid w:val="006851C5"/>
    <w:rsid w:val="00685B37"/>
    <w:rsid w:val="00685D21"/>
    <w:rsid w:val="00686FE8"/>
    <w:rsid w:val="00687B06"/>
    <w:rsid w:val="00687E93"/>
    <w:rsid w:val="00687F38"/>
    <w:rsid w:val="00690803"/>
    <w:rsid w:val="00691474"/>
    <w:rsid w:val="00691A79"/>
    <w:rsid w:val="00691D86"/>
    <w:rsid w:val="00691EC4"/>
    <w:rsid w:val="00692B55"/>
    <w:rsid w:val="0069327E"/>
    <w:rsid w:val="00693B93"/>
    <w:rsid w:val="00695FCA"/>
    <w:rsid w:val="006962BB"/>
    <w:rsid w:val="00696EB2"/>
    <w:rsid w:val="006A01CC"/>
    <w:rsid w:val="006A1E38"/>
    <w:rsid w:val="006A1E62"/>
    <w:rsid w:val="006A251F"/>
    <w:rsid w:val="006A25B7"/>
    <w:rsid w:val="006A2E13"/>
    <w:rsid w:val="006A3D70"/>
    <w:rsid w:val="006A4B9B"/>
    <w:rsid w:val="006A65D5"/>
    <w:rsid w:val="006A68C9"/>
    <w:rsid w:val="006A6AF9"/>
    <w:rsid w:val="006A75AA"/>
    <w:rsid w:val="006A796D"/>
    <w:rsid w:val="006A7B2E"/>
    <w:rsid w:val="006B048E"/>
    <w:rsid w:val="006B17C3"/>
    <w:rsid w:val="006B27EA"/>
    <w:rsid w:val="006B3732"/>
    <w:rsid w:val="006B4118"/>
    <w:rsid w:val="006B4827"/>
    <w:rsid w:val="006B4EC1"/>
    <w:rsid w:val="006B4FE1"/>
    <w:rsid w:val="006B69CA"/>
    <w:rsid w:val="006B6CD0"/>
    <w:rsid w:val="006B6E18"/>
    <w:rsid w:val="006B7935"/>
    <w:rsid w:val="006C0980"/>
    <w:rsid w:val="006C4007"/>
    <w:rsid w:val="006C4EB1"/>
    <w:rsid w:val="006C6125"/>
    <w:rsid w:val="006C66CC"/>
    <w:rsid w:val="006C674E"/>
    <w:rsid w:val="006D189F"/>
    <w:rsid w:val="006D21B8"/>
    <w:rsid w:val="006D24BB"/>
    <w:rsid w:val="006D2855"/>
    <w:rsid w:val="006D328A"/>
    <w:rsid w:val="006D39D4"/>
    <w:rsid w:val="006D4013"/>
    <w:rsid w:val="006D463E"/>
    <w:rsid w:val="006D4BEE"/>
    <w:rsid w:val="006D4C7A"/>
    <w:rsid w:val="006D54FA"/>
    <w:rsid w:val="006D5B97"/>
    <w:rsid w:val="006D6065"/>
    <w:rsid w:val="006D6DE4"/>
    <w:rsid w:val="006E0701"/>
    <w:rsid w:val="006E0715"/>
    <w:rsid w:val="006E0872"/>
    <w:rsid w:val="006E12EE"/>
    <w:rsid w:val="006E1E52"/>
    <w:rsid w:val="006E2291"/>
    <w:rsid w:val="006E3607"/>
    <w:rsid w:val="006E5D67"/>
    <w:rsid w:val="006E5F77"/>
    <w:rsid w:val="006E7581"/>
    <w:rsid w:val="006E7A78"/>
    <w:rsid w:val="006F2379"/>
    <w:rsid w:val="006F2FD2"/>
    <w:rsid w:val="006F36EC"/>
    <w:rsid w:val="006F5D56"/>
    <w:rsid w:val="006F6598"/>
    <w:rsid w:val="006F7787"/>
    <w:rsid w:val="0070030D"/>
    <w:rsid w:val="00700464"/>
    <w:rsid w:val="0070116A"/>
    <w:rsid w:val="007027B1"/>
    <w:rsid w:val="00703C92"/>
    <w:rsid w:val="007051C7"/>
    <w:rsid w:val="0070656B"/>
    <w:rsid w:val="00706C6E"/>
    <w:rsid w:val="00710036"/>
    <w:rsid w:val="0071040B"/>
    <w:rsid w:val="00710BD5"/>
    <w:rsid w:val="007112E4"/>
    <w:rsid w:val="00712A83"/>
    <w:rsid w:val="0071452E"/>
    <w:rsid w:val="0071560F"/>
    <w:rsid w:val="00715E85"/>
    <w:rsid w:val="0071603E"/>
    <w:rsid w:val="007171DB"/>
    <w:rsid w:val="00717269"/>
    <w:rsid w:val="00717F05"/>
    <w:rsid w:val="00721257"/>
    <w:rsid w:val="007219E6"/>
    <w:rsid w:val="00722B6C"/>
    <w:rsid w:val="00722CF2"/>
    <w:rsid w:val="007241A4"/>
    <w:rsid w:val="00724680"/>
    <w:rsid w:val="00725624"/>
    <w:rsid w:val="007256BE"/>
    <w:rsid w:val="00725E1B"/>
    <w:rsid w:val="007261A8"/>
    <w:rsid w:val="0073004A"/>
    <w:rsid w:val="007300E1"/>
    <w:rsid w:val="0073015C"/>
    <w:rsid w:val="0073181C"/>
    <w:rsid w:val="007318F7"/>
    <w:rsid w:val="00732C20"/>
    <w:rsid w:val="007333F4"/>
    <w:rsid w:val="00733C70"/>
    <w:rsid w:val="007347A1"/>
    <w:rsid w:val="00734C96"/>
    <w:rsid w:val="00734E8A"/>
    <w:rsid w:val="0073611C"/>
    <w:rsid w:val="00740985"/>
    <w:rsid w:val="00740FB4"/>
    <w:rsid w:val="00741470"/>
    <w:rsid w:val="00743BBA"/>
    <w:rsid w:val="007457C7"/>
    <w:rsid w:val="007464C9"/>
    <w:rsid w:val="007476A4"/>
    <w:rsid w:val="00750BB8"/>
    <w:rsid w:val="0075103F"/>
    <w:rsid w:val="00751D59"/>
    <w:rsid w:val="0075265B"/>
    <w:rsid w:val="0075293D"/>
    <w:rsid w:val="007532BB"/>
    <w:rsid w:val="0075376C"/>
    <w:rsid w:val="00753ECD"/>
    <w:rsid w:val="00760881"/>
    <w:rsid w:val="007613F5"/>
    <w:rsid w:val="0076388D"/>
    <w:rsid w:val="00763A87"/>
    <w:rsid w:val="00763C8A"/>
    <w:rsid w:val="007641C9"/>
    <w:rsid w:val="0076616A"/>
    <w:rsid w:val="0076689E"/>
    <w:rsid w:val="00766A05"/>
    <w:rsid w:val="00767113"/>
    <w:rsid w:val="00771847"/>
    <w:rsid w:val="00772CB4"/>
    <w:rsid w:val="007732F7"/>
    <w:rsid w:val="0077420C"/>
    <w:rsid w:val="0077461A"/>
    <w:rsid w:val="00774F0F"/>
    <w:rsid w:val="00775563"/>
    <w:rsid w:val="00775C17"/>
    <w:rsid w:val="00775CD0"/>
    <w:rsid w:val="00776A7E"/>
    <w:rsid w:val="007801C3"/>
    <w:rsid w:val="00780247"/>
    <w:rsid w:val="0078055F"/>
    <w:rsid w:val="00781B97"/>
    <w:rsid w:val="00781F09"/>
    <w:rsid w:val="00782358"/>
    <w:rsid w:val="007857F9"/>
    <w:rsid w:val="00785A6C"/>
    <w:rsid w:val="00785CF8"/>
    <w:rsid w:val="00786986"/>
    <w:rsid w:val="00786C1E"/>
    <w:rsid w:val="0079090D"/>
    <w:rsid w:val="00791813"/>
    <w:rsid w:val="00791936"/>
    <w:rsid w:val="00794222"/>
    <w:rsid w:val="00794FF9"/>
    <w:rsid w:val="00795501"/>
    <w:rsid w:val="00795581"/>
    <w:rsid w:val="00797154"/>
    <w:rsid w:val="0079719B"/>
    <w:rsid w:val="007A003C"/>
    <w:rsid w:val="007A0B55"/>
    <w:rsid w:val="007A0CAC"/>
    <w:rsid w:val="007A0F37"/>
    <w:rsid w:val="007A1830"/>
    <w:rsid w:val="007A20EF"/>
    <w:rsid w:val="007A296B"/>
    <w:rsid w:val="007A2A2B"/>
    <w:rsid w:val="007A37B9"/>
    <w:rsid w:val="007A4455"/>
    <w:rsid w:val="007A4F88"/>
    <w:rsid w:val="007A597E"/>
    <w:rsid w:val="007A73D5"/>
    <w:rsid w:val="007A7C61"/>
    <w:rsid w:val="007B00AE"/>
    <w:rsid w:val="007B2356"/>
    <w:rsid w:val="007B29F5"/>
    <w:rsid w:val="007B32DA"/>
    <w:rsid w:val="007B366A"/>
    <w:rsid w:val="007B3702"/>
    <w:rsid w:val="007B3B78"/>
    <w:rsid w:val="007B44FA"/>
    <w:rsid w:val="007B4819"/>
    <w:rsid w:val="007B6945"/>
    <w:rsid w:val="007B6D9E"/>
    <w:rsid w:val="007B786C"/>
    <w:rsid w:val="007B78C9"/>
    <w:rsid w:val="007C0EB3"/>
    <w:rsid w:val="007C1303"/>
    <w:rsid w:val="007C156A"/>
    <w:rsid w:val="007C2A0A"/>
    <w:rsid w:val="007C2D03"/>
    <w:rsid w:val="007C443D"/>
    <w:rsid w:val="007C4A63"/>
    <w:rsid w:val="007C5EEF"/>
    <w:rsid w:val="007C6EAF"/>
    <w:rsid w:val="007D0C4F"/>
    <w:rsid w:val="007D2395"/>
    <w:rsid w:val="007D2AC9"/>
    <w:rsid w:val="007D2ED3"/>
    <w:rsid w:val="007D376B"/>
    <w:rsid w:val="007D409E"/>
    <w:rsid w:val="007D4233"/>
    <w:rsid w:val="007D42E0"/>
    <w:rsid w:val="007D459D"/>
    <w:rsid w:val="007D5252"/>
    <w:rsid w:val="007D56E5"/>
    <w:rsid w:val="007D6766"/>
    <w:rsid w:val="007D761D"/>
    <w:rsid w:val="007D7640"/>
    <w:rsid w:val="007E0186"/>
    <w:rsid w:val="007E0FF3"/>
    <w:rsid w:val="007E11F6"/>
    <w:rsid w:val="007E1879"/>
    <w:rsid w:val="007E1C5A"/>
    <w:rsid w:val="007E28BC"/>
    <w:rsid w:val="007E303D"/>
    <w:rsid w:val="007E3432"/>
    <w:rsid w:val="007E38A9"/>
    <w:rsid w:val="007E3B65"/>
    <w:rsid w:val="007E792E"/>
    <w:rsid w:val="007E7D54"/>
    <w:rsid w:val="007F04AE"/>
    <w:rsid w:val="007F06EB"/>
    <w:rsid w:val="007F0E3E"/>
    <w:rsid w:val="007F0E62"/>
    <w:rsid w:val="007F1F46"/>
    <w:rsid w:val="007F4A1E"/>
    <w:rsid w:val="007F5D62"/>
    <w:rsid w:val="007F7C9C"/>
    <w:rsid w:val="00800250"/>
    <w:rsid w:val="0080122C"/>
    <w:rsid w:val="00803DFE"/>
    <w:rsid w:val="00804AC8"/>
    <w:rsid w:val="00805278"/>
    <w:rsid w:val="00805D4A"/>
    <w:rsid w:val="00805D7A"/>
    <w:rsid w:val="00806F75"/>
    <w:rsid w:val="00807CC1"/>
    <w:rsid w:val="00810AA8"/>
    <w:rsid w:val="00810D48"/>
    <w:rsid w:val="00811AD4"/>
    <w:rsid w:val="00812020"/>
    <w:rsid w:val="008123A5"/>
    <w:rsid w:val="008124AB"/>
    <w:rsid w:val="00813404"/>
    <w:rsid w:val="008144D4"/>
    <w:rsid w:val="00814506"/>
    <w:rsid w:val="00814A6D"/>
    <w:rsid w:val="00816698"/>
    <w:rsid w:val="00816A63"/>
    <w:rsid w:val="00821156"/>
    <w:rsid w:val="008211E8"/>
    <w:rsid w:val="00821236"/>
    <w:rsid w:val="00821BDD"/>
    <w:rsid w:val="00822184"/>
    <w:rsid w:val="0082237D"/>
    <w:rsid w:val="00822C58"/>
    <w:rsid w:val="00823731"/>
    <w:rsid w:val="008242BE"/>
    <w:rsid w:val="00824495"/>
    <w:rsid w:val="00824570"/>
    <w:rsid w:val="0082474A"/>
    <w:rsid w:val="00824919"/>
    <w:rsid w:val="00824CFB"/>
    <w:rsid w:val="0082593C"/>
    <w:rsid w:val="008268AE"/>
    <w:rsid w:val="00827098"/>
    <w:rsid w:val="008300AF"/>
    <w:rsid w:val="0083084D"/>
    <w:rsid w:val="00832244"/>
    <w:rsid w:val="008330C2"/>
    <w:rsid w:val="00833F29"/>
    <w:rsid w:val="00834E06"/>
    <w:rsid w:val="008353CC"/>
    <w:rsid w:val="008356D8"/>
    <w:rsid w:val="008403E3"/>
    <w:rsid w:val="0084170D"/>
    <w:rsid w:val="00842158"/>
    <w:rsid w:val="00842DE2"/>
    <w:rsid w:val="00843A1C"/>
    <w:rsid w:val="00843B2F"/>
    <w:rsid w:val="00843F46"/>
    <w:rsid w:val="00843F86"/>
    <w:rsid w:val="008445B0"/>
    <w:rsid w:val="00845759"/>
    <w:rsid w:val="00846C62"/>
    <w:rsid w:val="008471F3"/>
    <w:rsid w:val="00847FC4"/>
    <w:rsid w:val="00850ED8"/>
    <w:rsid w:val="008544C0"/>
    <w:rsid w:val="0085618A"/>
    <w:rsid w:val="0085667A"/>
    <w:rsid w:val="0085699F"/>
    <w:rsid w:val="00856B42"/>
    <w:rsid w:val="00862A99"/>
    <w:rsid w:val="008646E0"/>
    <w:rsid w:val="00864B69"/>
    <w:rsid w:val="0086595C"/>
    <w:rsid w:val="00867713"/>
    <w:rsid w:val="00870E45"/>
    <w:rsid w:val="00871BAF"/>
    <w:rsid w:val="008720FB"/>
    <w:rsid w:val="00872242"/>
    <w:rsid w:val="008726F6"/>
    <w:rsid w:val="0087360B"/>
    <w:rsid w:val="00873610"/>
    <w:rsid w:val="00873E42"/>
    <w:rsid w:val="0087544A"/>
    <w:rsid w:val="0087600D"/>
    <w:rsid w:val="008761B8"/>
    <w:rsid w:val="00877C76"/>
    <w:rsid w:val="00880175"/>
    <w:rsid w:val="0088049E"/>
    <w:rsid w:val="00880E97"/>
    <w:rsid w:val="00881437"/>
    <w:rsid w:val="00882114"/>
    <w:rsid w:val="00882C9D"/>
    <w:rsid w:val="0088391C"/>
    <w:rsid w:val="008841EB"/>
    <w:rsid w:val="00884402"/>
    <w:rsid w:val="008848A0"/>
    <w:rsid w:val="008849E2"/>
    <w:rsid w:val="00884FA0"/>
    <w:rsid w:val="00886EAC"/>
    <w:rsid w:val="0088705F"/>
    <w:rsid w:val="00890257"/>
    <w:rsid w:val="0089036E"/>
    <w:rsid w:val="00890D16"/>
    <w:rsid w:val="00891957"/>
    <w:rsid w:val="00892377"/>
    <w:rsid w:val="00892AC8"/>
    <w:rsid w:val="00893E06"/>
    <w:rsid w:val="00895E13"/>
    <w:rsid w:val="00895E41"/>
    <w:rsid w:val="0089664E"/>
    <w:rsid w:val="008966AE"/>
    <w:rsid w:val="00897111"/>
    <w:rsid w:val="008A2B52"/>
    <w:rsid w:val="008A410F"/>
    <w:rsid w:val="008A4E49"/>
    <w:rsid w:val="008A5573"/>
    <w:rsid w:val="008A6867"/>
    <w:rsid w:val="008A70A5"/>
    <w:rsid w:val="008A72F1"/>
    <w:rsid w:val="008A7B30"/>
    <w:rsid w:val="008A7C9B"/>
    <w:rsid w:val="008A7D1D"/>
    <w:rsid w:val="008B051E"/>
    <w:rsid w:val="008B0E3B"/>
    <w:rsid w:val="008B0EC8"/>
    <w:rsid w:val="008B1A31"/>
    <w:rsid w:val="008B26D2"/>
    <w:rsid w:val="008B36A2"/>
    <w:rsid w:val="008B3B0B"/>
    <w:rsid w:val="008B53B0"/>
    <w:rsid w:val="008B5620"/>
    <w:rsid w:val="008B5C58"/>
    <w:rsid w:val="008B7487"/>
    <w:rsid w:val="008B7A81"/>
    <w:rsid w:val="008C14A9"/>
    <w:rsid w:val="008C30CF"/>
    <w:rsid w:val="008C382D"/>
    <w:rsid w:val="008C5ADD"/>
    <w:rsid w:val="008C5C6A"/>
    <w:rsid w:val="008C6546"/>
    <w:rsid w:val="008C669C"/>
    <w:rsid w:val="008C6E3C"/>
    <w:rsid w:val="008D0A58"/>
    <w:rsid w:val="008D4346"/>
    <w:rsid w:val="008D5037"/>
    <w:rsid w:val="008D5215"/>
    <w:rsid w:val="008D5FD7"/>
    <w:rsid w:val="008D63AD"/>
    <w:rsid w:val="008D6AC8"/>
    <w:rsid w:val="008D6CF3"/>
    <w:rsid w:val="008D726D"/>
    <w:rsid w:val="008D72AA"/>
    <w:rsid w:val="008D78C7"/>
    <w:rsid w:val="008E0192"/>
    <w:rsid w:val="008E1210"/>
    <w:rsid w:val="008E1F11"/>
    <w:rsid w:val="008E2790"/>
    <w:rsid w:val="008E321E"/>
    <w:rsid w:val="008E32BE"/>
    <w:rsid w:val="008E6CDC"/>
    <w:rsid w:val="008E70B3"/>
    <w:rsid w:val="008E7499"/>
    <w:rsid w:val="008F147A"/>
    <w:rsid w:val="008F1748"/>
    <w:rsid w:val="008F2AE4"/>
    <w:rsid w:val="008F33EC"/>
    <w:rsid w:val="008F3798"/>
    <w:rsid w:val="008F437C"/>
    <w:rsid w:val="008F4D61"/>
    <w:rsid w:val="008F52C8"/>
    <w:rsid w:val="008F5566"/>
    <w:rsid w:val="008F5FD6"/>
    <w:rsid w:val="008F7035"/>
    <w:rsid w:val="008F72D4"/>
    <w:rsid w:val="00901608"/>
    <w:rsid w:val="00901E25"/>
    <w:rsid w:val="00903472"/>
    <w:rsid w:val="0090398E"/>
    <w:rsid w:val="009039E8"/>
    <w:rsid w:val="00904EED"/>
    <w:rsid w:val="00904F9B"/>
    <w:rsid w:val="00905A43"/>
    <w:rsid w:val="00905DCA"/>
    <w:rsid w:val="00905FB4"/>
    <w:rsid w:val="009063B9"/>
    <w:rsid w:val="009065E5"/>
    <w:rsid w:val="00907215"/>
    <w:rsid w:val="0091156B"/>
    <w:rsid w:val="009120A8"/>
    <w:rsid w:val="009131E8"/>
    <w:rsid w:val="00914173"/>
    <w:rsid w:val="0091477C"/>
    <w:rsid w:val="009161EA"/>
    <w:rsid w:val="00917273"/>
    <w:rsid w:val="009172F0"/>
    <w:rsid w:val="00917E55"/>
    <w:rsid w:val="00917E58"/>
    <w:rsid w:val="00920089"/>
    <w:rsid w:val="009206E0"/>
    <w:rsid w:val="00920C00"/>
    <w:rsid w:val="00921F1F"/>
    <w:rsid w:val="00922104"/>
    <w:rsid w:val="009223CD"/>
    <w:rsid w:val="009223F0"/>
    <w:rsid w:val="0092322B"/>
    <w:rsid w:val="009263F5"/>
    <w:rsid w:val="009268A6"/>
    <w:rsid w:val="00927613"/>
    <w:rsid w:val="009304EE"/>
    <w:rsid w:val="00932352"/>
    <w:rsid w:val="00933FE0"/>
    <w:rsid w:val="00934B06"/>
    <w:rsid w:val="00935D3F"/>
    <w:rsid w:val="00935E78"/>
    <w:rsid w:val="009364D7"/>
    <w:rsid w:val="0093677C"/>
    <w:rsid w:val="00936996"/>
    <w:rsid w:val="00937584"/>
    <w:rsid w:val="009377E4"/>
    <w:rsid w:val="009402BD"/>
    <w:rsid w:val="00940444"/>
    <w:rsid w:val="0094049B"/>
    <w:rsid w:val="00940674"/>
    <w:rsid w:val="00941873"/>
    <w:rsid w:val="00942BDE"/>
    <w:rsid w:val="00942BED"/>
    <w:rsid w:val="009433B4"/>
    <w:rsid w:val="00943A6C"/>
    <w:rsid w:val="00943AFA"/>
    <w:rsid w:val="00943C97"/>
    <w:rsid w:val="00944898"/>
    <w:rsid w:val="00944A97"/>
    <w:rsid w:val="009454F1"/>
    <w:rsid w:val="00946820"/>
    <w:rsid w:val="00946CEE"/>
    <w:rsid w:val="00947745"/>
    <w:rsid w:val="009503AE"/>
    <w:rsid w:val="00951740"/>
    <w:rsid w:val="00951BA6"/>
    <w:rsid w:val="00951D71"/>
    <w:rsid w:val="00952288"/>
    <w:rsid w:val="00952397"/>
    <w:rsid w:val="00952A20"/>
    <w:rsid w:val="00952EF4"/>
    <w:rsid w:val="00953004"/>
    <w:rsid w:val="00953506"/>
    <w:rsid w:val="009545FE"/>
    <w:rsid w:val="00955554"/>
    <w:rsid w:val="00955EE6"/>
    <w:rsid w:val="00957C5C"/>
    <w:rsid w:val="00960FA9"/>
    <w:rsid w:val="00961340"/>
    <w:rsid w:val="00961CC6"/>
    <w:rsid w:val="0096408F"/>
    <w:rsid w:val="00964588"/>
    <w:rsid w:val="0096522E"/>
    <w:rsid w:val="00965495"/>
    <w:rsid w:val="009678FB"/>
    <w:rsid w:val="00970814"/>
    <w:rsid w:val="009709A7"/>
    <w:rsid w:val="00972940"/>
    <w:rsid w:val="00973396"/>
    <w:rsid w:val="00973D7A"/>
    <w:rsid w:val="0097493D"/>
    <w:rsid w:val="00975DDC"/>
    <w:rsid w:val="00975F9E"/>
    <w:rsid w:val="00977080"/>
    <w:rsid w:val="00980C45"/>
    <w:rsid w:val="00982EFF"/>
    <w:rsid w:val="0098312D"/>
    <w:rsid w:val="0098396D"/>
    <w:rsid w:val="00985817"/>
    <w:rsid w:val="0099057E"/>
    <w:rsid w:val="009915BE"/>
    <w:rsid w:val="00991F40"/>
    <w:rsid w:val="00992A87"/>
    <w:rsid w:val="009937B8"/>
    <w:rsid w:val="00995093"/>
    <w:rsid w:val="0099581A"/>
    <w:rsid w:val="009A1878"/>
    <w:rsid w:val="009A1C10"/>
    <w:rsid w:val="009A3576"/>
    <w:rsid w:val="009A3959"/>
    <w:rsid w:val="009A3EA7"/>
    <w:rsid w:val="009A40DF"/>
    <w:rsid w:val="009A481D"/>
    <w:rsid w:val="009A5024"/>
    <w:rsid w:val="009A556B"/>
    <w:rsid w:val="009A5AF5"/>
    <w:rsid w:val="009A678E"/>
    <w:rsid w:val="009A6D14"/>
    <w:rsid w:val="009A75BA"/>
    <w:rsid w:val="009A769D"/>
    <w:rsid w:val="009A7D4D"/>
    <w:rsid w:val="009B04A9"/>
    <w:rsid w:val="009B092A"/>
    <w:rsid w:val="009B0D41"/>
    <w:rsid w:val="009B1513"/>
    <w:rsid w:val="009B3B4B"/>
    <w:rsid w:val="009B424D"/>
    <w:rsid w:val="009B443B"/>
    <w:rsid w:val="009B4859"/>
    <w:rsid w:val="009B4D5E"/>
    <w:rsid w:val="009B4D7B"/>
    <w:rsid w:val="009B52E2"/>
    <w:rsid w:val="009B6171"/>
    <w:rsid w:val="009B6189"/>
    <w:rsid w:val="009B6A79"/>
    <w:rsid w:val="009B7744"/>
    <w:rsid w:val="009C0C62"/>
    <w:rsid w:val="009C10AC"/>
    <w:rsid w:val="009C2027"/>
    <w:rsid w:val="009C2D22"/>
    <w:rsid w:val="009C3677"/>
    <w:rsid w:val="009C36C2"/>
    <w:rsid w:val="009C4234"/>
    <w:rsid w:val="009C5A7B"/>
    <w:rsid w:val="009C6839"/>
    <w:rsid w:val="009C6E04"/>
    <w:rsid w:val="009C7CD6"/>
    <w:rsid w:val="009D0011"/>
    <w:rsid w:val="009D07CB"/>
    <w:rsid w:val="009D0F0E"/>
    <w:rsid w:val="009D177B"/>
    <w:rsid w:val="009D1C03"/>
    <w:rsid w:val="009D2192"/>
    <w:rsid w:val="009D25D2"/>
    <w:rsid w:val="009D32A7"/>
    <w:rsid w:val="009D3740"/>
    <w:rsid w:val="009D3E20"/>
    <w:rsid w:val="009D4143"/>
    <w:rsid w:val="009D5894"/>
    <w:rsid w:val="009D5B44"/>
    <w:rsid w:val="009D6082"/>
    <w:rsid w:val="009D6519"/>
    <w:rsid w:val="009D6AAD"/>
    <w:rsid w:val="009E098D"/>
    <w:rsid w:val="009E1E17"/>
    <w:rsid w:val="009E1FD6"/>
    <w:rsid w:val="009E5293"/>
    <w:rsid w:val="009E5A3C"/>
    <w:rsid w:val="009E73F1"/>
    <w:rsid w:val="009E7520"/>
    <w:rsid w:val="009E7BBF"/>
    <w:rsid w:val="009F0C5A"/>
    <w:rsid w:val="009F173C"/>
    <w:rsid w:val="009F28A3"/>
    <w:rsid w:val="009F2E0C"/>
    <w:rsid w:val="009F2E75"/>
    <w:rsid w:val="009F2F4D"/>
    <w:rsid w:val="009F32FA"/>
    <w:rsid w:val="009F5B4C"/>
    <w:rsid w:val="00A0003B"/>
    <w:rsid w:val="00A007EE"/>
    <w:rsid w:val="00A011B4"/>
    <w:rsid w:val="00A01C7E"/>
    <w:rsid w:val="00A034CC"/>
    <w:rsid w:val="00A03858"/>
    <w:rsid w:val="00A048EA"/>
    <w:rsid w:val="00A05849"/>
    <w:rsid w:val="00A05888"/>
    <w:rsid w:val="00A05EDF"/>
    <w:rsid w:val="00A072E2"/>
    <w:rsid w:val="00A075A9"/>
    <w:rsid w:val="00A078A8"/>
    <w:rsid w:val="00A1089C"/>
    <w:rsid w:val="00A112DB"/>
    <w:rsid w:val="00A11A62"/>
    <w:rsid w:val="00A1286A"/>
    <w:rsid w:val="00A12EB5"/>
    <w:rsid w:val="00A13C9D"/>
    <w:rsid w:val="00A14750"/>
    <w:rsid w:val="00A16668"/>
    <w:rsid w:val="00A1727C"/>
    <w:rsid w:val="00A1749D"/>
    <w:rsid w:val="00A17DE3"/>
    <w:rsid w:val="00A20C6A"/>
    <w:rsid w:val="00A21340"/>
    <w:rsid w:val="00A222C8"/>
    <w:rsid w:val="00A22B09"/>
    <w:rsid w:val="00A2309E"/>
    <w:rsid w:val="00A234FC"/>
    <w:rsid w:val="00A24794"/>
    <w:rsid w:val="00A24E26"/>
    <w:rsid w:val="00A25C32"/>
    <w:rsid w:val="00A2703E"/>
    <w:rsid w:val="00A27314"/>
    <w:rsid w:val="00A30AF0"/>
    <w:rsid w:val="00A32656"/>
    <w:rsid w:val="00A33AA1"/>
    <w:rsid w:val="00A34994"/>
    <w:rsid w:val="00A35A3A"/>
    <w:rsid w:val="00A36459"/>
    <w:rsid w:val="00A36CC2"/>
    <w:rsid w:val="00A378D8"/>
    <w:rsid w:val="00A40CA3"/>
    <w:rsid w:val="00A416B3"/>
    <w:rsid w:val="00A42697"/>
    <w:rsid w:val="00A429E1"/>
    <w:rsid w:val="00A42F5E"/>
    <w:rsid w:val="00A42FE0"/>
    <w:rsid w:val="00A4407E"/>
    <w:rsid w:val="00A44840"/>
    <w:rsid w:val="00A45331"/>
    <w:rsid w:val="00A459F6"/>
    <w:rsid w:val="00A45CB6"/>
    <w:rsid w:val="00A47E28"/>
    <w:rsid w:val="00A5059E"/>
    <w:rsid w:val="00A505DC"/>
    <w:rsid w:val="00A534D9"/>
    <w:rsid w:val="00A53823"/>
    <w:rsid w:val="00A53C05"/>
    <w:rsid w:val="00A53E6E"/>
    <w:rsid w:val="00A542CF"/>
    <w:rsid w:val="00A55425"/>
    <w:rsid w:val="00A568B0"/>
    <w:rsid w:val="00A57170"/>
    <w:rsid w:val="00A609C2"/>
    <w:rsid w:val="00A62C97"/>
    <w:rsid w:val="00A63587"/>
    <w:rsid w:val="00A63B50"/>
    <w:rsid w:val="00A64091"/>
    <w:rsid w:val="00A64AE7"/>
    <w:rsid w:val="00A70375"/>
    <w:rsid w:val="00A70CB8"/>
    <w:rsid w:val="00A714B3"/>
    <w:rsid w:val="00A715D8"/>
    <w:rsid w:val="00A71E44"/>
    <w:rsid w:val="00A71E67"/>
    <w:rsid w:val="00A72C3F"/>
    <w:rsid w:val="00A73D0E"/>
    <w:rsid w:val="00A7441E"/>
    <w:rsid w:val="00A76868"/>
    <w:rsid w:val="00A77789"/>
    <w:rsid w:val="00A77D81"/>
    <w:rsid w:val="00A77EC4"/>
    <w:rsid w:val="00A80D0C"/>
    <w:rsid w:val="00A8251A"/>
    <w:rsid w:val="00A82836"/>
    <w:rsid w:val="00A850BD"/>
    <w:rsid w:val="00A85865"/>
    <w:rsid w:val="00A86467"/>
    <w:rsid w:val="00A87019"/>
    <w:rsid w:val="00A87290"/>
    <w:rsid w:val="00A878D5"/>
    <w:rsid w:val="00A87B17"/>
    <w:rsid w:val="00A87E15"/>
    <w:rsid w:val="00A9044D"/>
    <w:rsid w:val="00A90496"/>
    <w:rsid w:val="00A9200A"/>
    <w:rsid w:val="00A9301B"/>
    <w:rsid w:val="00A955F3"/>
    <w:rsid w:val="00A95932"/>
    <w:rsid w:val="00A95DD4"/>
    <w:rsid w:val="00A97307"/>
    <w:rsid w:val="00A97765"/>
    <w:rsid w:val="00AA0A94"/>
    <w:rsid w:val="00AA1E94"/>
    <w:rsid w:val="00AA1FCA"/>
    <w:rsid w:val="00AA2F53"/>
    <w:rsid w:val="00AA6035"/>
    <w:rsid w:val="00AA7D64"/>
    <w:rsid w:val="00AB08A4"/>
    <w:rsid w:val="00AB11AC"/>
    <w:rsid w:val="00AB1364"/>
    <w:rsid w:val="00AB13A2"/>
    <w:rsid w:val="00AB22EC"/>
    <w:rsid w:val="00AB24E1"/>
    <w:rsid w:val="00AB54D3"/>
    <w:rsid w:val="00AB5543"/>
    <w:rsid w:val="00AB55C3"/>
    <w:rsid w:val="00AB5C04"/>
    <w:rsid w:val="00AB683F"/>
    <w:rsid w:val="00AB69FB"/>
    <w:rsid w:val="00AB74EC"/>
    <w:rsid w:val="00AB7739"/>
    <w:rsid w:val="00AB78DF"/>
    <w:rsid w:val="00AC0323"/>
    <w:rsid w:val="00AC195E"/>
    <w:rsid w:val="00AC27BA"/>
    <w:rsid w:val="00AC2E3B"/>
    <w:rsid w:val="00AC3FF6"/>
    <w:rsid w:val="00AC4593"/>
    <w:rsid w:val="00AC45E8"/>
    <w:rsid w:val="00AC5111"/>
    <w:rsid w:val="00AC5A7B"/>
    <w:rsid w:val="00AC6159"/>
    <w:rsid w:val="00AC6A83"/>
    <w:rsid w:val="00AC6BC3"/>
    <w:rsid w:val="00AC6E81"/>
    <w:rsid w:val="00AC7093"/>
    <w:rsid w:val="00AC7E3D"/>
    <w:rsid w:val="00AD052C"/>
    <w:rsid w:val="00AD06BA"/>
    <w:rsid w:val="00AD0CFA"/>
    <w:rsid w:val="00AD3B74"/>
    <w:rsid w:val="00AD671C"/>
    <w:rsid w:val="00AD7931"/>
    <w:rsid w:val="00AD7973"/>
    <w:rsid w:val="00AE0377"/>
    <w:rsid w:val="00AE05E1"/>
    <w:rsid w:val="00AE13E8"/>
    <w:rsid w:val="00AE23BF"/>
    <w:rsid w:val="00AE2EBB"/>
    <w:rsid w:val="00AE3079"/>
    <w:rsid w:val="00AE4488"/>
    <w:rsid w:val="00AE4798"/>
    <w:rsid w:val="00AE600C"/>
    <w:rsid w:val="00AE644E"/>
    <w:rsid w:val="00AE68B6"/>
    <w:rsid w:val="00AF00E7"/>
    <w:rsid w:val="00AF12F0"/>
    <w:rsid w:val="00AF1A96"/>
    <w:rsid w:val="00AF277D"/>
    <w:rsid w:val="00AF2A44"/>
    <w:rsid w:val="00AF4B07"/>
    <w:rsid w:val="00AF5544"/>
    <w:rsid w:val="00AF56B1"/>
    <w:rsid w:val="00AF59F6"/>
    <w:rsid w:val="00AF6137"/>
    <w:rsid w:val="00AF6C5D"/>
    <w:rsid w:val="00B00236"/>
    <w:rsid w:val="00B0110A"/>
    <w:rsid w:val="00B01653"/>
    <w:rsid w:val="00B0329E"/>
    <w:rsid w:val="00B03EE7"/>
    <w:rsid w:val="00B047A5"/>
    <w:rsid w:val="00B04F51"/>
    <w:rsid w:val="00B075D6"/>
    <w:rsid w:val="00B0786D"/>
    <w:rsid w:val="00B07CDF"/>
    <w:rsid w:val="00B10CBF"/>
    <w:rsid w:val="00B11551"/>
    <w:rsid w:val="00B1202B"/>
    <w:rsid w:val="00B138F7"/>
    <w:rsid w:val="00B139E0"/>
    <w:rsid w:val="00B13A47"/>
    <w:rsid w:val="00B146A6"/>
    <w:rsid w:val="00B14A0E"/>
    <w:rsid w:val="00B154A9"/>
    <w:rsid w:val="00B1558B"/>
    <w:rsid w:val="00B179F1"/>
    <w:rsid w:val="00B17A28"/>
    <w:rsid w:val="00B200A5"/>
    <w:rsid w:val="00B203B6"/>
    <w:rsid w:val="00B22D85"/>
    <w:rsid w:val="00B22F1D"/>
    <w:rsid w:val="00B23025"/>
    <w:rsid w:val="00B23BB2"/>
    <w:rsid w:val="00B24574"/>
    <w:rsid w:val="00B25288"/>
    <w:rsid w:val="00B258ED"/>
    <w:rsid w:val="00B27A2B"/>
    <w:rsid w:val="00B27BB1"/>
    <w:rsid w:val="00B30475"/>
    <w:rsid w:val="00B308F8"/>
    <w:rsid w:val="00B30FB7"/>
    <w:rsid w:val="00B312F2"/>
    <w:rsid w:val="00B31740"/>
    <w:rsid w:val="00B325A3"/>
    <w:rsid w:val="00B33519"/>
    <w:rsid w:val="00B34415"/>
    <w:rsid w:val="00B3553D"/>
    <w:rsid w:val="00B37946"/>
    <w:rsid w:val="00B407FA"/>
    <w:rsid w:val="00B416F1"/>
    <w:rsid w:val="00B428B4"/>
    <w:rsid w:val="00B44F30"/>
    <w:rsid w:val="00B46614"/>
    <w:rsid w:val="00B46CB7"/>
    <w:rsid w:val="00B47735"/>
    <w:rsid w:val="00B477B3"/>
    <w:rsid w:val="00B50D1F"/>
    <w:rsid w:val="00B515FA"/>
    <w:rsid w:val="00B53472"/>
    <w:rsid w:val="00B546CD"/>
    <w:rsid w:val="00B54743"/>
    <w:rsid w:val="00B54D56"/>
    <w:rsid w:val="00B54D92"/>
    <w:rsid w:val="00B54E24"/>
    <w:rsid w:val="00B54EA0"/>
    <w:rsid w:val="00B54F53"/>
    <w:rsid w:val="00B552D4"/>
    <w:rsid w:val="00B55A9B"/>
    <w:rsid w:val="00B562DD"/>
    <w:rsid w:val="00B564FE"/>
    <w:rsid w:val="00B574B4"/>
    <w:rsid w:val="00B603C4"/>
    <w:rsid w:val="00B6092A"/>
    <w:rsid w:val="00B60C8F"/>
    <w:rsid w:val="00B6153A"/>
    <w:rsid w:val="00B62D9D"/>
    <w:rsid w:val="00B6327F"/>
    <w:rsid w:val="00B64381"/>
    <w:rsid w:val="00B646E2"/>
    <w:rsid w:val="00B65229"/>
    <w:rsid w:val="00B6535E"/>
    <w:rsid w:val="00B65547"/>
    <w:rsid w:val="00B66412"/>
    <w:rsid w:val="00B66A0A"/>
    <w:rsid w:val="00B70994"/>
    <w:rsid w:val="00B725D9"/>
    <w:rsid w:val="00B7288F"/>
    <w:rsid w:val="00B72F73"/>
    <w:rsid w:val="00B73F3E"/>
    <w:rsid w:val="00B75495"/>
    <w:rsid w:val="00B75CEA"/>
    <w:rsid w:val="00B76689"/>
    <w:rsid w:val="00B80BDD"/>
    <w:rsid w:val="00B813B2"/>
    <w:rsid w:val="00B82F3C"/>
    <w:rsid w:val="00B8343E"/>
    <w:rsid w:val="00B836E4"/>
    <w:rsid w:val="00B841DD"/>
    <w:rsid w:val="00B85EBD"/>
    <w:rsid w:val="00B912DA"/>
    <w:rsid w:val="00B91620"/>
    <w:rsid w:val="00B92253"/>
    <w:rsid w:val="00B9382F"/>
    <w:rsid w:val="00B9590D"/>
    <w:rsid w:val="00B962C5"/>
    <w:rsid w:val="00B96E30"/>
    <w:rsid w:val="00B97C0A"/>
    <w:rsid w:val="00BA01B3"/>
    <w:rsid w:val="00BA0254"/>
    <w:rsid w:val="00BA0340"/>
    <w:rsid w:val="00BA03A6"/>
    <w:rsid w:val="00BA06AC"/>
    <w:rsid w:val="00BA194C"/>
    <w:rsid w:val="00BA34E8"/>
    <w:rsid w:val="00BA3779"/>
    <w:rsid w:val="00BA496D"/>
    <w:rsid w:val="00BA4F08"/>
    <w:rsid w:val="00BA5649"/>
    <w:rsid w:val="00BA5A39"/>
    <w:rsid w:val="00BA5A4E"/>
    <w:rsid w:val="00BA6048"/>
    <w:rsid w:val="00BA6D76"/>
    <w:rsid w:val="00BA7346"/>
    <w:rsid w:val="00BB0544"/>
    <w:rsid w:val="00BB15F1"/>
    <w:rsid w:val="00BB250F"/>
    <w:rsid w:val="00BB2AD4"/>
    <w:rsid w:val="00BB2D08"/>
    <w:rsid w:val="00BB33D1"/>
    <w:rsid w:val="00BB35E6"/>
    <w:rsid w:val="00BB50FE"/>
    <w:rsid w:val="00BB5D7B"/>
    <w:rsid w:val="00BB60D2"/>
    <w:rsid w:val="00BB6EDF"/>
    <w:rsid w:val="00BB723D"/>
    <w:rsid w:val="00BB7AFD"/>
    <w:rsid w:val="00BC02C3"/>
    <w:rsid w:val="00BC125A"/>
    <w:rsid w:val="00BC1610"/>
    <w:rsid w:val="00BC40A1"/>
    <w:rsid w:val="00BC41A9"/>
    <w:rsid w:val="00BC41C0"/>
    <w:rsid w:val="00BC4920"/>
    <w:rsid w:val="00BC5621"/>
    <w:rsid w:val="00BC57B4"/>
    <w:rsid w:val="00BC6D4C"/>
    <w:rsid w:val="00BC6E77"/>
    <w:rsid w:val="00BC74C1"/>
    <w:rsid w:val="00BC78BE"/>
    <w:rsid w:val="00BC7C4E"/>
    <w:rsid w:val="00BD0CDB"/>
    <w:rsid w:val="00BD1D38"/>
    <w:rsid w:val="00BD1F8C"/>
    <w:rsid w:val="00BD2614"/>
    <w:rsid w:val="00BD3C3B"/>
    <w:rsid w:val="00BD43D8"/>
    <w:rsid w:val="00BD5A40"/>
    <w:rsid w:val="00BD65B1"/>
    <w:rsid w:val="00BD735C"/>
    <w:rsid w:val="00BD7B58"/>
    <w:rsid w:val="00BE004F"/>
    <w:rsid w:val="00BE0C03"/>
    <w:rsid w:val="00BE1F6B"/>
    <w:rsid w:val="00BE3453"/>
    <w:rsid w:val="00BE382B"/>
    <w:rsid w:val="00BE3B6D"/>
    <w:rsid w:val="00BE45BF"/>
    <w:rsid w:val="00BE49F2"/>
    <w:rsid w:val="00BE4B4A"/>
    <w:rsid w:val="00BE620E"/>
    <w:rsid w:val="00BE72F8"/>
    <w:rsid w:val="00BE7F62"/>
    <w:rsid w:val="00BF097F"/>
    <w:rsid w:val="00BF1922"/>
    <w:rsid w:val="00BF3EC6"/>
    <w:rsid w:val="00BF5B40"/>
    <w:rsid w:val="00BF7566"/>
    <w:rsid w:val="00C00AF3"/>
    <w:rsid w:val="00C00B61"/>
    <w:rsid w:val="00C00C61"/>
    <w:rsid w:val="00C00CA7"/>
    <w:rsid w:val="00C01723"/>
    <w:rsid w:val="00C01F18"/>
    <w:rsid w:val="00C040BB"/>
    <w:rsid w:val="00C07F0C"/>
    <w:rsid w:val="00C100D6"/>
    <w:rsid w:val="00C10645"/>
    <w:rsid w:val="00C11EAD"/>
    <w:rsid w:val="00C1314D"/>
    <w:rsid w:val="00C14200"/>
    <w:rsid w:val="00C14C95"/>
    <w:rsid w:val="00C16FC9"/>
    <w:rsid w:val="00C201FF"/>
    <w:rsid w:val="00C20772"/>
    <w:rsid w:val="00C21D19"/>
    <w:rsid w:val="00C21DB5"/>
    <w:rsid w:val="00C23403"/>
    <w:rsid w:val="00C23C1A"/>
    <w:rsid w:val="00C258F0"/>
    <w:rsid w:val="00C26AEE"/>
    <w:rsid w:val="00C26D73"/>
    <w:rsid w:val="00C27A02"/>
    <w:rsid w:val="00C27EA0"/>
    <w:rsid w:val="00C31C06"/>
    <w:rsid w:val="00C333A6"/>
    <w:rsid w:val="00C3384F"/>
    <w:rsid w:val="00C344D8"/>
    <w:rsid w:val="00C34C8C"/>
    <w:rsid w:val="00C35798"/>
    <w:rsid w:val="00C36EAE"/>
    <w:rsid w:val="00C36F03"/>
    <w:rsid w:val="00C37EA8"/>
    <w:rsid w:val="00C4078C"/>
    <w:rsid w:val="00C41113"/>
    <w:rsid w:val="00C430ED"/>
    <w:rsid w:val="00C43AB3"/>
    <w:rsid w:val="00C44172"/>
    <w:rsid w:val="00C44F90"/>
    <w:rsid w:val="00C4610A"/>
    <w:rsid w:val="00C46547"/>
    <w:rsid w:val="00C468B2"/>
    <w:rsid w:val="00C46C84"/>
    <w:rsid w:val="00C4724A"/>
    <w:rsid w:val="00C47D22"/>
    <w:rsid w:val="00C47F7F"/>
    <w:rsid w:val="00C503FB"/>
    <w:rsid w:val="00C50604"/>
    <w:rsid w:val="00C511D1"/>
    <w:rsid w:val="00C53507"/>
    <w:rsid w:val="00C537D3"/>
    <w:rsid w:val="00C55E4A"/>
    <w:rsid w:val="00C5614B"/>
    <w:rsid w:val="00C561A6"/>
    <w:rsid w:val="00C56D7A"/>
    <w:rsid w:val="00C57331"/>
    <w:rsid w:val="00C57753"/>
    <w:rsid w:val="00C57BD5"/>
    <w:rsid w:val="00C6096E"/>
    <w:rsid w:val="00C6219F"/>
    <w:rsid w:val="00C6275C"/>
    <w:rsid w:val="00C62D36"/>
    <w:rsid w:val="00C62F0A"/>
    <w:rsid w:val="00C62FE4"/>
    <w:rsid w:val="00C63712"/>
    <w:rsid w:val="00C7004C"/>
    <w:rsid w:val="00C70DA9"/>
    <w:rsid w:val="00C73CC3"/>
    <w:rsid w:val="00C754C5"/>
    <w:rsid w:val="00C76409"/>
    <w:rsid w:val="00C776AA"/>
    <w:rsid w:val="00C80B5C"/>
    <w:rsid w:val="00C80D8A"/>
    <w:rsid w:val="00C8106E"/>
    <w:rsid w:val="00C826A6"/>
    <w:rsid w:val="00C839EC"/>
    <w:rsid w:val="00C8473C"/>
    <w:rsid w:val="00C848D8"/>
    <w:rsid w:val="00C84AF8"/>
    <w:rsid w:val="00C8540E"/>
    <w:rsid w:val="00C85C61"/>
    <w:rsid w:val="00C862AB"/>
    <w:rsid w:val="00C8662A"/>
    <w:rsid w:val="00C8756B"/>
    <w:rsid w:val="00C8757E"/>
    <w:rsid w:val="00C87748"/>
    <w:rsid w:val="00C9099A"/>
    <w:rsid w:val="00C9130B"/>
    <w:rsid w:val="00C914BD"/>
    <w:rsid w:val="00C91F58"/>
    <w:rsid w:val="00C94D13"/>
    <w:rsid w:val="00C951BF"/>
    <w:rsid w:val="00C953D3"/>
    <w:rsid w:val="00C95D74"/>
    <w:rsid w:val="00C95F57"/>
    <w:rsid w:val="00C97301"/>
    <w:rsid w:val="00C974CA"/>
    <w:rsid w:val="00C97DA7"/>
    <w:rsid w:val="00CA0821"/>
    <w:rsid w:val="00CA09AF"/>
    <w:rsid w:val="00CA117E"/>
    <w:rsid w:val="00CA2F06"/>
    <w:rsid w:val="00CA4AE2"/>
    <w:rsid w:val="00CA5F02"/>
    <w:rsid w:val="00CA65BC"/>
    <w:rsid w:val="00CA6749"/>
    <w:rsid w:val="00CB1039"/>
    <w:rsid w:val="00CB14D9"/>
    <w:rsid w:val="00CB1BA4"/>
    <w:rsid w:val="00CB3502"/>
    <w:rsid w:val="00CB4077"/>
    <w:rsid w:val="00CB4A1B"/>
    <w:rsid w:val="00CB4ED5"/>
    <w:rsid w:val="00CB6B6D"/>
    <w:rsid w:val="00CB7987"/>
    <w:rsid w:val="00CC0350"/>
    <w:rsid w:val="00CC22D2"/>
    <w:rsid w:val="00CC2630"/>
    <w:rsid w:val="00CC2D6D"/>
    <w:rsid w:val="00CC5326"/>
    <w:rsid w:val="00CC57AA"/>
    <w:rsid w:val="00CC5B29"/>
    <w:rsid w:val="00CC6854"/>
    <w:rsid w:val="00CC6FF2"/>
    <w:rsid w:val="00CC7779"/>
    <w:rsid w:val="00CD0170"/>
    <w:rsid w:val="00CD09B0"/>
    <w:rsid w:val="00CD1A01"/>
    <w:rsid w:val="00CD2469"/>
    <w:rsid w:val="00CD2CB3"/>
    <w:rsid w:val="00CD2EDB"/>
    <w:rsid w:val="00CD30DB"/>
    <w:rsid w:val="00CD37F7"/>
    <w:rsid w:val="00CD3B9C"/>
    <w:rsid w:val="00CD479F"/>
    <w:rsid w:val="00CD614B"/>
    <w:rsid w:val="00CD6A56"/>
    <w:rsid w:val="00CE1414"/>
    <w:rsid w:val="00CE247C"/>
    <w:rsid w:val="00CE382E"/>
    <w:rsid w:val="00CE4266"/>
    <w:rsid w:val="00CE470C"/>
    <w:rsid w:val="00CE5713"/>
    <w:rsid w:val="00CE67C0"/>
    <w:rsid w:val="00CE7B3E"/>
    <w:rsid w:val="00CE7D24"/>
    <w:rsid w:val="00CF0486"/>
    <w:rsid w:val="00CF0597"/>
    <w:rsid w:val="00CF10BD"/>
    <w:rsid w:val="00CF17A0"/>
    <w:rsid w:val="00CF187F"/>
    <w:rsid w:val="00CF2BC6"/>
    <w:rsid w:val="00CF2DA3"/>
    <w:rsid w:val="00CF31CA"/>
    <w:rsid w:val="00CF4483"/>
    <w:rsid w:val="00CF4797"/>
    <w:rsid w:val="00CF5730"/>
    <w:rsid w:val="00CF5CCE"/>
    <w:rsid w:val="00CF69F8"/>
    <w:rsid w:val="00CF6BA8"/>
    <w:rsid w:val="00CF6DBD"/>
    <w:rsid w:val="00CF6EA0"/>
    <w:rsid w:val="00CF6EBA"/>
    <w:rsid w:val="00CF7FEF"/>
    <w:rsid w:val="00D02BC5"/>
    <w:rsid w:val="00D02FF2"/>
    <w:rsid w:val="00D03157"/>
    <w:rsid w:val="00D05FC2"/>
    <w:rsid w:val="00D06039"/>
    <w:rsid w:val="00D063D2"/>
    <w:rsid w:val="00D107BB"/>
    <w:rsid w:val="00D1081A"/>
    <w:rsid w:val="00D109E2"/>
    <w:rsid w:val="00D10C86"/>
    <w:rsid w:val="00D119B1"/>
    <w:rsid w:val="00D11D6A"/>
    <w:rsid w:val="00D11EA4"/>
    <w:rsid w:val="00D1429C"/>
    <w:rsid w:val="00D1497E"/>
    <w:rsid w:val="00D15BBC"/>
    <w:rsid w:val="00D1749B"/>
    <w:rsid w:val="00D1753F"/>
    <w:rsid w:val="00D2068C"/>
    <w:rsid w:val="00D21BF4"/>
    <w:rsid w:val="00D21E21"/>
    <w:rsid w:val="00D22E29"/>
    <w:rsid w:val="00D23CF0"/>
    <w:rsid w:val="00D242CE"/>
    <w:rsid w:val="00D2444F"/>
    <w:rsid w:val="00D24529"/>
    <w:rsid w:val="00D247B8"/>
    <w:rsid w:val="00D24B57"/>
    <w:rsid w:val="00D24F70"/>
    <w:rsid w:val="00D2599C"/>
    <w:rsid w:val="00D264FB"/>
    <w:rsid w:val="00D26C31"/>
    <w:rsid w:val="00D30091"/>
    <w:rsid w:val="00D30B44"/>
    <w:rsid w:val="00D33D7A"/>
    <w:rsid w:val="00D34785"/>
    <w:rsid w:val="00D34B0E"/>
    <w:rsid w:val="00D35789"/>
    <w:rsid w:val="00D35F35"/>
    <w:rsid w:val="00D36D1D"/>
    <w:rsid w:val="00D37552"/>
    <w:rsid w:val="00D416B5"/>
    <w:rsid w:val="00D42800"/>
    <w:rsid w:val="00D436E1"/>
    <w:rsid w:val="00D45362"/>
    <w:rsid w:val="00D4605D"/>
    <w:rsid w:val="00D47FEB"/>
    <w:rsid w:val="00D515AA"/>
    <w:rsid w:val="00D517D6"/>
    <w:rsid w:val="00D51886"/>
    <w:rsid w:val="00D51990"/>
    <w:rsid w:val="00D52914"/>
    <w:rsid w:val="00D52F8A"/>
    <w:rsid w:val="00D5311A"/>
    <w:rsid w:val="00D539A4"/>
    <w:rsid w:val="00D53DA2"/>
    <w:rsid w:val="00D56EFA"/>
    <w:rsid w:val="00D57A59"/>
    <w:rsid w:val="00D57C87"/>
    <w:rsid w:val="00D57F15"/>
    <w:rsid w:val="00D60498"/>
    <w:rsid w:val="00D60514"/>
    <w:rsid w:val="00D62DE6"/>
    <w:rsid w:val="00D63436"/>
    <w:rsid w:val="00D63AD3"/>
    <w:rsid w:val="00D63B54"/>
    <w:rsid w:val="00D63CA3"/>
    <w:rsid w:val="00D64298"/>
    <w:rsid w:val="00D64D91"/>
    <w:rsid w:val="00D67EBC"/>
    <w:rsid w:val="00D70663"/>
    <w:rsid w:val="00D70EAE"/>
    <w:rsid w:val="00D70EDC"/>
    <w:rsid w:val="00D71949"/>
    <w:rsid w:val="00D71AA5"/>
    <w:rsid w:val="00D723F1"/>
    <w:rsid w:val="00D72A22"/>
    <w:rsid w:val="00D72CB8"/>
    <w:rsid w:val="00D741B2"/>
    <w:rsid w:val="00D754D1"/>
    <w:rsid w:val="00D763F3"/>
    <w:rsid w:val="00D77A96"/>
    <w:rsid w:val="00D77EA5"/>
    <w:rsid w:val="00D81405"/>
    <w:rsid w:val="00D81B7D"/>
    <w:rsid w:val="00D82CC3"/>
    <w:rsid w:val="00D83390"/>
    <w:rsid w:val="00D83583"/>
    <w:rsid w:val="00D83B46"/>
    <w:rsid w:val="00D84430"/>
    <w:rsid w:val="00D851B0"/>
    <w:rsid w:val="00D86C49"/>
    <w:rsid w:val="00D87B56"/>
    <w:rsid w:val="00D87F48"/>
    <w:rsid w:val="00D90623"/>
    <w:rsid w:val="00D90D0E"/>
    <w:rsid w:val="00D91E07"/>
    <w:rsid w:val="00D92F8A"/>
    <w:rsid w:val="00D94703"/>
    <w:rsid w:val="00D965EB"/>
    <w:rsid w:val="00D97371"/>
    <w:rsid w:val="00D978B7"/>
    <w:rsid w:val="00DA0CCC"/>
    <w:rsid w:val="00DA1E84"/>
    <w:rsid w:val="00DA2AAB"/>
    <w:rsid w:val="00DA3453"/>
    <w:rsid w:val="00DA3761"/>
    <w:rsid w:val="00DA4516"/>
    <w:rsid w:val="00DA5B04"/>
    <w:rsid w:val="00DA5FC7"/>
    <w:rsid w:val="00DA65DD"/>
    <w:rsid w:val="00DA6840"/>
    <w:rsid w:val="00DA68EA"/>
    <w:rsid w:val="00DA6ED7"/>
    <w:rsid w:val="00DB0FF6"/>
    <w:rsid w:val="00DB1E05"/>
    <w:rsid w:val="00DB2332"/>
    <w:rsid w:val="00DB23AD"/>
    <w:rsid w:val="00DB29BD"/>
    <w:rsid w:val="00DB3715"/>
    <w:rsid w:val="00DB3A97"/>
    <w:rsid w:val="00DB42A8"/>
    <w:rsid w:val="00DB5423"/>
    <w:rsid w:val="00DB60C9"/>
    <w:rsid w:val="00DB68E9"/>
    <w:rsid w:val="00DB7697"/>
    <w:rsid w:val="00DB7FDE"/>
    <w:rsid w:val="00DC0B58"/>
    <w:rsid w:val="00DC2B74"/>
    <w:rsid w:val="00DC3D5F"/>
    <w:rsid w:val="00DC6845"/>
    <w:rsid w:val="00DC69DF"/>
    <w:rsid w:val="00DC6F8E"/>
    <w:rsid w:val="00DC70E5"/>
    <w:rsid w:val="00DC716E"/>
    <w:rsid w:val="00DC7C44"/>
    <w:rsid w:val="00DD1156"/>
    <w:rsid w:val="00DD1C63"/>
    <w:rsid w:val="00DD20F2"/>
    <w:rsid w:val="00DD23EB"/>
    <w:rsid w:val="00DD29EC"/>
    <w:rsid w:val="00DD359E"/>
    <w:rsid w:val="00DD5444"/>
    <w:rsid w:val="00DD5634"/>
    <w:rsid w:val="00DD5969"/>
    <w:rsid w:val="00DD6C39"/>
    <w:rsid w:val="00DD7F97"/>
    <w:rsid w:val="00DE057A"/>
    <w:rsid w:val="00DE079E"/>
    <w:rsid w:val="00DE1278"/>
    <w:rsid w:val="00DE1D99"/>
    <w:rsid w:val="00DE20A9"/>
    <w:rsid w:val="00DE3AA9"/>
    <w:rsid w:val="00DE40FD"/>
    <w:rsid w:val="00DE4109"/>
    <w:rsid w:val="00DE595D"/>
    <w:rsid w:val="00DE5FD5"/>
    <w:rsid w:val="00DE601E"/>
    <w:rsid w:val="00DE6750"/>
    <w:rsid w:val="00DE6752"/>
    <w:rsid w:val="00DE6B7E"/>
    <w:rsid w:val="00DE6D77"/>
    <w:rsid w:val="00DF1504"/>
    <w:rsid w:val="00DF1F0B"/>
    <w:rsid w:val="00DF2A3B"/>
    <w:rsid w:val="00DF39CA"/>
    <w:rsid w:val="00DF3B88"/>
    <w:rsid w:val="00DF41BD"/>
    <w:rsid w:val="00DF446D"/>
    <w:rsid w:val="00DF50C3"/>
    <w:rsid w:val="00DF6517"/>
    <w:rsid w:val="00DF689E"/>
    <w:rsid w:val="00DF6DE2"/>
    <w:rsid w:val="00DF729B"/>
    <w:rsid w:val="00DF7A27"/>
    <w:rsid w:val="00E00140"/>
    <w:rsid w:val="00E00D42"/>
    <w:rsid w:val="00E013E8"/>
    <w:rsid w:val="00E01C0B"/>
    <w:rsid w:val="00E027AF"/>
    <w:rsid w:val="00E030B7"/>
    <w:rsid w:val="00E0349F"/>
    <w:rsid w:val="00E03FE8"/>
    <w:rsid w:val="00E04BDC"/>
    <w:rsid w:val="00E06A59"/>
    <w:rsid w:val="00E13866"/>
    <w:rsid w:val="00E140A1"/>
    <w:rsid w:val="00E142D4"/>
    <w:rsid w:val="00E167C8"/>
    <w:rsid w:val="00E16A45"/>
    <w:rsid w:val="00E16D75"/>
    <w:rsid w:val="00E1708C"/>
    <w:rsid w:val="00E17440"/>
    <w:rsid w:val="00E17C18"/>
    <w:rsid w:val="00E20FD2"/>
    <w:rsid w:val="00E2135A"/>
    <w:rsid w:val="00E219BA"/>
    <w:rsid w:val="00E21C1F"/>
    <w:rsid w:val="00E243F5"/>
    <w:rsid w:val="00E24897"/>
    <w:rsid w:val="00E25FEA"/>
    <w:rsid w:val="00E266E5"/>
    <w:rsid w:val="00E31535"/>
    <w:rsid w:val="00E31661"/>
    <w:rsid w:val="00E31AA6"/>
    <w:rsid w:val="00E33A97"/>
    <w:rsid w:val="00E375C8"/>
    <w:rsid w:val="00E379FB"/>
    <w:rsid w:val="00E37D7C"/>
    <w:rsid w:val="00E4001C"/>
    <w:rsid w:val="00E40741"/>
    <w:rsid w:val="00E40F5F"/>
    <w:rsid w:val="00E4244E"/>
    <w:rsid w:val="00E4252F"/>
    <w:rsid w:val="00E42862"/>
    <w:rsid w:val="00E436F8"/>
    <w:rsid w:val="00E44162"/>
    <w:rsid w:val="00E45468"/>
    <w:rsid w:val="00E467A8"/>
    <w:rsid w:val="00E467E7"/>
    <w:rsid w:val="00E46FF0"/>
    <w:rsid w:val="00E47D0D"/>
    <w:rsid w:val="00E47EB1"/>
    <w:rsid w:val="00E50106"/>
    <w:rsid w:val="00E50876"/>
    <w:rsid w:val="00E51D3F"/>
    <w:rsid w:val="00E51EEB"/>
    <w:rsid w:val="00E530AA"/>
    <w:rsid w:val="00E53CE1"/>
    <w:rsid w:val="00E53F0C"/>
    <w:rsid w:val="00E56D12"/>
    <w:rsid w:val="00E60B3A"/>
    <w:rsid w:val="00E61B0C"/>
    <w:rsid w:val="00E6592D"/>
    <w:rsid w:val="00E67190"/>
    <w:rsid w:val="00E67BF3"/>
    <w:rsid w:val="00E70082"/>
    <w:rsid w:val="00E70122"/>
    <w:rsid w:val="00E70ED3"/>
    <w:rsid w:val="00E70EEB"/>
    <w:rsid w:val="00E720BE"/>
    <w:rsid w:val="00E720E0"/>
    <w:rsid w:val="00E72757"/>
    <w:rsid w:val="00E7374C"/>
    <w:rsid w:val="00E7398B"/>
    <w:rsid w:val="00E752C9"/>
    <w:rsid w:val="00E75D69"/>
    <w:rsid w:val="00E761D8"/>
    <w:rsid w:val="00E76A8E"/>
    <w:rsid w:val="00E77672"/>
    <w:rsid w:val="00E80D66"/>
    <w:rsid w:val="00E81202"/>
    <w:rsid w:val="00E81B04"/>
    <w:rsid w:val="00E82A83"/>
    <w:rsid w:val="00E8466A"/>
    <w:rsid w:val="00E856CD"/>
    <w:rsid w:val="00E86AFB"/>
    <w:rsid w:val="00E86CB7"/>
    <w:rsid w:val="00E87213"/>
    <w:rsid w:val="00E905FE"/>
    <w:rsid w:val="00E90EF0"/>
    <w:rsid w:val="00E91DD1"/>
    <w:rsid w:val="00E93D9A"/>
    <w:rsid w:val="00E94389"/>
    <w:rsid w:val="00E9467B"/>
    <w:rsid w:val="00E94975"/>
    <w:rsid w:val="00E95231"/>
    <w:rsid w:val="00E97521"/>
    <w:rsid w:val="00EA15B6"/>
    <w:rsid w:val="00EA218E"/>
    <w:rsid w:val="00EA21AD"/>
    <w:rsid w:val="00EA250B"/>
    <w:rsid w:val="00EA261E"/>
    <w:rsid w:val="00EA2E61"/>
    <w:rsid w:val="00EA43EC"/>
    <w:rsid w:val="00EA49E0"/>
    <w:rsid w:val="00EA4C1F"/>
    <w:rsid w:val="00EA5544"/>
    <w:rsid w:val="00EA6C43"/>
    <w:rsid w:val="00EA78FA"/>
    <w:rsid w:val="00EA7DB1"/>
    <w:rsid w:val="00EB011D"/>
    <w:rsid w:val="00EB1A05"/>
    <w:rsid w:val="00EB2086"/>
    <w:rsid w:val="00EB265C"/>
    <w:rsid w:val="00EB29B2"/>
    <w:rsid w:val="00EB2F44"/>
    <w:rsid w:val="00EB3A5F"/>
    <w:rsid w:val="00EB440D"/>
    <w:rsid w:val="00EB4AF8"/>
    <w:rsid w:val="00EB503F"/>
    <w:rsid w:val="00EB5A0F"/>
    <w:rsid w:val="00EB64B1"/>
    <w:rsid w:val="00EB6DD3"/>
    <w:rsid w:val="00EB7E94"/>
    <w:rsid w:val="00EC13CA"/>
    <w:rsid w:val="00EC19A4"/>
    <w:rsid w:val="00EC24DB"/>
    <w:rsid w:val="00EC3E29"/>
    <w:rsid w:val="00EC4202"/>
    <w:rsid w:val="00EC4426"/>
    <w:rsid w:val="00EC4ABA"/>
    <w:rsid w:val="00EC6FF0"/>
    <w:rsid w:val="00ED0202"/>
    <w:rsid w:val="00ED24AA"/>
    <w:rsid w:val="00ED3716"/>
    <w:rsid w:val="00ED64A5"/>
    <w:rsid w:val="00ED658A"/>
    <w:rsid w:val="00ED73E0"/>
    <w:rsid w:val="00EE12CB"/>
    <w:rsid w:val="00EE2219"/>
    <w:rsid w:val="00EE3950"/>
    <w:rsid w:val="00EE3CBF"/>
    <w:rsid w:val="00EE5734"/>
    <w:rsid w:val="00EE63D2"/>
    <w:rsid w:val="00EE6ACE"/>
    <w:rsid w:val="00EE73BB"/>
    <w:rsid w:val="00EF0307"/>
    <w:rsid w:val="00EF040E"/>
    <w:rsid w:val="00EF17CE"/>
    <w:rsid w:val="00EF1C9B"/>
    <w:rsid w:val="00EF1E14"/>
    <w:rsid w:val="00EF246A"/>
    <w:rsid w:val="00EF2549"/>
    <w:rsid w:val="00EF6872"/>
    <w:rsid w:val="00EF6AC7"/>
    <w:rsid w:val="00EF6DE1"/>
    <w:rsid w:val="00EF7A73"/>
    <w:rsid w:val="00EF7FA8"/>
    <w:rsid w:val="00F0203E"/>
    <w:rsid w:val="00F02D1E"/>
    <w:rsid w:val="00F03E3E"/>
    <w:rsid w:val="00F04141"/>
    <w:rsid w:val="00F0529F"/>
    <w:rsid w:val="00F05543"/>
    <w:rsid w:val="00F06EF1"/>
    <w:rsid w:val="00F10228"/>
    <w:rsid w:val="00F10A42"/>
    <w:rsid w:val="00F10CE8"/>
    <w:rsid w:val="00F122A8"/>
    <w:rsid w:val="00F1379C"/>
    <w:rsid w:val="00F13FFD"/>
    <w:rsid w:val="00F14EBC"/>
    <w:rsid w:val="00F14F4F"/>
    <w:rsid w:val="00F15BB9"/>
    <w:rsid w:val="00F16AD5"/>
    <w:rsid w:val="00F16F4E"/>
    <w:rsid w:val="00F17BAC"/>
    <w:rsid w:val="00F17D26"/>
    <w:rsid w:val="00F17DD6"/>
    <w:rsid w:val="00F2111E"/>
    <w:rsid w:val="00F2139B"/>
    <w:rsid w:val="00F226D1"/>
    <w:rsid w:val="00F22A08"/>
    <w:rsid w:val="00F25282"/>
    <w:rsid w:val="00F25711"/>
    <w:rsid w:val="00F263F7"/>
    <w:rsid w:val="00F264E9"/>
    <w:rsid w:val="00F26722"/>
    <w:rsid w:val="00F26BDA"/>
    <w:rsid w:val="00F270B9"/>
    <w:rsid w:val="00F30170"/>
    <w:rsid w:val="00F30C03"/>
    <w:rsid w:val="00F32711"/>
    <w:rsid w:val="00F33E7F"/>
    <w:rsid w:val="00F3503B"/>
    <w:rsid w:val="00F358F7"/>
    <w:rsid w:val="00F3710D"/>
    <w:rsid w:val="00F375FA"/>
    <w:rsid w:val="00F401F8"/>
    <w:rsid w:val="00F43264"/>
    <w:rsid w:val="00F43FC0"/>
    <w:rsid w:val="00F443FF"/>
    <w:rsid w:val="00F4457D"/>
    <w:rsid w:val="00F446F8"/>
    <w:rsid w:val="00F4479D"/>
    <w:rsid w:val="00F4501C"/>
    <w:rsid w:val="00F450E4"/>
    <w:rsid w:val="00F455E7"/>
    <w:rsid w:val="00F466C0"/>
    <w:rsid w:val="00F47902"/>
    <w:rsid w:val="00F50066"/>
    <w:rsid w:val="00F506A2"/>
    <w:rsid w:val="00F50E90"/>
    <w:rsid w:val="00F524D9"/>
    <w:rsid w:val="00F5414C"/>
    <w:rsid w:val="00F553CB"/>
    <w:rsid w:val="00F554E3"/>
    <w:rsid w:val="00F55868"/>
    <w:rsid w:val="00F57428"/>
    <w:rsid w:val="00F60548"/>
    <w:rsid w:val="00F61EEA"/>
    <w:rsid w:val="00F624C1"/>
    <w:rsid w:val="00F64311"/>
    <w:rsid w:val="00F64472"/>
    <w:rsid w:val="00F65255"/>
    <w:rsid w:val="00F65B66"/>
    <w:rsid w:val="00F65D89"/>
    <w:rsid w:val="00F67261"/>
    <w:rsid w:val="00F67875"/>
    <w:rsid w:val="00F7050B"/>
    <w:rsid w:val="00F71C26"/>
    <w:rsid w:val="00F72FFF"/>
    <w:rsid w:val="00F73EDC"/>
    <w:rsid w:val="00F7413E"/>
    <w:rsid w:val="00F74236"/>
    <w:rsid w:val="00F74325"/>
    <w:rsid w:val="00F74AE4"/>
    <w:rsid w:val="00F75195"/>
    <w:rsid w:val="00F775AA"/>
    <w:rsid w:val="00F77BFC"/>
    <w:rsid w:val="00F80DEA"/>
    <w:rsid w:val="00F819FB"/>
    <w:rsid w:val="00F81CAC"/>
    <w:rsid w:val="00F81E02"/>
    <w:rsid w:val="00F82EA3"/>
    <w:rsid w:val="00F83010"/>
    <w:rsid w:val="00F831F8"/>
    <w:rsid w:val="00F8598E"/>
    <w:rsid w:val="00F85F11"/>
    <w:rsid w:val="00F86019"/>
    <w:rsid w:val="00F873CC"/>
    <w:rsid w:val="00F8784C"/>
    <w:rsid w:val="00F90D89"/>
    <w:rsid w:val="00F917D1"/>
    <w:rsid w:val="00F9203B"/>
    <w:rsid w:val="00F923C9"/>
    <w:rsid w:val="00F926FB"/>
    <w:rsid w:val="00F94B43"/>
    <w:rsid w:val="00F961EE"/>
    <w:rsid w:val="00F96C2C"/>
    <w:rsid w:val="00F96FFE"/>
    <w:rsid w:val="00F97058"/>
    <w:rsid w:val="00F978A8"/>
    <w:rsid w:val="00FA03D7"/>
    <w:rsid w:val="00FA09C2"/>
    <w:rsid w:val="00FA1460"/>
    <w:rsid w:val="00FA167B"/>
    <w:rsid w:val="00FA17A5"/>
    <w:rsid w:val="00FA19EB"/>
    <w:rsid w:val="00FA20D0"/>
    <w:rsid w:val="00FA2FA5"/>
    <w:rsid w:val="00FA3231"/>
    <w:rsid w:val="00FA32D1"/>
    <w:rsid w:val="00FA32DD"/>
    <w:rsid w:val="00FA3545"/>
    <w:rsid w:val="00FA35B0"/>
    <w:rsid w:val="00FA37C7"/>
    <w:rsid w:val="00FA5F88"/>
    <w:rsid w:val="00FB0BD6"/>
    <w:rsid w:val="00FB0C7E"/>
    <w:rsid w:val="00FB1C00"/>
    <w:rsid w:val="00FB1EAE"/>
    <w:rsid w:val="00FB2031"/>
    <w:rsid w:val="00FB43A2"/>
    <w:rsid w:val="00FB5CB0"/>
    <w:rsid w:val="00FB7AB3"/>
    <w:rsid w:val="00FC01B8"/>
    <w:rsid w:val="00FC260D"/>
    <w:rsid w:val="00FC26C7"/>
    <w:rsid w:val="00FC2A1E"/>
    <w:rsid w:val="00FC2EA1"/>
    <w:rsid w:val="00FC359E"/>
    <w:rsid w:val="00FC3DA4"/>
    <w:rsid w:val="00FC3F98"/>
    <w:rsid w:val="00FC419E"/>
    <w:rsid w:val="00FC4903"/>
    <w:rsid w:val="00FC5763"/>
    <w:rsid w:val="00FC5A39"/>
    <w:rsid w:val="00FD01DE"/>
    <w:rsid w:val="00FD09F3"/>
    <w:rsid w:val="00FD13E2"/>
    <w:rsid w:val="00FD1D03"/>
    <w:rsid w:val="00FD2467"/>
    <w:rsid w:val="00FD2EB4"/>
    <w:rsid w:val="00FD32B4"/>
    <w:rsid w:val="00FD3893"/>
    <w:rsid w:val="00FD3CB9"/>
    <w:rsid w:val="00FD3E28"/>
    <w:rsid w:val="00FD50FC"/>
    <w:rsid w:val="00FD6442"/>
    <w:rsid w:val="00FE0206"/>
    <w:rsid w:val="00FE06F9"/>
    <w:rsid w:val="00FE103D"/>
    <w:rsid w:val="00FE11B3"/>
    <w:rsid w:val="00FE2DA6"/>
    <w:rsid w:val="00FE31BD"/>
    <w:rsid w:val="00FE39E3"/>
    <w:rsid w:val="00FE3DCD"/>
    <w:rsid w:val="00FE443E"/>
    <w:rsid w:val="00FE6397"/>
    <w:rsid w:val="00FE74E4"/>
    <w:rsid w:val="00FF032B"/>
    <w:rsid w:val="00FF07B2"/>
    <w:rsid w:val="00FF0FA3"/>
    <w:rsid w:val="00FF15D9"/>
    <w:rsid w:val="00FF1680"/>
    <w:rsid w:val="00FF2053"/>
    <w:rsid w:val="00FF24FE"/>
    <w:rsid w:val="00FF32C3"/>
    <w:rsid w:val="00FF4A4F"/>
    <w:rsid w:val="00FF5214"/>
    <w:rsid w:val="00FF56BD"/>
    <w:rsid w:val="00FF69FF"/>
    <w:rsid w:val="00FF6A9B"/>
    <w:rsid w:val="00FF7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7121C3C"/>
  <w15:docId w15:val="{9FB46950-D36E-4D96-8713-2B3853AF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3381A"/>
    <w:pPr>
      <w:spacing w:line="240" w:lineRule="atLeast"/>
    </w:pPr>
    <w:rPr>
      <w:lang w:val="ru-RU" w:eastAsia="ru-RU"/>
    </w:rPr>
  </w:style>
  <w:style w:type="paragraph" w:styleId="11">
    <w:name w:val="heading 1"/>
    <w:aliases w:val="DЗаголовок 1"/>
    <w:basedOn w:val="a1"/>
    <w:next w:val="a1"/>
    <w:link w:val="12"/>
    <w:uiPriority w:val="9"/>
    <w:qFormat/>
    <w:rsid w:val="00D4605D"/>
    <w:pPr>
      <w:keepNext/>
      <w:spacing w:before="240" w:after="60"/>
      <w:outlineLvl w:val="0"/>
    </w:pPr>
    <w:rPr>
      <w:b/>
      <w:kern w:val="28"/>
      <w:sz w:val="28"/>
    </w:rPr>
  </w:style>
  <w:style w:type="paragraph" w:styleId="20">
    <w:name w:val="heading 2"/>
    <w:aliases w:val="Заголовок 2 Знак, Знак Знак,DЗаголовок 2"/>
    <w:basedOn w:val="a1"/>
    <w:next w:val="a1"/>
    <w:link w:val="21"/>
    <w:uiPriority w:val="9"/>
    <w:qFormat/>
    <w:rsid w:val="002845A6"/>
    <w:pPr>
      <w:keepNext/>
      <w:spacing w:before="240" w:after="60"/>
      <w:outlineLvl w:val="1"/>
    </w:pPr>
    <w:rPr>
      <w:rFonts w:ascii="Arial" w:hAnsi="Arial"/>
      <w:b/>
      <w:i/>
      <w:sz w:val="24"/>
    </w:rPr>
  </w:style>
  <w:style w:type="paragraph" w:styleId="30">
    <w:name w:val="heading 3"/>
    <w:basedOn w:val="a1"/>
    <w:next w:val="a1"/>
    <w:uiPriority w:val="9"/>
    <w:qFormat/>
    <w:rsid w:val="002845A6"/>
    <w:pPr>
      <w:keepNext/>
      <w:spacing w:before="240" w:after="60"/>
      <w:outlineLvl w:val="2"/>
    </w:pPr>
    <w:rPr>
      <w:rFonts w:ascii="Arial" w:hAnsi="Arial"/>
      <w:sz w:val="24"/>
    </w:rPr>
  </w:style>
  <w:style w:type="paragraph" w:styleId="40">
    <w:name w:val="heading 4"/>
    <w:basedOn w:val="a1"/>
    <w:next w:val="a1"/>
    <w:uiPriority w:val="9"/>
    <w:qFormat/>
    <w:rsid w:val="002845A6"/>
    <w:pPr>
      <w:keepNext/>
      <w:spacing w:before="240" w:after="60"/>
      <w:outlineLvl w:val="3"/>
    </w:pPr>
    <w:rPr>
      <w:rFonts w:ascii="Arial" w:hAnsi="Arial"/>
      <w:b/>
      <w:sz w:val="24"/>
    </w:rPr>
  </w:style>
  <w:style w:type="paragraph" w:styleId="5">
    <w:name w:val="heading 5"/>
    <w:basedOn w:val="a1"/>
    <w:next w:val="a1"/>
    <w:uiPriority w:val="9"/>
    <w:qFormat/>
    <w:rsid w:val="002845A6"/>
    <w:pPr>
      <w:keepNext/>
      <w:outlineLvl w:val="4"/>
    </w:pPr>
    <w:rPr>
      <w:i/>
      <w:sz w:val="22"/>
    </w:rPr>
  </w:style>
  <w:style w:type="paragraph" w:styleId="6">
    <w:name w:val="heading 6"/>
    <w:basedOn w:val="a1"/>
    <w:next w:val="a1"/>
    <w:uiPriority w:val="9"/>
    <w:qFormat/>
    <w:rsid w:val="002845A6"/>
    <w:pPr>
      <w:keepNext/>
      <w:jc w:val="center"/>
      <w:outlineLvl w:val="5"/>
    </w:pPr>
    <w:rPr>
      <w:sz w:val="28"/>
    </w:rPr>
  </w:style>
  <w:style w:type="paragraph" w:styleId="7">
    <w:name w:val="heading 7"/>
    <w:basedOn w:val="a1"/>
    <w:next w:val="a1"/>
    <w:qFormat/>
    <w:rsid w:val="002845A6"/>
    <w:pPr>
      <w:keepNext/>
      <w:spacing w:line="288" w:lineRule="auto"/>
      <w:jc w:val="both"/>
      <w:outlineLvl w:val="6"/>
    </w:pPr>
    <w:rPr>
      <w:sz w:val="28"/>
    </w:rPr>
  </w:style>
  <w:style w:type="paragraph" w:styleId="8">
    <w:name w:val="heading 8"/>
    <w:basedOn w:val="a1"/>
    <w:next w:val="a1"/>
    <w:uiPriority w:val="9"/>
    <w:qFormat/>
    <w:rsid w:val="002845A6"/>
    <w:pPr>
      <w:keepNext/>
      <w:outlineLvl w:val="7"/>
    </w:pPr>
    <w:rPr>
      <w:i/>
    </w:rPr>
  </w:style>
  <w:style w:type="paragraph" w:styleId="9">
    <w:name w:val="heading 9"/>
    <w:basedOn w:val="a1"/>
    <w:next w:val="a1"/>
    <w:uiPriority w:val="9"/>
    <w:qFormat/>
    <w:rsid w:val="002845A6"/>
    <w:pPr>
      <w:keepNext/>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бычныйГОСТ"/>
    <w:basedOn w:val="a1"/>
    <w:rsid w:val="002845A6"/>
    <w:pPr>
      <w:spacing w:line="288" w:lineRule="auto"/>
      <w:ind w:firstLine="709"/>
      <w:jc w:val="both"/>
    </w:pPr>
    <w:rPr>
      <w:sz w:val="28"/>
    </w:rPr>
  </w:style>
  <w:style w:type="paragraph" w:customStyle="1" w:styleId="a0">
    <w:name w:val="СписокГОСТ"/>
    <w:basedOn w:val="a1"/>
    <w:rsid w:val="002845A6"/>
    <w:pPr>
      <w:numPr>
        <w:numId w:val="3"/>
      </w:numPr>
      <w:tabs>
        <w:tab w:val="clear" w:pos="1069"/>
        <w:tab w:val="num" w:pos="360"/>
        <w:tab w:val="left" w:pos="1134"/>
      </w:tabs>
      <w:spacing w:line="288" w:lineRule="auto"/>
      <w:ind w:firstLine="0"/>
      <w:jc w:val="both"/>
    </w:pPr>
    <w:rPr>
      <w:sz w:val="28"/>
    </w:rPr>
  </w:style>
  <w:style w:type="paragraph" w:customStyle="1" w:styleId="10">
    <w:name w:val="Заголовок1ГОСТ"/>
    <w:basedOn w:val="a5"/>
    <w:autoRedefine/>
    <w:rsid w:val="002845A6"/>
    <w:pPr>
      <w:pageBreakBefore/>
      <w:numPr>
        <w:numId w:val="5"/>
      </w:numPr>
      <w:tabs>
        <w:tab w:val="clear" w:pos="1069"/>
        <w:tab w:val="num" w:pos="360"/>
        <w:tab w:val="right" w:pos="709"/>
      </w:tabs>
      <w:ind w:left="0" w:firstLine="709"/>
    </w:pPr>
  </w:style>
  <w:style w:type="paragraph" w:customStyle="1" w:styleId="22">
    <w:name w:val="Заголовок2ГОСТ"/>
    <w:basedOn w:val="10"/>
    <w:next w:val="a5"/>
    <w:rsid w:val="002845A6"/>
    <w:pPr>
      <w:numPr>
        <w:numId w:val="0"/>
      </w:numPr>
      <w:tabs>
        <w:tab w:val="right" w:pos="357"/>
      </w:tabs>
      <w:ind w:left="1276" w:hanging="567"/>
    </w:pPr>
  </w:style>
  <w:style w:type="paragraph" w:customStyle="1" w:styleId="3">
    <w:name w:val="Заголовок3ГОСТ"/>
    <w:basedOn w:val="22"/>
    <w:rsid w:val="002845A6"/>
    <w:pPr>
      <w:numPr>
        <w:ilvl w:val="2"/>
        <w:numId w:val="4"/>
      </w:numPr>
      <w:tabs>
        <w:tab w:val="clear" w:pos="357"/>
        <w:tab w:val="clear" w:pos="1418"/>
        <w:tab w:val="num" w:pos="360"/>
      </w:tabs>
      <w:ind w:left="1276" w:hanging="567"/>
    </w:pPr>
  </w:style>
  <w:style w:type="paragraph" w:customStyle="1" w:styleId="4">
    <w:name w:val="Заголовок4ГОСТ"/>
    <w:basedOn w:val="3"/>
    <w:rsid w:val="002845A6"/>
    <w:pPr>
      <w:numPr>
        <w:ilvl w:val="3"/>
        <w:numId w:val="2"/>
      </w:numPr>
      <w:tabs>
        <w:tab w:val="clear" w:pos="1559"/>
        <w:tab w:val="num" w:pos="360"/>
      </w:tabs>
      <w:ind w:left="1276" w:hanging="567"/>
    </w:pPr>
  </w:style>
  <w:style w:type="paragraph" w:customStyle="1" w:styleId="a6">
    <w:name w:val="Стиль"/>
    <w:rsid w:val="002845A6"/>
    <w:pPr>
      <w:spacing w:line="240" w:lineRule="atLeast"/>
    </w:pPr>
    <w:rPr>
      <w:lang w:val="ru-RU" w:eastAsia="ru-RU"/>
    </w:rPr>
  </w:style>
  <w:style w:type="paragraph" w:customStyle="1" w:styleId="23">
    <w:name w:val="Список2ГОСТ"/>
    <w:basedOn w:val="a0"/>
    <w:rsid w:val="002845A6"/>
    <w:pPr>
      <w:tabs>
        <w:tab w:val="clear" w:pos="1134"/>
        <w:tab w:val="left" w:pos="1843"/>
      </w:tabs>
      <w:ind w:firstLine="1418"/>
    </w:pPr>
  </w:style>
  <w:style w:type="paragraph" w:customStyle="1" w:styleId="a7">
    <w:name w:val="ЗаголовокГОСТ"/>
    <w:basedOn w:val="11"/>
    <w:next w:val="a5"/>
    <w:rsid w:val="002845A6"/>
    <w:pPr>
      <w:spacing w:before="0" w:after="0"/>
      <w:ind w:left="709"/>
    </w:pPr>
    <w:rPr>
      <w:b w:val="0"/>
      <w:kern w:val="0"/>
      <w:lang w:val="en-US"/>
    </w:rPr>
  </w:style>
  <w:style w:type="paragraph" w:customStyle="1" w:styleId="31">
    <w:name w:val="Список3ГОСТ"/>
    <w:basedOn w:val="23"/>
    <w:rsid w:val="002845A6"/>
    <w:pPr>
      <w:tabs>
        <w:tab w:val="clear" w:pos="1843"/>
        <w:tab w:val="left" w:pos="2552"/>
      </w:tabs>
      <w:ind w:firstLine="2126"/>
    </w:pPr>
  </w:style>
  <w:style w:type="paragraph" w:styleId="13">
    <w:name w:val="index 1"/>
    <w:basedOn w:val="a1"/>
    <w:next w:val="a1"/>
    <w:autoRedefine/>
    <w:semiHidden/>
    <w:rsid w:val="002845A6"/>
    <w:pPr>
      <w:ind w:left="200" w:hanging="200"/>
    </w:pPr>
    <w:rPr>
      <w:sz w:val="18"/>
    </w:rPr>
  </w:style>
  <w:style w:type="paragraph" w:styleId="24">
    <w:name w:val="index 2"/>
    <w:basedOn w:val="a1"/>
    <w:next w:val="a1"/>
    <w:autoRedefine/>
    <w:semiHidden/>
    <w:rsid w:val="002845A6"/>
    <w:pPr>
      <w:ind w:left="400" w:hanging="200"/>
    </w:pPr>
    <w:rPr>
      <w:sz w:val="18"/>
    </w:rPr>
  </w:style>
  <w:style w:type="paragraph" w:styleId="32">
    <w:name w:val="index 3"/>
    <w:basedOn w:val="a1"/>
    <w:next w:val="a1"/>
    <w:autoRedefine/>
    <w:semiHidden/>
    <w:rsid w:val="002845A6"/>
    <w:pPr>
      <w:ind w:left="600" w:hanging="200"/>
    </w:pPr>
    <w:rPr>
      <w:sz w:val="18"/>
    </w:rPr>
  </w:style>
  <w:style w:type="paragraph" w:styleId="41">
    <w:name w:val="index 4"/>
    <w:basedOn w:val="a1"/>
    <w:next w:val="a1"/>
    <w:autoRedefine/>
    <w:semiHidden/>
    <w:rsid w:val="002845A6"/>
    <w:pPr>
      <w:ind w:left="800" w:hanging="200"/>
    </w:pPr>
    <w:rPr>
      <w:sz w:val="18"/>
    </w:rPr>
  </w:style>
  <w:style w:type="paragraph" w:styleId="50">
    <w:name w:val="index 5"/>
    <w:basedOn w:val="a1"/>
    <w:next w:val="a1"/>
    <w:autoRedefine/>
    <w:semiHidden/>
    <w:rsid w:val="002845A6"/>
    <w:pPr>
      <w:ind w:left="1000" w:hanging="200"/>
    </w:pPr>
    <w:rPr>
      <w:sz w:val="18"/>
    </w:rPr>
  </w:style>
  <w:style w:type="paragraph" w:styleId="60">
    <w:name w:val="index 6"/>
    <w:basedOn w:val="a1"/>
    <w:next w:val="a1"/>
    <w:autoRedefine/>
    <w:semiHidden/>
    <w:rsid w:val="002845A6"/>
    <w:pPr>
      <w:ind w:left="1200" w:hanging="200"/>
    </w:pPr>
    <w:rPr>
      <w:sz w:val="18"/>
    </w:rPr>
  </w:style>
  <w:style w:type="paragraph" w:styleId="70">
    <w:name w:val="index 7"/>
    <w:basedOn w:val="a1"/>
    <w:next w:val="a1"/>
    <w:autoRedefine/>
    <w:semiHidden/>
    <w:rsid w:val="002845A6"/>
    <w:pPr>
      <w:ind w:left="1400" w:hanging="200"/>
    </w:pPr>
    <w:rPr>
      <w:sz w:val="18"/>
    </w:rPr>
  </w:style>
  <w:style w:type="paragraph" w:styleId="80">
    <w:name w:val="index 8"/>
    <w:basedOn w:val="a1"/>
    <w:next w:val="a1"/>
    <w:autoRedefine/>
    <w:semiHidden/>
    <w:rsid w:val="002845A6"/>
    <w:pPr>
      <w:ind w:left="1600" w:hanging="200"/>
    </w:pPr>
    <w:rPr>
      <w:sz w:val="18"/>
    </w:rPr>
  </w:style>
  <w:style w:type="paragraph" w:styleId="90">
    <w:name w:val="index 9"/>
    <w:basedOn w:val="a1"/>
    <w:next w:val="a1"/>
    <w:autoRedefine/>
    <w:semiHidden/>
    <w:rsid w:val="002845A6"/>
    <w:pPr>
      <w:ind w:left="1800" w:hanging="200"/>
    </w:pPr>
    <w:rPr>
      <w:sz w:val="18"/>
    </w:rPr>
  </w:style>
  <w:style w:type="paragraph" w:styleId="a8">
    <w:name w:val="index heading"/>
    <w:basedOn w:val="a1"/>
    <w:next w:val="13"/>
    <w:semiHidden/>
    <w:rsid w:val="002845A6"/>
    <w:pPr>
      <w:pBdr>
        <w:top w:val="single" w:sz="12" w:space="0" w:color="auto"/>
      </w:pBdr>
      <w:spacing w:before="360" w:after="240"/>
    </w:pPr>
    <w:rPr>
      <w:b/>
      <w:i/>
      <w:sz w:val="26"/>
    </w:rPr>
  </w:style>
  <w:style w:type="paragraph" w:styleId="25">
    <w:name w:val="toc 2"/>
    <w:basedOn w:val="a1"/>
    <w:next w:val="a1"/>
    <w:autoRedefine/>
    <w:semiHidden/>
    <w:rsid w:val="002845A6"/>
    <w:pPr>
      <w:spacing w:before="120"/>
      <w:ind w:left="200"/>
    </w:pPr>
    <w:rPr>
      <w:i/>
    </w:rPr>
  </w:style>
  <w:style w:type="paragraph" w:styleId="14">
    <w:name w:val="toc 1"/>
    <w:basedOn w:val="a1"/>
    <w:next w:val="a1"/>
    <w:autoRedefine/>
    <w:uiPriority w:val="39"/>
    <w:rsid w:val="002845A6"/>
    <w:pPr>
      <w:spacing w:before="240" w:after="120"/>
    </w:pPr>
    <w:rPr>
      <w:b/>
    </w:rPr>
  </w:style>
  <w:style w:type="paragraph" w:styleId="33">
    <w:name w:val="toc 3"/>
    <w:basedOn w:val="a1"/>
    <w:next w:val="a1"/>
    <w:autoRedefine/>
    <w:uiPriority w:val="39"/>
    <w:rsid w:val="002845A6"/>
    <w:pPr>
      <w:ind w:left="400"/>
    </w:pPr>
  </w:style>
  <w:style w:type="paragraph" w:styleId="42">
    <w:name w:val="toc 4"/>
    <w:basedOn w:val="a1"/>
    <w:next w:val="a1"/>
    <w:autoRedefine/>
    <w:semiHidden/>
    <w:rsid w:val="002845A6"/>
    <w:pPr>
      <w:ind w:left="600"/>
    </w:pPr>
  </w:style>
  <w:style w:type="paragraph" w:styleId="51">
    <w:name w:val="toc 5"/>
    <w:basedOn w:val="a1"/>
    <w:next w:val="a1"/>
    <w:autoRedefine/>
    <w:semiHidden/>
    <w:rsid w:val="002845A6"/>
    <w:pPr>
      <w:ind w:left="800"/>
    </w:pPr>
  </w:style>
  <w:style w:type="paragraph" w:styleId="61">
    <w:name w:val="toc 6"/>
    <w:basedOn w:val="a1"/>
    <w:next w:val="a1"/>
    <w:autoRedefine/>
    <w:semiHidden/>
    <w:rsid w:val="002845A6"/>
    <w:pPr>
      <w:ind w:left="1000"/>
    </w:pPr>
  </w:style>
  <w:style w:type="paragraph" w:styleId="71">
    <w:name w:val="toc 7"/>
    <w:basedOn w:val="a1"/>
    <w:next w:val="a1"/>
    <w:autoRedefine/>
    <w:semiHidden/>
    <w:rsid w:val="002845A6"/>
    <w:pPr>
      <w:ind w:left="1200"/>
    </w:pPr>
  </w:style>
  <w:style w:type="paragraph" w:styleId="81">
    <w:name w:val="toc 8"/>
    <w:basedOn w:val="a1"/>
    <w:next w:val="a1"/>
    <w:autoRedefine/>
    <w:semiHidden/>
    <w:rsid w:val="002845A6"/>
    <w:pPr>
      <w:ind w:left="1400"/>
    </w:pPr>
  </w:style>
  <w:style w:type="paragraph" w:styleId="91">
    <w:name w:val="toc 9"/>
    <w:basedOn w:val="a5"/>
    <w:next w:val="a1"/>
    <w:autoRedefine/>
    <w:semiHidden/>
    <w:rsid w:val="002845A6"/>
    <w:pPr>
      <w:spacing w:line="240" w:lineRule="auto"/>
      <w:ind w:left="1600" w:firstLine="0"/>
      <w:jc w:val="left"/>
    </w:pPr>
    <w:rPr>
      <w:sz w:val="20"/>
    </w:rPr>
  </w:style>
  <w:style w:type="paragraph" w:styleId="a9">
    <w:name w:val="Body Text"/>
    <w:basedOn w:val="a1"/>
    <w:link w:val="aa"/>
    <w:rsid w:val="002845A6"/>
    <w:pPr>
      <w:spacing w:after="120"/>
    </w:pPr>
  </w:style>
  <w:style w:type="character" w:styleId="ab">
    <w:name w:val="annotation reference"/>
    <w:semiHidden/>
    <w:rsid w:val="002845A6"/>
    <w:rPr>
      <w:sz w:val="16"/>
    </w:rPr>
  </w:style>
  <w:style w:type="paragraph" w:styleId="ac">
    <w:name w:val="annotation text"/>
    <w:basedOn w:val="a1"/>
    <w:semiHidden/>
    <w:rsid w:val="002845A6"/>
  </w:style>
  <w:style w:type="paragraph" w:styleId="ad">
    <w:name w:val="header"/>
    <w:basedOn w:val="a1"/>
    <w:rsid w:val="002845A6"/>
    <w:pPr>
      <w:tabs>
        <w:tab w:val="center" w:pos="4153"/>
        <w:tab w:val="right" w:pos="8306"/>
      </w:tabs>
    </w:pPr>
  </w:style>
  <w:style w:type="paragraph" w:customStyle="1" w:styleId="ae">
    <w:name w:val="ЗаголовокПД"/>
    <w:basedOn w:val="10"/>
    <w:rsid w:val="002845A6"/>
    <w:pPr>
      <w:numPr>
        <w:numId w:val="0"/>
      </w:numPr>
      <w:tabs>
        <w:tab w:val="num" w:pos="1134"/>
      </w:tabs>
      <w:ind w:left="1134" w:hanging="425"/>
    </w:pPr>
  </w:style>
  <w:style w:type="paragraph" w:styleId="af">
    <w:name w:val="footer"/>
    <w:basedOn w:val="a1"/>
    <w:rsid w:val="002845A6"/>
    <w:pPr>
      <w:tabs>
        <w:tab w:val="center" w:pos="4153"/>
        <w:tab w:val="right" w:pos="8306"/>
      </w:tabs>
    </w:pPr>
  </w:style>
  <w:style w:type="paragraph" w:styleId="af0">
    <w:name w:val="Body Text Indent"/>
    <w:basedOn w:val="a1"/>
    <w:link w:val="af1"/>
    <w:rsid w:val="002845A6"/>
    <w:pPr>
      <w:spacing w:line="288" w:lineRule="auto"/>
      <w:ind w:firstLine="720"/>
      <w:jc w:val="both"/>
    </w:pPr>
    <w:rPr>
      <w:sz w:val="28"/>
    </w:rPr>
  </w:style>
  <w:style w:type="paragraph" w:styleId="26">
    <w:name w:val="Body Text Indent 2"/>
    <w:basedOn w:val="a1"/>
    <w:link w:val="27"/>
    <w:rsid w:val="002845A6"/>
    <w:pPr>
      <w:spacing w:line="288" w:lineRule="auto"/>
      <w:ind w:firstLine="709"/>
      <w:jc w:val="both"/>
    </w:pPr>
    <w:rPr>
      <w:sz w:val="28"/>
    </w:rPr>
  </w:style>
  <w:style w:type="paragraph" w:styleId="28">
    <w:name w:val="Body Text 2"/>
    <w:basedOn w:val="a1"/>
    <w:rsid w:val="002845A6"/>
    <w:pPr>
      <w:jc w:val="center"/>
    </w:pPr>
  </w:style>
  <w:style w:type="paragraph" w:styleId="af2">
    <w:name w:val="Document Map"/>
    <w:basedOn w:val="a1"/>
    <w:semiHidden/>
    <w:rsid w:val="002845A6"/>
    <w:pPr>
      <w:shd w:val="clear" w:color="auto" w:fill="000080"/>
    </w:pPr>
    <w:rPr>
      <w:rFonts w:ascii="Tahoma" w:hAnsi="Tahoma"/>
    </w:rPr>
  </w:style>
  <w:style w:type="character" w:styleId="af3">
    <w:name w:val="page number"/>
    <w:basedOn w:val="a2"/>
    <w:rsid w:val="002845A6"/>
  </w:style>
  <w:style w:type="paragraph" w:customStyle="1" w:styleId="Drawings9">
    <w:name w:val="Drawings9"/>
    <w:basedOn w:val="a1"/>
    <w:autoRedefine/>
    <w:rsid w:val="002845A6"/>
    <w:rPr>
      <w:rFonts w:ascii="Arial" w:hAnsi="Arial"/>
      <w:i/>
      <w:sz w:val="18"/>
    </w:rPr>
  </w:style>
  <w:style w:type="paragraph" w:customStyle="1" w:styleId="Drawings14">
    <w:name w:val="Drawings14"/>
    <w:basedOn w:val="a1"/>
    <w:autoRedefine/>
    <w:rsid w:val="002845A6"/>
    <w:pPr>
      <w:jc w:val="center"/>
    </w:pPr>
    <w:rPr>
      <w:rFonts w:ascii="Arial" w:hAnsi="Arial"/>
      <w:i/>
      <w:sz w:val="28"/>
    </w:rPr>
  </w:style>
  <w:style w:type="paragraph" w:styleId="34">
    <w:name w:val="Body Text 3"/>
    <w:basedOn w:val="a1"/>
    <w:rsid w:val="002845A6"/>
    <w:pPr>
      <w:spacing w:line="288" w:lineRule="auto"/>
      <w:ind w:right="70"/>
      <w:jc w:val="center"/>
    </w:pPr>
    <w:rPr>
      <w:sz w:val="22"/>
    </w:rPr>
  </w:style>
  <w:style w:type="paragraph" w:styleId="af4">
    <w:name w:val="Plain Text"/>
    <w:basedOn w:val="a1"/>
    <w:rsid w:val="002845A6"/>
    <w:pPr>
      <w:spacing w:line="312" w:lineRule="auto"/>
      <w:ind w:firstLine="720"/>
      <w:jc w:val="both"/>
    </w:pPr>
    <w:rPr>
      <w:sz w:val="28"/>
    </w:rPr>
  </w:style>
  <w:style w:type="paragraph" w:styleId="af5">
    <w:name w:val="caption"/>
    <w:basedOn w:val="a1"/>
    <w:next w:val="a1"/>
    <w:qFormat/>
    <w:rsid w:val="002845A6"/>
    <w:pPr>
      <w:spacing w:before="120" w:after="120"/>
    </w:pPr>
    <w:rPr>
      <w:b/>
    </w:rPr>
  </w:style>
  <w:style w:type="paragraph" w:customStyle="1" w:styleId="af6">
    <w:name w:val="Формула"/>
    <w:basedOn w:val="a1"/>
    <w:next w:val="a1"/>
    <w:rsid w:val="002845A6"/>
    <w:pPr>
      <w:spacing w:before="120" w:after="120" w:line="288" w:lineRule="auto"/>
      <w:ind w:firstLine="720"/>
      <w:jc w:val="both"/>
    </w:pPr>
    <w:rPr>
      <w:noProof/>
    </w:rPr>
  </w:style>
  <w:style w:type="paragraph" w:customStyle="1" w:styleId="1">
    <w:name w:val="Стиль1"/>
    <w:basedOn w:val="a1"/>
    <w:link w:val="15"/>
    <w:qFormat/>
    <w:rsid w:val="002845A6"/>
    <w:pPr>
      <w:numPr>
        <w:numId w:val="1"/>
      </w:numPr>
      <w:tabs>
        <w:tab w:val="right" w:pos="709"/>
      </w:tabs>
      <w:spacing w:line="288" w:lineRule="auto"/>
      <w:jc w:val="both"/>
    </w:pPr>
    <w:rPr>
      <w:sz w:val="28"/>
    </w:rPr>
  </w:style>
  <w:style w:type="paragraph" w:customStyle="1" w:styleId="16">
    <w:name w:val="Ф.поясн.1"/>
    <w:basedOn w:val="a1"/>
    <w:rsid w:val="002845A6"/>
    <w:pPr>
      <w:tabs>
        <w:tab w:val="left" w:pos="1418"/>
        <w:tab w:val="left" w:pos="1985"/>
      </w:tabs>
      <w:ind w:left="1985" w:hanging="1115"/>
    </w:pPr>
  </w:style>
  <w:style w:type="paragraph" w:customStyle="1" w:styleId="29">
    <w:name w:val="Ф.поясн.2"/>
    <w:basedOn w:val="a1"/>
    <w:rsid w:val="002845A6"/>
    <w:pPr>
      <w:tabs>
        <w:tab w:val="left" w:pos="1985"/>
      </w:tabs>
      <w:ind w:left="1985" w:hanging="567"/>
    </w:pPr>
  </w:style>
  <w:style w:type="paragraph" w:customStyle="1" w:styleId="J">
    <w:name w:val="J"/>
    <w:aliases w:val="sxysq"/>
    <w:basedOn w:val="30"/>
    <w:rsid w:val="002845A6"/>
    <w:pPr>
      <w:spacing w:line="360" w:lineRule="auto"/>
      <w:ind w:firstLine="851"/>
    </w:pPr>
  </w:style>
  <w:style w:type="paragraph" w:customStyle="1" w:styleId="af7">
    <w:name w:val="хруст. курс"/>
    <w:rsid w:val="002845A6"/>
    <w:pPr>
      <w:spacing w:before="60" w:line="288" w:lineRule="auto"/>
      <w:ind w:left="142" w:right="284" w:firstLine="567"/>
      <w:jc w:val="both"/>
    </w:pPr>
    <w:rPr>
      <w:rFonts w:ascii="Arial" w:hAnsi="Arial"/>
      <w:spacing w:val="20"/>
      <w:sz w:val="28"/>
      <w:lang w:val="ru-RU" w:eastAsia="ru-RU"/>
    </w:rPr>
  </w:style>
  <w:style w:type="paragraph" w:customStyle="1" w:styleId="17">
    <w:name w:val="1 заголовок хруст."/>
    <w:basedOn w:val="11"/>
    <w:next w:val="af7"/>
    <w:rsid w:val="002845A6"/>
    <w:pPr>
      <w:pageBreakBefore/>
      <w:spacing w:before="120" w:line="360" w:lineRule="auto"/>
      <w:ind w:left="142" w:right="284" w:firstLine="567"/>
    </w:pPr>
    <w:rPr>
      <w:b w:val="0"/>
      <w:noProof/>
    </w:rPr>
  </w:style>
  <w:style w:type="paragraph" w:styleId="af8">
    <w:name w:val="Title"/>
    <w:basedOn w:val="a1"/>
    <w:qFormat/>
    <w:rsid w:val="002845A6"/>
    <w:pPr>
      <w:jc w:val="center"/>
    </w:pPr>
    <w:rPr>
      <w:sz w:val="28"/>
    </w:rPr>
  </w:style>
  <w:style w:type="paragraph" w:styleId="35">
    <w:name w:val="Body Text Indent 3"/>
    <w:basedOn w:val="a1"/>
    <w:link w:val="36"/>
    <w:rsid w:val="002845A6"/>
    <w:pPr>
      <w:ind w:left="284" w:firstLine="567"/>
    </w:pPr>
    <w:rPr>
      <w:sz w:val="28"/>
    </w:rPr>
  </w:style>
  <w:style w:type="character" w:styleId="af9">
    <w:name w:val="Hyperlink"/>
    <w:uiPriority w:val="99"/>
    <w:rsid w:val="002845A6"/>
    <w:rPr>
      <w:color w:val="0000FF"/>
      <w:u w:val="single"/>
    </w:rPr>
  </w:style>
  <w:style w:type="paragraph" w:customStyle="1" w:styleId="18">
    <w:name w:val="Обычный1"/>
    <w:rsid w:val="002845A6"/>
    <w:pPr>
      <w:widowControl w:val="0"/>
      <w:spacing w:line="288" w:lineRule="auto"/>
      <w:ind w:firstLine="709"/>
      <w:jc w:val="both"/>
    </w:pPr>
    <w:rPr>
      <w:sz w:val="28"/>
      <w:lang w:val="ru-RU" w:eastAsia="ru-RU"/>
    </w:rPr>
  </w:style>
  <w:style w:type="paragraph" w:styleId="afa">
    <w:name w:val="Subtitle"/>
    <w:basedOn w:val="a1"/>
    <w:qFormat/>
    <w:rsid w:val="002845A6"/>
    <w:pPr>
      <w:jc w:val="center"/>
    </w:pPr>
    <w:rPr>
      <w:sz w:val="28"/>
    </w:rPr>
  </w:style>
  <w:style w:type="character" w:customStyle="1" w:styleId="21">
    <w:name w:val="Заголовок 2 Знак1"/>
    <w:aliases w:val="Заголовок 2 Знак Знак, Знак Знак Знак,DЗаголовок 2 Знак"/>
    <w:link w:val="20"/>
    <w:rsid w:val="00632854"/>
    <w:rPr>
      <w:rFonts w:ascii="Arial" w:hAnsi="Arial"/>
      <w:b/>
      <w:i/>
      <w:sz w:val="24"/>
      <w:lang w:val="ru-RU" w:eastAsia="ru-RU" w:bidi="ar-SA"/>
    </w:rPr>
  </w:style>
  <w:style w:type="paragraph" w:styleId="afb">
    <w:name w:val="annotation subject"/>
    <w:basedOn w:val="ac"/>
    <w:next w:val="ac"/>
    <w:semiHidden/>
    <w:rsid w:val="000373B0"/>
    <w:rPr>
      <w:b/>
      <w:bCs/>
    </w:rPr>
  </w:style>
  <w:style w:type="paragraph" w:styleId="afc">
    <w:name w:val="Balloon Text"/>
    <w:basedOn w:val="a1"/>
    <w:link w:val="afd"/>
    <w:rsid w:val="000373B0"/>
    <w:rPr>
      <w:rFonts w:ascii="Tahoma" w:hAnsi="Tahoma" w:cs="Tahoma"/>
      <w:sz w:val="16"/>
      <w:szCs w:val="16"/>
    </w:rPr>
  </w:style>
  <w:style w:type="table" w:styleId="afe">
    <w:name w:val="Table Grid"/>
    <w:basedOn w:val="a3"/>
    <w:uiPriority w:val="39"/>
    <w:rsid w:val="00FB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uiPriority w:val="99"/>
    <w:semiHidden/>
    <w:rsid w:val="00281EA0"/>
    <w:rPr>
      <w:color w:val="808080"/>
    </w:rPr>
  </w:style>
  <w:style w:type="paragraph" w:customStyle="1" w:styleId="19">
    <w:name w:val="Цитата1"/>
    <w:basedOn w:val="a1"/>
    <w:rsid w:val="00B200A5"/>
    <w:pPr>
      <w:spacing w:line="360" w:lineRule="auto"/>
      <w:ind w:left="284" w:right="284" w:firstLine="720"/>
      <w:jc w:val="both"/>
    </w:pPr>
    <w:rPr>
      <w:rFonts w:ascii="Arial" w:hAnsi="Arial"/>
      <w:sz w:val="28"/>
      <w:lang w:val="en-US"/>
    </w:rPr>
  </w:style>
  <w:style w:type="character" w:customStyle="1" w:styleId="36">
    <w:name w:val="Основной текст с отступом 3 Знак"/>
    <w:link w:val="35"/>
    <w:rsid w:val="009503AE"/>
    <w:rPr>
      <w:sz w:val="28"/>
    </w:rPr>
  </w:style>
  <w:style w:type="character" w:customStyle="1" w:styleId="aa">
    <w:name w:val="Основной текст Знак"/>
    <w:link w:val="a9"/>
    <w:rsid w:val="003D279E"/>
  </w:style>
  <w:style w:type="character" w:customStyle="1" w:styleId="af1">
    <w:name w:val="Основной текст с отступом Знак"/>
    <w:link w:val="af0"/>
    <w:rsid w:val="003D279E"/>
    <w:rPr>
      <w:sz w:val="28"/>
    </w:rPr>
  </w:style>
  <w:style w:type="character" w:customStyle="1" w:styleId="27">
    <w:name w:val="Основной текст с отступом 2 Знак"/>
    <w:link w:val="26"/>
    <w:rsid w:val="003D279E"/>
    <w:rPr>
      <w:sz w:val="28"/>
    </w:rPr>
  </w:style>
  <w:style w:type="character" w:styleId="aff0">
    <w:name w:val="Emphasis"/>
    <w:uiPriority w:val="20"/>
    <w:qFormat/>
    <w:rsid w:val="00575A78"/>
    <w:rPr>
      <w:i/>
      <w:iCs/>
    </w:rPr>
  </w:style>
  <w:style w:type="character" w:customStyle="1" w:styleId="apple-converted-space">
    <w:name w:val="apple-converted-space"/>
    <w:basedOn w:val="a2"/>
    <w:rsid w:val="00BC6D4C"/>
  </w:style>
  <w:style w:type="paragraph" w:customStyle="1" w:styleId="FR1">
    <w:name w:val="FR1"/>
    <w:rsid w:val="000932DB"/>
    <w:pPr>
      <w:widowControl w:val="0"/>
      <w:spacing w:line="240" w:lineRule="atLeast"/>
      <w:ind w:left="200"/>
    </w:pPr>
    <w:rPr>
      <w:rFonts w:eastAsia="Calibri"/>
      <w:b/>
      <w:sz w:val="28"/>
      <w:lang w:val="ru-RU" w:eastAsia="ru-RU"/>
    </w:rPr>
  </w:style>
  <w:style w:type="paragraph" w:styleId="aff1">
    <w:name w:val="List Paragraph"/>
    <w:basedOn w:val="a1"/>
    <w:uiPriority w:val="34"/>
    <w:qFormat/>
    <w:rsid w:val="00F926FB"/>
    <w:pPr>
      <w:ind w:left="708"/>
    </w:pPr>
  </w:style>
  <w:style w:type="paragraph" w:styleId="aff2">
    <w:name w:val="Normal (Web)"/>
    <w:basedOn w:val="a1"/>
    <w:link w:val="aff3"/>
    <w:uiPriority w:val="99"/>
    <w:unhideWhenUsed/>
    <w:rsid w:val="00D37552"/>
    <w:pPr>
      <w:spacing w:before="100" w:beforeAutospacing="1" w:after="100" w:afterAutospacing="1"/>
    </w:pPr>
    <w:rPr>
      <w:sz w:val="24"/>
      <w:szCs w:val="24"/>
    </w:rPr>
  </w:style>
  <w:style w:type="paragraph" w:styleId="aff4">
    <w:name w:val="TOC Heading"/>
    <w:basedOn w:val="11"/>
    <w:next w:val="a1"/>
    <w:uiPriority w:val="39"/>
    <w:qFormat/>
    <w:rsid w:val="009F173C"/>
    <w:pPr>
      <w:keepLines/>
      <w:spacing w:before="480" w:after="0" w:line="276" w:lineRule="auto"/>
      <w:outlineLvl w:val="9"/>
    </w:pPr>
    <w:rPr>
      <w:rFonts w:ascii="Cambria" w:hAnsi="Cambria"/>
      <w:bCs/>
      <w:color w:val="365F91"/>
      <w:kern w:val="0"/>
      <w:szCs w:val="28"/>
    </w:rPr>
  </w:style>
  <w:style w:type="character" w:customStyle="1" w:styleId="aff5">
    <w:name w:val="Основной текст_"/>
    <w:link w:val="2a"/>
    <w:rsid w:val="008B7A81"/>
    <w:rPr>
      <w:sz w:val="19"/>
      <w:szCs w:val="19"/>
      <w:shd w:val="clear" w:color="auto" w:fill="FFFFFF"/>
    </w:rPr>
  </w:style>
  <w:style w:type="paragraph" w:customStyle="1" w:styleId="2a">
    <w:name w:val="Основной текст2"/>
    <w:basedOn w:val="a1"/>
    <w:link w:val="aff5"/>
    <w:rsid w:val="008B7A81"/>
    <w:pPr>
      <w:widowControl w:val="0"/>
      <w:shd w:val="clear" w:color="auto" w:fill="FFFFFF"/>
      <w:spacing w:after="300" w:line="0" w:lineRule="atLeast"/>
      <w:ind w:hanging="260"/>
      <w:jc w:val="center"/>
    </w:pPr>
    <w:rPr>
      <w:sz w:val="19"/>
      <w:szCs w:val="19"/>
    </w:rPr>
  </w:style>
  <w:style w:type="paragraph" w:styleId="HTML">
    <w:name w:val="HTML Preformatted"/>
    <w:basedOn w:val="a1"/>
    <w:link w:val="HTML0"/>
    <w:uiPriority w:val="99"/>
    <w:unhideWhenUsed/>
    <w:rsid w:val="00977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0">
    <w:name w:val="Стандартный HTML Знак"/>
    <w:link w:val="HTML"/>
    <w:uiPriority w:val="99"/>
    <w:rsid w:val="00977080"/>
    <w:rPr>
      <w:rFonts w:ascii="Courier New" w:hAnsi="Courier New" w:cs="Courier New"/>
    </w:rPr>
  </w:style>
  <w:style w:type="character" w:customStyle="1" w:styleId="kw1">
    <w:name w:val="kw1"/>
    <w:rsid w:val="00977080"/>
  </w:style>
  <w:style w:type="character" w:customStyle="1" w:styleId="co3">
    <w:name w:val="co3"/>
    <w:rsid w:val="00977080"/>
  </w:style>
  <w:style w:type="character" w:customStyle="1" w:styleId="sy0">
    <w:name w:val="sy0"/>
    <w:rsid w:val="00977080"/>
  </w:style>
  <w:style w:type="character" w:customStyle="1" w:styleId="br0">
    <w:name w:val="br0"/>
    <w:rsid w:val="00977080"/>
  </w:style>
  <w:style w:type="character" w:customStyle="1" w:styleId="kw4">
    <w:name w:val="kw4"/>
    <w:rsid w:val="00977080"/>
  </w:style>
  <w:style w:type="character" w:customStyle="1" w:styleId="me1">
    <w:name w:val="me1"/>
    <w:rsid w:val="00977080"/>
  </w:style>
  <w:style w:type="character" w:customStyle="1" w:styleId="st0">
    <w:name w:val="st0"/>
    <w:rsid w:val="00977080"/>
  </w:style>
  <w:style w:type="character" w:customStyle="1" w:styleId="nu0">
    <w:name w:val="nu0"/>
    <w:rsid w:val="00977080"/>
  </w:style>
  <w:style w:type="character" w:styleId="aff6">
    <w:name w:val="Strong"/>
    <w:uiPriority w:val="22"/>
    <w:qFormat/>
    <w:rsid w:val="001D6DAD"/>
    <w:rPr>
      <w:b/>
      <w:bCs/>
    </w:rPr>
  </w:style>
  <w:style w:type="paragraph" w:customStyle="1" w:styleId="aff7">
    <w:name w:val="Кастомный"/>
    <w:basedOn w:val="a1"/>
    <w:link w:val="aff8"/>
    <w:qFormat/>
    <w:rsid w:val="00AB5C04"/>
    <w:pPr>
      <w:ind w:left="567"/>
    </w:pPr>
    <w:rPr>
      <w:b/>
      <w:sz w:val="28"/>
    </w:rPr>
  </w:style>
  <w:style w:type="paragraph" w:customStyle="1" w:styleId="aff9">
    <w:name w:val="Каст"/>
    <w:basedOn w:val="11"/>
    <w:link w:val="affa"/>
    <w:qFormat/>
    <w:rsid w:val="00AB5C04"/>
  </w:style>
  <w:style w:type="character" w:customStyle="1" w:styleId="aff8">
    <w:name w:val="Кастомный Знак"/>
    <w:link w:val="aff7"/>
    <w:rsid w:val="00AB5C04"/>
    <w:rPr>
      <w:b/>
      <w:sz w:val="28"/>
      <w:lang w:val="ru-RU" w:eastAsia="ru-RU"/>
    </w:rPr>
  </w:style>
  <w:style w:type="character" w:customStyle="1" w:styleId="12">
    <w:name w:val="Заголовок 1 Знак"/>
    <w:aliases w:val="DЗаголовок 1 Знак"/>
    <w:link w:val="11"/>
    <w:rsid w:val="00AB5C04"/>
    <w:rPr>
      <w:b/>
      <w:kern w:val="28"/>
      <w:sz w:val="28"/>
      <w:lang w:val="ru-RU" w:eastAsia="ru-RU"/>
    </w:rPr>
  </w:style>
  <w:style w:type="character" w:customStyle="1" w:styleId="affa">
    <w:name w:val="Каст Знак"/>
    <w:basedOn w:val="12"/>
    <w:link w:val="aff9"/>
    <w:rsid w:val="00AB5C04"/>
    <w:rPr>
      <w:b/>
      <w:kern w:val="28"/>
      <w:sz w:val="28"/>
      <w:lang w:val="ru-RU" w:eastAsia="ru-RU"/>
    </w:rPr>
  </w:style>
  <w:style w:type="paragraph" w:customStyle="1" w:styleId="qa-type-company">
    <w:name w:val="qa-type-company"/>
    <w:basedOn w:val="a1"/>
    <w:rsid w:val="00B6535E"/>
    <w:pPr>
      <w:spacing w:before="100" w:beforeAutospacing="1" w:after="100" w:afterAutospacing="1" w:line="240" w:lineRule="auto"/>
    </w:pPr>
    <w:rPr>
      <w:sz w:val="24"/>
      <w:szCs w:val="24"/>
      <w:lang w:val="en-US" w:eastAsia="en-US"/>
    </w:rPr>
  </w:style>
  <w:style w:type="paragraph" w:customStyle="1" w:styleId="qa-company-address">
    <w:name w:val="qa-company-address"/>
    <w:basedOn w:val="a1"/>
    <w:rsid w:val="00B6535E"/>
    <w:pPr>
      <w:spacing w:before="100" w:beforeAutospacing="1" w:after="100" w:afterAutospacing="1" w:line="240" w:lineRule="auto"/>
    </w:pPr>
    <w:rPr>
      <w:sz w:val="24"/>
      <w:szCs w:val="24"/>
      <w:lang w:val="en-US" w:eastAsia="en-US"/>
    </w:rPr>
  </w:style>
  <w:style w:type="paragraph" w:customStyle="1" w:styleId="qa-reg-date-caption">
    <w:name w:val="qa-reg-date-caption"/>
    <w:basedOn w:val="a1"/>
    <w:rsid w:val="00B6535E"/>
    <w:pPr>
      <w:spacing w:before="100" w:beforeAutospacing="1" w:after="100" w:afterAutospacing="1" w:line="240" w:lineRule="auto"/>
    </w:pPr>
    <w:rPr>
      <w:sz w:val="24"/>
      <w:szCs w:val="24"/>
      <w:lang w:val="en-US" w:eastAsia="en-US"/>
    </w:rPr>
  </w:style>
  <w:style w:type="paragraph" w:customStyle="1" w:styleId="qa-reg-num-caption">
    <w:name w:val="qa-reg-num-caption"/>
    <w:basedOn w:val="a1"/>
    <w:rsid w:val="00B6535E"/>
    <w:pPr>
      <w:spacing w:before="100" w:beforeAutospacing="1" w:after="100" w:afterAutospacing="1" w:line="240" w:lineRule="auto"/>
    </w:pPr>
    <w:rPr>
      <w:sz w:val="24"/>
      <w:szCs w:val="24"/>
      <w:lang w:val="en-US" w:eastAsia="en-US"/>
    </w:rPr>
  </w:style>
  <w:style w:type="paragraph" w:customStyle="1" w:styleId="qa-egr-num">
    <w:name w:val="qa-egr-num"/>
    <w:basedOn w:val="a1"/>
    <w:rsid w:val="00B6535E"/>
    <w:pPr>
      <w:spacing w:before="100" w:beforeAutospacing="1" w:after="100" w:afterAutospacing="1" w:line="240" w:lineRule="auto"/>
    </w:pPr>
    <w:rPr>
      <w:sz w:val="24"/>
      <w:szCs w:val="24"/>
      <w:lang w:val="en-US" w:eastAsia="en-US"/>
    </w:rPr>
  </w:style>
  <w:style w:type="paragraph" w:customStyle="1" w:styleId="qa-unp-num">
    <w:name w:val="qa-unp-num"/>
    <w:basedOn w:val="a1"/>
    <w:rsid w:val="00B6535E"/>
    <w:pPr>
      <w:spacing w:before="100" w:beforeAutospacing="1" w:after="100" w:afterAutospacing="1" w:line="240" w:lineRule="auto"/>
    </w:pPr>
    <w:rPr>
      <w:sz w:val="24"/>
      <w:szCs w:val="24"/>
      <w:lang w:val="en-US" w:eastAsia="en-US"/>
    </w:rPr>
  </w:style>
  <w:style w:type="paragraph" w:customStyle="1" w:styleId="qa-control-company">
    <w:name w:val="qa-control-company"/>
    <w:basedOn w:val="a1"/>
    <w:rsid w:val="00B6535E"/>
    <w:pPr>
      <w:spacing w:before="100" w:beforeAutospacing="1" w:after="100" w:afterAutospacing="1" w:line="240" w:lineRule="auto"/>
    </w:pPr>
    <w:rPr>
      <w:sz w:val="24"/>
      <w:szCs w:val="24"/>
      <w:lang w:val="en-US" w:eastAsia="en-US"/>
    </w:rPr>
  </w:style>
  <w:style w:type="paragraph" w:customStyle="1" w:styleId="qa-reg-date-company">
    <w:name w:val="qa-reg-date-company"/>
    <w:basedOn w:val="a1"/>
    <w:rsid w:val="00B6535E"/>
    <w:pPr>
      <w:spacing w:before="100" w:beforeAutospacing="1" w:after="100" w:afterAutospacing="1" w:line="240" w:lineRule="auto"/>
    </w:pPr>
    <w:rPr>
      <w:sz w:val="24"/>
      <w:szCs w:val="24"/>
      <w:lang w:val="en-US" w:eastAsia="en-US"/>
    </w:rPr>
  </w:style>
  <w:style w:type="character" w:customStyle="1" w:styleId="2b">
    <w:name w:val="Стиль2 Знак"/>
    <w:link w:val="2"/>
    <w:locked/>
    <w:rsid w:val="00654313"/>
    <w:rPr>
      <w:b/>
      <w:sz w:val="28"/>
      <w:szCs w:val="28"/>
      <w:lang w:val="ru-RU" w:eastAsia="ru-RU"/>
    </w:rPr>
  </w:style>
  <w:style w:type="paragraph" w:customStyle="1" w:styleId="2">
    <w:name w:val="Стиль2"/>
    <w:basedOn w:val="aff1"/>
    <w:link w:val="2b"/>
    <w:qFormat/>
    <w:rsid w:val="00654313"/>
    <w:pPr>
      <w:numPr>
        <w:numId w:val="6"/>
      </w:numPr>
      <w:spacing w:after="200" w:line="360" w:lineRule="auto"/>
      <w:contextualSpacing/>
    </w:pPr>
    <w:rPr>
      <w:b/>
      <w:sz w:val="28"/>
      <w:szCs w:val="28"/>
    </w:rPr>
  </w:style>
  <w:style w:type="character" w:customStyle="1" w:styleId="15">
    <w:name w:val="Стиль1 Знак"/>
    <w:link w:val="1"/>
    <w:locked/>
    <w:rsid w:val="00D72CB8"/>
    <w:rPr>
      <w:sz w:val="28"/>
      <w:lang w:val="ru-RU" w:eastAsia="ru-RU"/>
    </w:rPr>
  </w:style>
  <w:style w:type="paragraph" w:customStyle="1" w:styleId="37">
    <w:name w:val="Подзаголовок 3"/>
    <w:basedOn w:val="a1"/>
    <w:link w:val="38"/>
    <w:qFormat/>
    <w:rsid w:val="00D72CB8"/>
    <w:pPr>
      <w:spacing w:line="360" w:lineRule="auto"/>
      <w:ind w:firstLine="851"/>
      <w:jc w:val="both"/>
    </w:pPr>
    <w:rPr>
      <w:i/>
      <w:sz w:val="28"/>
      <w:szCs w:val="28"/>
      <w:lang w:eastAsia="en-US"/>
    </w:rPr>
  </w:style>
  <w:style w:type="character" w:customStyle="1" w:styleId="38">
    <w:name w:val="Подзаголовок 3 Знак"/>
    <w:basedOn w:val="a2"/>
    <w:link w:val="37"/>
    <w:locked/>
    <w:rsid w:val="00D72CB8"/>
    <w:rPr>
      <w:i/>
      <w:sz w:val="28"/>
      <w:szCs w:val="28"/>
      <w:lang w:val="ru-RU"/>
    </w:rPr>
  </w:style>
  <w:style w:type="paragraph" w:customStyle="1" w:styleId="affb">
    <w:name w:val="Аб_ОсновнойТекст"/>
    <w:basedOn w:val="a1"/>
    <w:next w:val="a1"/>
    <w:link w:val="affc"/>
    <w:rsid w:val="00BE382B"/>
    <w:pPr>
      <w:spacing w:line="240" w:lineRule="auto"/>
      <w:ind w:firstLine="720"/>
      <w:jc w:val="both"/>
    </w:pPr>
    <w:rPr>
      <w:sz w:val="28"/>
      <w:szCs w:val="24"/>
    </w:rPr>
  </w:style>
  <w:style w:type="paragraph" w:styleId="a">
    <w:name w:val="List Bullet"/>
    <w:basedOn w:val="a1"/>
    <w:autoRedefine/>
    <w:uiPriority w:val="99"/>
    <w:rsid w:val="00BE382B"/>
    <w:pPr>
      <w:numPr>
        <w:numId w:val="7"/>
      </w:numPr>
      <w:spacing w:line="240" w:lineRule="auto"/>
      <w:ind w:left="900" w:hanging="180"/>
      <w:jc w:val="both"/>
    </w:pPr>
    <w:rPr>
      <w:sz w:val="28"/>
      <w:szCs w:val="24"/>
    </w:rPr>
  </w:style>
  <w:style w:type="character" w:customStyle="1" w:styleId="affc">
    <w:name w:val="Аб_ОсновнойТекст Знак"/>
    <w:link w:val="affb"/>
    <w:locked/>
    <w:rsid w:val="00BE382B"/>
    <w:rPr>
      <w:sz w:val="28"/>
      <w:szCs w:val="24"/>
      <w:lang w:val="ru-RU" w:eastAsia="ru-RU"/>
    </w:rPr>
  </w:style>
  <w:style w:type="paragraph" w:customStyle="1" w:styleId="2c">
    <w:name w:val="Стиль Заголовок 2"/>
    <w:aliases w:val="DЗаголовок 2 + Times New Roman не курсив Перед:..."/>
    <w:basedOn w:val="20"/>
    <w:rsid w:val="00BE382B"/>
    <w:pPr>
      <w:numPr>
        <w:ilvl w:val="1"/>
      </w:numPr>
      <w:tabs>
        <w:tab w:val="num" w:pos="576"/>
      </w:tabs>
      <w:spacing w:before="520" w:after="520" w:line="240" w:lineRule="auto"/>
      <w:ind w:left="576" w:hanging="576"/>
    </w:pPr>
    <w:rPr>
      <w:rFonts w:ascii="Times New Roman" w:hAnsi="Times New Roman"/>
      <w:bCs/>
      <w:i w:val="0"/>
      <w:sz w:val="28"/>
    </w:rPr>
  </w:style>
  <w:style w:type="paragraph" w:customStyle="1" w:styleId="affd">
    <w:name w:val="А"/>
    <w:basedOn w:val="a1"/>
    <w:rsid w:val="002D1B42"/>
    <w:pPr>
      <w:suppressAutoHyphens/>
      <w:autoSpaceDE w:val="0"/>
      <w:autoSpaceDN w:val="0"/>
      <w:adjustRightInd w:val="0"/>
      <w:spacing w:line="360" w:lineRule="auto"/>
      <w:ind w:firstLine="709"/>
      <w:jc w:val="both"/>
    </w:pPr>
    <w:rPr>
      <w:sz w:val="28"/>
    </w:rPr>
  </w:style>
  <w:style w:type="character" w:customStyle="1" w:styleId="dabhide">
    <w:name w:val="dabhide"/>
    <w:basedOn w:val="a2"/>
    <w:rsid w:val="00AE68B6"/>
  </w:style>
  <w:style w:type="character" w:customStyle="1" w:styleId="aff3">
    <w:name w:val="Обычный (Интернет) Знак"/>
    <w:link w:val="aff2"/>
    <w:rsid w:val="00F83010"/>
    <w:rPr>
      <w:sz w:val="24"/>
      <w:szCs w:val="24"/>
      <w:lang w:val="ru-RU" w:eastAsia="ru-RU"/>
    </w:rPr>
  </w:style>
  <w:style w:type="character" w:customStyle="1" w:styleId="afd">
    <w:name w:val="Текст выноски Знак"/>
    <w:link w:val="afc"/>
    <w:rsid w:val="00501D39"/>
    <w:rPr>
      <w:rFonts w:ascii="Tahoma" w:hAnsi="Tahoma" w:cs="Tahoma"/>
      <w:sz w:val="16"/>
      <w:szCs w:val="16"/>
      <w:lang w:val="ru-RU" w:eastAsia="ru-RU"/>
    </w:rPr>
  </w:style>
  <w:style w:type="character" w:customStyle="1" w:styleId="keyword">
    <w:name w:val="keyword"/>
    <w:basedOn w:val="a2"/>
    <w:uiPriority w:val="99"/>
    <w:rsid w:val="00501D39"/>
    <w:rPr>
      <w:rFonts w:cs="Times New Roman"/>
    </w:rPr>
  </w:style>
  <w:style w:type="character" w:customStyle="1" w:styleId="cut2visible">
    <w:name w:val="cut2__visible"/>
    <w:basedOn w:val="a2"/>
    <w:rsid w:val="00935D3F"/>
  </w:style>
  <w:style w:type="character" w:customStyle="1" w:styleId="cut2invisible">
    <w:name w:val="cut2__invisible"/>
    <w:basedOn w:val="a2"/>
    <w:rsid w:val="00935D3F"/>
  </w:style>
  <w:style w:type="paragraph" w:styleId="affe">
    <w:name w:val="No Spacing"/>
    <w:uiPriority w:val="1"/>
    <w:qFormat/>
    <w:rsid w:val="00B07CDF"/>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4497">
      <w:bodyDiv w:val="1"/>
      <w:marLeft w:val="0"/>
      <w:marRight w:val="0"/>
      <w:marTop w:val="0"/>
      <w:marBottom w:val="0"/>
      <w:divBdr>
        <w:top w:val="none" w:sz="0" w:space="0" w:color="auto"/>
        <w:left w:val="none" w:sz="0" w:space="0" w:color="auto"/>
        <w:bottom w:val="none" w:sz="0" w:space="0" w:color="auto"/>
        <w:right w:val="none" w:sz="0" w:space="0" w:color="auto"/>
      </w:divBdr>
    </w:div>
    <w:div w:id="19553872">
      <w:bodyDiv w:val="1"/>
      <w:marLeft w:val="0"/>
      <w:marRight w:val="0"/>
      <w:marTop w:val="0"/>
      <w:marBottom w:val="0"/>
      <w:divBdr>
        <w:top w:val="none" w:sz="0" w:space="0" w:color="auto"/>
        <w:left w:val="none" w:sz="0" w:space="0" w:color="auto"/>
        <w:bottom w:val="none" w:sz="0" w:space="0" w:color="auto"/>
        <w:right w:val="none" w:sz="0" w:space="0" w:color="auto"/>
      </w:divBdr>
      <w:divsChild>
        <w:div w:id="87126736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20056763">
      <w:bodyDiv w:val="1"/>
      <w:marLeft w:val="0"/>
      <w:marRight w:val="0"/>
      <w:marTop w:val="0"/>
      <w:marBottom w:val="0"/>
      <w:divBdr>
        <w:top w:val="none" w:sz="0" w:space="0" w:color="auto"/>
        <w:left w:val="none" w:sz="0" w:space="0" w:color="auto"/>
        <w:bottom w:val="none" w:sz="0" w:space="0" w:color="auto"/>
        <w:right w:val="none" w:sz="0" w:space="0" w:color="auto"/>
      </w:divBdr>
    </w:div>
    <w:div w:id="133450936">
      <w:bodyDiv w:val="1"/>
      <w:marLeft w:val="0"/>
      <w:marRight w:val="0"/>
      <w:marTop w:val="0"/>
      <w:marBottom w:val="0"/>
      <w:divBdr>
        <w:top w:val="none" w:sz="0" w:space="0" w:color="auto"/>
        <w:left w:val="none" w:sz="0" w:space="0" w:color="auto"/>
        <w:bottom w:val="none" w:sz="0" w:space="0" w:color="auto"/>
        <w:right w:val="none" w:sz="0" w:space="0" w:color="auto"/>
      </w:divBdr>
    </w:div>
    <w:div w:id="235094807">
      <w:bodyDiv w:val="1"/>
      <w:marLeft w:val="0"/>
      <w:marRight w:val="0"/>
      <w:marTop w:val="0"/>
      <w:marBottom w:val="0"/>
      <w:divBdr>
        <w:top w:val="none" w:sz="0" w:space="0" w:color="auto"/>
        <w:left w:val="none" w:sz="0" w:space="0" w:color="auto"/>
        <w:bottom w:val="none" w:sz="0" w:space="0" w:color="auto"/>
        <w:right w:val="none" w:sz="0" w:space="0" w:color="auto"/>
      </w:divBdr>
    </w:div>
    <w:div w:id="266354197">
      <w:bodyDiv w:val="1"/>
      <w:marLeft w:val="0"/>
      <w:marRight w:val="0"/>
      <w:marTop w:val="0"/>
      <w:marBottom w:val="0"/>
      <w:divBdr>
        <w:top w:val="none" w:sz="0" w:space="0" w:color="auto"/>
        <w:left w:val="none" w:sz="0" w:space="0" w:color="auto"/>
        <w:bottom w:val="none" w:sz="0" w:space="0" w:color="auto"/>
        <w:right w:val="none" w:sz="0" w:space="0" w:color="auto"/>
      </w:divBdr>
    </w:div>
    <w:div w:id="278294059">
      <w:bodyDiv w:val="1"/>
      <w:marLeft w:val="0"/>
      <w:marRight w:val="0"/>
      <w:marTop w:val="0"/>
      <w:marBottom w:val="0"/>
      <w:divBdr>
        <w:top w:val="none" w:sz="0" w:space="0" w:color="auto"/>
        <w:left w:val="none" w:sz="0" w:space="0" w:color="auto"/>
        <w:bottom w:val="none" w:sz="0" w:space="0" w:color="auto"/>
        <w:right w:val="none" w:sz="0" w:space="0" w:color="auto"/>
      </w:divBdr>
    </w:div>
    <w:div w:id="294603369">
      <w:bodyDiv w:val="1"/>
      <w:marLeft w:val="0"/>
      <w:marRight w:val="0"/>
      <w:marTop w:val="0"/>
      <w:marBottom w:val="0"/>
      <w:divBdr>
        <w:top w:val="none" w:sz="0" w:space="0" w:color="auto"/>
        <w:left w:val="none" w:sz="0" w:space="0" w:color="auto"/>
        <w:bottom w:val="none" w:sz="0" w:space="0" w:color="auto"/>
        <w:right w:val="none" w:sz="0" w:space="0" w:color="auto"/>
      </w:divBdr>
    </w:div>
    <w:div w:id="321740286">
      <w:bodyDiv w:val="1"/>
      <w:marLeft w:val="0"/>
      <w:marRight w:val="0"/>
      <w:marTop w:val="0"/>
      <w:marBottom w:val="0"/>
      <w:divBdr>
        <w:top w:val="none" w:sz="0" w:space="0" w:color="auto"/>
        <w:left w:val="none" w:sz="0" w:space="0" w:color="auto"/>
        <w:bottom w:val="none" w:sz="0" w:space="0" w:color="auto"/>
        <w:right w:val="none" w:sz="0" w:space="0" w:color="auto"/>
      </w:divBdr>
    </w:div>
    <w:div w:id="341669838">
      <w:bodyDiv w:val="1"/>
      <w:marLeft w:val="0"/>
      <w:marRight w:val="0"/>
      <w:marTop w:val="0"/>
      <w:marBottom w:val="0"/>
      <w:divBdr>
        <w:top w:val="none" w:sz="0" w:space="0" w:color="auto"/>
        <w:left w:val="none" w:sz="0" w:space="0" w:color="auto"/>
        <w:bottom w:val="none" w:sz="0" w:space="0" w:color="auto"/>
        <w:right w:val="none" w:sz="0" w:space="0" w:color="auto"/>
      </w:divBdr>
    </w:div>
    <w:div w:id="387996723">
      <w:bodyDiv w:val="1"/>
      <w:marLeft w:val="0"/>
      <w:marRight w:val="0"/>
      <w:marTop w:val="0"/>
      <w:marBottom w:val="0"/>
      <w:divBdr>
        <w:top w:val="none" w:sz="0" w:space="0" w:color="auto"/>
        <w:left w:val="none" w:sz="0" w:space="0" w:color="auto"/>
        <w:bottom w:val="none" w:sz="0" w:space="0" w:color="auto"/>
        <w:right w:val="none" w:sz="0" w:space="0" w:color="auto"/>
      </w:divBdr>
    </w:div>
    <w:div w:id="393699745">
      <w:bodyDiv w:val="1"/>
      <w:marLeft w:val="0"/>
      <w:marRight w:val="0"/>
      <w:marTop w:val="0"/>
      <w:marBottom w:val="0"/>
      <w:divBdr>
        <w:top w:val="none" w:sz="0" w:space="0" w:color="auto"/>
        <w:left w:val="none" w:sz="0" w:space="0" w:color="auto"/>
        <w:bottom w:val="none" w:sz="0" w:space="0" w:color="auto"/>
        <w:right w:val="none" w:sz="0" w:space="0" w:color="auto"/>
      </w:divBdr>
    </w:div>
    <w:div w:id="430128697">
      <w:bodyDiv w:val="1"/>
      <w:marLeft w:val="0"/>
      <w:marRight w:val="0"/>
      <w:marTop w:val="0"/>
      <w:marBottom w:val="0"/>
      <w:divBdr>
        <w:top w:val="none" w:sz="0" w:space="0" w:color="auto"/>
        <w:left w:val="none" w:sz="0" w:space="0" w:color="auto"/>
        <w:bottom w:val="none" w:sz="0" w:space="0" w:color="auto"/>
        <w:right w:val="none" w:sz="0" w:space="0" w:color="auto"/>
      </w:divBdr>
    </w:div>
    <w:div w:id="451018816">
      <w:bodyDiv w:val="1"/>
      <w:marLeft w:val="0"/>
      <w:marRight w:val="0"/>
      <w:marTop w:val="0"/>
      <w:marBottom w:val="0"/>
      <w:divBdr>
        <w:top w:val="none" w:sz="0" w:space="0" w:color="auto"/>
        <w:left w:val="none" w:sz="0" w:space="0" w:color="auto"/>
        <w:bottom w:val="none" w:sz="0" w:space="0" w:color="auto"/>
        <w:right w:val="none" w:sz="0" w:space="0" w:color="auto"/>
      </w:divBdr>
    </w:div>
    <w:div w:id="540821567">
      <w:bodyDiv w:val="1"/>
      <w:marLeft w:val="0"/>
      <w:marRight w:val="0"/>
      <w:marTop w:val="0"/>
      <w:marBottom w:val="0"/>
      <w:divBdr>
        <w:top w:val="none" w:sz="0" w:space="0" w:color="auto"/>
        <w:left w:val="none" w:sz="0" w:space="0" w:color="auto"/>
        <w:bottom w:val="none" w:sz="0" w:space="0" w:color="auto"/>
        <w:right w:val="none" w:sz="0" w:space="0" w:color="auto"/>
      </w:divBdr>
    </w:div>
    <w:div w:id="542595546">
      <w:bodyDiv w:val="1"/>
      <w:marLeft w:val="0"/>
      <w:marRight w:val="0"/>
      <w:marTop w:val="0"/>
      <w:marBottom w:val="0"/>
      <w:divBdr>
        <w:top w:val="none" w:sz="0" w:space="0" w:color="auto"/>
        <w:left w:val="none" w:sz="0" w:space="0" w:color="auto"/>
        <w:bottom w:val="none" w:sz="0" w:space="0" w:color="auto"/>
        <w:right w:val="none" w:sz="0" w:space="0" w:color="auto"/>
      </w:divBdr>
    </w:div>
    <w:div w:id="583802515">
      <w:bodyDiv w:val="1"/>
      <w:marLeft w:val="0"/>
      <w:marRight w:val="0"/>
      <w:marTop w:val="0"/>
      <w:marBottom w:val="0"/>
      <w:divBdr>
        <w:top w:val="none" w:sz="0" w:space="0" w:color="auto"/>
        <w:left w:val="none" w:sz="0" w:space="0" w:color="auto"/>
        <w:bottom w:val="none" w:sz="0" w:space="0" w:color="auto"/>
        <w:right w:val="none" w:sz="0" w:space="0" w:color="auto"/>
      </w:divBdr>
    </w:div>
    <w:div w:id="751387680">
      <w:bodyDiv w:val="1"/>
      <w:marLeft w:val="0"/>
      <w:marRight w:val="0"/>
      <w:marTop w:val="0"/>
      <w:marBottom w:val="0"/>
      <w:divBdr>
        <w:top w:val="none" w:sz="0" w:space="0" w:color="auto"/>
        <w:left w:val="none" w:sz="0" w:space="0" w:color="auto"/>
        <w:bottom w:val="none" w:sz="0" w:space="0" w:color="auto"/>
        <w:right w:val="none" w:sz="0" w:space="0" w:color="auto"/>
      </w:divBdr>
    </w:div>
    <w:div w:id="795677699">
      <w:bodyDiv w:val="1"/>
      <w:marLeft w:val="0"/>
      <w:marRight w:val="0"/>
      <w:marTop w:val="0"/>
      <w:marBottom w:val="0"/>
      <w:divBdr>
        <w:top w:val="none" w:sz="0" w:space="0" w:color="auto"/>
        <w:left w:val="none" w:sz="0" w:space="0" w:color="auto"/>
        <w:bottom w:val="none" w:sz="0" w:space="0" w:color="auto"/>
        <w:right w:val="none" w:sz="0" w:space="0" w:color="auto"/>
      </w:divBdr>
    </w:div>
    <w:div w:id="1044329445">
      <w:bodyDiv w:val="1"/>
      <w:marLeft w:val="0"/>
      <w:marRight w:val="0"/>
      <w:marTop w:val="0"/>
      <w:marBottom w:val="0"/>
      <w:divBdr>
        <w:top w:val="none" w:sz="0" w:space="0" w:color="auto"/>
        <w:left w:val="none" w:sz="0" w:space="0" w:color="auto"/>
        <w:bottom w:val="none" w:sz="0" w:space="0" w:color="auto"/>
        <w:right w:val="none" w:sz="0" w:space="0" w:color="auto"/>
      </w:divBdr>
      <w:divsChild>
        <w:div w:id="245459397">
          <w:marLeft w:val="0"/>
          <w:marRight w:val="0"/>
          <w:marTop w:val="0"/>
          <w:marBottom w:val="0"/>
          <w:divBdr>
            <w:top w:val="none" w:sz="0" w:space="0" w:color="auto"/>
            <w:left w:val="none" w:sz="0" w:space="0" w:color="auto"/>
            <w:bottom w:val="none" w:sz="0" w:space="0" w:color="auto"/>
            <w:right w:val="none" w:sz="0" w:space="0" w:color="auto"/>
          </w:divBdr>
        </w:div>
      </w:divsChild>
    </w:div>
    <w:div w:id="1151992424">
      <w:bodyDiv w:val="1"/>
      <w:marLeft w:val="0"/>
      <w:marRight w:val="0"/>
      <w:marTop w:val="0"/>
      <w:marBottom w:val="0"/>
      <w:divBdr>
        <w:top w:val="none" w:sz="0" w:space="0" w:color="auto"/>
        <w:left w:val="none" w:sz="0" w:space="0" w:color="auto"/>
        <w:bottom w:val="none" w:sz="0" w:space="0" w:color="auto"/>
        <w:right w:val="none" w:sz="0" w:space="0" w:color="auto"/>
      </w:divBdr>
    </w:div>
    <w:div w:id="1221941148">
      <w:bodyDiv w:val="1"/>
      <w:marLeft w:val="0"/>
      <w:marRight w:val="0"/>
      <w:marTop w:val="0"/>
      <w:marBottom w:val="0"/>
      <w:divBdr>
        <w:top w:val="none" w:sz="0" w:space="0" w:color="auto"/>
        <w:left w:val="none" w:sz="0" w:space="0" w:color="auto"/>
        <w:bottom w:val="none" w:sz="0" w:space="0" w:color="auto"/>
        <w:right w:val="none" w:sz="0" w:space="0" w:color="auto"/>
      </w:divBdr>
    </w:div>
    <w:div w:id="1224951073">
      <w:bodyDiv w:val="1"/>
      <w:marLeft w:val="0"/>
      <w:marRight w:val="0"/>
      <w:marTop w:val="0"/>
      <w:marBottom w:val="0"/>
      <w:divBdr>
        <w:top w:val="none" w:sz="0" w:space="0" w:color="auto"/>
        <w:left w:val="none" w:sz="0" w:space="0" w:color="auto"/>
        <w:bottom w:val="none" w:sz="0" w:space="0" w:color="auto"/>
        <w:right w:val="none" w:sz="0" w:space="0" w:color="auto"/>
      </w:divBdr>
    </w:div>
    <w:div w:id="1246110731">
      <w:bodyDiv w:val="1"/>
      <w:marLeft w:val="0"/>
      <w:marRight w:val="0"/>
      <w:marTop w:val="0"/>
      <w:marBottom w:val="0"/>
      <w:divBdr>
        <w:top w:val="none" w:sz="0" w:space="0" w:color="auto"/>
        <w:left w:val="none" w:sz="0" w:space="0" w:color="auto"/>
        <w:bottom w:val="none" w:sz="0" w:space="0" w:color="auto"/>
        <w:right w:val="none" w:sz="0" w:space="0" w:color="auto"/>
      </w:divBdr>
      <w:divsChild>
        <w:div w:id="1608150374">
          <w:marLeft w:val="0"/>
          <w:marRight w:val="0"/>
          <w:marTop w:val="0"/>
          <w:marBottom w:val="0"/>
          <w:divBdr>
            <w:top w:val="none" w:sz="0" w:space="0" w:color="auto"/>
            <w:left w:val="none" w:sz="0" w:space="0" w:color="auto"/>
            <w:bottom w:val="none" w:sz="0" w:space="0" w:color="auto"/>
            <w:right w:val="none" w:sz="0" w:space="0" w:color="auto"/>
          </w:divBdr>
          <w:divsChild>
            <w:div w:id="1758089194">
              <w:marLeft w:val="0"/>
              <w:marRight w:val="0"/>
              <w:marTop w:val="0"/>
              <w:marBottom w:val="0"/>
              <w:divBdr>
                <w:top w:val="none" w:sz="0" w:space="0" w:color="auto"/>
                <w:left w:val="none" w:sz="0" w:space="0" w:color="auto"/>
                <w:bottom w:val="none" w:sz="0" w:space="0" w:color="auto"/>
                <w:right w:val="none" w:sz="0" w:space="0" w:color="auto"/>
              </w:divBdr>
              <w:divsChild>
                <w:div w:id="474107640">
                  <w:marLeft w:val="0"/>
                  <w:marRight w:val="0"/>
                  <w:marTop w:val="0"/>
                  <w:marBottom w:val="0"/>
                  <w:divBdr>
                    <w:top w:val="none" w:sz="0" w:space="0" w:color="auto"/>
                    <w:left w:val="none" w:sz="0" w:space="0" w:color="auto"/>
                    <w:bottom w:val="none" w:sz="0" w:space="0" w:color="auto"/>
                    <w:right w:val="none" w:sz="0" w:space="0" w:color="auto"/>
                  </w:divBdr>
                  <w:divsChild>
                    <w:div w:id="280305963">
                      <w:marLeft w:val="0"/>
                      <w:marRight w:val="0"/>
                      <w:marTop w:val="0"/>
                      <w:marBottom w:val="405"/>
                      <w:divBdr>
                        <w:top w:val="none" w:sz="0" w:space="0" w:color="auto"/>
                        <w:left w:val="none" w:sz="0" w:space="0" w:color="auto"/>
                        <w:bottom w:val="none" w:sz="0" w:space="0" w:color="auto"/>
                        <w:right w:val="none" w:sz="0" w:space="0" w:color="auto"/>
                      </w:divBdr>
                      <w:divsChild>
                        <w:div w:id="1028930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22938516">
                  <w:marLeft w:val="0"/>
                  <w:marRight w:val="0"/>
                  <w:marTop w:val="210"/>
                  <w:marBottom w:val="480"/>
                  <w:divBdr>
                    <w:top w:val="none" w:sz="0" w:space="0" w:color="auto"/>
                    <w:left w:val="none" w:sz="0" w:space="0" w:color="auto"/>
                    <w:bottom w:val="none" w:sz="0" w:space="0" w:color="auto"/>
                    <w:right w:val="none" w:sz="0" w:space="0" w:color="auto"/>
                  </w:divBdr>
                  <w:divsChild>
                    <w:div w:id="1096679978">
                      <w:marLeft w:val="0"/>
                      <w:marRight w:val="0"/>
                      <w:marTop w:val="0"/>
                      <w:marBottom w:val="0"/>
                      <w:divBdr>
                        <w:top w:val="none" w:sz="0" w:space="0" w:color="auto"/>
                        <w:left w:val="none" w:sz="0" w:space="0" w:color="auto"/>
                        <w:bottom w:val="none" w:sz="0" w:space="0" w:color="auto"/>
                        <w:right w:val="none" w:sz="0" w:space="0" w:color="auto"/>
                      </w:divBdr>
                    </w:div>
                    <w:div w:id="436756669">
                      <w:marLeft w:val="0"/>
                      <w:marRight w:val="0"/>
                      <w:marTop w:val="0"/>
                      <w:marBottom w:val="0"/>
                      <w:divBdr>
                        <w:top w:val="none" w:sz="0" w:space="0" w:color="auto"/>
                        <w:left w:val="none" w:sz="0" w:space="0" w:color="auto"/>
                        <w:bottom w:val="none" w:sz="0" w:space="0" w:color="auto"/>
                        <w:right w:val="none" w:sz="0" w:space="0" w:color="auto"/>
                      </w:divBdr>
                    </w:div>
                    <w:div w:id="303508576">
                      <w:marLeft w:val="0"/>
                      <w:marRight w:val="0"/>
                      <w:marTop w:val="300"/>
                      <w:marBottom w:val="300"/>
                      <w:divBdr>
                        <w:top w:val="single" w:sz="6" w:space="0" w:color="E4E8EA"/>
                        <w:left w:val="single" w:sz="6" w:space="0" w:color="E4E8EA"/>
                        <w:bottom w:val="single" w:sz="6" w:space="0" w:color="E4E8EA"/>
                        <w:right w:val="single" w:sz="6" w:space="0" w:color="E4E8EA"/>
                      </w:divBdr>
                      <w:divsChild>
                        <w:div w:id="309677642">
                          <w:marLeft w:val="0"/>
                          <w:marRight w:val="0"/>
                          <w:marTop w:val="0"/>
                          <w:marBottom w:val="0"/>
                          <w:divBdr>
                            <w:top w:val="none" w:sz="0" w:space="0" w:color="auto"/>
                            <w:left w:val="none" w:sz="0" w:space="0" w:color="auto"/>
                            <w:bottom w:val="single" w:sz="6" w:space="13" w:color="E4E8EA"/>
                            <w:right w:val="none" w:sz="0" w:space="0" w:color="auto"/>
                          </w:divBdr>
                          <w:divsChild>
                            <w:div w:id="799762233">
                              <w:marLeft w:val="0"/>
                              <w:marRight w:val="0"/>
                              <w:marTop w:val="0"/>
                              <w:marBottom w:val="0"/>
                              <w:divBdr>
                                <w:top w:val="none" w:sz="0" w:space="0" w:color="auto"/>
                                <w:left w:val="none" w:sz="0" w:space="0" w:color="auto"/>
                                <w:bottom w:val="none" w:sz="0" w:space="0" w:color="auto"/>
                                <w:right w:val="none" w:sz="0" w:space="0" w:color="auto"/>
                              </w:divBdr>
                              <w:divsChild>
                                <w:div w:id="13389200">
                                  <w:marLeft w:val="180"/>
                                  <w:marRight w:val="0"/>
                                  <w:marTop w:val="0"/>
                                  <w:marBottom w:val="0"/>
                                  <w:divBdr>
                                    <w:top w:val="none" w:sz="0" w:space="0" w:color="auto"/>
                                    <w:left w:val="none" w:sz="0" w:space="0" w:color="auto"/>
                                    <w:bottom w:val="none" w:sz="0" w:space="0" w:color="auto"/>
                                    <w:right w:val="none" w:sz="0" w:space="0" w:color="auto"/>
                                  </w:divBdr>
                                  <w:divsChild>
                                    <w:div w:id="1681544828">
                                      <w:marLeft w:val="0"/>
                                      <w:marRight w:val="0"/>
                                      <w:marTop w:val="0"/>
                                      <w:marBottom w:val="0"/>
                                      <w:divBdr>
                                        <w:top w:val="none" w:sz="0" w:space="0" w:color="auto"/>
                                        <w:left w:val="none" w:sz="0" w:space="0" w:color="auto"/>
                                        <w:bottom w:val="none" w:sz="0" w:space="0" w:color="auto"/>
                                        <w:right w:val="none" w:sz="0" w:space="0" w:color="auto"/>
                                      </w:divBdr>
                                      <w:divsChild>
                                        <w:div w:id="1183087398">
                                          <w:marLeft w:val="0"/>
                                          <w:marRight w:val="0"/>
                                          <w:marTop w:val="0"/>
                                          <w:marBottom w:val="0"/>
                                          <w:divBdr>
                                            <w:top w:val="none" w:sz="0" w:space="0" w:color="auto"/>
                                            <w:left w:val="none" w:sz="0" w:space="0" w:color="auto"/>
                                            <w:bottom w:val="none" w:sz="0" w:space="0" w:color="auto"/>
                                            <w:right w:val="none" w:sz="0" w:space="0" w:color="auto"/>
                                          </w:divBdr>
                                        </w:div>
                                        <w:div w:id="1718442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01277200">
                          <w:marLeft w:val="0"/>
                          <w:marRight w:val="0"/>
                          <w:marTop w:val="0"/>
                          <w:marBottom w:val="0"/>
                          <w:divBdr>
                            <w:top w:val="none" w:sz="0" w:space="0" w:color="auto"/>
                            <w:left w:val="none" w:sz="0" w:space="0" w:color="auto"/>
                            <w:bottom w:val="none" w:sz="0" w:space="0" w:color="auto"/>
                            <w:right w:val="none" w:sz="0" w:space="0" w:color="auto"/>
                          </w:divBdr>
                          <w:divsChild>
                            <w:div w:id="64883895">
                              <w:marLeft w:val="0"/>
                              <w:marRight w:val="0"/>
                              <w:marTop w:val="0"/>
                              <w:marBottom w:val="0"/>
                              <w:divBdr>
                                <w:top w:val="none" w:sz="0" w:space="0" w:color="auto"/>
                                <w:left w:val="none" w:sz="0" w:space="0" w:color="auto"/>
                                <w:bottom w:val="none" w:sz="0" w:space="0" w:color="auto"/>
                                <w:right w:val="none" w:sz="0" w:space="0" w:color="auto"/>
                              </w:divBdr>
                              <w:divsChild>
                                <w:div w:id="1199974242">
                                  <w:marLeft w:val="0"/>
                                  <w:marRight w:val="0"/>
                                  <w:marTop w:val="0"/>
                                  <w:marBottom w:val="0"/>
                                  <w:divBdr>
                                    <w:top w:val="none" w:sz="0" w:space="0" w:color="auto"/>
                                    <w:left w:val="none" w:sz="0" w:space="0" w:color="auto"/>
                                    <w:bottom w:val="none" w:sz="0" w:space="0" w:color="auto"/>
                                    <w:right w:val="none" w:sz="0" w:space="0" w:color="auto"/>
                                  </w:divBdr>
                                  <w:divsChild>
                                    <w:div w:id="20476551">
                                      <w:marLeft w:val="0"/>
                                      <w:marRight w:val="0"/>
                                      <w:marTop w:val="0"/>
                                      <w:marBottom w:val="270"/>
                                      <w:divBdr>
                                        <w:top w:val="none" w:sz="0" w:space="0" w:color="auto"/>
                                        <w:left w:val="none" w:sz="0" w:space="0" w:color="auto"/>
                                        <w:bottom w:val="none" w:sz="0" w:space="0" w:color="auto"/>
                                        <w:right w:val="none" w:sz="0" w:space="0" w:color="auto"/>
                                      </w:divBdr>
                                      <w:divsChild>
                                        <w:div w:id="94910094">
                                          <w:marLeft w:val="300"/>
                                          <w:marRight w:val="0"/>
                                          <w:marTop w:val="0"/>
                                          <w:marBottom w:val="0"/>
                                          <w:divBdr>
                                            <w:top w:val="none" w:sz="0" w:space="0" w:color="auto"/>
                                            <w:left w:val="none" w:sz="0" w:space="0" w:color="auto"/>
                                            <w:bottom w:val="none" w:sz="0" w:space="0" w:color="auto"/>
                                            <w:right w:val="none" w:sz="0" w:space="0" w:color="auto"/>
                                          </w:divBdr>
                                          <w:divsChild>
                                            <w:div w:id="599605134">
                                              <w:marLeft w:val="0"/>
                                              <w:marRight w:val="0"/>
                                              <w:marTop w:val="0"/>
                                              <w:marBottom w:val="0"/>
                                              <w:divBdr>
                                                <w:top w:val="none" w:sz="0" w:space="0" w:color="auto"/>
                                                <w:left w:val="none" w:sz="0" w:space="0" w:color="auto"/>
                                                <w:bottom w:val="none" w:sz="0" w:space="0" w:color="auto"/>
                                                <w:right w:val="none" w:sz="0" w:space="0" w:color="auto"/>
                                              </w:divBdr>
                                            </w:div>
                                            <w:div w:id="1863594339">
                                              <w:marLeft w:val="0"/>
                                              <w:marRight w:val="0"/>
                                              <w:marTop w:val="0"/>
                                              <w:marBottom w:val="0"/>
                                              <w:divBdr>
                                                <w:top w:val="none" w:sz="0" w:space="0" w:color="auto"/>
                                                <w:left w:val="none" w:sz="0" w:space="0" w:color="auto"/>
                                                <w:bottom w:val="none" w:sz="0" w:space="0" w:color="auto"/>
                                                <w:right w:val="none" w:sz="0" w:space="0" w:color="auto"/>
                                              </w:divBdr>
                                            </w:div>
                                            <w:div w:id="257829958">
                                              <w:marLeft w:val="0"/>
                                              <w:marRight w:val="0"/>
                                              <w:marTop w:val="0"/>
                                              <w:marBottom w:val="0"/>
                                              <w:divBdr>
                                                <w:top w:val="none" w:sz="0" w:space="0" w:color="auto"/>
                                                <w:left w:val="none" w:sz="0" w:space="0" w:color="auto"/>
                                                <w:bottom w:val="none" w:sz="0" w:space="0" w:color="auto"/>
                                                <w:right w:val="none" w:sz="0" w:space="0" w:color="auto"/>
                                              </w:divBdr>
                                            </w:div>
                                            <w:div w:id="376517583">
                                              <w:marLeft w:val="0"/>
                                              <w:marRight w:val="0"/>
                                              <w:marTop w:val="0"/>
                                              <w:marBottom w:val="0"/>
                                              <w:divBdr>
                                                <w:top w:val="none" w:sz="0" w:space="0" w:color="auto"/>
                                                <w:left w:val="none" w:sz="0" w:space="0" w:color="auto"/>
                                                <w:bottom w:val="none" w:sz="0" w:space="0" w:color="auto"/>
                                                <w:right w:val="none" w:sz="0" w:space="0" w:color="auto"/>
                                              </w:divBdr>
                                            </w:div>
                                            <w:div w:id="1493370121">
                                              <w:marLeft w:val="0"/>
                                              <w:marRight w:val="0"/>
                                              <w:marTop w:val="0"/>
                                              <w:marBottom w:val="0"/>
                                              <w:divBdr>
                                                <w:top w:val="none" w:sz="0" w:space="0" w:color="auto"/>
                                                <w:left w:val="none" w:sz="0" w:space="0" w:color="auto"/>
                                                <w:bottom w:val="none" w:sz="0" w:space="0" w:color="auto"/>
                                                <w:right w:val="none" w:sz="0" w:space="0" w:color="auto"/>
                                              </w:divBdr>
                                            </w:div>
                                            <w:div w:id="10850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8469">
                                  <w:marLeft w:val="0"/>
                                  <w:marRight w:val="0"/>
                                  <w:marTop w:val="0"/>
                                  <w:marBottom w:val="0"/>
                                  <w:divBdr>
                                    <w:top w:val="none" w:sz="0" w:space="0" w:color="auto"/>
                                    <w:left w:val="none" w:sz="0" w:space="0" w:color="auto"/>
                                    <w:bottom w:val="none" w:sz="0" w:space="0" w:color="auto"/>
                                    <w:right w:val="none" w:sz="0" w:space="0" w:color="auto"/>
                                  </w:divBdr>
                                  <w:divsChild>
                                    <w:div w:id="23412842">
                                      <w:marLeft w:val="0"/>
                                      <w:marRight w:val="0"/>
                                      <w:marTop w:val="0"/>
                                      <w:marBottom w:val="0"/>
                                      <w:divBdr>
                                        <w:top w:val="none" w:sz="0" w:space="0" w:color="auto"/>
                                        <w:left w:val="none" w:sz="0" w:space="0" w:color="auto"/>
                                        <w:bottom w:val="none" w:sz="0" w:space="0" w:color="auto"/>
                                        <w:right w:val="none" w:sz="0" w:space="0" w:color="auto"/>
                                      </w:divBdr>
                                    </w:div>
                                    <w:div w:id="10012733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31788796">
                      <w:marLeft w:val="0"/>
                      <w:marRight w:val="0"/>
                      <w:marTop w:val="0"/>
                      <w:marBottom w:val="300"/>
                      <w:divBdr>
                        <w:top w:val="single" w:sz="6" w:space="14" w:color="E4E8EA"/>
                        <w:left w:val="single" w:sz="6" w:space="14" w:color="E4E8EA"/>
                        <w:bottom w:val="single" w:sz="6" w:space="14" w:color="E4E8EA"/>
                        <w:right w:val="single" w:sz="6" w:space="14" w:color="E4E8EA"/>
                      </w:divBdr>
                    </w:div>
                    <w:div w:id="1361782048">
                      <w:marLeft w:val="0"/>
                      <w:marRight w:val="0"/>
                      <w:marTop w:val="0"/>
                      <w:marBottom w:val="0"/>
                      <w:divBdr>
                        <w:top w:val="single" w:sz="6" w:space="14" w:color="E4E8EA"/>
                        <w:left w:val="single" w:sz="6" w:space="14" w:color="E4E8EA"/>
                        <w:bottom w:val="single" w:sz="6" w:space="14" w:color="E4E8EA"/>
                        <w:right w:val="single" w:sz="6" w:space="14" w:color="E4E8EA"/>
                      </w:divBdr>
                    </w:div>
                  </w:divsChild>
                </w:div>
                <w:div w:id="633679704">
                  <w:marLeft w:val="0"/>
                  <w:marRight w:val="0"/>
                  <w:marTop w:val="0"/>
                  <w:marBottom w:val="300"/>
                  <w:divBdr>
                    <w:top w:val="none" w:sz="0" w:space="0" w:color="auto"/>
                    <w:left w:val="none" w:sz="0" w:space="0" w:color="auto"/>
                    <w:bottom w:val="none" w:sz="0" w:space="0" w:color="auto"/>
                    <w:right w:val="none" w:sz="0" w:space="0" w:color="auto"/>
                  </w:divBdr>
                  <w:divsChild>
                    <w:div w:id="1882596116">
                      <w:marLeft w:val="300"/>
                      <w:marRight w:val="300"/>
                      <w:marTop w:val="0"/>
                      <w:marBottom w:val="0"/>
                      <w:divBdr>
                        <w:top w:val="none" w:sz="0" w:space="0" w:color="auto"/>
                        <w:left w:val="none" w:sz="0" w:space="0" w:color="auto"/>
                        <w:bottom w:val="single" w:sz="6" w:space="0" w:color="D5DDDF"/>
                        <w:right w:val="none" w:sz="0" w:space="0" w:color="auto"/>
                      </w:divBdr>
                    </w:div>
                    <w:div w:id="902522354">
                      <w:marLeft w:val="0"/>
                      <w:marRight w:val="0"/>
                      <w:marTop w:val="0"/>
                      <w:marBottom w:val="0"/>
                      <w:divBdr>
                        <w:top w:val="none" w:sz="0" w:space="0" w:color="auto"/>
                        <w:left w:val="none" w:sz="0" w:space="0" w:color="auto"/>
                        <w:bottom w:val="none" w:sz="0" w:space="0" w:color="auto"/>
                        <w:right w:val="none" w:sz="0" w:space="0" w:color="auto"/>
                      </w:divBdr>
                      <w:divsChild>
                        <w:div w:id="1159468009">
                          <w:marLeft w:val="0"/>
                          <w:marRight w:val="0"/>
                          <w:marTop w:val="135"/>
                          <w:marBottom w:val="30"/>
                          <w:divBdr>
                            <w:top w:val="none" w:sz="0" w:space="0" w:color="auto"/>
                            <w:left w:val="none" w:sz="0" w:space="0" w:color="auto"/>
                            <w:bottom w:val="none" w:sz="0" w:space="0" w:color="auto"/>
                            <w:right w:val="none" w:sz="0" w:space="0" w:color="auto"/>
                          </w:divBdr>
                        </w:div>
                        <w:div w:id="1558010344">
                          <w:marLeft w:val="0"/>
                          <w:marRight w:val="0"/>
                          <w:marTop w:val="135"/>
                          <w:marBottom w:val="30"/>
                          <w:divBdr>
                            <w:top w:val="none" w:sz="0" w:space="0" w:color="auto"/>
                            <w:left w:val="none" w:sz="0" w:space="0" w:color="auto"/>
                            <w:bottom w:val="none" w:sz="0" w:space="0" w:color="auto"/>
                            <w:right w:val="none" w:sz="0" w:space="0" w:color="auto"/>
                          </w:divBdr>
                        </w:div>
                        <w:div w:id="850071564">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 w:id="911889290">
                  <w:marLeft w:val="0"/>
                  <w:marRight w:val="0"/>
                  <w:marTop w:val="420"/>
                  <w:marBottom w:val="0"/>
                  <w:divBdr>
                    <w:top w:val="none" w:sz="0" w:space="0" w:color="auto"/>
                    <w:left w:val="none" w:sz="0" w:space="0" w:color="auto"/>
                    <w:bottom w:val="none" w:sz="0" w:space="0" w:color="auto"/>
                    <w:right w:val="none" w:sz="0" w:space="0" w:color="auto"/>
                  </w:divBdr>
                  <w:divsChild>
                    <w:div w:id="1189755947">
                      <w:marLeft w:val="0"/>
                      <w:marRight w:val="0"/>
                      <w:marTop w:val="0"/>
                      <w:marBottom w:val="0"/>
                      <w:divBdr>
                        <w:top w:val="none" w:sz="0" w:space="0" w:color="auto"/>
                        <w:left w:val="none" w:sz="0" w:space="0" w:color="auto"/>
                        <w:bottom w:val="none" w:sz="0" w:space="0" w:color="auto"/>
                        <w:right w:val="none" w:sz="0" w:space="0" w:color="auto"/>
                      </w:divBdr>
                      <w:divsChild>
                        <w:div w:id="1659111711">
                          <w:marLeft w:val="0"/>
                          <w:marRight w:val="0"/>
                          <w:marTop w:val="0"/>
                          <w:marBottom w:val="120"/>
                          <w:divBdr>
                            <w:top w:val="none" w:sz="0" w:space="0" w:color="auto"/>
                            <w:left w:val="none" w:sz="0" w:space="0" w:color="auto"/>
                            <w:bottom w:val="none" w:sz="0" w:space="0" w:color="auto"/>
                            <w:right w:val="none" w:sz="0" w:space="0" w:color="auto"/>
                          </w:divBdr>
                          <w:divsChild>
                            <w:div w:id="888222896">
                              <w:marLeft w:val="0"/>
                              <w:marRight w:val="0"/>
                              <w:marTop w:val="0"/>
                              <w:marBottom w:val="0"/>
                              <w:divBdr>
                                <w:top w:val="none" w:sz="0" w:space="0" w:color="auto"/>
                                <w:left w:val="none" w:sz="0" w:space="0" w:color="auto"/>
                                <w:bottom w:val="none" w:sz="0" w:space="0" w:color="auto"/>
                                <w:right w:val="none" w:sz="0" w:space="0" w:color="auto"/>
                              </w:divBdr>
                            </w:div>
                          </w:divsChild>
                        </w:div>
                        <w:div w:id="2067953204">
                          <w:marLeft w:val="0"/>
                          <w:marRight w:val="0"/>
                          <w:marTop w:val="0"/>
                          <w:marBottom w:val="0"/>
                          <w:divBdr>
                            <w:top w:val="none" w:sz="0" w:space="0" w:color="auto"/>
                            <w:left w:val="none" w:sz="0" w:space="0" w:color="auto"/>
                            <w:bottom w:val="none" w:sz="0" w:space="0" w:color="auto"/>
                            <w:right w:val="none" w:sz="0" w:space="0" w:color="auto"/>
                          </w:divBdr>
                        </w:div>
                      </w:divsChild>
                    </w:div>
                    <w:div w:id="653873548">
                      <w:marLeft w:val="0"/>
                      <w:marRight w:val="0"/>
                      <w:marTop w:val="0"/>
                      <w:marBottom w:val="0"/>
                      <w:divBdr>
                        <w:top w:val="none" w:sz="0" w:space="0" w:color="auto"/>
                        <w:left w:val="none" w:sz="0" w:space="0" w:color="auto"/>
                        <w:bottom w:val="none" w:sz="0" w:space="0" w:color="auto"/>
                        <w:right w:val="none" w:sz="0" w:space="0" w:color="auto"/>
                      </w:divBdr>
                      <w:divsChild>
                        <w:div w:id="182011648">
                          <w:marLeft w:val="0"/>
                          <w:marRight w:val="0"/>
                          <w:marTop w:val="0"/>
                          <w:marBottom w:val="120"/>
                          <w:divBdr>
                            <w:top w:val="none" w:sz="0" w:space="0" w:color="auto"/>
                            <w:left w:val="none" w:sz="0" w:space="0" w:color="auto"/>
                            <w:bottom w:val="none" w:sz="0" w:space="0" w:color="auto"/>
                            <w:right w:val="none" w:sz="0" w:space="0" w:color="auto"/>
                          </w:divBdr>
                          <w:divsChild>
                            <w:div w:id="1549488798">
                              <w:marLeft w:val="0"/>
                              <w:marRight w:val="0"/>
                              <w:marTop w:val="0"/>
                              <w:marBottom w:val="0"/>
                              <w:divBdr>
                                <w:top w:val="none" w:sz="0" w:space="0" w:color="auto"/>
                                <w:left w:val="none" w:sz="0" w:space="0" w:color="auto"/>
                                <w:bottom w:val="none" w:sz="0" w:space="0" w:color="auto"/>
                                <w:right w:val="none" w:sz="0" w:space="0" w:color="auto"/>
                              </w:divBdr>
                            </w:div>
                          </w:divsChild>
                        </w:div>
                        <w:div w:id="2062510288">
                          <w:marLeft w:val="0"/>
                          <w:marRight w:val="0"/>
                          <w:marTop w:val="0"/>
                          <w:marBottom w:val="0"/>
                          <w:divBdr>
                            <w:top w:val="none" w:sz="0" w:space="0" w:color="auto"/>
                            <w:left w:val="none" w:sz="0" w:space="0" w:color="auto"/>
                            <w:bottom w:val="none" w:sz="0" w:space="0" w:color="auto"/>
                            <w:right w:val="none" w:sz="0" w:space="0" w:color="auto"/>
                          </w:divBdr>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2120031027">
                          <w:marLeft w:val="0"/>
                          <w:marRight w:val="0"/>
                          <w:marTop w:val="0"/>
                          <w:marBottom w:val="120"/>
                          <w:divBdr>
                            <w:top w:val="none" w:sz="0" w:space="0" w:color="auto"/>
                            <w:left w:val="none" w:sz="0" w:space="0" w:color="auto"/>
                            <w:bottom w:val="none" w:sz="0" w:space="0" w:color="auto"/>
                            <w:right w:val="none" w:sz="0" w:space="0" w:color="auto"/>
                          </w:divBdr>
                          <w:divsChild>
                            <w:div w:id="32461496">
                              <w:marLeft w:val="0"/>
                              <w:marRight w:val="0"/>
                              <w:marTop w:val="0"/>
                              <w:marBottom w:val="0"/>
                              <w:divBdr>
                                <w:top w:val="none" w:sz="0" w:space="0" w:color="auto"/>
                                <w:left w:val="none" w:sz="0" w:space="0" w:color="auto"/>
                                <w:bottom w:val="none" w:sz="0" w:space="0" w:color="auto"/>
                                <w:right w:val="none" w:sz="0" w:space="0" w:color="auto"/>
                              </w:divBdr>
                            </w:div>
                          </w:divsChild>
                        </w:div>
                        <w:div w:id="1979412668">
                          <w:marLeft w:val="0"/>
                          <w:marRight w:val="0"/>
                          <w:marTop w:val="0"/>
                          <w:marBottom w:val="0"/>
                          <w:divBdr>
                            <w:top w:val="none" w:sz="0" w:space="0" w:color="auto"/>
                            <w:left w:val="none" w:sz="0" w:space="0" w:color="auto"/>
                            <w:bottom w:val="none" w:sz="0" w:space="0" w:color="auto"/>
                            <w:right w:val="none" w:sz="0" w:space="0" w:color="auto"/>
                          </w:divBdr>
                        </w:div>
                      </w:divsChild>
                    </w:div>
                    <w:div w:id="2072655389">
                      <w:marLeft w:val="0"/>
                      <w:marRight w:val="0"/>
                      <w:marTop w:val="0"/>
                      <w:marBottom w:val="0"/>
                      <w:divBdr>
                        <w:top w:val="none" w:sz="0" w:space="0" w:color="auto"/>
                        <w:left w:val="none" w:sz="0" w:space="0" w:color="auto"/>
                        <w:bottom w:val="none" w:sz="0" w:space="0" w:color="auto"/>
                        <w:right w:val="none" w:sz="0" w:space="0" w:color="auto"/>
                      </w:divBdr>
                      <w:divsChild>
                        <w:div w:id="1145388803">
                          <w:marLeft w:val="0"/>
                          <w:marRight w:val="0"/>
                          <w:marTop w:val="0"/>
                          <w:marBottom w:val="120"/>
                          <w:divBdr>
                            <w:top w:val="none" w:sz="0" w:space="0" w:color="auto"/>
                            <w:left w:val="none" w:sz="0" w:space="0" w:color="auto"/>
                            <w:bottom w:val="none" w:sz="0" w:space="0" w:color="auto"/>
                            <w:right w:val="none" w:sz="0" w:space="0" w:color="auto"/>
                          </w:divBdr>
                          <w:divsChild>
                            <w:div w:id="1218473263">
                              <w:marLeft w:val="0"/>
                              <w:marRight w:val="0"/>
                              <w:marTop w:val="0"/>
                              <w:marBottom w:val="0"/>
                              <w:divBdr>
                                <w:top w:val="none" w:sz="0" w:space="0" w:color="auto"/>
                                <w:left w:val="none" w:sz="0" w:space="0" w:color="auto"/>
                                <w:bottom w:val="none" w:sz="0" w:space="0" w:color="auto"/>
                                <w:right w:val="none" w:sz="0" w:space="0" w:color="auto"/>
                              </w:divBdr>
                            </w:div>
                          </w:divsChild>
                        </w:div>
                        <w:div w:id="1725710320">
                          <w:marLeft w:val="0"/>
                          <w:marRight w:val="0"/>
                          <w:marTop w:val="0"/>
                          <w:marBottom w:val="0"/>
                          <w:divBdr>
                            <w:top w:val="none" w:sz="0" w:space="0" w:color="auto"/>
                            <w:left w:val="none" w:sz="0" w:space="0" w:color="auto"/>
                            <w:bottom w:val="none" w:sz="0" w:space="0" w:color="auto"/>
                            <w:right w:val="none" w:sz="0" w:space="0" w:color="auto"/>
                          </w:divBdr>
                        </w:div>
                      </w:divsChild>
                    </w:div>
                    <w:div w:id="2050105920">
                      <w:marLeft w:val="0"/>
                      <w:marRight w:val="0"/>
                      <w:marTop w:val="0"/>
                      <w:marBottom w:val="0"/>
                      <w:divBdr>
                        <w:top w:val="none" w:sz="0" w:space="0" w:color="auto"/>
                        <w:left w:val="none" w:sz="0" w:space="0" w:color="auto"/>
                        <w:bottom w:val="none" w:sz="0" w:space="0" w:color="auto"/>
                        <w:right w:val="none" w:sz="0" w:space="0" w:color="auto"/>
                      </w:divBdr>
                      <w:divsChild>
                        <w:div w:id="1430809998">
                          <w:marLeft w:val="0"/>
                          <w:marRight w:val="0"/>
                          <w:marTop w:val="0"/>
                          <w:marBottom w:val="120"/>
                          <w:divBdr>
                            <w:top w:val="none" w:sz="0" w:space="0" w:color="auto"/>
                            <w:left w:val="none" w:sz="0" w:space="0" w:color="auto"/>
                            <w:bottom w:val="none" w:sz="0" w:space="0" w:color="auto"/>
                            <w:right w:val="none" w:sz="0" w:space="0" w:color="auto"/>
                          </w:divBdr>
                          <w:divsChild>
                            <w:div w:id="83454242">
                              <w:marLeft w:val="0"/>
                              <w:marRight w:val="0"/>
                              <w:marTop w:val="0"/>
                              <w:marBottom w:val="0"/>
                              <w:divBdr>
                                <w:top w:val="none" w:sz="0" w:space="0" w:color="auto"/>
                                <w:left w:val="none" w:sz="0" w:space="0" w:color="auto"/>
                                <w:bottom w:val="none" w:sz="0" w:space="0" w:color="auto"/>
                                <w:right w:val="none" w:sz="0" w:space="0" w:color="auto"/>
                              </w:divBdr>
                            </w:div>
                          </w:divsChild>
                        </w:div>
                        <w:div w:id="31612921">
                          <w:marLeft w:val="0"/>
                          <w:marRight w:val="0"/>
                          <w:marTop w:val="0"/>
                          <w:marBottom w:val="0"/>
                          <w:divBdr>
                            <w:top w:val="none" w:sz="0" w:space="0" w:color="auto"/>
                            <w:left w:val="none" w:sz="0" w:space="0" w:color="auto"/>
                            <w:bottom w:val="none" w:sz="0" w:space="0" w:color="auto"/>
                            <w:right w:val="none" w:sz="0" w:space="0" w:color="auto"/>
                          </w:divBdr>
                        </w:div>
                      </w:divsChild>
                    </w:div>
                    <w:div w:id="24792092">
                      <w:marLeft w:val="0"/>
                      <w:marRight w:val="0"/>
                      <w:marTop w:val="0"/>
                      <w:marBottom w:val="0"/>
                      <w:divBdr>
                        <w:top w:val="none" w:sz="0" w:space="0" w:color="auto"/>
                        <w:left w:val="none" w:sz="0" w:space="0" w:color="auto"/>
                        <w:bottom w:val="none" w:sz="0" w:space="0" w:color="auto"/>
                        <w:right w:val="none" w:sz="0" w:space="0" w:color="auto"/>
                      </w:divBdr>
                      <w:divsChild>
                        <w:div w:id="2010252765">
                          <w:marLeft w:val="0"/>
                          <w:marRight w:val="0"/>
                          <w:marTop w:val="0"/>
                          <w:marBottom w:val="120"/>
                          <w:divBdr>
                            <w:top w:val="none" w:sz="0" w:space="0" w:color="auto"/>
                            <w:left w:val="none" w:sz="0" w:space="0" w:color="auto"/>
                            <w:bottom w:val="none" w:sz="0" w:space="0" w:color="auto"/>
                            <w:right w:val="none" w:sz="0" w:space="0" w:color="auto"/>
                          </w:divBdr>
                          <w:divsChild>
                            <w:div w:id="318118650">
                              <w:marLeft w:val="0"/>
                              <w:marRight w:val="0"/>
                              <w:marTop w:val="0"/>
                              <w:marBottom w:val="0"/>
                              <w:divBdr>
                                <w:top w:val="none" w:sz="0" w:space="0" w:color="auto"/>
                                <w:left w:val="none" w:sz="0" w:space="0" w:color="auto"/>
                                <w:bottom w:val="none" w:sz="0" w:space="0" w:color="auto"/>
                                <w:right w:val="none" w:sz="0" w:space="0" w:color="auto"/>
                              </w:divBdr>
                            </w:div>
                          </w:divsChild>
                        </w:div>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716245110">
                      <w:marLeft w:val="0"/>
                      <w:marRight w:val="0"/>
                      <w:marTop w:val="0"/>
                      <w:marBottom w:val="0"/>
                      <w:divBdr>
                        <w:top w:val="none" w:sz="0" w:space="0" w:color="auto"/>
                        <w:left w:val="none" w:sz="0" w:space="0" w:color="auto"/>
                        <w:bottom w:val="none" w:sz="0" w:space="0" w:color="auto"/>
                        <w:right w:val="none" w:sz="0" w:space="0" w:color="auto"/>
                      </w:divBdr>
                      <w:divsChild>
                        <w:div w:id="345597298">
                          <w:marLeft w:val="0"/>
                          <w:marRight w:val="0"/>
                          <w:marTop w:val="0"/>
                          <w:marBottom w:val="120"/>
                          <w:divBdr>
                            <w:top w:val="none" w:sz="0" w:space="0" w:color="auto"/>
                            <w:left w:val="none" w:sz="0" w:space="0" w:color="auto"/>
                            <w:bottom w:val="none" w:sz="0" w:space="0" w:color="auto"/>
                            <w:right w:val="none" w:sz="0" w:space="0" w:color="auto"/>
                          </w:divBdr>
                          <w:divsChild>
                            <w:div w:id="1551573909">
                              <w:marLeft w:val="0"/>
                              <w:marRight w:val="0"/>
                              <w:marTop w:val="0"/>
                              <w:marBottom w:val="0"/>
                              <w:divBdr>
                                <w:top w:val="none" w:sz="0" w:space="0" w:color="auto"/>
                                <w:left w:val="none" w:sz="0" w:space="0" w:color="auto"/>
                                <w:bottom w:val="none" w:sz="0" w:space="0" w:color="auto"/>
                                <w:right w:val="none" w:sz="0" w:space="0" w:color="auto"/>
                              </w:divBdr>
                            </w:div>
                          </w:divsChild>
                        </w:div>
                        <w:div w:id="1684354693">
                          <w:marLeft w:val="0"/>
                          <w:marRight w:val="0"/>
                          <w:marTop w:val="0"/>
                          <w:marBottom w:val="0"/>
                          <w:divBdr>
                            <w:top w:val="none" w:sz="0" w:space="0" w:color="auto"/>
                            <w:left w:val="none" w:sz="0" w:space="0" w:color="auto"/>
                            <w:bottom w:val="none" w:sz="0" w:space="0" w:color="auto"/>
                            <w:right w:val="none" w:sz="0" w:space="0" w:color="auto"/>
                          </w:divBdr>
                        </w:div>
                      </w:divsChild>
                    </w:div>
                    <w:div w:id="876044429">
                      <w:marLeft w:val="0"/>
                      <w:marRight w:val="0"/>
                      <w:marTop w:val="0"/>
                      <w:marBottom w:val="0"/>
                      <w:divBdr>
                        <w:top w:val="none" w:sz="0" w:space="0" w:color="auto"/>
                        <w:left w:val="none" w:sz="0" w:space="0" w:color="auto"/>
                        <w:bottom w:val="none" w:sz="0" w:space="0" w:color="auto"/>
                        <w:right w:val="none" w:sz="0" w:space="0" w:color="auto"/>
                      </w:divBdr>
                      <w:divsChild>
                        <w:div w:id="109861377">
                          <w:marLeft w:val="0"/>
                          <w:marRight w:val="0"/>
                          <w:marTop w:val="0"/>
                          <w:marBottom w:val="120"/>
                          <w:divBdr>
                            <w:top w:val="none" w:sz="0" w:space="0" w:color="auto"/>
                            <w:left w:val="none" w:sz="0" w:space="0" w:color="auto"/>
                            <w:bottom w:val="none" w:sz="0" w:space="0" w:color="auto"/>
                            <w:right w:val="none" w:sz="0" w:space="0" w:color="auto"/>
                          </w:divBdr>
                          <w:divsChild>
                            <w:div w:id="513306535">
                              <w:marLeft w:val="0"/>
                              <w:marRight w:val="0"/>
                              <w:marTop w:val="0"/>
                              <w:marBottom w:val="0"/>
                              <w:divBdr>
                                <w:top w:val="none" w:sz="0" w:space="0" w:color="auto"/>
                                <w:left w:val="none" w:sz="0" w:space="0" w:color="auto"/>
                                <w:bottom w:val="none" w:sz="0" w:space="0" w:color="auto"/>
                                <w:right w:val="none" w:sz="0" w:space="0" w:color="auto"/>
                              </w:divBdr>
                            </w:div>
                          </w:divsChild>
                        </w:div>
                        <w:div w:id="1969238171">
                          <w:marLeft w:val="0"/>
                          <w:marRight w:val="0"/>
                          <w:marTop w:val="0"/>
                          <w:marBottom w:val="0"/>
                          <w:divBdr>
                            <w:top w:val="none" w:sz="0" w:space="0" w:color="auto"/>
                            <w:left w:val="none" w:sz="0" w:space="0" w:color="auto"/>
                            <w:bottom w:val="none" w:sz="0" w:space="0" w:color="auto"/>
                            <w:right w:val="none" w:sz="0" w:space="0" w:color="auto"/>
                          </w:divBdr>
                        </w:div>
                      </w:divsChild>
                    </w:div>
                    <w:div w:id="1942951659">
                      <w:marLeft w:val="0"/>
                      <w:marRight w:val="0"/>
                      <w:marTop w:val="0"/>
                      <w:marBottom w:val="0"/>
                      <w:divBdr>
                        <w:top w:val="none" w:sz="0" w:space="0" w:color="auto"/>
                        <w:left w:val="none" w:sz="0" w:space="0" w:color="auto"/>
                        <w:bottom w:val="none" w:sz="0" w:space="0" w:color="auto"/>
                        <w:right w:val="none" w:sz="0" w:space="0" w:color="auto"/>
                      </w:divBdr>
                      <w:divsChild>
                        <w:div w:id="168258428">
                          <w:marLeft w:val="0"/>
                          <w:marRight w:val="0"/>
                          <w:marTop w:val="0"/>
                          <w:marBottom w:val="120"/>
                          <w:divBdr>
                            <w:top w:val="none" w:sz="0" w:space="0" w:color="auto"/>
                            <w:left w:val="none" w:sz="0" w:space="0" w:color="auto"/>
                            <w:bottom w:val="none" w:sz="0" w:space="0" w:color="auto"/>
                            <w:right w:val="none" w:sz="0" w:space="0" w:color="auto"/>
                          </w:divBdr>
                          <w:divsChild>
                            <w:div w:id="897936382">
                              <w:marLeft w:val="0"/>
                              <w:marRight w:val="0"/>
                              <w:marTop w:val="0"/>
                              <w:marBottom w:val="0"/>
                              <w:divBdr>
                                <w:top w:val="none" w:sz="0" w:space="0" w:color="auto"/>
                                <w:left w:val="none" w:sz="0" w:space="0" w:color="auto"/>
                                <w:bottom w:val="none" w:sz="0" w:space="0" w:color="auto"/>
                                <w:right w:val="none" w:sz="0" w:space="0" w:color="auto"/>
                              </w:divBdr>
                            </w:div>
                          </w:divsChild>
                        </w:div>
                        <w:div w:id="262307642">
                          <w:marLeft w:val="0"/>
                          <w:marRight w:val="0"/>
                          <w:marTop w:val="0"/>
                          <w:marBottom w:val="0"/>
                          <w:divBdr>
                            <w:top w:val="none" w:sz="0" w:space="0" w:color="auto"/>
                            <w:left w:val="none" w:sz="0" w:space="0" w:color="auto"/>
                            <w:bottom w:val="none" w:sz="0" w:space="0" w:color="auto"/>
                            <w:right w:val="none" w:sz="0" w:space="0" w:color="auto"/>
                          </w:divBdr>
                        </w:div>
                      </w:divsChild>
                    </w:div>
                    <w:div w:id="12845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50428">
          <w:marLeft w:val="-4500"/>
          <w:marRight w:val="0"/>
          <w:marTop w:val="0"/>
          <w:marBottom w:val="0"/>
          <w:divBdr>
            <w:top w:val="none" w:sz="0" w:space="0" w:color="auto"/>
            <w:left w:val="none" w:sz="0" w:space="0" w:color="auto"/>
            <w:bottom w:val="none" w:sz="0" w:space="0" w:color="auto"/>
            <w:right w:val="none" w:sz="0" w:space="0" w:color="auto"/>
          </w:divBdr>
          <w:divsChild>
            <w:div w:id="1983272445">
              <w:marLeft w:val="0"/>
              <w:marRight w:val="0"/>
              <w:marTop w:val="0"/>
              <w:marBottom w:val="300"/>
              <w:divBdr>
                <w:top w:val="none" w:sz="0" w:space="0" w:color="auto"/>
                <w:left w:val="none" w:sz="0" w:space="0" w:color="auto"/>
                <w:bottom w:val="none" w:sz="0" w:space="0" w:color="auto"/>
                <w:right w:val="none" w:sz="0" w:space="0" w:color="auto"/>
              </w:divBdr>
              <w:divsChild>
                <w:div w:id="102194394">
                  <w:marLeft w:val="300"/>
                  <w:marRight w:val="300"/>
                  <w:marTop w:val="0"/>
                  <w:marBottom w:val="0"/>
                  <w:divBdr>
                    <w:top w:val="none" w:sz="0" w:space="0" w:color="auto"/>
                    <w:left w:val="none" w:sz="0" w:space="0" w:color="auto"/>
                    <w:bottom w:val="single" w:sz="6" w:space="0" w:color="D5DDDF"/>
                    <w:right w:val="none" w:sz="0" w:space="0" w:color="auto"/>
                  </w:divBdr>
                </w:div>
                <w:div w:id="935986256">
                  <w:marLeft w:val="0"/>
                  <w:marRight w:val="0"/>
                  <w:marTop w:val="0"/>
                  <w:marBottom w:val="0"/>
                  <w:divBdr>
                    <w:top w:val="none" w:sz="0" w:space="0" w:color="auto"/>
                    <w:left w:val="none" w:sz="0" w:space="0" w:color="auto"/>
                    <w:bottom w:val="none" w:sz="0" w:space="0" w:color="auto"/>
                    <w:right w:val="none" w:sz="0" w:space="0" w:color="auto"/>
                  </w:divBdr>
                </w:div>
              </w:divsChild>
            </w:div>
            <w:div w:id="1838574599">
              <w:marLeft w:val="0"/>
              <w:marRight w:val="0"/>
              <w:marTop w:val="0"/>
              <w:marBottom w:val="300"/>
              <w:divBdr>
                <w:top w:val="none" w:sz="0" w:space="0" w:color="auto"/>
                <w:left w:val="none" w:sz="0" w:space="0" w:color="auto"/>
                <w:bottom w:val="none" w:sz="0" w:space="0" w:color="auto"/>
                <w:right w:val="none" w:sz="0" w:space="0" w:color="auto"/>
              </w:divBdr>
              <w:divsChild>
                <w:div w:id="2048293389">
                  <w:marLeft w:val="300"/>
                  <w:marRight w:val="300"/>
                  <w:marTop w:val="0"/>
                  <w:marBottom w:val="0"/>
                  <w:divBdr>
                    <w:top w:val="none" w:sz="0" w:space="0" w:color="auto"/>
                    <w:left w:val="none" w:sz="0" w:space="0" w:color="auto"/>
                    <w:bottom w:val="single" w:sz="6" w:space="0" w:color="D5DDDF"/>
                    <w:right w:val="none" w:sz="0" w:space="0" w:color="auto"/>
                  </w:divBdr>
                </w:div>
              </w:divsChild>
            </w:div>
            <w:div w:id="1482773048">
              <w:marLeft w:val="0"/>
              <w:marRight w:val="0"/>
              <w:marTop w:val="0"/>
              <w:marBottom w:val="300"/>
              <w:divBdr>
                <w:top w:val="none" w:sz="0" w:space="0" w:color="auto"/>
                <w:left w:val="none" w:sz="0" w:space="0" w:color="auto"/>
                <w:bottom w:val="none" w:sz="0" w:space="0" w:color="auto"/>
                <w:right w:val="none" w:sz="0" w:space="0" w:color="auto"/>
              </w:divBdr>
              <w:divsChild>
                <w:div w:id="1817256684">
                  <w:marLeft w:val="300"/>
                  <w:marRight w:val="300"/>
                  <w:marTop w:val="0"/>
                  <w:marBottom w:val="0"/>
                  <w:divBdr>
                    <w:top w:val="none" w:sz="0" w:space="0" w:color="auto"/>
                    <w:left w:val="none" w:sz="0" w:space="0" w:color="auto"/>
                    <w:bottom w:val="single" w:sz="6" w:space="0" w:color="D5DDDF"/>
                    <w:right w:val="none" w:sz="0" w:space="0" w:color="auto"/>
                  </w:divBdr>
                </w:div>
              </w:divsChild>
            </w:div>
            <w:div w:id="1510559992">
              <w:marLeft w:val="0"/>
              <w:marRight w:val="0"/>
              <w:marTop w:val="0"/>
              <w:marBottom w:val="300"/>
              <w:divBdr>
                <w:top w:val="none" w:sz="0" w:space="0" w:color="auto"/>
                <w:left w:val="none" w:sz="0" w:space="0" w:color="auto"/>
                <w:bottom w:val="none" w:sz="0" w:space="0" w:color="auto"/>
                <w:right w:val="none" w:sz="0" w:space="0" w:color="auto"/>
              </w:divBdr>
              <w:divsChild>
                <w:div w:id="1270704082">
                  <w:marLeft w:val="300"/>
                  <w:marRight w:val="300"/>
                  <w:marTop w:val="0"/>
                  <w:marBottom w:val="0"/>
                  <w:divBdr>
                    <w:top w:val="none" w:sz="0" w:space="0" w:color="auto"/>
                    <w:left w:val="none" w:sz="0" w:space="0" w:color="auto"/>
                    <w:bottom w:val="single" w:sz="6" w:space="0" w:color="D5DDDF"/>
                    <w:right w:val="none" w:sz="0" w:space="0" w:color="auto"/>
                  </w:divBdr>
                </w:div>
                <w:div w:id="1922988426">
                  <w:marLeft w:val="0"/>
                  <w:marRight w:val="0"/>
                  <w:marTop w:val="0"/>
                  <w:marBottom w:val="0"/>
                  <w:divBdr>
                    <w:top w:val="none" w:sz="0" w:space="0" w:color="auto"/>
                    <w:left w:val="none" w:sz="0" w:space="0" w:color="auto"/>
                    <w:bottom w:val="none" w:sz="0" w:space="0" w:color="auto"/>
                    <w:right w:val="none" w:sz="0" w:space="0" w:color="auto"/>
                  </w:divBdr>
                  <w:divsChild>
                    <w:div w:id="571891802">
                      <w:marLeft w:val="0"/>
                      <w:marRight w:val="0"/>
                      <w:marTop w:val="60"/>
                      <w:marBottom w:val="0"/>
                      <w:divBdr>
                        <w:top w:val="none" w:sz="0" w:space="0" w:color="auto"/>
                        <w:left w:val="none" w:sz="0" w:space="0" w:color="auto"/>
                        <w:bottom w:val="none" w:sz="0" w:space="0" w:color="auto"/>
                        <w:right w:val="none" w:sz="0" w:space="0" w:color="auto"/>
                      </w:divBdr>
                    </w:div>
                    <w:div w:id="113014950">
                      <w:marLeft w:val="0"/>
                      <w:marRight w:val="0"/>
                      <w:marTop w:val="60"/>
                      <w:marBottom w:val="0"/>
                      <w:divBdr>
                        <w:top w:val="none" w:sz="0" w:space="0" w:color="auto"/>
                        <w:left w:val="none" w:sz="0" w:space="0" w:color="auto"/>
                        <w:bottom w:val="none" w:sz="0" w:space="0" w:color="auto"/>
                        <w:right w:val="none" w:sz="0" w:space="0" w:color="auto"/>
                      </w:divBdr>
                    </w:div>
                    <w:div w:id="611286185">
                      <w:marLeft w:val="0"/>
                      <w:marRight w:val="0"/>
                      <w:marTop w:val="60"/>
                      <w:marBottom w:val="0"/>
                      <w:divBdr>
                        <w:top w:val="none" w:sz="0" w:space="0" w:color="auto"/>
                        <w:left w:val="none" w:sz="0" w:space="0" w:color="auto"/>
                        <w:bottom w:val="none" w:sz="0" w:space="0" w:color="auto"/>
                        <w:right w:val="none" w:sz="0" w:space="0" w:color="auto"/>
                      </w:divBdr>
                    </w:div>
                    <w:div w:id="2047097693">
                      <w:marLeft w:val="0"/>
                      <w:marRight w:val="0"/>
                      <w:marTop w:val="60"/>
                      <w:marBottom w:val="0"/>
                      <w:divBdr>
                        <w:top w:val="none" w:sz="0" w:space="0" w:color="auto"/>
                        <w:left w:val="none" w:sz="0" w:space="0" w:color="auto"/>
                        <w:bottom w:val="none" w:sz="0" w:space="0" w:color="auto"/>
                        <w:right w:val="none" w:sz="0" w:space="0" w:color="auto"/>
                      </w:divBdr>
                    </w:div>
                    <w:div w:id="380129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29560722">
      <w:bodyDiv w:val="1"/>
      <w:marLeft w:val="0"/>
      <w:marRight w:val="0"/>
      <w:marTop w:val="0"/>
      <w:marBottom w:val="0"/>
      <w:divBdr>
        <w:top w:val="none" w:sz="0" w:space="0" w:color="auto"/>
        <w:left w:val="none" w:sz="0" w:space="0" w:color="auto"/>
        <w:bottom w:val="none" w:sz="0" w:space="0" w:color="auto"/>
        <w:right w:val="none" w:sz="0" w:space="0" w:color="auto"/>
      </w:divBdr>
    </w:div>
    <w:div w:id="1337003041">
      <w:bodyDiv w:val="1"/>
      <w:marLeft w:val="0"/>
      <w:marRight w:val="0"/>
      <w:marTop w:val="0"/>
      <w:marBottom w:val="0"/>
      <w:divBdr>
        <w:top w:val="none" w:sz="0" w:space="0" w:color="auto"/>
        <w:left w:val="none" w:sz="0" w:space="0" w:color="auto"/>
        <w:bottom w:val="none" w:sz="0" w:space="0" w:color="auto"/>
        <w:right w:val="none" w:sz="0" w:space="0" w:color="auto"/>
      </w:divBdr>
    </w:div>
    <w:div w:id="1337463905">
      <w:bodyDiv w:val="1"/>
      <w:marLeft w:val="0"/>
      <w:marRight w:val="0"/>
      <w:marTop w:val="0"/>
      <w:marBottom w:val="0"/>
      <w:divBdr>
        <w:top w:val="none" w:sz="0" w:space="0" w:color="auto"/>
        <w:left w:val="none" w:sz="0" w:space="0" w:color="auto"/>
        <w:bottom w:val="none" w:sz="0" w:space="0" w:color="auto"/>
        <w:right w:val="none" w:sz="0" w:space="0" w:color="auto"/>
      </w:divBdr>
      <w:divsChild>
        <w:div w:id="2093694079">
          <w:marLeft w:val="0"/>
          <w:marRight w:val="0"/>
          <w:marTop w:val="0"/>
          <w:marBottom w:val="0"/>
          <w:divBdr>
            <w:top w:val="none" w:sz="0" w:space="0" w:color="auto"/>
            <w:left w:val="none" w:sz="0" w:space="0" w:color="auto"/>
            <w:bottom w:val="none" w:sz="0" w:space="0" w:color="auto"/>
            <w:right w:val="none" w:sz="0" w:space="0" w:color="auto"/>
          </w:divBdr>
        </w:div>
        <w:div w:id="1994529518">
          <w:marLeft w:val="0"/>
          <w:marRight w:val="0"/>
          <w:marTop w:val="0"/>
          <w:marBottom w:val="0"/>
          <w:divBdr>
            <w:top w:val="none" w:sz="0" w:space="0" w:color="auto"/>
            <w:left w:val="none" w:sz="0" w:space="0" w:color="auto"/>
            <w:bottom w:val="none" w:sz="0" w:space="0" w:color="auto"/>
            <w:right w:val="none" w:sz="0" w:space="0" w:color="auto"/>
          </w:divBdr>
        </w:div>
        <w:div w:id="514806285">
          <w:marLeft w:val="0"/>
          <w:marRight w:val="0"/>
          <w:marTop w:val="0"/>
          <w:marBottom w:val="0"/>
          <w:divBdr>
            <w:top w:val="none" w:sz="0" w:space="0" w:color="auto"/>
            <w:left w:val="none" w:sz="0" w:space="0" w:color="auto"/>
            <w:bottom w:val="none" w:sz="0" w:space="0" w:color="auto"/>
            <w:right w:val="none" w:sz="0" w:space="0" w:color="auto"/>
          </w:divBdr>
        </w:div>
        <w:div w:id="1784762559">
          <w:marLeft w:val="0"/>
          <w:marRight w:val="0"/>
          <w:marTop w:val="0"/>
          <w:marBottom w:val="0"/>
          <w:divBdr>
            <w:top w:val="none" w:sz="0" w:space="0" w:color="auto"/>
            <w:left w:val="none" w:sz="0" w:space="0" w:color="auto"/>
            <w:bottom w:val="none" w:sz="0" w:space="0" w:color="auto"/>
            <w:right w:val="none" w:sz="0" w:space="0" w:color="auto"/>
          </w:divBdr>
        </w:div>
        <w:div w:id="1272594917">
          <w:marLeft w:val="0"/>
          <w:marRight w:val="0"/>
          <w:marTop w:val="0"/>
          <w:marBottom w:val="0"/>
          <w:divBdr>
            <w:top w:val="none" w:sz="0" w:space="0" w:color="auto"/>
            <w:left w:val="none" w:sz="0" w:space="0" w:color="auto"/>
            <w:bottom w:val="none" w:sz="0" w:space="0" w:color="auto"/>
            <w:right w:val="none" w:sz="0" w:space="0" w:color="auto"/>
          </w:divBdr>
        </w:div>
        <w:div w:id="202637848">
          <w:marLeft w:val="0"/>
          <w:marRight w:val="0"/>
          <w:marTop w:val="0"/>
          <w:marBottom w:val="0"/>
          <w:divBdr>
            <w:top w:val="none" w:sz="0" w:space="0" w:color="auto"/>
            <w:left w:val="none" w:sz="0" w:space="0" w:color="auto"/>
            <w:bottom w:val="none" w:sz="0" w:space="0" w:color="auto"/>
            <w:right w:val="none" w:sz="0" w:space="0" w:color="auto"/>
          </w:divBdr>
        </w:div>
        <w:div w:id="1687367930">
          <w:marLeft w:val="0"/>
          <w:marRight w:val="0"/>
          <w:marTop w:val="0"/>
          <w:marBottom w:val="0"/>
          <w:divBdr>
            <w:top w:val="none" w:sz="0" w:space="0" w:color="auto"/>
            <w:left w:val="none" w:sz="0" w:space="0" w:color="auto"/>
            <w:bottom w:val="none" w:sz="0" w:space="0" w:color="auto"/>
            <w:right w:val="none" w:sz="0" w:space="0" w:color="auto"/>
          </w:divBdr>
        </w:div>
        <w:div w:id="1839609331">
          <w:marLeft w:val="0"/>
          <w:marRight w:val="0"/>
          <w:marTop w:val="0"/>
          <w:marBottom w:val="0"/>
          <w:divBdr>
            <w:top w:val="none" w:sz="0" w:space="0" w:color="auto"/>
            <w:left w:val="none" w:sz="0" w:space="0" w:color="auto"/>
            <w:bottom w:val="none" w:sz="0" w:space="0" w:color="auto"/>
            <w:right w:val="none" w:sz="0" w:space="0" w:color="auto"/>
          </w:divBdr>
        </w:div>
        <w:div w:id="828639888">
          <w:marLeft w:val="0"/>
          <w:marRight w:val="0"/>
          <w:marTop w:val="0"/>
          <w:marBottom w:val="0"/>
          <w:divBdr>
            <w:top w:val="none" w:sz="0" w:space="0" w:color="auto"/>
            <w:left w:val="none" w:sz="0" w:space="0" w:color="auto"/>
            <w:bottom w:val="none" w:sz="0" w:space="0" w:color="auto"/>
            <w:right w:val="none" w:sz="0" w:space="0" w:color="auto"/>
          </w:divBdr>
        </w:div>
        <w:div w:id="1191214351">
          <w:marLeft w:val="0"/>
          <w:marRight w:val="0"/>
          <w:marTop w:val="0"/>
          <w:marBottom w:val="0"/>
          <w:divBdr>
            <w:top w:val="none" w:sz="0" w:space="0" w:color="auto"/>
            <w:left w:val="none" w:sz="0" w:space="0" w:color="auto"/>
            <w:bottom w:val="none" w:sz="0" w:space="0" w:color="auto"/>
            <w:right w:val="none" w:sz="0" w:space="0" w:color="auto"/>
          </w:divBdr>
        </w:div>
        <w:div w:id="1707287778">
          <w:marLeft w:val="0"/>
          <w:marRight w:val="0"/>
          <w:marTop w:val="0"/>
          <w:marBottom w:val="0"/>
          <w:divBdr>
            <w:top w:val="none" w:sz="0" w:space="0" w:color="auto"/>
            <w:left w:val="none" w:sz="0" w:space="0" w:color="auto"/>
            <w:bottom w:val="none" w:sz="0" w:space="0" w:color="auto"/>
            <w:right w:val="none" w:sz="0" w:space="0" w:color="auto"/>
          </w:divBdr>
        </w:div>
        <w:div w:id="2026320028">
          <w:marLeft w:val="0"/>
          <w:marRight w:val="0"/>
          <w:marTop w:val="0"/>
          <w:marBottom w:val="0"/>
          <w:divBdr>
            <w:top w:val="none" w:sz="0" w:space="0" w:color="auto"/>
            <w:left w:val="none" w:sz="0" w:space="0" w:color="auto"/>
            <w:bottom w:val="none" w:sz="0" w:space="0" w:color="auto"/>
            <w:right w:val="none" w:sz="0" w:space="0" w:color="auto"/>
          </w:divBdr>
        </w:div>
        <w:div w:id="1538815196">
          <w:marLeft w:val="0"/>
          <w:marRight w:val="0"/>
          <w:marTop w:val="0"/>
          <w:marBottom w:val="0"/>
          <w:divBdr>
            <w:top w:val="none" w:sz="0" w:space="0" w:color="auto"/>
            <w:left w:val="none" w:sz="0" w:space="0" w:color="auto"/>
            <w:bottom w:val="none" w:sz="0" w:space="0" w:color="auto"/>
            <w:right w:val="none" w:sz="0" w:space="0" w:color="auto"/>
          </w:divBdr>
        </w:div>
        <w:div w:id="1081682949">
          <w:marLeft w:val="0"/>
          <w:marRight w:val="0"/>
          <w:marTop w:val="0"/>
          <w:marBottom w:val="0"/>
          <w:divBdr>
            <w:top w:val="none" w:sz="0" w:space="0" w:color="auto"/>
            <w:left w:val="none" w:sz="0" w:space="0" w:color="auto"/>
            <w:bottom w:val="none" w:sz="0" w:space="0" w:color="auto"/>
            <w:right w:val="none" w:sz="0" w:space="0" w:color="auto"/>
          </w:divBdr>
        </w:div>
        <w:div w:id="1056708546">
          <w:marLeft w:val="0"/>
          <w:marRight w:val="0"/>
          <w:marTop w:val="0"/>
          <w:marBottom w:val="0"/>
          <w:divBdr>
            <w:top w:val="none" w:sz="0" w:space="0" w:color="auto"/>
            <w:left w:val="none" w:sz="0" w:space="0" w:color="auto"/>
            <w:bottom w:val="none" w:sz="0" w:space="0" w:color="auto"/>
            <w:right w:val="none" w:sz="0" w:space="0" w:color="auto"/>
          </w:divBdr>
        </w:div>
        <w:div w:id="2079089659">
          <w:marLeft w:val="0"/>
          <w:marRight w:val="0"/>
          <w:marTop w:val="0"/>
          <w:marBottom w:val="0"/>
          <w:divBdr>
            <w:top w:val="none" w:sz="0" w:space="0" w:color="auto"/>
            <w:left w:val="none" w:sz="0" w:space="0" w:color="auto"/>
            <w:bottom w:val="none" w:sz="0" w:space="0" w:color="auto"/>
            <w:right w:val="none" w:sz="0" w:space="0" w:color="auto"/>
          </w:divBdr>
        </w:div>
        <w:div w:id="835262162">
          <w:marLeft w:val="0"/>
          <w:marRight w:val="0"/>
          <w:marTop w:val="0"/>
          <w:marBottom w:val="0"/>
          <w:divBdr>
            <w:top w:val="none" w:sz="0" w:space="0" w:color="auto"/>
            <w:left w:val="none" w:sz="0" w:space="0" w:color="auto"/>
            <w:bottom w:val="none" w:sz="0" w:space="0" w:color="auto"/>
            <w:right w:val="none" w:sz="0" w:space="0" w:color="auto"/>
          </w:divBdr>
        </w:div>
        <w:div w:id="181089548">
          <w:marLeft w:val="0"/>
          <w:marRight w:val="0"/>
          <w:marTop w:val="0"/>
          <w:marBottom w:val="0"/>
          <w:divBdr>
            <w:top w:val="none" w:sz="0" w:space="0" w:color="auto"/>
            <w:left w:val="none" w:sz="0" w:space="0" w:color="auto"/>
            <w:bottom w:val="none" w:sz="0" w:space="0" w:color="auto"/>
            <w:right w:val="none" w:sz="0" w:space="0" w:color="auto"/>
          </w:divBdr>
        </w:div>
        <w:div w:id="407582294">
          <w:marLeft w:val="0"/>
          <w:marRight w:val="0"/>
          <w:marTop w:val="0"/>
          <w:marBottom w:val="0"/>
          <w:divBdr>
            <w:top w:val="none" w:sz="0" w:space="0" w:color="auto"/>
            <w:left w:val="none" w:sz="0" w:space="0" w:color="auto"/>
            <w:bottom w:val="none" w:sz="0" w:space="0" w:color="auto"/>
            <w:right w:val="none" w:sz="0" w:space="0" w:color="auto"/>
          </w:divBdr>
        </w:div>
        <w:div w:id="383405431">
          <w:marLeft w:val="0"/>
          <w:marRight w:val="0"/>
          <w:marTop w:val="0"/>
          <w:marBottom w:val="0"/>
          <w:divBdr>
            <w:top w:val="none" w:sz="0" w:space="0" w:color="auto"/>
            <w:left w:val="none" w:sz="0" w:space="0" w:color="auto"/>
            <w:bottom w:val="none" w:sz="0" w:space="0" w:color="auto"/>
            <w:right w:val="none" w:sz="0" w:space="0" w:color="auto"/>
          </w:divBdr>
        </w:div>
        <w:div w:id="1611550655">
          <w:marLeft w:val="0"/>
          <w:marRight w:val="0"/>
          <w:marTop w:val="0"/>
          <w:marBottom w:val="0"/>
          <w:divBdr>
            <w:top w:val="none" w:sz="0" w:space="0" w:color="auto"/>
            <w:left w:val="none" w:sz="0" w:space="0" w:color="auto"/>
            <w:bottom w:val="none" w:sz="0" w:space="0" w:color="auto"/>
            <w:right w:val="none" w:sz="0" w:space="0" w:color="auto"/>
          </w:divBdr>
        </w:div>
        <w:div w:id="1663504651">
          <w:marLeft w:val="0"/>
          <w:marRight w:val="0"/>
          <w:marTop w:val="0"/>
          <w:marBottom w:val="0"/>
          <w:divBdr>
            <w:top w:val="none" w:sz="0" w:space="0" w:color="auto"/>
            <w:left w:val="none" w:sz="0" w:space="0" w:color="auto"/>
            <w:bottom w:val="none" w:sz="0" w:space="0" w:color="auto"/>
            <w:right w:val="none" w:sz="0" w:space="0" w:color="auto"/>
          </w:divBdr>
        </w:div>
        <w:div w:id="1306854058">
          <w:marLeft w:val="0"/>
          <w:marRight w:val="0"/>
          <w:marTop w:val="0"/>
          <w:marBottom w:val="0"/>
          <w:divBdr>
            <w:top w:val="none" w:sz="0" w:space="0" w:color="auto"/>
            <w:left w:val="none" w:sz="0" w:space="0" w:color="auto"/>
            <w:bottom w:val="none" w:sz="0" w:space="0" w:color="auto"/>
            <w:right w:val="none" w:sz="0" w:space="0" w:color="auto"/>
          </w:divBdr>
        </w:div>
        <w:div w:id="972514855">
          <w:marLeft w:val="0"/>
          <w:marRight w:val="0"/>
          <w:marTop w:val="0"/>
          <w:marBottom w:val="0"/>
          <w:divBdr>
            <w:top w:val="none" w:sz="0" w:space="0" w:color="auto"/>
            <w:left w:val="none" w:sz="0" w:space="0" w:color="auto"/>
            <w:bottom w:val="none" w:sz="0" w:space="0" w:color="auto"/>
            <w:right w:val="none" w:sz="0" w:space="0" w:color="auto"/>
          </w:divBdr>
        </w:div>
      </w:divsChild>
    </w:div>
    <w:div w:id="1341590818">
      <w:bodyDiv w:val="1"/>
      <w:marLeft w:val="0"/>
      <w:marRight w:val="0"/>
      <w:marTop w:val="0"/>
      <w:marBottom w:val="0"/>
      <w:divBdr>
        <w:top w:val="none" w:sz="0" w:space="0" w:color="auto"/>
        <w:left w:val="none" w:sz="0" w:space="0" w:color="auto"/>
        <w:bottom w:val="none" w:sz="0" w:space="0" w:color="auto"/>
        <w:right w:val="none" w:sz="0" w:space="0" w:color="auto"/>
      </w:divBdr>
    </w:div>
    <w:div w:id="1375931919">
      <w:bodyDiv w:val="1"/>
      <w:marLeft w:val="0"/>
      <w:marRight w:val="0"/>
      <w:marTop w:val="0"/>
      <w:marBottom w:val="0"/>
      <w:divBdr>
        <w:top w:val="none" w:sz="0" w:space="0" w:color="auto"/>
        <w:left w:val="none" w:sz="0" w:space="0" w:color="auto"/>
        <w:bottom w:val="none" w:sz="0" w:space="0" w:color="auto"/>
        <w:right w:val="none" w:sz="0" w:space="0" w:color="auto"/>
      </w:divBdr>
    </w:div>
    <w:div w:id="1395423442">
      <w:bodyDiv w:val="1"/>
      <w:marLeft w:val="0"/>
      <w:marRight w:val="0"/>
      <w:marTop w:val="0"/>
      <w:marBottom w:val="0"/>
      <w:divBdr>
        <w:top w:val="none" w:sz="0" w:space="0" w:color="auto"/>
        <w:left w:val="none" w:sz="0" w:space="0" w:color="auto"/>
        <w:bottom w:val="none" w:sz="0" w:space="0" w:color="auto"/>
        <w:right w:val="none" w:sz="0" w:space="0" w:color="auto"/>
      </w:divBdr>
    </w:div>
    <w:div w:id="1438021816">
      <w:bodyDiv w:val="1"/>
      <w:marLeft w:val="0"/>
      <w:marRight w:val="0"/>
      <w:marTop w:val="0"/>
      <w:marBottom w:val="0"/>
      <w:divBdr>
        <w:top w:val="none" w:sz="0" w:space="0" w:color="auto"/>
        <w:left w:val="none" w:sz="0" w:space="0" w:color="auto"/>
        <w:bottom w:val="none" w:sz="0" w:space="0" w:color="auto"/>
        <w:right w:val="none" w:sz="0" w:space="0" w:color="auto"/>
      </w:divBdr>
    </w:div>
    <w:div w:id="1444685469">
      <w:bodyDiv w:val="1"/>
      <w:marLeft w:val="0"/>
      <w:marRight w:val="0"/>
      <w:marTop w:val="0"/>
      <w:marBottom w:val="0"/>
      <w:divBdr>
        <w:top w:val="none" w:sz="0" w:space="0" w:color="auto"/>
        <w:left w:val="none" w:sz="0" w:space="0" w:color="auto"/>
        <w:bottom w:val="none" w:sz="0" w:space="0" w:color="auto"/>
        <w:right w:val="none" w:sz="0" w:space="0" w:color="auto"/>
      </w:divBdr>
    </w:div>
    <w:div w:id="1530023533">
      <w:bodyDiv w:val="1"/>
      <w:marLeft w:val="0"/>
      <w:marRight w:val="0"/>
      <w:marTop w:val="0"/>
      <w:marBottom w:val="0"/>
      <w:divBdr>
        <w:top w:val="none" w:sz="0" w:space="0" w:color="auto"/>
        <w:left w:val="none" w:sz="0" w:space="0" w:color="auto"/>
        <w:bottom w:val="none" w:sz="0" w:space="0" w:color="auto"/>
        <w:right w:val="none" w:sz="0" w:space="0" w:color="auto"/>
      </w:divBdr>
    </w:div>
    <w:div w:id="1622566054">
      <w:bodyDiv w:val="1"/>
      <w:marLeft w:val="0"/>
      <w:marRight w:val="0"/>
      <w:marTop w:val="0"/>
      <w:marBottom w:val="0"/>
      <w:divBdr>
        <w:top w:val="none" w:sz="0" w:space="0" w:color="auto"/>
        <w:left w:val="none" w:sz="0" w:space="0" w:color="auto"/>
        <w:bottom w:val="none" w:sz="0" w:space="0" w:color="auto"/>
        <w:right w:val="none" w:sz="0" w:space="0" w:color="auto"/>
      </w:divBdr>
    </w:div>
    <w:div w:id="1662006725">
      <w:bodyDiv w:val="1"/>
      <w:marLeft w:val="0"/>
      <w:marRight w:val="0"/>
      <w:marTop w:val="0"/>
      <w:marBottom w:val="0"/>
      <w:divBdr>
        <w:top w:val="none" w:sz="0" w:space="0" w:color="auto"/>
        <w:left w:val="none" w:sz="0" w:space="0" w:color="auto"/>
        <w:bottom w:val="none" w:sz="0" w:space="0" w:color="auto"/>
        <w:right w:val="none" w:sz="0" w:space="0" w:color="auto"/>
      </w:divBdr>
    </w:div>
    <w:div w:id="1671715245">
      <w:bodyDiv w:val="1"/>
      <w:marLeft w:val="0"/>
      <w:marRight w:val="0"/>
      <w:marTop w:val="0"/>
      <w:marBottom w:val="0"/>
      <w:divBdr>
        <w:top w:val="none" w:sz="0" w:space="0" w:color="auto"/>
        <w:left w:val="none" w:sz="0" w:space="0" w:color="auto"/>
        <w:bottom w:val="none" w:sz="0" w:space="0" w:color="auto"/>
        <w:right w:val="none" w:sz="0" w:space="0" w:color="auto"/>
      </w:divBdr>
      <w:divsChild>
        <w:div w:id="962224588">
          <w:marLeft w:val="0"/>
          <w:marRight w:val="0"/>
          <w:marTop w:val="0"/>
          <w:marBottom w:val="0"/>
          <w:divBdr>
            <w:top w:val="none" w:sz="0" w:space="0" w:color="auto"/>
            <w:left w:val="none" w:sz="0" w:space="0" w:color="auto"/>
            <w:bottom w:val="none" w:sz="0" w:space="0" w:color="auto"/>
            <w:right w:val="none" w:sz="0" w:space="0" w:color="auto"/>
          </w:divBdr>
        </w:div>
      </w:divsChild>
    </w:div>
    <w:div w:id="1683585306">
      <w:bodyDiv w:val="1"/>
      <w:marLeft w:val="0"/>
      <w:marRight w:val="0"/>
      <w:marTop w:val="0"/>
      <w:marBottom w:val="0"/>
      <w:divBdr>
        <w:top w:val="none" w:sz="0" w:space="0" w:color="auto"/>
        <w:left w:val="none" w:sz="0" w:space="0" w:color="auto"/>
        <w:bottom w:val="none" w:sz="0" w:space="0" w:color="auto"/>
        <w:right w:val="none" w:sz="0" w:space="0" w:color="auto"/>
      </w:divBdr>
    </w:div>
    <w:div w:id="1689746701">
      <w:bodyDiv w:val="1"/>
      <w:marLeft w:val="0"/>
      <w:marRight w:val="0"/>
      <w:marTop w:val="0"/>
      <w:marBottom w:val="0"/>
      <w:divBdr>
        <w:top w:val="none" w:sz="0" w:space="0" w:color="auto"/>
        <w:left w:val="none" w:sz="0" w:space="0" w:color="auto"/>
        <w:bottom w:val="none" w:sz="0" w:space="0" w:color="auto"/>
        <w:right w:val="none" w:sz="0" w:space="0" w:color="auto"/>
      </w:divBdr>
    </w:div>
    <w:div w:id="1727408400">
      <w:bodyDiv w:val="1"/>
      <w:marLeft w:val="0"/>
      <w:marRight w:val="0"/>
      <w:marTop w:val="0"/>
      <w:marBottom w:val="0"/>
      <w:divBdr>
        <w:top w:val="none" w:sz="0" w:space="0" w:color="auto"/>
        <w:left w:val="none" w:sz="0" w:space="0" w:color="auto"/>
        <w:bottom w:val="none" w:sz="0" w:space="0" w:color="auto"/>
        <w:right w:val="none" w:sz="0" w:space="0" w:color="auto"/>
      </w:divBdr>
    </w:div>
    <w:div w:id="1756584547">
      <w:bodyDiv w:val="1"/>
      <w:marLeft w:val="0"/>
      <w:marRight w:val="0"/>
      <w:marTop w:val="0"/>
      <w:marBottom w:val="0"/>
      <w:divBdr>
        <w:top w:val="none" w:sz="0" w:space="0" w:color="auto"/>
        <w:left w:val="none" w:sz="0" w:space="0" w:color="auto"/>
        <w:bottom w:val="none" w:sz="0" w:space="0" w:color="auto"/>
        <w:right w:val="none" w:sz="0" w:space="0" w:color="auto"/>
      </w:divBdr>
    </w:div>
    <w:div w:id="1795710271">
      <w:bodyDiv w:val="1"/>
      <w:marLeft w:val="0"/>
      <w:marRight w:val="0"/>
      <w:marTop w:val="0"/>
      <w:marBottom w:val="0"/>
      <w:divBdr>
        <w:top w:val="none" w:sz="0" w:space="0" w:color="auto"/>
        <w:left w:val="none" w:sz="0" w:space="0" w:color="auto"/>
        <w:bottom w:val="none" w:sz="0" w:space="0" w:color="auto"/>
        <w:right w:val="none" w:sz="0" w:space="0" w:color="auto"/>
      </w:divBdr>
    </w:div>
    <w:div w:id="1840147132">
      <w:bodyDiv w:val="1"/>
      <w:marLeft w:val="0"/>
      <w:marRight w:val="0"/>
      <w:marTop w:val="0"/>
      <w:marBottom w:val="0"/>
      <w:divBdr>
        <w:top w:val="none" w:sz="0" w:space="0" w:color="auto"/>
        <w:left w:val="none" w:sz="0" w:space="0" w:color="auto"/>
        <w:bottom w:val="none" w:sz="0" w:space="0" w:color="auto"/>
        <w:right w:val="none" w:sz="0" w:space="0" w:color="auto"/>
      </w:divBdr>
    </w:div>
    <w:div w:id="1906259700">
      <w:bodyDiv w:val="1"/>
      <w:marLeft w:val="0"/>
      <w:marRight w:val="0"/>
      <w:marTop w:val="0"/>
      <w:marBottom w:val="0"/>
      <w:divBdr>
        <w:top w:val="none" w:sz="0" w:space="0" w:color="auto"/>
        <w:left w:val="none" w:sz="0" w:space="0" w:color="auto"/>
        <w:bottom w:val="none" w:sz="0" w:space="0" w:color="auto"/>
        <w:right w:val="none" w:sz="0" w:space="0" w:color="auto"/>
      </w:divBdr>
    </w:div>
    <w:div w:id="1920825501">
      <w:bodyDiv w:val="1"/>
      <w:marLeft w:val="0"/>
      <w:marRight w:val="0"/>
      <w:marTop w:val="0"/>
      <w:marBottom w:val="0"/>
      <w:divBdr>
        <w:top w:val="none" w:sz="0" w:space="0" w:color="auto"/>
        <w:left w:val="none" w:sz="0" w:space="0" w:color="auto"/>
        <w:bottom w:val="none" w:sz="0" w:space="0" w:color="auto"/>
        <w:right w:val="none" w:sz="0" w:space="0" w:color="auto"/>
      </w:divBdr>
    </w:div>
    <w:div w:id="1981761719">
      <w:bodyDiv w:val="1"/>
      <w:marLeft w:val="0"/>
      <w:marRight w:val="0"/>
      <w:marTop w:val="0"/>
      <w:marBottom w:val="0"/>
      <w:divBdr>
        <w:top w:val="none" w:sz="0" w:space="0" w:color="auto"/>
        <w:left w:val="none" w:sz="0" w:space="0" w:color="auto"/>
        <w:bottom w:val="none" w:sz="0" w:space="0" w:color="auto"/>
        <w:right w:val="none" w:sz="0" w:space="0" w:color="auto"/>
      </w:divBdr>
    </w:div>
    <w:div w:id="2030907667">
      <w:bodyDiv w:val="1"/>
      <w:marLeft w:val="0"/>
      <w:marRight w:val="0"/>
      <w:marTop w:val="0"/>
      <w:marBottom w:val="0"/>
      <w:divBdr>
        <w:top w:val="none" w:sz="0" w:space="0" w:color="auto"/>
        <w:left w:val="none" w:sz="0" w:space="0" w:color="auto"/>
        <w:bottom w:val="none" w:sz="0" w:space="0" w:color="auto"/>
        <w:right w:val="none" w:sz="0" w:space="0" w:color="auto"/>
      </w:divBdr>
    </w:div>
    <w:div w:id="2048604804">
      <w:bodyDiv w:val="1"/>
      <w:marLeft w:val="0"/>
      <w:marRight w:val="0"/>
      <w:marTop w:val="0"/>
      <w:marBottom w:val="0"/>
      <w:divBdr>
        <w:top w:val="none" w:sz="0" w:space="0" w:color="auto"/>
        <w:left w:val="none" w:sz="0" w:space="0" w:color="auto"/>
        <w:bottom w:val="none" w:sz="0" w:space="0" w:color="auto"/>
        <w:right w:val="none" w:sz="0" w:space="0" w:color="auto"/>
      </w:divBdr>
    </w:div>
    <w:div w:id="2061175037">
      <w:bodyDiv w:val="1"/>
      <w:marLeft w:val="0"/>
      <w:marRight w:val="0"/>
      <w:marTop w:val="0"/>
      <w:marBottom w:val="0"/>
      <w:divBdr>
        <w:top w:val="none" w:sz="0" w:space="0" w:color="auto"/>
        <w:left w:val="none" w:sz="0" w:space="0" w:color="auto"/>
        <w:bottom w:val="none" w:sz="0" w:space="0" w:color="auto"/>
        <w:right w:val="none" w:sz="0" w:space="0" w:color="auto"/>
      </w:divBdr>
    </w:div>
    <w:div w:id="2065175296">
      <w:bodyDiv w:val="1"/>
      <w:marLeft w:val="0"/>
      <w:marRight w:val="0"/>
      <w:marTop w:val="0"/>
      <w:marBottom w:val="0"/>
      <w:divBdr>
        <w:top w:val="none" w:sz="0" w:space="0" w:color="auto"/>
        <w:left w:val="none" w:sz="0" w:space="0" w:color="auto"/>
        <w:bottom w:val="none" w:sz="0" w:space="0" w:color="auto"/>
        <w:right w:val="none" w:sz="0" w:space="0" w:color="auto"/>
      </w:divBdr>
    </w:div>
    <w:div w:id="2067675835">
      <w:bodyDiv w:val="1"/>
      <w:marLeft w:val="0"/>
      <w:marRight w:val="0"/>
      <w:marTop w:val="0"/>
      <w:marBottom w:val="0"/>
      <w:divBdr>
        <w:top w:val="none" w:sz="0" w:space="0" w:color="auto"/>
        <w:left w:val="none" w:sz="0" w:space="0" w:color="auto"/>
        <w:bottom w:val="none" w:sz="0" w:space="0" w:color="auto"/>
        <w:right w:val="none" w:sz="0" w:space="0" w:color="auto"/>
      </w:divBdr>
    </w:div>
    <w:div w:id="2097943972">
      <w:bodyDiv w:val="1"/>
      <w:marLeft w:val="0"/>
      <w:marRight w:val="0"/>
      <w:marTop w:val="0"/>
      <w:marBottom w:val="0"/>
      <w:divBdr>
        <w:top w:val="none" w:sz="0" w:space="0" w:color="auto"/>
        <w:left w:val="none" w:sz="0" w:space="0" w:color="auto"/>
        <w:bottom w:val="none" w:sz="0" w:space="0" w:color="auto"/>
        <w:right w:val="none" w:sz="0" w:space="0" w:color="auto"/>
      </w:divBdr>
    </w:div>
    <w:div w:id="2102337033">
      <w:bodyDiv w:val="1"/>
      <w:marLeft w:val="0"/>
      <w:marRight w:val="0"/>
      <w:marTop w:val="0"/>
      <w:marBottom w:val="0"/>
      <w:divBdr>
        <w:top w:val="none" w:sz="0" w:space="0" w:color="auto"/>
        <w:left w:val="none" w:sz="0" w:space="0" w:color="auto"/>
        <w:bottom w:val="none" w:sz="0" w:space="0" w:color="auto"/>
        <w:right w:val="none" w:sz="0" w:space="0" w:color="auto"/>
      </w:divBdr>
    </w:div>
    <w:div w:id="2132550606">
      <w:bodyDiv w:val="1"/>
      <w:marLeft w:val="0"/>
      <w:marRight w:val="0"/>
      <w:marTop w:val="0"/>
      <w:marBottom w:val="0"/>
      <w:divBdr>
        <w:top w:val="none" w:sz="0" w:space="0" w:color="auto"/>
        <w:left w:val="none" w:sz="0" w:space="0" w:color="auto"/>
        <w:bottom w:val="none" w:sz="0" w:space="0" w:color="auto"/>
        <w:right w:val="none" w:sz="0" w:space="0" w:color="auto"/>
      </w:divBdr>
    </w:div>
    <w:div w:id="21327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E0E0E0"/>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378F-5433-4D00-9F52-8F64D55F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5952</Words>
  <Characters>33931</Characters>
  <Application>Microsoft Office Word</Application>
  <DocSecurity>0</DocSecurity>
  <Lines>282</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 Анализ предметной области</vt:lpstr>
      <vt:lpstr>1 Анализ предметной области</vt:lpstr>
    </vt:vector>
  </TitlesOfParts>
  <Company>.205</Company>
  <LinksUpToDate>false</LinksUpToDate>
  <CharactersWithSpaces>39804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Анализ предметной области</dc:title>
  <dc:creator>xtruetilldeathx</dc:creator>
  <cp:lastModifiedBy>Андрей Савич</cp:lastModifiedBy>
  <cp:revision>6</cp:revision>
  <cp:lastPrinted>2024-05-02T07:43:00Z</cp:lastPrinted>
  <dcterms:created xsi:type="dcterms:W3CDTF">2024-04-30T11:06:00Z</dcterms:created>
  <dcterms:modified xsi:type="dcterms:W3CDTF">2024-05-02T08:54:00Z</dcterms:modified>
</cp:coreProperties>
</file>