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0F" w:rsidRPr="000F4D7B" w:rsidRDefault="00856AD4" w:rsidP="00A57D79">
      <w:pPr>
        <w:spacing w:after="0" w:line="20" w:lineRule="atLeast"/>
        <w:ind w:left="11" w:firstLine="84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МИНИСТЕРСТВО ОБРАЗОВАНИЯ РЕСПУБЛИКИ БЕЛАРУСЬ</w:t>
      </w:r>
    </w:p>
    <w:p w:rsidR="00175B0F" w:rsidRPr="000F4D7B" w:rsidRDefault="00856AD4" w:rsidP="00A57D79">
      <w:pPr>
        <w:spacing w:after="0" w:line="20" w:lineRule="atLeast"/>
        <w:ind w:left="12" w:hanging="1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ГЛАВНОЕ УПРАВЛЕНИЕ ПО ОБРАЗОВАНИЮ</w:t>
      </w:r>
    </w:p>
    <w:p w:rsidR="00175B0F" w:rsidRPr="000F4D7B" w:rsidRDefault="00856AD4" w:rsidP="00A57D79">
      <w:pPr>
        <w:spacing w:after="288" w:line="20" w:lineRule="atLeast"/>
        <w:ind w:left="170" w:hanging="10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МОГИЛЕВСКОГО ОБЛАСТНОГО ИСПОЛНИТЕЛЬНОГО КОМИТЕТА</w:t>
      </w:r>
    </w:p>
    <w:p w:rsidR="00175B0F" w:rsidRPr="000F4D7B" w:rsidRDefault="00856AD4" w:rsidP="00A57D79">
      <w:pPr>
        <w:spacing w:after="0" w:line="20" w:lineRule="atLeast"/>
        <w:ind w:left="12" w:hanging="1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УЧРЕЖДЕНИЕ ОБРАЗОВАНИЯ</w:t>
      </w:r>
    </w:p>
    <w:p w:rsidR="00175B0F" w:rsidRPr="000F4D7B" w:rsidRDefault="00856AD4" w:rsidP="002379F1">
      <w:pPr>
        <w:spacing w:after="336" w:line="20" w:lineRule="atLeast"/>
        <w:ind w:left="12" w:right="-757" w:hanging="1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0F4D7B" w:rsidRPr="000F4D7B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0F4D7B" w:rsidRDefault="00856AD4" w:rsidP="00A57D79">
            <w:pPr>
              <w:spacing w:line="20" w:lineRule="atLeast"/>
              <w:rPr>
                <w:color w:val="auto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0F4D7B" w:rsidRDefault="009431A5" w:rsidP="00A57D79">
            <w:pPr>
              <w:spacing w:line="20" w:lineRule="atLeast"/>
              <w:jc w:val="both"/>
              <w:rPr>
                <w:color w:val="auto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    </w:t>
            </w:r>
            <w:r w:rsidR="00856AD4"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>2– 40 01 01</w:t>
            </w:r>
          </w:p>
        </w:tc>
      </w:tr>
      <w:tr w:rsidR="000F4D7B" w:rsidRPr="000F4D7B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0F4D7B" w:rsidRDefault="00856AD4" w:rsidP="00A57D79">
            <w:pPr>
              <w:spacing w:line="20" w:lineRule="atLeast"/>
              <w:rPr>
                <w:color w:val="auto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0F4D7B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     </w:t>
            </w:r>
            <w:r w:rsidR="003A39BC" w:rsidRPr="000F4D7B">
              <w:rPr>
                <w:rFonts w:ascii="Times New Roman" w:eastAsia="Times New Roman" w:hAnsi="Times New Roman" w:cs="Times New Roman"/>
                <w:color w:val="auto"/>
                <w:sz w:val="28"/>
              </w:rPr>
              <w:t>ПО-455</w:t>
            </w:r>
          </w:p>
        </w:tc>
      </w:tr>
      <w:tr w:rsidR="000F4D7B" w:rsidRPr="000F4D7B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0F4D7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0F4D7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</w:tr>
    </w:tbl>
    <w:p w:rsidR="00175B0F" w:rsidRPr="000F4D7B" w:rsidRDefault="00856AD4" w:rsidP="009431A5">
      <w:pPr>
        <w:spacing w:after="3" w:line="20" w:lineRule="atLeast"/>
        <w:ind w:left="-5" w:right="-1456" w:hanging="10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 xml:space="preserve">Учебная дисциплина                                                     </w:t>
      </w:r>
      <w:r w:rsidR="009431A5" w:rsidRPr="000F4D7B">
        <w:rPr>
          <w:rFonts w:ascii="Times New Roman" w:eastAsia="Times New Roman" w:hAnsi="Times New Roman" w:cs="Times New Roman"/>
          <w:color w:val="auto"/>
          <w:sz w:val="28"/>
        </w:rPr>
        <w:t xml:space="preserve">Конструирование программ </w:t>
      </w:r>
    </w:p>
    <w:p w:rsidR="00175B0F" w:rsidRPr="000F4D7B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и языки программирования</w:t>
      </w:r>
    </w:p>
    <w:p w:rsidR="00A92623" w:rsidRPr="000F4D7B" w:rsidRDefault="00A92623" w:rsidP="00A57D79">
      <w:pPr>
        <w:spacing w:after="0" w:line="20" w:lineRule="atLeast"/>
        <w:ind w:left="10" w:right="519" w:hanging="10"/>
        <w:jc w:val="right"/>
        <w:rPr>
          <w:color w:val="auto"/>
        </w:rPr>
      </w:pPr>
    </w:p>
    <w:p w:rsidR="002379F1" w:rsidRPr="000F4D7B" w:rsidRDefault="002379F1" w:rsidP="00A57D79">
      <w:pPr>
        <w:spacing w:after="0" w:line="20" w:lineRule="atLeast"/>
        <w:ind w:left="10" w:right="519" w:hanging="10"/>
        <w:jc w:val="right"/>
        <w:rPr>
          <w:color w:val="auto"/>
        </w:rPr>
      </w:pPr>
    </w:p>
    <w:p w:rsidR="002379F1" w:rsidRPr="000F4D7B" w:rsidRDefault="002379F1" w:rsidP="00A57D79">
      <w:pPr>
        <w:spacing w:after="0" w:line="20" w:lineRule="atLeast"/>
        <w:ind w:left="10" w:right="519" w:hanging="10"/>
        <w:jc w:val="right"/>
        <w:rPr>
          <w:color w:val="auto"/>
        </w:rPr>
      </w:pPr>
    </w:p>
    <w:p w:rsidR="002379F1" w:rsidRPr="000F4D7B" w:rsidRDefault="002379F1" w:rsidP="00A57D79">
      <w:pPr>
        <w:spacing w:after="0" w:line="20" w:lineRule="atLeast"/>
        <w:ind w:left="10" w:right="519" w:hanging="10"/>
        <w:jc w:val="right"/>
        <w:rPr>
          <w:color w:val="auto"/>
        </w:rPr>
      </w:pPr>
    </w:p>
    <w:p w:rsidR="002379F1" w:rsidRPr="000F4D7B" w:rsidRDefault="002379F1" w:rsidP="00A57D79">
      <w:pPr>
        <w:spacing w:after="0" w:line="20" w:lineRule="atLeast"/>
        <w:ind w:left="10" w:right="519" w:hanging="10"/>
        <w:jc w:val="right"/>
        <w:rPr>
          <w:color w:val="auto"/>
        </w:rPr>
      </w:pPr>
    </w:p>
    <w:p w:rsidR="00175B0F" w:rsidRPr="000F4D7B" w:rsidRDefault="000F4D7B" w:rsidP="00A57D79">
      <w:pPr>
        <w:spacing w:after="213" w:line="20" w:lineRule="atLeast"/>
        <w:ind w:left="11" w:hanging="1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b/>
          <w:color w:val="auto"/>
          <w:sz w:val="32"/>
        </w:rPr>
        <w:t>ОТЧЕТ ПО ЛАБОРАТОРНОЙ РАБОТЕ №2</w:t>
      </w:r>
    </w:p>
    <w:p w:rsidR="00043F49" w:rsidRPr="000F4D7B" w:rsidRDefault="00043F49" w:rsidP="00043F49">
      <w:pPr>
        <w:tabs>
          <w:tab w:val="right" w:pos="9024"/>
        </w:tabs>
        <w:spacing w:after="3" w:line="20" w:lineRule="atLeast"/>
        <w:ind w:left="-1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F4D7B">
        <w:rPr>
          <w:rFonts w:ascii="Times New Roman" w:hAnsi="Times New Roman" w:cs="Times New Roman"/>
          <w:b/>
          <w:color w:val="auto"/>
          <w:sz w:val="32"/>
          <w:szCs w:val="32"/>
        </w:rPr>
        <w:t>РАЗРАБОТКА ЛИНЕЙНЫХ ПРОГРАММ</w:t>
      </w: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043F49" w:rsidRPr="000F4D7B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</w:p>
    <w:p w:rsidR="00175B0F" w:rsidRPr="000F4D7B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Выполнил</w:t>
      </w:r>
      <w:r w:rsidR="00484E85" w:rsidRPr="000F4D7B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                            </w:t>
      </w:r>
      <w:r w:rsidR="003A39BC" w:rsidRPr="000F4D7B">
        <w:rPr>
          <w:rFonts w:ascii="Times New Roman" w:eastAsia="Times New Roman" w:hAnsi="Times New Roman" w:cs="Times New Roman"/>
          <w:color w:val="auto"/>
          <w:sz w:val="28"/>
        </w:rPr>
        <w:t xml:space="preserve">   Савич А.О</w:t>
      </w:r>
      <w:r w:rsidR="00856AD4" w:rsidRPr="000F4D7B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84E85" w:rsidRPr="000F4D7B" w:rsidRDefault="00484E85" w:rsidP="00A57D79">
      <w:pPr>
        <w:tabs>
          <w:tab w:val="right" w:pos="9024"/>
        </w:tabs>
        <w:spacing w:after="3" w:line="20" w:lineRule="atLeast"/>
        <w:ind w:left="-15"/>
        <w:rPr>
          <w:color w:val="auto"/>
        </w:rPr>
      </w:pPr>
    </w:p>
    <w:p w:rsidR="00484E85" w:rsidRPr="000F4D7B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 xml:space="preserve">Проверил                                                                                  </w:t>
      </w:r>
      <w:r w:rsidR="009431A5" w:rsidRPr="000F4D7B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0F4D7B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175B0F" w:rsidRPr="000F4D7B" w:rsidRDefault="00175B0F" w:rsidP="00A57D79">
      <w:pPr>
        <w:tabs>
          <w:tab w:val="right" w:pos="9024"/>
        </w:tabs>
        <w:spacing w:after="3" w:line="20" w:lineRule="atLeast"/>
        <w:ind w:left="-15"/>
        <w:rPr>
          <w:color w:val="auto"/>
        </w:rPr>
      </w:pPr>
    </w:p>
    <w:p w:rsidR="009431A5" w:rsidRPr="000F4D7B" w:rsidRDefault="009431A5" w:rsidP="00A57D79">
      <w:pPr>
        <w:tabs>
          <w:tab w:val="right" w:pos="9024"/>
        </w:tabs>
        <w:spacing w:after="3" w:line="20" w:lineRule="atLeast"/>
        <w:ind w:left="-15"/>
        <w:rPr>
          <w:color w:val="auto"/>
        </w:rPr>
      </w:pPr>
    </w:p>
    <w:p w:rsidR="00A92623" w:rsidRPr="000F4D7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0F4D7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0F4D7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75B0F" w:rsidRPr="000F4D7B" w:rsidRDefault="00856AD4" w:rsidP="00A57D79">
      <w:pPr>
        <w:spacing w:after="387" w:line="20" w:lineRule="atLeast"/>
        <w:ind w:left="12" w:hanging="10"/>
        <w:jc w:val="center"/>
        <w:rPr>
          <w:color w:val="auto"/>
        </w:rPr>
      </w:pPr>
      <w:r w:rsidRPr="000F4D7B">
        <w:rPr>
          <w:rFonts w:ascii="Times New Roman" w:eastAsia="Times New Roman" w:hAnsi="Times New Roman" w:cs="Times New Roman"/>
          <w:color w:val="auto"/>
          <w:sz w:val="28"/>
        </w:rPr>
        <w:t>2021</w:t>
      </w:r>
    </w:p>
    <w:p w:rsidR="00175B0F" w:rsidRPr="000F4D7B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Сформировать умения разрабатывать линейные программы с объявлением переменных и констант, строить выражения на основе приоритета операций </w:t>
      </w:r>
    </w:p>
    <w:p w:rsidR="00175B0F" w:rsidRPr="000F4D7B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4D3B7B" w:rsidRPr="000F4D7B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3B5765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Напишите программу для расчета по двум формулам.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Предварительно подготовьте тестовые примеры по второй формуле с помощью калькулятора (результат вычисления по первой формуле должен совпадать со второй) Значения выражения вывести - в формате с плавающей точкой, ограничить количество знаков после запятой до трех - в научной нотации - с применением пользовательского шаблона, в целой и дробной части не менее 5 знаков 10 - с применением пользовательского шаблона в целой и дробной частях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не менее 5 знаков, если они не являются нулями - используя операцию конкатенации строк Математические функции реализованы как методы класса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Math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и представлены в приложении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proofErr w:type="gramEnd"/>
    </w:p>
    <w:p w:rsidR="004D3B7B" w:rsidRPr="000F4D7B" w:rsidRDefault="004D3B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noProof/>
          <w:color w:val="auto"/>
        </w:rPr>
        <w:drawing>
          <wp:inline distT="0" distB="0" distL="0" distR="0" wp14:anchorId="12614B69" wp14:editId="3996AEC5">
            <wp:extent cx="56197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09.45pt">
            <v:imagedata r:id="rId7" o:title="аёаьз2й1о"/>
          </v:shape>
        </w:pict>
      </w:r>
    </w:p>
    <w:p w:rsidR="00175B0F" w:rsidRPr="000F4D7B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3B5765" w:rsidRPr="000F4D7B" w:rsidRDefault="003B5765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3A39BC" w:rsidRPr="000F4D7B" w:rsidRDefault="003A39BC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1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риведите синтаксис и опишите алгоритм выполнения простой операции присваивания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Операции присвоения устанавливают значение. В операциях присвоения участвуют два операнда, причем левый операнд может представлять только модифицируемое именованное выражение, например, переменную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и во многих других языках программирования, в C# имеется базовая операция присваивания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, которая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присвоивает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значение правого операнда левому операнду: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= 23;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Здесь переменной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присваивается число 23. Переменная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представляет левый операнд, которому присваивается значение правого операнда, то есть числа 23.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Также можно выполнять множественно присвоение сразу нескольких переменным одновременно: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a, b, c;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a = b = c = 34;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Стоит отметить, что операции присвоения имеют низкий приоритет. И вначале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будет вычисляться значение правого операнда и только потом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будет идти присвоение этого значения левому операнду. Например: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a, b, c;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a = b = c = 34 * 2 / 4; // 17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Сначала будет вычисляться выражение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34 * 2 / 4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затем полученное значение будет присвоено переменным.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Кроме базовой операции присвоения в C# есть еще ряд операций: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+=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сложения. Присваивает левому операнду сумму левого и правого операндов: выражение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+=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равнозначно выражению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+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-=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вычитания. Присваивает левому операнду разность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-=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-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*=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умножения. Присваивает левому операнду произведение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*=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*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/=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деления. Присваивает левому операнду частное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/=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/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%=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: присваивание после деления по модулю. Присваивает левому операнду остаток от целочисленного деления левого операнда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правый: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%=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%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&amp;=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&amp;=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&amp;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|=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|=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|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^=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: присваивание после операции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исключающего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^=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^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&lt;&lt;=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&lt;&lt;=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&lt;&lt;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&gt;&gt;=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&gt;&gt;=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&gt;&gt; B</w:t>
      </w:r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риведите синтаксис и опишите алгоритм выполнения бинарной операции присваивания 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Операции присвоения устанавливают значение. В операциях присвоения участвуют два операнда, причем левый операнд может представлять только модифицируемое именованное выражение, например, переменную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и во многих других языках программирования, в C# имеется базовая операция присваивания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, которая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присвоивает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значение правого операнда левому операнду: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= 23;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Здесь переменной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присваивается число 23. Переменная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number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представляет левый операнд, которому присваивается значение правого операнда, то есть числа 23.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Также можно выполнять множественно присвоение сразу нескольких переменным одновременно: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a, b, c;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a = b = c = 34;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Стоит отметить, что операции присвоения имеют низкий приоритет. И вначале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будет вычисляться значение правого операнда и только потом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будет идти присвоение этого значения левому операнду. Например: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a, b, c;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a = b = c = 34 * 2 / 4; // 17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Сначала будет вычисляться выражение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34 * 2 / 4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затем полученное значение будет присвоено переменным.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Кроме базовой операции присвоения в C# есть еще ряд операций: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+=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сложения. Присваивает левому операнду сумму левого и правого операндов: выражение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+=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равнозначно выражению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+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-=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вычитания. Присваивает левому операнду разность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-=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-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*=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умножения. Присваивает левому операнду произведение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*=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*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/=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деления. Присваивает левому операнду частное левого и правого операндов: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/=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/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%=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: присваивание после деления по модулю. Присваивает левому операнду остаток от целочисленного деления левого операнда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правый: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%=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%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&amp;=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: присваивание после поразрядной конъюнкции. Присваивает левому операнду результат поразрядной конъюнкции его битового представления 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&amp;=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&amp;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|=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|=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|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^=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: присваивание после операции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исключающего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^=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^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&lt;&lt;=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&lt;&lt;=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&lt;&lt; B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&gt;&gt;=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&gt;&gt;= B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эквивалентно </w:t>
      </w:r>
      <w:r w:rsidRPr="000F4D7B">
        <w:rPr>
          <w:rStyle w:val="b"/>
          <w:rFonts w:ascii="Times New Roman" w:hAnsi="Times New Roman" w:cs="Times New Roman"/>
          <w:b/>
          <w:bCs/>
          <w:color w:val="auto"/>
          <w:sz w:val="28"/>
          <w:szCs w:val="28"/>
        </w:rPr>
        <w:t>A = A &gt;&gt; B</w:t>
      </w:r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3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П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еречислите типы данных языка </w:t>
      </w:r>
    </w:p>
    <w:p w:rsidR="000F4D7B" w:rsidRPr="000F4D7B" w:rsidRDefault="000F4D7B" w:rsidP="000F4D7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В языке C# есть следующие примитивные типы данных:</w:t>
      </w:r>
    </w:p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bool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значение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или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false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(логические литералы).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System.Boolean</w:t>
      </w:r>
      <w:proofErr w:type="spellEnd"/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alive</w:t>
            </w:r>
            <w:proofErr w:type="spellEnd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proofErr w:type="spellEnd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isDead</w:t>
            </w:r>
            <w:proofErr w:type="spellEnd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false</w:t>
            </w:r>
            <w:proofErr w:type="spellEnd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byte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255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1 байт.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System.Byte</w:t>
      </w:r>
      <w:proofErr w:type="spellEnd"/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byte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bit1 = 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byte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bit2 = 102;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sbyte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-128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127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1 байт.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System.SByte</w:t>
      </w:r>
      <w:proofErr w:type="spellEnd"/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sbyte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bit1 = -101;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sbyte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bit2 = 102;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short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-32768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32767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2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System.Int16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lastRenderedPageBreak/>
              <w:t>short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n1 = 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lastRenderedPageBreak/>
              <w:t>short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n2 = 102;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lastRenderedPageBreak/>
        <w:t>ushort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65535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2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System.UInt16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ushort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n1 = 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ushort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n2 = 102;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int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-2147483648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2147483647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4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System.Int32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. Все целочисленные литералы по умолчанию представляют значения типа </w:t>
      </w:r>
      <w:proofErr w:type="spell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int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a = 10;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b = 0b101;  //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бинарная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форма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b =5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 = 0xFF;   // шестнадцатеричная форма c = 255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uint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4294967295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4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System.UInt32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a = 10;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 = 0b101;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uint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 = 0xFF;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long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–9 223 372 036 854 775 808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9 223 372 036 854 775 807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8 байт.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System.Int64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a = -10;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 = 0b101;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 = 0xFF;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ulong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целое число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18 446 744 073 709 551 615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8 байт.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System.UInt64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a = 10;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 = 0b101;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ulong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 = 0xFF;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float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число с плавающей точкой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-3.4*10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  <w:vertAlign w:val="superscript"/>
        </w:rPr>
        <w:t>38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3.4*10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  <w:vertAlign w:val="superscript"/>
        </w:rPr>
        <w:t>38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4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System.Single</w:t>
      </w:r>
      <w:proofErr w:type="spellEnd"/>
    </w:p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double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число с плавающей точкой от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±5.0*10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  <w:vertAlign w:val="superscript"/>
        </w:rPr>
        <w:t>-324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 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±1.7*10</w:t>
      </w:r>
      <w:r w:rsidRPr="000F4D7B">
        <w:rPr>
          <w:rFonts w:ascii="Courier New" w:eastAsia="Times New Roman" w:hAnsi="Courier New" w:cs="Courier New"/>
          <w:color w:val="auto"/>
          <w:sz w:val="20"/>
          <w:szCs w:val="20"/>
          <w:vertAlign w:val="superscript"/>
        </w:rPr>
        <w:t>308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 и занимает 8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System.Double</w:t>
      </w:r>
      <w:proofErr w:type="spellEnd"/>
    </w:p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decimal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хранит десятичное дробное число. Если употребляется без десятичной запятой, имеет значение от ±1.0*10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  <w:vertAlign w:val="superscript"/>
        </w:rPr>
        <w:t>-28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 до ±7.9228*10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  <w:vertAlign w:val="superscript"/>
        </w:rPr>
        <w:t>28</w:t>
      </w:r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, может хранить 28 знаков после запятой и занимает 16 байт.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System.Decimal</w:t>
      </w:r>
      <w:proofErr w:type="spellEnd"/>
    </w:p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lastRenderedPageBreak/>
        <w:t>char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: хранит одиночный символ в кодировке </w:t>
      </w:r>
      <w:proofErr w:type="spell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Unicode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и занимает 2 байта.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System.Char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. Этому типу соответствуют символьные литералы: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char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a = 'A';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char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b = '\x5A';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char</w:t>
            </w:r>
            <w:proofErr w:type="spellEnd"/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 = '\u0420';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string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: хранит набор символов </w:t>
      </w:r>
      <w:proofErr w:type="spell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Unicode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. </w:t>
      </w:r>
      <w:proofErr w:type="gramStart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Представлен</w:t>
      </w:r>
      <w:proofErr w:type="gram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 xml:space="preserve">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System.String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. Этому типу соответствуют строковые литералы.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string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hello = "Hello";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string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word = "world";</w:t>
            </w:r>
          </w:p>
        </w:tc>
      </w:tr>
    </w:tbl>
    <w:p w:rsidR="000F4D7B" w:rsidRPr="000F4D7B" w:rsidRDefault="000F4D7B" w:rsidP="000F4D7B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auto"/>
          <w:sz w:val="20"/>
          <w:szCs w:val="20"/>
        </w:rPr>
      </w:pPr>
      <w:proofErr w:type="spellStart"/>
      <w:r w:rsidRPr="000F4D7B">
        <w:rPr>
          <w:rFonts w:ascii="Verdana" w:eastAsia="Times New Roman" w:hAnsi="Verdana" w:cs="Times New Roman"/>
          <w:b/>
          <w:bCs/>
          <w:color w:val="auto"/>
          <w:sz w:val="20"/>
          <w:szCs w:val="20"/>
        </w:rPr>
        <w:t>object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: может хранить значение любого типа данных и занимает 4 байта на 32-разрядной платформе и 8 байт на 64-разрядной платформе. Представлен системным типом </w:t>
      </w:r>
      <w:proofErr w:type="spellStart"/>
      <w:r w:rsidRPr="000F4D7B">
        <w:rPr>
          <w:rFonts w:ascii="Courier New" w:eastAsia="Times New Roman" w:hAnsi="Courier New" w:cs="Courier New"/>
          <w:color w:val="auto"/>
          <w:sz w:val="20"/>
          <w:szCs w:val="20"/>
        </w:rPr>
        <w:t>System.Object</w:t>
      </w:r>
      <w:proofErr w:type="spellEnd"/>
      <w:r w:rsidRPr="000F4D7B">
        <w:rPr>
          <w:rFonts w:ascii="Verdana" w:eastAsia="Times New Roman" w:hAnsi="Verdana" w:cs="Times New Roman"/>
          <w:color w:val="auto"/>
          <w:sz w:val="20"/>
          <w:szCs w:val="20"/>
        </w:rPr>
        <w:t>, который является базовым для всех других типов и классов .NET.</w:t>
      </w:r>
    </w:p>
    <w:tbl>
      <w:tblPr>
        <w:tblW w:w="1315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712"/>
      </w:tblGrid>
      <w:tr w:rsidR="000F4D7B" w:rsidRPr="000F4D7B" w:rsidTr="000F4D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712" w:type="dxa"/>
            <w:vAlign w:val="center"/>
            <w:hideMark/>
          </w:tcPr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object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a = 22;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object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b = 3.14;</w:t>
            </w:r>
          </w:p>
          <w:p w:rsidR="000F4D7B" w:rsidRPr="000F4D7B" w:rsidRDefault="000F4D7B" w:rsidP="000F4D7B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object</w:t>
            </w:r>
            <w:r w:rsidRPr="000F4D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F4D7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 = "hello code";</w:t>
            </w:r>
          </w:p>
        </w:tc>
      </w:tr>
    </w:tbl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4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пишите синтаксис метода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Read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тип переменной имя = 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Read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5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пишите синтаксис метода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ReadLine</w:t>
      </w:r>
      <w:proofErr w:type="spellEnd"/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тип переменной имя = 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ReadLine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6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пишите синтаксис метода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Write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тип переменной имя = 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Write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043F49" w:rsidRPr="000F4D7B" w:rsidRDefault="00043F49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7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пишите синтаксис метода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WriteLine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F4D7B" w:rsidRPr="000F4D7B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тип переменной имя = </w:t>
      </w:r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  <w:lang w:val="en-US"/>
        </w:rPr>
        <w:t>WriteLine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043F49" w:rsidRPr="000F4D7B" w:rsidRDefault="00043F49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8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пишите применение пользовательский шаблонов в методе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WriteLine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Возможность использовать сопоставление шаблонов впервые появилась в C# 7.0. С тех пор в каждой новой основной версии C# возможности сопоставления шаблонов расширяются. Сопоставление шаблонов поддерживают следующие выражения и операторы C#: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Оператор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(появилось в C# 8.0)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этих конструкциях можно сравнить входное выражение с любым из следующих шаблонов: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Шаблон объявления: для проверки типа выражения в среде выполнения и, в случае равенства, присвоения объявленной переменной результата этого выражения.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типа: для проверки типа выражения в среде выполнения.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константы: для проверки того, равен ли результат выражения указанной константе.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Реляционные шаблоны: для сравнения результата выражения с заданной константой.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шаблоны: для проверки того, соответствует ли выражение логической комбинации шаблонов.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свойства: для проверки того, соответствуют ли свойства или поля выражения вложенным шаблонам.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шаблон: для деконструкции результата выражения и проверки того, соответствуют ли результирующие значения вложенным шаблонам.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: для сравнения любых выражений и присваивания результата сравнения объявленной переменной.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переменной: для сравнения любых выражений.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шаблоны, шаблоны свойств и позиционные шаблоны являются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рекурсивными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шаблонами. То есть, они могут содержать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вложенные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шаблоны.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Пример использования этих шаблонов для создания управляемого данными алгоритма можно посмотреть в разделе Учебник: использование сопоставления шаблонов для создания управляемых типами и управляемых данными алгоритмов.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Шаблоны объявления и шаблоны типов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Шаблоны объявления и шаблоны типов используются для проверки того, совместим ли с указанным типом тип определенного выражения в среде выполнения. С помощью шаблона объявления можно также объявить новую локальную переменную. Если шаблон объявления соответствует выражению, этой переменной присваивается результат преобразованного выражения,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greeting 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"Hello, World!"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(greeting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message)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message.ToLower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hello, world!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7.0,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объявления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 типом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соответствует выражению в том случае, если результат выражения имеет значение, отличное от NULL, и выполняется любое из следующих условий: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Тип результата выражения в среде выполнения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Тип результата выражения в среде выполнения является производным от типа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реализует интерфейс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существует другое неявное преобразование ссылок из него в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 В следующем примере показаны два случая, когда данное условие истинно: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(numbers));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1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letters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List&lt;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'b'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'c'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'd'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(letters));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2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&lt;T&gt;(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IEnumerable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&lt;T&gt; source) =&gt; source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Array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&lt;T&gt; collection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при первом вызове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GetSourceLabel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первый шаблон соответствует значению аргумента, так как тип этого аргумента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[]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) в среде выполнения является производным от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При втором вызове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GetSourceLabel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 аргумента в среде выполнения (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&lt;T&gt;) не является производным от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но реализует интерфейс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ICollection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&lt;T&gt;.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Тип результата выражения в среде выполнения является типом, допускающим значение NULL, и имеющим базовый тип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Существует упаковка-преобразование или распаковка-преобразование из типа результата выражения в среде выполнения в тип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следующем примере показаны два последних условия: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?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xNullable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yBoxed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 y;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xNullable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a &amp;&amp;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yBoxed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b)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a + b);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30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Если требуется проверить только тип выражения, можно вместо имени переменной использовать пустую переменную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C</w:t>
      </w:r>
      <w:proofErr w:type="gram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опировать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public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abstract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class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Vehicle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: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Vehicle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Truck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: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Vehicle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TollCalculator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CalculateToll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this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Vehicle vehicle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vehicle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Car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Truck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 type of a vehicle"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для этой цели можно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типа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CalculateToll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this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Vehicle vehicle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vehicle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Car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Truck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 type of a vehicle"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и шаблон объявления, шаблон типа соответствует выражению, если результат выражения не равен NULL, а его тип в среде выполнения удовлетворяет любому из указанных выше условий.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разделах Шаблон объявления и Шаблон типа в примечаниях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константы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7.0,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константы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проверки того, равен ли результат выражения заданной константе,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GetGroupTicketPrice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27.0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$"Not supported number of visitors: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шаблоне константы можно использовать любое константное выражение, например: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целочисленный литерал или литерал с плавающей точкой;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символьный или строковый литерал;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логическое значение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true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false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значение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enum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имя объявленного поля с модификатором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const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локального элемента.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Используйте шаблон константы для проверки на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return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Компилятор гарантирует, что при вычислении выражения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x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не будет вызван перегруженный пользователем оператор равенства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==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шаблон константы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 отрицанием для проверки неравенства значению NULL,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C</w:t>
      </w:r>
      <w:proofErr w:type="gram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опировать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if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input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is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not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константы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Реляционные шаблоны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реляционный 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сравнения результата выражения с константой,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Too high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Unknown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Acceptable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measurement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measurement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"</w:t>
      </w:r>
      <w:proofErr w:type="spellStart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Acceptable</w:t>
      </w:r>
      <w:proofErr w:type="spell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реляционном шаблоне можно использовать любые операторы отношений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&lt;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&gt;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&lt;=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&gt;=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 Правая часть реляционного шаблона должна быть константным выражением. Константное выражение может быть целым числом, числом с плавающей точкой, символом или иметь тип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enum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Чтобы проверить, находится ли результат выражения в определенном диапазоне, сопоставьте его с шаблоном конъюнкции 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),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spring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summer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winter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"spring"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"summer"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"autumn"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"winter"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ArgumentOutOfRangeException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(date),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$"Date with unexpected month: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Если результат выражения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его не удается преобразовать в тип константы с помощью преобразования, допускающего значение NULL, или распаковки-преобразования, то реляционный шаблон не соответствует выражению.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Реляционные шаблоны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блоки объединения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not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создания следующих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логических шаблонов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отрицания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not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шаблон с отрицанием не соответствует выражению. В следующем примере показано, как можно инвертировать шаблон константы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чтобы проверить, имеет ли выражение значение, отличное от NULL: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not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lastRenderedPageBreak/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конъюнкции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оба шаблона соответствуют этому выражению. В следующем примере показано, как можно объединить реляционные шаблоны, чтобы проверить, находится ли значение в определенном диапазоне: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High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-100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Too low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5.7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Acceptable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measurement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measurement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"Acceptable"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дизъюнкции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любой из шаблонов соответствует данному выражению,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winter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autumn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spring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"spring"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8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"summer"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"autumn"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"winter"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ArgumentOutOfRangeException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(date),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$"Date with unexpected month: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показано в предыдущем примере, блоки объединения в шаблоне можно использовать многократно.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 объединения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имеет более высокий приоритет, чем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Чтобы явно задать приоритет, используйте круглые скобки,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IsLetter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c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'z'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'Z'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 </w:t>
      </w:r>
      <w:r w:rsidRPr="000F4D7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Примечание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Порядок проверки шаблонов не определен. Во время выполнения можно сначала проверить правые вложенные шаблоны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Блоки объединения шаблонов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8.0,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свойства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сопоставления свойств или полей выражения с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IsConferenceDay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date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Year: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Month: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Day: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 соответствует выражению, если результат выражения не равен NULL, а каждый вложенный шаблон соответствует соответствующему свойству или полю результата выражения.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 также можете добавить проверку типа среды выполнения и объявление переменной в шаблон свойства,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"Hello, world!"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Hello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"Hi!"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Hi!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'1'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'2'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'3'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'4'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'5'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'6'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'7'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12345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'b'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'c'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// output: </w:t>
      </w:r>
      <w:proofErr w:type="spellStart"/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abc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input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Length: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s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s.Substring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 =&gt; s,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 Count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symbols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symbols.Take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).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symbols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symbols.ToArray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(input)),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"Not supported input type."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Шаблон свойства является рекурсивным шаблоном. Это значит, что любой шаблон можно использовать как вложенный шаблон. Используйте шаблон 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свойства для сопоставления элементов данных с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Start, Point End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IsAnyEndOnXAxis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 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Start: { 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}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End: { 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 две возможности, доступные в C# 9.0 и более поздних версиях языка: блок объединения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и</w:t>
      </w:r>
      <w:proofErr w:type="spellEnd"/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типы записей.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Начиная с C# 10 можно ссылаться на вложенные свойства или поля в шаблоне свойства. Например, можно выполнить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рефакторинг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метода из предыдущего примера в следующий эквивалентный код: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IsAnyEndOnXAxis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 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Start.Y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End.Y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свойства в примечании к предлагаемой функции и примечание к предлагаемой функции Расширенные шаблоны свойств.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8.0,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позиционный 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деконструкции результата выражения и сравнения результирующих значений с соответствующими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readonly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struct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(X, Y) = (x, y);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void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Deconstruct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out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out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(x, y) = (X, Y);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"Origin"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"positive X basis end"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"positive Y basis end"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"Just a point"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В предыдущем примере тип выражения содержит метод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, используемый для деконструкции результата выражения. Можно также сопоставлять выражения кортежных типов с позиционными шаблонами. Таким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образом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можно сопоставить несколько входных значений с различными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GetGroupTicketPriceDiscount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groupSize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visitDate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=&gt;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groupSize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visitDate.DayOfWeek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(&lt;=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_)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"Group size must be positive."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(_,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DayOfWeek.Saturday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DayOfWeek.Sunday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and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, _)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, _)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15.0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   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 реляционные и логические шаблоны, доступные в C# 9.0 и более поздних версиях языка.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позиционном шаблоне можно использовать имена элементов кортежа и параметры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List&lt;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{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SumAndCount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(numbers)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(Sum: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sum, Count: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$"Sum of [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.Join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 "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 numbers)}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] is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{sum}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Sum of [1 2 3] is 6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Count)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SumAndCount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IEnumerable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&gt; numbers)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count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foreach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+= number;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count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++;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(sum, count);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Можно также расширить позиционный шаблон одним из следующих способов: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Добавьте проверку типа среды выполнения и объявление переменной,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Point2D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Point3D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Z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PrintIfAllCoordinatesArePositive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Point2D (&gt;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p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p.ToString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Point3D (&gt;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p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p.ToString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.Empty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 позиционные записи, которые неявно обеспечивают выполнение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Используйте шаблон свойства в позиционном шаблоне,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Weight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IsInDomain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point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Weight: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Можно объединить два предыдущих варианта,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Weight: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p)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 является рекурсивным шаблоном. Это значит, что любой шаблон можно использовать как вложенный шаблон.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Позиционный шаблон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7.0,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можно использовать для сопоставления любого выражения, включая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и присвоения результата сопоставления новой локальной переменной,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IsAcceptable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id,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SimulateDataFetch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id)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results 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&amp;&amp;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results.Min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 &gt;= -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&amp;&amp;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results.Max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&lt;=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SimulateDataFetch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rand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Random();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Enumerable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.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Range(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start: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count: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.Select(s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rand.Next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minValue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maxValue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.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();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полезно использовать, если в логическом выражении вам требуется временная переменная для хранения результатов промежуточных вычислений. 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также можно использовать, если требуется реализовать дополнительные проверки в условиях регистра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when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выражения или оператора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when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&lt; y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Point(-x, 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when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&gt; y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Point(x, -y),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Point(x, 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void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TestTransform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Point { X = -1, Y = 2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Point { X = 5, Y = -2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(x, y)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эквивалентен позиционному шаблону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x,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y)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шаблоне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 объявленной переменной равен установленному во время компиляции типу выражения, сопоставляемого с данным шаблоном.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Дополнительные сведения см. в разделе Шаблон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Начиная с C# 8.0,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пустой переменной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используется для сопоставления любых выражений, включая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DayOfWeek.Friday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5.0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0.0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0.0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?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DayOfWeek.Tuesday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DayOfWeek.Wednesday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DayOfWeek.Thursday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DayOfWeek.Friday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DayOfWeek.Saturday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DayOfWeek.Sunday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шаблон пустой переменной используется для обработки значения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 любых целочисленных значений, которые не соответствуют имеющимся членам перечисления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DayOfWeek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Благодаря этому гарантируется, что 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 приведенном примере сможет обработать все возможные входные значения. Если в выражении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не используется шаблон пустой переменной и при этом ни один из шаблонов выражения не соответствует входным данным, среда выполнения генерирует исключение. Если 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не обрабатывает все возможные входные значения, компилятор генерирует предупреждение.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 не может быть шаблоном в выражении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операторе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В этих случаях для сопоставления выражений используйте 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с пустой переменной: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пустой переменной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в круглых скобках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круглые скобки вокруг любого шаблона. Как правило, это делается для того, чтобы подчеркнуть или изменить приоритет логических шаблонов,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not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float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lastRenderedPageBreak/>
        <w:t xml:space="preserve">   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return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Возможность использовать сопоставление шаблонов впервые появилась в C# 7.0. С тех пор в каждой новой основной версии C# возможности сопоставления шаблонов расширяются. Сопоставление шаблонов поддерживают следующие выражения и операторы C#: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Оператор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(появилось в C# 8.0)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этих конструкциях можно сравнить входное выражение с любым из следующих шаблонов: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объявления: для проверки типа выражения в среде выполнения и, в случае равенства, присвоения объявленной переменной результата этого выражения.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типа: для проверки типа выражения в среде выполнения.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константы: для проверки того, равен ли результат выражения указанной константе.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Реляционные шаблоны: для сравнения результата выражения с заданной константой.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шаблоны: для проверки того, соответствует ли выражение логической комбинации шаблонов. Впервые появился в C# 9.0.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свойства: для проверки того, соответствуют ли свойства или поля выражения вложенным шаблонам.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шаблон: для деконструкции результата выражения и проверки того, соответствуют ли результирующие значения вложенным шаблонам.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: для сравнения любых выражений и присваивания результата сравнения объявленной переменной. Впервые появился в C# 7.0.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переменной: для сравнения любых выражений. Впервые появился в C# 8.0.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шаблоны, шаблоны свойств и позиционные шаблоны являются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рекурсивными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шаблонами. То есть, они могут содержать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вложенные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шаблоны.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Пример использования этих шаблонов для создания управляемого данными алгоритма можно посмотреть в разделе Учебник: использование сопоставления шаблонов для создания управляемых типами и управляемых данными алгоритмов.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Шаблоны объявления и шаблоны типов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Шаблоны объявления и шаблоны типов используются для проверки того, совместим ли с указанным типом тип определенного выражения в среде выполнения. С помощью шаблона объявления можно также объявить новую локальную переменную. Если шаблон объявления соответствует 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выражению, этой переменной присваивается результат преобразованного выражения,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greeting 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"Hello, World!"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(greeting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message)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message.ToLower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hello, world!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7.0,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объявления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 типом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соответствует выражению в том случае, если результат выражения имеет значение, отличное от NULL, и выполняется любое из следующих условий: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Тип результата выражения в среде выполнения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Тип результата выражения в среде выполнения является производным от типа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реализует интерфейс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существует другое неявное преобразование ссылок из него в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 В следующем примере показаны два случая, когда данное условие истинно: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(numbers));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1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letters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List&lt;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'b'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'c'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'd'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(letters));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2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GetSourceLabel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&lt;T&gt;(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IEnumerable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&lt;T&gt; source) =&gt; source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Array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&lt;T&gt; collection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при первом вызове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GetSourceLabel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первый шаблон соответствует значению аргумента, так как тип этого аргумента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[]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) в среде выполнения является производным от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При втором вызове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GetSourceLabel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 аргумента в среде выполнения (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&lt;T&gt;) не является производным от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но реализует интерфейс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ICollection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&lt;T&gt;.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Тип результата выражения в среде выполнения является типом, допускающим значение NULL, и имеющим базовый тип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Существует упаковка-преобразование или распаковка-преобразование из типа результата выражения в среде выполнения в тип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следующем примере показаны два последних условия: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?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xNullable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>object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yBoxed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 y;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xNullable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a &amp;&amp;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yBoxed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b)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a + b);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30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Если требуется проверить только тип выражения, можно вместо имени переменной использовать пустую переменную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C</w:t>
      </w:r>
      <w:proofErr w:type="gram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опировать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public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abstract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class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Vehicle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: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Vehicle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Truck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: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Vehicle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TollCalculator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CalculateToll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this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Vehicle vehicle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vehicle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Car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Truck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 type of a vehicle"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для этой цели можно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типа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CalculateToll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this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Vehicle vehicle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vehicle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Car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Truck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 type of a vehicle"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(vehicle)),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и шаблон объявления, шаблон типа соответствует выражению, если результат выражения не равен NULL, а его тип в среде выполнения удовлетворяет любому из указанных выше условий.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разделах Шаблон объявления и Шаблон типа в примечаниях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константы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Начиная с C# 7.0,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константы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проверки того, равен ли результат выражения заданной константе,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GetGroupTicketPrice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27.0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$"Not supported number of visitors: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visitorCount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шаблоне константы можно использовать любое константное выражение, например: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целочисленный литерал или литерал с плавающей точкой;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символьный или строковый литерал;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логическое значение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true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false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значение типа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enum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имя объявленного поля с модификатором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const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локального элемента.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Используйте шаблон константы для проверки на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return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Компилятор гарантирует, что при вычислении выражения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x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не будет вызван перегруженный пользователем оператор равенства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==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шаблон константы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с отрицанием для проверки неравенства значению NULL,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C</w:t>
      </w:r>
      <w:proofErr w:type="gramStart"/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</w:rPr>
        <w:t>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опировать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if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input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is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not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константы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Реляционные шаблоны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Начиная с C# 9.0,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реляционный 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сравнения результата выражения с константой,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Too high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Unknown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Acceptable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measurement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measurement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"</w:t>
      </w:r>
      <w:proofErr w:type="spellStart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Acceptable</w:t>
      </w:r>
      <w:proofErr w:type="spell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реляционном шаблоне можно использовать любые операторы отношений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&lt;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&gt;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&lt;=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&gt;=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 Правая часть реляционного шаблона должна быть константным выражением. Константное выражение может быть целым числом, числом с плавающей точкой, символом или иметь тип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enum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Чтобы проверить, находится ли результат выражения в определенном диапазоне, сопоставьте его с шаблоном конъюнкции 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),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spring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summer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winter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"spring"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"summer"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"autumn"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"winter"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ArgumentOutOfRangeException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(date),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$"Date with unexpected month: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Если результат выражения —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 или его не удается преобразовать в тип константы с помощью преобразования, допускающего значение NULL, 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или распаковки-преобразования, то реляционный шаблон не соответствует выражению.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Реляционные шаблоны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Логические шаблоны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блоки объединения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not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создания следующих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логических шаблонов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отрицания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not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шаблон с отрицанием не соответствует выражению. В следующем примере показано, как можно инвертировать шаблон константы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чтобы проверить, имеет ли выражение значение, отличное от NULL: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not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конъюнкции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оба шаблона соответствуют этому выражению. В следующем примере показано, как можно объединить реляционные шаблоны, чтобы проверить, находится ли значение в определенном диапазоне: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High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-100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Too low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5.7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Acceptable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measurement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measurement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-40.0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"Low"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"Acceptable"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"Too high"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.NaN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"Unknown"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дизъюнкции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который соответствует выражению, если любой из шаблонов соответствует данному выражению,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winter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autumn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spring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GetCalendarSeason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4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"spring"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6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8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"summer"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"autumn"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"winter"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ArgumentOutOfRangeException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(date),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$"Date with unexpected month: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date.Month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Как показано в предыдущем примере, блоки объединения в шаблоне можно использовать многократно.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Блок объединения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имеет более высокий приоритет, чем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Чтобы явно задать приоритет, используйте круглые скобки,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IsLetter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c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'z'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&lt;=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'Z'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 </w:t>
      </w:r>
      <w:r w:rsidRPr="000F4D7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Примечание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Порядок проверки шаблонов не определен. Во время выполнения можно сначала проверить правые вложенные шаблоны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and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Блоки объединения шаблонов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8.0,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свойства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сопоставления свойств или полей выражения с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IsConferenceDay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date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date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Year: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Month: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Day: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19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 соответствует выражению, если результат выражения не равен NULL, а каждый вложенный шаблон соответствует соответствующему свойству или полю результата выражения.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Вы также можете добавить проверку типа среды выполнения и объявление переменной в шаблон свойства,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"Hello, world!"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Hello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"Hi!"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Hi!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'1'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'2'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'3'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'4'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'5'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'6'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'7'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12345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{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'a'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'b'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'c'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// output: </w:t>
      </w:r>
      <w:proofErr w:type="spellStart"/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abc</w:t>
      </w:r>
      <w:proofErr w:type="spellEnd"/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TakeFive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input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Length: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s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s.Substring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 =&gt; s,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 Count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symbols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symbols.Take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).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ICollection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char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symbols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symbols.ToArray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ArgumentNullException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nameof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(input)),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"Not supported input type."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свойства является рекурсивным шаблоном. Это значит, что любой шаблон можно использовать как вложенный шаблон. Используйте шаблон свойства для сопоставления элементов данных с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Start, Point End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IsAnyEndOnXAxis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 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Start: { 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}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End: { Y: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 две возможности, доступные в C# 9.0 и более поздних версиях языка: блок объединения шаблонов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or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и</w:t>
      </w:r>
      <w:proofErr w:type="spellEnd"/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типы записей.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Начиная с C# 10 можно ссылаться на вложенные свойства или поля в шаблоне свойства. Например, можно выполнить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рефакторинг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метода из предыдущего примера в следующий эквивалентный код: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IsAnyEndOnXAxis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 segment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segment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Start.Y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End.Y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свойства в примечании к предлагаемой функции и примечание к предлагаемой функции Расширенные шаблоны свойств.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8.0, вы можете использовать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позиционный 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для деконструкции результата выражения и сравнения результирующих значений с соответствующими вложенными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readonly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struct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(X, Y) = (x, y);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void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Deconstruct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out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out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(x, y) = (X, Y);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Classify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"Origin"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"positive X basis end"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"positive Y basis end"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_ =&gt; 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"Just a point"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тип выражения содержит метод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, используемый для деконструкции результата выражения. Можно также сопоставлять выражения кортежных типов с позиционными шаблонами. Таким </w:t>
      </w:r>
      <w:proofErr w:type="gramStart"/>
      <w:r w:rsidRPr="000F4D7B">
        <w:rPr>
          <w:rFonts w:ascii="Times New Roman" w:hAnsi="Times New Roman" w:cs="Times New Roman"/>
          <w:color w:val="auto"/>
          <w:sz w:val="28"/>
          <w:szCs w:val="28"/>
        </w:rPr>
        <w:t>образом</w:t>
      </w:r>
      <w:proofErr w:type="gram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 можно сопоставить несколько входных значений с различными шаблонами,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GetGroupTicketPriceDiscount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groupSize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DateTime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visitDate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=&gt;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groupSize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visitDate.DayOfWeek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(&lt;=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_)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throw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ArgumentException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"Group size must be positive."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(_,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DayOfWeek.Saturday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DayOfWeek.Sunday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and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and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&lt;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, _)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    (&gt;=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, _)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15.0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   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 реляционные и логические шаблоны, доступные в C# 9.0 и более поздних версиях языка.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позиционном шаблоне можно использовать имена элементов кортежа и параметры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List&lt;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{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3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SumAndCount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(numbers)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(Sum: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sum, Count: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$"Sum of [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.Join</w:t>
      </w:r>
      <w:proofErr w:type="spellEnd"/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 "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, numbers)}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] is </w:t>
      </w:r>
      <w:r w:rsidRPr="000F4D7B">
        <w:rPr>
          <w:rStyle w:val="hljs-subs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{sum}</w:t>
      </w:r>
      <w:r w:rsidRPr="000F4D7B">
        <w:rPr>
          <w:rStyle w:val="hljs-string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"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Sum of [1 2 3] is 6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Count)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SumAndCount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IEnumerable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&gt; numbers)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sum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count 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foreach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numbers)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sum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+= number;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count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++;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(sum, count);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Можно также расширить позиционный шаблон одним из следующих способов: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Добавьте проверку типа среды выполнения и объявление переменной,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Point2D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Point3D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Z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string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PrintIfAllCoordinatesArePositive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object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Point2D (&gt;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p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p.ToString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Point3D (&gt;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p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p.ToString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_ =&gt;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string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.Empty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используются позиционные записи, которые неявно обеспечивают выполнение метода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Deconstruct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Используйте шаблон свойства в позиционном шаблоне,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Weight {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set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IsInDomain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point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Weight: &gt;=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Можно объединить два предыдущих варианта,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WeightedPoint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{ Weight: 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} p)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// ..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Позиционный шаблон является рекурсивным шаблоном. Это значит, что любой шаблон можно использовать как вложенный шаблон.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Позиционный шаблон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7.0,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можно использовать для сопоставления любого выражения, включая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и присвоения результата сопоставления новой локальной переменной,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bool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IsAcceptable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id,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SimulateDataFetch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id)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results 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&amp;&amp;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results.Min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 &gt;= -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&amp;&amp;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results.Max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 &lt;=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absLimit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[]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SimulateDataFetch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rand =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Random();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Enumerable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.</w:t>
      </w:r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Range(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start: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count: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.Select(s =&gt;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rand.Next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minValue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-10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maxValue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: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           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.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ToArray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();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полезно использовать, если в логическом выражении вам требуется временная переменная для хранения результатов промежуточных вычислений. 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также можно использовать, если требуется реализовать дополнительные проверки в условиях регистра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when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выражения или оператора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record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X, </w:t>
      </w:r>
      <w:proofErr w:type="spellStart"/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Y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Point point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point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when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&lt; y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Point(-x, 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when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x &gt; y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Point(x, -y),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(x, y) =&gt;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Point(x, y),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};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lastRenderedPageBreak/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void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TestTransform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Point { X = -1, Y = 2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Transform(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new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Point(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,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Point { X = 5, Y = -2 }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(x, y)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эквивалентен позиционному шаблону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x,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y)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шаблоне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тип объявленной переменной равен установленному во время компиляции типу выражения, сопоставляемого с данным шаблоном.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Дополнительные сведения см. в разделе Шаблон 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8.0, </w:t>
      </w:r>
      <w:r w:rsidRPr="000F4D7B">
        <w:rPr>
          <w:rStyle w:val="ab"/>
          <w:rFonts w:ascii="Times New Roman" w:hAnsi="Times New Roman" w:cs="Times New Roman"/>
          <w:color w:val="auto"/>
          <w:sz w:val="28"/>
          <w:szCs w:val="28"/>
        </w:rPr>
        <w:t>шаблон пустой переменной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используется для сопоставления любых выражений, включая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DayOfWeek.Friday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5.0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r w:rsidRPr="000F4D7B">
        <w:rPr>
          <w:rStyle w:val="hljs-litera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null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0.0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Console.WriteLine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((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));  </w:t>
      </w:r>
      <w:r w:rsidRPr="000F4D7B">
        <w:rPr>
          <w:rStyle w:val="hljs-comment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// output: 0.0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decimal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GetDiscountInPercent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? </w:t>
      </w:r>
      <w:proofErr w:type="spellStart"/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switch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DayOfWeek.Monday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0.5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DayOfWeek.Tuesday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DayOfWeek.Wednesday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7.5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DayOfWeek.Thursday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12.5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DayOfWeek.Friday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5.0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DayOfWeek.Saturday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2.5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DayOfWeek.Sunday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2.0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_ =&gt; </w:t>
      </w:r>
      <w:r w:rsidRPr="000F4D7B">
        <w:rPr>
          <w:rStyle w:val="hljs-number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0.0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m,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В предыдущем примере шаблон пустой переменной используется для обработки значения </w:t>
      </w: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null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 и любых целочисленных значений, которые не соответствуют имеющимся членам перечисления </w:t>
      </w:r>
      <w:proofErr w:type="spellStart"/>
      <w:r w:rsidRPr="000F4D7B">
        <w:rPr>
          <w:rFonts w:ascii="Times New Roman" w:hAnsi="Times New Roman" w:cs="Times New Roman"/>
          <w:color w:val="auto"/>
          <w:sz w:val="28"/>
          <w:szCs w:val="28"/>
        </w:rPr>
        <w:t>DayOfWeek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Благодаря этому гарантируется, что 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в приведенном примере сможет обработать все возможные входные значения. Если в выражении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не используется шаблон пустой переменной и при этом ни один из шаблонов выражения не соответствует входным данным, среда выполнения генерирует исключение. Если выражение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 xml:space="preserve"> не 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обрабатывает все возможные входные значения, компилятор генерирует предупреждение.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пустой переменной не может быть шаблоном в выражении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is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или операторе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switch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. В этих случаях для сопоставления выражений используйте шаблон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Fonts w:ascii="Times New Roman" w:hAnsi="Times New Roman" w:cs="Times New Roman"/>
          <w:color w:val="auto"/>
          <w:sz w:val="28"/>
          <w:szCs w:val="28"/>
        </w:rPr>
        <w:t> с пустой переменной: </w:t>
      </w:r>
      <w:proofErr w:type="spellStart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var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_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Дополнительные сведения см. в разделе Шаблон пустой переменной в примечании к предлагаемой функции.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Шаблон в круглых скобках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Fonts w:ascii="Times New Roman" w:hAnsi="Times New Roman" w:cs="Times New Roman"/>
          <w:color w:val="auto"/>
          <w:sz w:val="28"/>
          <w:szCs w:val="28"/>
        </w:rPr>
        <w:t>Начиная с C# 9.0, вы можете использовать круглые скобки вокруг любого шаблона. Как правило, это делается для того, чтобы подчеркнуть или изменить приоритет логических шаблонов, как показано в следующем примере: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F4D7B">
        <w:rPr>
          <w:rStyle w:val="language"/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Pr="000F4D7B">
        <w:rPr>
          <w:rFonts w:ascii="Times New Roman" w:hAnsi="Times New Roman" w:cs="Times New Roman"/>
          <w:color w:val="auto"/>
          <w:sz w:val="28"/>
          <w:szCs w:val="28"/>
        </w:rPr>
        <w:t>Копировать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</w:pPr>
      <w:proofErr w:type="gram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input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is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titl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not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(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float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or</w:t>
      </w:r>
      <w:r w:rsidRPr="000F4D7B">
        <w:rPr>
          <w:rStyle w:val="hljs-params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 xml:space="preserve"> </w:t>
      </w:r>
      <w:r w:rsidRPr="000F4D7B">
        <w:rPr>
          <w:rStyle w:val="hljs-builti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double</w:t>
      </w:r>
      <w:r w:rsidRPr="000F4D7B">
        <w:rPr>
          <w:rStyle w:val="hljs-functio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en-US"/>
        </w:rPr>
        <w:t>))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{</w:t>
      </w:r>
    </w:p>
    <w:p w:rsidR="000F4D7B" w:rsidRPr="000F4D7B" w:rsidRDefault="000F4D7B" w:rsidP="000F4D7B">
      <w:pPr>
        <w:pStyle w:val="a9"/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F4D7B">
        <w:rPr>
          <w:rStyle w:val="hljs-keyw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return</w:t>
      </w:r>
      <w:proofErr w:type="spellEnd"/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;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0F4D7B">
        <w:rPr>
          <w:rStyle w:val="HTML1"/>
          <w:rFonts w:ascii="Times New Roman" w:eastAsia="Calibri" w:hAnsi="Times New Roman" w:cs="Times New Roman"/>
          <w:color w:val="auto"/>
          <w:sz w:val="28"/>
          <w:szCs w:val="28"/>
          <w:bdr w:val="none" w:sz="0" w:space="0" w:color="auto" w:frame="1"/>
        </w:rPr>
        <w:t>}</w:t>
      </w:r>
    </w:p>
    <w:p w:rsidR="000F4D7B" w:rsidRPr="006E004C" w:rsidRDefault="000F4D7B" w:rsidP="008B116A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0F4D7B" w:rsidRDefault="00043F49" w:rsidP="000F4D7B">
      <w:pPr>
        <w:pStyle w:val="a9"/>
        <w:rPr>
          <w:rFonts w:ascii="Times New Roman" w:hAnsi="Times New Roman" w:cs="Times New Roman"/>
        </w:rPr>
      </w:pPr>
      <w:bookmarkStart w:id="0" w:name="_GoBack"/>
      <w:r w:rsidRPr="000F4D7B">
        <w:rPr>
          <w:rFonts w:ascii="Times New Roman" w:hAnsi="Times New Roman" w:cs="Times New Roman"/>
        </w:rPr>
        <w:t xml:space="preserve">9 Дайте определение понятию «Пространство </w:t>
      </w:r>
      <w:proofErr w:type="spellStart"/>
      <w:r w:rsidRPr="000F4D7B">
        <w:rPr>
          <w:rFonts w:ascii="Times New Roman" w:hAnsi="Times New Roman" w:cs="Times New Roman"/>
        </w:rPr>
        <w:t>имен»</w:t>
      </w:r>
      <w:proofErr w:type="gramStart"/>
      <w:r w:rsidRPr="000F4D7B">
        <w:rPr>
          <w:rFonts w:ascii="Times New Roman" w:hAnsi="Times New Roman" w:cs="Times New Roman"/>
        </w:rPr>
        <w:t>.П</w:t>
      </w:r>
      <w:proofErr w:type="gramEnd"/>
      <w:r w:rsidRPr="000F4D7B">
        <w:rPr>
          <w:rFonts w:ascii="Times New Roman" w:hAnsi="Times New Roman" w:cs="Times New Roman"/>
        </w:rPr>
        <w:t>еречислите</w:t>
      </w:r>
      <w:proofErr w:type="spellEnd"/>
      <w:r w:rsidRPr="000F4D7B">
        <w:rPr>
          <w:rFonts w:ascii="Times New Roman" w:hAnsi="Times New Roman" w:cs="Times New Roman"/>
        </w:rPr>
        <w:t xml:space="preserve"> пространства имен, используемые в Вашей программе.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</w:rPr>
      </w:pPr>
      <w:r w:rsidRPr="000F4D7B">
        <w:rPr>
          <w:rFonts w:ascii="Times New Roman" w:hAnsi="Times New Roman" w:cs="Times New Roman"/>
        </w:rPr>
        <w:t xml:space="preserve">Пространство имен — это декларативная область, в рамках которой определяются различные идентификаторы (имена типов, функций, переменных, и т. д.). Пространства имен используются для организации кода в виде логических групп и с целью </w:t>
      </w:r>
      <w:proofErr w:type="spellStart"/>
      <w:r w:rsidRPr="000F4D7B">
        <w:rPr>
          <w:rFonts w:ascii="Times New Roman" w:hAnsi="Times New Roman" w:cs="Times New Roman"/>
        </w:rPr>
        <w:t>избежания</w:t>
      </w:r>
      <w:proofErr w:type="spellEnd"/>
      <w:r w:rsidRPr="000F4D7B">
        <w:rPr>
          <w:rFonts w:ascii="Times New Roman" w:hAnsi="Times New Roman" w:cs="Times New Roman"/>
        </w:rPr>
        <w:t xml:space="preserve"> конфликтов имен, которые могут возникнуть, особенно в таких случаях, когда база кода включает несколько библиотек. Все идентификаторы в пределах пространства имен доступны друг другу без уточнения. </w:t>
      </w:r>
    </w:p>
    <w:p w:rsidR="000F4D7B" w:rsidRPr="000F4D7B" w:rsidRDefault="000F4D7B" w:rsidP="000F4D7B">
      <w:pPr>
        <w:pStyle w:val="a9"/>
        <w:rPr>
          <w:rFonts w:ascii="Times New Roman" w:hAnsi="Times New Roman" w:cs="Times New Roman"/>
        </w:rPr>
      </w:pPr>
      <w:proofErr w:type="spellStart"/>
      <w:r w:rsidRPr="000F4D7B">
        <w:rPr>
          <w:rFonts w:ascii="Times New Roman" w:hAnsi="Times New Roman" w:cs="Times New Roman"/>
        </w:rPr>
        <w:t>System</w:t>
      </w:r>
      <w:proofErr w:type="spellEnd"/>
    </w:p>
    <w:p w:rsidR="000F4D7B" w:rsidRPr="000F4D7B" w:rsidRDefault="000F4D7B" w:rsidP="000F4D7B">
      <w:pPr>
        <w:pStyle w:val="a9"/>
        <w:rPr>
          <w:rFonts w:ascii="Times New Roman" w:hAnsi="Times New Roman" w:cs="Times New Roman"/>
        </w:rPr>
      </w:pPr>
      <w:proofErr w:type="spellStart"/>
      <w:r w:rsidRPr="000F4D7B">
        <w:rPr>
          <w:rFonts w:ascii="Times New Roman" w:hAnsi="Times New Roman" w:cs="Times New Roman"/>
        </w:rPr>
        <w:t>System.Console</w:t>
      </w:r>
      <w:bookmarkEnd w:id="0"/>
      <w:proofErr w:type="spellEnd"/>
    </w:p>
    <w:sectPr w:rsidR="000F4D7B" w:rsidRPr="000F4D7B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6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6"/>
  </w:num>
  <w:num w:numId="5">
    <w:abstractNumId w:val="15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17"/>
  </w:num>
  <w:num w:numId="14">
    <w:abstractNumId w:val="2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62F7"/>
    <w:rsid w:val="00234F1A"/>
    <w:rsid w:val="002379F1"/>
    <w:rsid w:val="003A39BC"/>
    <w:rsid w:val="003B5765"/>
    <w:rsid w:val="00484E85"/>
    <w:rsid w:val="004D3B7B"/>
    <w:rsid w:val="0053714B"/>
    <w:rsid w:val="005C2BF3"/>
    <w:rsid w:val="005C7049"/>
    <w:rsid w:val="006E004C"/>
    <w:rsid w:val="007334E2"/>
    <w:rsid w:val="00755712"/>
    <w:rsid w:val="00853A4C"/>
    <w:rsid w:val="00856AD4"/>
    <w:rsid w:val="008B116A"/>
    <w:rsid w:val="009431A5"/>
    <w:rsid w:val="00982AA3"/>
    <w:rsid w:val="009E055D"/>
    <w:rsid w:val="00A433DB"/>
    <w:rsid w:val="00A57D79"/>
    <w:rsid w:val="00A84BBC"/>
    <w:rsid w:val="00A92623"/>
    <w:rsid w:val="00B1600F"/>
    <w:rsid w:val="00BA02D4"/>
    <w:rsid w:val="00BA50E2"/>
    <w:rsid w:val="00BD577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7663</Words>
  <Characters>43680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51241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302_5</cp:lastModifiedBy>
  <cp:revision>3</cp:revision>
  <dcterms:created xsi:type="dcterms:W3CDTF">2021-12-08T14:07:00Z</dcterms:created>
  <dcterms:modified xsi:type="dcterms:W3CDTF">2021-12-08T14:47:00Z</dcterms:modified>
</cp:coreProperties>
</file>