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562100" cy="1562100"/>
            <wp:effectExtent l="0" t="0" r="7620" b="7620"/>
            <wp:docPr id="1026" name="图片 34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4" descr="校徽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center"/>
        <w:outlineLvl w:val="0"/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  <w:lang w:val="en-US" w:eastAsia="zh-CN"/>
        </w:rPr>
      </w:pPr>
      <w:bookmarkStart w:id="0" w:name="_Toc11480"/>
      <w:r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  <w:lang w:val="en-US" w:eastAsia="zh-CN"/>
        </w:rPr>
        <w:t>序列标注编程作业：</w:t>
      </w:r>
    </w:p>
    <w:bookmarkEnd w:id="0"/>
    <w:p>
      <w:pPr>
        <w:keepNext w:val="0"/>
        <w:keepLines w:val="0"/>
        <w:widowControl/>
        <w:suppressLineNumbers w:val="0"/>
        <w:jc w:val="center"/>
        <w:outlineLvl w:val="0"/>
        <w:rPr>
          <w:rFonts w:hint="default" w:ascii="Times New Roman" w:hAnsi="Times New Roman" w:eastAsia="宋体" w:cs="Times New Roman"/>
          <w:b/>
          <w:bCs/>
          <w:kern w:val="44"/>
          <w:sz w:val="52"/>
          <w:szCs w:val="5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  <w:lang w:val="en-US" w:eastAsia="zh-CN"/>
        </w:rPr>
        <w:t>基于Transformer的命名体识别</w:t>
      </w:r>
    </w:p>
    <w:p>
      <w:pPr>
        <w:jc w:val="center"/>
        <w:outlineLvl w:val="9"/>
        <w:rPr>
          <w:rFonts w:hint="default" w:ascii="Times New Roman" w:hAnsi="Times New Roman" w:eastAsia="宋体" w:cs="Times New Roman"/>
          <w:b/>
          <w:bCs/>
          <w:kern w:val="44"/>
          <w:sz w:val="52"/>
          <w:szCs w:val="52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</w:rPr>
      </w:pPr>
    </w:p>
    <w:p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9158"/>
      <w:bookmarkStart w:id="2" w:name="_Toc6119"/>
      <w:bookmarkStart w:id="3" w:name="_Toc32255"/>
      <w:bookmarkStart w:id="4" w:name="_Toc9443"/>
      <w:bookmarkStart w:id="5" w:name="_Toc6510"/>
      <w:bookmarkStart w:id="6" w:name="_Toc14675"/>
      <w:bookmarkStart w:id="7" w:name="_Toc26827"/>
      <w:bookmarkStart w:id="8" w:name="_Toc32542"/>
      <w:bookmarkStart w:id="9" w:name="_Toc8520"/>
      <w:bookmarkStart w:id="10" w:name="_Toc4947"/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自然语言处理课程</w:t>
      </w:r>
      <w:r>
        <w:rPr>
          <w:rFonts w:hint="eastAsia" w:ascii="Times New Roman" w:hAnsi="Times New Roman" w:cs="Times New Roman"/>
          <w:b/>
          <w:bCs/>
          <w:sz w:val="36"/>
          <w:szCs w:val="36"/>
        </w:rPr>
        <w:t>实验报告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</w:rPr>
        <w:t>班级：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10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姓名：</w:t>
      </w:r>
      <w:r>
        <w:rPr>
          <w:rFonts w:hint="eastAsia" w:ascii="Times New Roman" w:hAnsi="Times New Roman" w:cs="Times New Roman"/>
          <w:sz w:val="32"/>
          <w:szCs w:val="32"/>
        </w:rPr>
        <w:t>耿翊中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学号：</w:t>
      </w:r>
      <w:r>
        <w:rPr>
          <w:rFonts w:hint="eastAsia"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021213382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ascii="Times New Roman" w:hAnsi="Times New Roman" w:cs="Times New Roman"/>
          <w:sz w:val="28"/>
          <w:szCs w:val="28"/>
        </w:rPr>
        <w:t>月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1. 实验要求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简述本次作业的目的和要求，包括采用 Transformer 架构的命名实体识别的具体任务。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强调使用 BERT 模型的选择理由。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2. 方法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2.1 数据集描述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描述数据集的组成，包括训练集、发展集和测试集的细节。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统计并列出不同实体标签及其分布。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2.2 模型架构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详细介绍 BERT 模型的架构和如何适应命名实体识别任务。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讨论使用的模型变种（如 BERT base 或 BERT large）。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default" w:asciiTheme="minorEastAsia" w:hAnsiTheme="minorEastAsia" w:cstheme="minorEastAsia"/>
          <w:lang w:val="en-US" w:eastAsia="zh-CN"/>
        </w:rPr>
        <w:t>.3 字向量初始化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描述字向量的来源（如随机初始化或预训练词向量）和向量的维数。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default" w:asciiTheme="minorEastAsia" w:hAnsiTheme="minorEastAsia" w:cstheme="minorEastAsia"/>
          <w:lang w:val="en-US" w:eastAsia="zh-CN"/>
        </w:rPr>
        <w:t>.4 训练细节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详述训练算法、学习率、批次大小、训练轮数等。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如适用，讨论任何特殊的训练技巧或策略（如学习率调度、正则化策略等）。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default" w:asciiTheme="minorEastAsia" w:hAnsiTheme="minorEastAsia" w:cstheme="minorEastAsia"/>
          <w:lang w:val="en-US" w:eastAsia="zh-CN"/>
        </w:rPr>
        <w:t>. 实验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default" w:asciiTheme="minorEastAsia" w:hAnsiTheme="minorEastAsia" w:cstheme="minorEastAsia"/>
          <w:lang w:val="en-US" w:eastAsia="zh-CN"/>
        </w:rPr>
        <w:t>.1 训练过程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描述模型的训练过程，包括监控的损失函数和性能指标。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展示训练损失和发展集性能（准确率）的变化曲线。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default" w:asciiTheme="minorEastAsia" w:hAnsiTheme="minorEastAsia" w:cstheme="minorEastAsia"/>
          <w:lang w:val="en-US" w:eastAsia="zh-CN"/>
        </w:rPr>
        <w:t>.2 模型评估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介绍在测试集上的性能评估方法和结果。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可能包括准确率、召回率和 F1 分数等指标。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default" w:asciiTheme="minorEastAsia" w:hAnsiTheme="minorEastAsia" w:cstheme="minorEastAsia"/>
          <w:lang w:val="en-US" w:eastAsia="zh-CN"/>
        </w:rPr>
        <w:t>.3 结果讨论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分析和讨论实验结果，包括模型的强项和弱点。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讨论可能影响性能的因素，如模型架构的选择、数据的质量和训练过程的特定方面。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4</w:t>
      </w:r>
      <w:r>
        <w:rPr>
          <w:rFonts w:hint="default" w:asciiTheme="minorEastAsia" w:hAnsiTheme="minorEastAsia" w:cstheme="minorEastAsia"/>
          <w:lang w:val="en-US" w:eastAsia="zh-CN"/>
        </w:rPr>
        <w:t>. 结论与未来工作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总结实验结果和学到的教训。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探讨可能的改进方向和未来的研究工作。</w:t>
      </w:r>
    </w:p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bidi w:val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bookmarkStart w:id="11" w:name="_Toc32015"/>
      <w:bookmarkStart w:id="12" w:name="_Toc24382"/>
      <w:bookmarkStart w:id="13" w:name="_Toc21572"/>
      <w:bookmarkStart w:id="14" w:name="_Toc20775"/>
      <w:bookmarkStart w:id="15" w:name="_Toc5923"/>
      <w:bookmarkStart w:id="16" w:name="_Toc29273"/>
      <w:r>
        <w:rPr>
          <w:rFonts w:hint="eastAsia" w:ascii="黑体" w:hAnsi="黑体" w:eastAsia="黑体" w:cs="黑体"/>
          <w:lang w:val="en-US" w:eastAsia="zh-CN"/>
        </w:rPr>
        <w:t>实验要求</w:t>
      </w:r>
      <w:bookmarkEnd w:id="11"/>
      <w:bookmarkEnd w:id="12"/>
      <w:bookmarkEnd w:id="13"/>
      <w:bookmarkEnd w:id="14"/>
      <w:bookmarkEnd w:id="15"/>
      <w:bookmarkEnd w:id="16"/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作业内容：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基于 train.txt 和 train_TAG.txt 数据训练一个以 Transformer 为基础结构的命名实体识别模型，进而为 test.txt 进行序列标注，输出标签文件，标签文件输出格式与 train_TAG.txt 相同。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即保持 test.txt 中的行次序、分行信息以及行内次序，行内每个字的标签之间用空格分隔。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输出文件命名方式：学号.txt。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关于模型设计：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模型必须以 Transformer 为基础结构，可以单独采用 Transformer 编码器(典型的如 BERT)， 也可以尝试单独采用 Transformer 解码器(典型的如 GPT)，或者编码器+解码器的组合(典型的如 T5)。Transformer 的层数等超参数自选，字向量可以随机初始化后训练，也可以采用已 有开放词向量作为初始值，维度自选。是否采用类 CRF 模块建模序标关联可选。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所有输出文本均采用 Unicode(UTF-8)编码、算法采用 Python (3.0 以上版本) 实现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此次作业需要提交的材料：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基于 Transformer 结构的序标模型和训练算法的文本说明，提交 doc(或 pdf)文本说明至少包括：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a)给出标注集(标签集)。序列标注的标签集是 train_TAG.txt 中的所有不同的标签组成的集合，请自行统计获得，标签集是后续训练模型和标注的基础，请注意统计完整。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b)对模型和执行细节进行说明。模型和执行细节应至少包含：模型的结构及其结构参数(如用什么 transformer、堆叠层数、输入 token 数等等)、所用初始字向量的来源、向量维数、训练算法以及学习率、训练批次大小、训练轮数等；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c)给出训练损失和发展集性能随时间变化的曲线：每轮记录训练 loss，同时每一轮在发展集上进行测试，获得其标注性能(准确率)。给出所选择用来进行测试的训练轮次。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d)参考文献。给出参考的论文、网站、代码链接等等，说明是否使用了大模型辅助，辅助程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度如何。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提交完整的实现代码，其中关键部分需要进行注释说明：与文本说明中的参数和执行细节对应。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对 test.txt 进行序列标注得到的标注文件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提交 txt 文件，文件命名方式：学号.txt；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注：评分时 1 占 40%、2 占 30%、3 占 30%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方法（Method)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bookmarkStart w:id="17" w:name="_Toc27106"/>
      <w:r>
        <w:rPr>
          <w:rFonts w:hint="eastAsia"/>
          <w:sz w:val="24"/>
          <w:szCs w:val="24"/>
          <w:lang w:val="en-US" w:eastAsia="zh-CN"/>
        </w:rPr>
        <w:t>2.1数据</w:t>
      </w:r>
      <w:bookmarkEnd w:id="17"/>
      <w:r>
        <w:rPr>
          <w:rFonts w:hint="eastAsia"/>
          <w:sz w:val="24"/>
          <w:szCs w:val="24"/>
          <w:lang w:val="en-US" w:eastAsia="zh-CN"/>
        </w:rPr>
        <w:t>预处理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2.1.1数据概况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本实验使用的语料库包括训练集、发展集和测试集，主要用于训练和评估基于 Transformer 的命名实体识别（NER）模型。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训练集：包括 train.txt 和 train_TAG.txt。train.txt 文件由字或符号序列组成，每个字或符号作为一个单独的实体，例如“人 民 网 1 月 1 日 讯 据 《 纽 约 时 报 》 报 道 ，”。对应的 train_TAG.txt 文件包含了每个字或符号的实体标签，标签示例如“O O O B_T I_T I_T I_T O O O B_LOC I_LOC O O O O O O”，其中“O”表示该字或符号不是命名实体的一部分，“B_T”表示一个时间实体的开始，“I_T”表示时间实体的中间部分，“B_LOC”和“I_LOC”分别标记地点实体的开始和中间部分。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发展集：由 dev.txt 和 dev_TAG.txt 组成，结构与训练集相同。发展集用于模型训练过程中的性能调整和模型选择，以确保模型在未见数据上也能表现良好。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测试集：test.txt，用于最终评估模型的性能。测试集的结构类似于训练集，但不包含标签，模型需要预测这些数据的实体标签。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2.1.2读取和处理数据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这部分的函数均在utils.py中实现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读取标签集：函数 </w:t>
      </w:r>
      <w:r>
        <w:rPr>
          <w:rFonts w:hint="default" w:asciiTheme="minorEastAsia" w:hAnsiTheme="minorEastAsia" w:cstheme="minorEastAsia"/>
          <w:b/>
          <w:bCs/>
          <w:lang w:val="en-US" w:eastAsia="zh-CN"/>
        </w:rPr>
        <w:t>read_tags</w:t>
      </w:r>
      <w:r>
        <w:rPr>
          <w:rFonts w:hint="default" w:asciiTheme="minorEastAsia" w:hAnsiTheme="minorEastAsia" w:cstheme="minorEastAsia"/>
          <w:lang w:val="en-US" w:eastAsia="zh-CN"/>
        </w:rPr>
        <w:t xml:space="preserve"> 被用来从标签文件中读取唯一的标签集合。这是通过读取每一行的标签，使用 split() 方法将其分割开，并将分割后的标签添加到一个集合中，从而确保标签的唯一性。这一步骤帮助我们了解所有可能的实体标签，为模型输出层的设计提供指导。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创建标签索引：</w:t>
      </w:r>
      <w:r>
        <w:rPr>
          <w:rFonts w:hint="default" w:asciiTheme="minorEastAsia" w:hAnsiTheme="minorEastAsia" w:cstheme="minorEastAsia"/>
          <w:b/>
          <w:bCs/>
          <w:lang w:val="en-US" w:eastAsia="zh-CN"/>
        </w:rPr>
        <w:t>create_tag_to_ix</w:t>
      </w:r>
      <w:r>
        <w:rPr>
          <w:rFonts w:hint="default" w:asciiTheme="minorEastAsia" w:hAnsiTheme="minorEastAsia" w:cstheme="minorEastAsia"/>
          <w:lang w:val="en-US" w:eastAsia="zh-CN"/>
        </w:rPr>
        <w:t xml:space="preserve"> 函数生成一个从标签到索引的映射，这对于模型的训练阶段将标签转换为可处理的数值格式是必要的。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最终得到标签集：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tag_to_ix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'I_LOC'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0,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'B_LOC'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'I_T'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2,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3,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'I_ORG'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4,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'B_T'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5,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'I_PER'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6,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'B_PER'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7,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'B_ORG'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8}  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default" w:asciiTheme="minorEastAsia" w:hAnsiTheme="minorEastAsia" w:cstheme="minorEastAsia"/>
          <w:lang w:val="en-US" w:eastAsia="zh-CN"/>
        </w:rPr>
        <w:t>读取训练和发展数据：</w:t>
      </w:r>
      <w:r>
        <w:rPr>
          <w:rFonts w:hint="default" w:asciiTheme="minorEastAsia" w:hAnsiTheme="minorEastAsia" w:cstheme="minorEastAsia"/>
          <w:b/>
          <w:bCs/>
          <w:lang w:val="en-US" w:eastAsia="zh-CN"/>
        </w:rPr>
        <w:t>read_data</w:t>
      </w:r>
      <w:r>
        <w:rPr>
          <w:rFonts w:hint="default" w:asciiTheme="minorEastAsia" w:hAnsiTheme="minorEastAsia" w:cstheme="minorEastAsia"/>
          <w:lang w:val="en-US" w:eastAsia="zh-CN"/>
        </w:rPr>
        <w:t xml:space="preserve"> 函数用于读取文本文件和相应的标签文件。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文本行和标签行被同时读取并按空格分割。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接着，通过迭代每一行的单词和对应标签，我们构造了句子和相应的标签序列。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对于bert模型，有句子长度限制，所以我选择了用标点符号对一行中的文本进行切分，并再utils.py中作验证，确保训练，验证，测试三个文件的文本句子经过处理后都没有大于max_length=128的句子。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具体实现方式是</w:t>
      </w:r>
      <w:r>
        <w:rPr>
          <w:rFonts w:hint="default" w:asciiTheme="minorEastAsia" w:hAnsiTheme="minorEastAsia" w:cstheme="minorEastAsia"/>
          <w:lang w:val="en-US" w:eastAsia="zh-CN"/>
        </w:rPr>
        <w:t>在句子结束标识符（如逗号、句号等）出现时，将当前句子及其标签添加到列表中。如果行结束时仍有剩余单词，这些单词被视为一个新的句子。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text_line, tag_line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zip(text_lines, tag_lines):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sentence = []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sentence_tags = []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word, tag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zip(text_line, tag_line):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sentence.append(word)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sentence_tags.append(tag)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'。'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';'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}: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texts.append(sentence)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   tags.append(sentence_tags)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    sentence = []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   sentence_tags = []  </w:t>
      </w:r>
    </w:p>
    <w:p>
      <w:pPr>
        <w:numPr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3.</w:t>
      </w:r>
      <w:r>
        <w:rPr>
          <w:rFonts w:hint="default" w:asciiTheme="minorEastAsia" w:hAnsiTheme="minorEastAsia" w:cstheme="minorEastAsia"/>
          <w:lang w:val="en-US" w:eastAsia="zh-CN"/>
        </w:rPr>
        <w:t>读取测试数据：</w:t>
      </w:r>
      <w:r>
        <w:rPr>
          <w:rFonts w:hint="eastAsia" w:asciiTheme="minorEastAsia" w:hAnsiTheme="minorEastAsia" w:cstheme="minorEastAsia"/>
          <w:lang w:val="en-US" w:eastAsia="zh-CN"/>
        </w:rPr>
        <w:t>通过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read_test_data</w:t>
      </w:r>
      <w:r>
        <w:rPr>
          <w:rFonts w:hint="eastAsia" w:asciiTheme="minorEastAsia" w:hAnsiTheme="minorEastAsia" w:cstheme="minorEastAsia"/>
          <w:lang w:val="en-US" w:eastAsia="zh-CN"/>
        </w:rPr>
        <w:t>函数实现。</w:t>
      </w:r>
      <w:r>
        <w:rPr>
          <w:rFonts w:hint="default" w:asciiTheme="minorEastAsia" w:hAnsiTheme="minorEastAsia" w:cstheme="minorEastAsia"/>
          <w:lang w:val="en-US" w:eastAsia="zh-CN"/>
        </w:rPr>
        <w:t>与读取训练数据类似，但不涉及标签的读取。此函数只是简单地将测试文本分割成单词并按句子进行组织。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2.1.3构建数据类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此类函数在dataset.py文件中实现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为了支持命名实体识别任务，设计并实现了一个自定义数据集类 </w:t>
      </w:r>
      <w:r>
        <w:rPr>
          <w:rFonts w:hint="default" w:asciiTheme="minorEastAsia" w:hAnsiTheme="minorEastAsia" w:cstheme="minorEastAsia"/>
          <w:b/>
          <w:bCs/>
          <w:lang w:val="en-US" w:eastAsia="zh-CN"/>
        </w:rPr>
        <w:t>NERDataset</w:t>
      </w:r>
      <w:r>
        <w:rPr>
          <w:rFonts w:hint="default" w:asciiTheme="minorEastAsia" w:hAnsiTheme="minorEastAsia" w:cstheme="minorEastAsia"/>
          <w:lang w:val="en-US" w:eastAsia="zh-CN"/>
        </w:rPr>
        <w:t>，该类继承自 PyTorch 的 Dataset 类。NERDataset 类的主要职责是处理文本数据和相应的标签，并将文本通过 tokenizer 转换成模型可处理的格式。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主要功能: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初始化: 接受文本列表、标签列表和 tokenizer。每个文本输入通过 tokenizer 转换成模型需要的格式，包括输入 ID 和注意力掩码。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样本获取: 通过索引获取特定的样本，其中包括处理后的输入 ID、注意力掩码和相应的标签。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数据处理: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文本和标签被转换为固定的最大长度，超出部分进行截断，不足部分用填充处理。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标签同样经过转换，以适应模型的训练需求，非标签部分用特殊值（-100）填充以在训练时忽略。</w:t>
      </w:r>
    </w:p>
    <w:p>
      <w:pPr>
        <w:numPr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2.2模型结构（bert-base-chinese)</w:t>
      </w:r>
    </w:p>
    <w:p>
      <w:pPr>
        <w:ind w:firstLine="420" w:firstLineChars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此模型BertForNer在model.py文件中实现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开始实验时，想到的就是用预训练的bert-base-chinese模型加一个线性层来完成这样一个任务。所以选用了预训练的bert-base-chinese，调用Transformers库中的AutoModel方法直接导入bert模型来完成任务。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结构参数：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堆叠层数：</w:t>
      </w:r>
      <w:r>
        <w:rPr>
          <w:rFonts w:hint="eastAsia"/>
          <w:lang w:val="en-US" w:eastAsia="zh-CN"/>
        </w:rPr>
        <w:t>BERT-base-Chinese</w:t>
      </w:r>
      <w:r>
        <w:rPr>
          <w:rFonts w:hint="default"/>
          <w:lang w:val="en-US" w:eastAsia="zh-CN"/>
        </w:rPr>
        <w:t xml:space="preserve"> 模型包含 12 层 Transformer 堆叠。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隐藏层大小：每个隐藏层具有 768 个隐藏单元。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自注意力头数：模型在每个 Transformer 层中配置了 12 个自注意力头。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 token 数：</w:t>
      </w:r>
      <w:r>
        <w:rPr>
          <w:rFonts w:hint="eastAsia"/>
          <w:lang w:val="en-US" w:eastAsia="zh-CN"/>
        </w:rPr>
        <w:t>设置为128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初始字向量的来源与向量维数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字向量来源：在 BERT-base-Chinese 中，字向量是通过在大规模中文文本上预训练得到的。这些向量能够捕捉字词间的语义和句法关系，为下游任务如命名实体识别提供了有用的先验知识。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向量维数：每个字的向量维度为 768，这与模型的隐藏层大小一致。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2.3模型结构（自实现bert）</w:t>
      </w:r>
    </w:p>
    <w:p>
      <w:pPr>
        <w:ind w:firstLine="420" w:firstLineChars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此模型代码在self_bert_model.py文件中实现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在调用bert-base-chinese后，我又尝试根据bert的原理结构，自己构建bert架构来完成任务。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bert的基本架构包括嵌入层、位置嵌入层、多个Transformer编码器层和输出分类器。每个编码器层由多头注意力和前馈网络组成，每层的输出都经过层归一化。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5995" cy="3446145"/>
            <wp:effectExtent l="0" t="0" r="1905" b="825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根据上述架构，要实现bert模型，首先要实现Encoder结构，所以实现了两个Encoder的组成类：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多头注意力模块 (</w:t>
      </w:r>
      <w:r>
        <w:rPr>
          <w:rFonts w:hint="default"/>
          <w:b/>
          <w:bCs/>
          <w:lang w:val="en-US" w:eastAsia="zh-CN"/>
        </w:rPr>
        <w:t>EnhancedMultiHeadAttention</w:t>
      </w:r>
      <w:r>
        <w:rPr>
          <w:rFonts w:hint="default"/>
          <w:lang w:val="en-US" w:eastAsia="zh-CN"/>
        </w:rPr>
        <w:t>): 本模块利用多个注意力头并行处理信息，允许模型在不同的表示子空间中学习信息。每个头部分别学习输入的不同方面，然后通过一个线性层整合这些信息。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前馈网络 (</w:t>
      </w:r>
      <w:r>
        <w:rPr>
          <w:rFonts w:hint="default"/>
          <w:b/>
          <w:bCs/>
          <w:lang w:val="en-US" w:eastAsia="zh-CN"/>
        </w:rPr>
        <w:t>FeedForwardLayer</w:t>
      </w:r>
      <w:r>
        <w:rPr>
          <w:rFonts w:hint="default"/>
          <w:lang w:val="en-US" w:eastAsia="zh-CN"/>
        </w:rPr>
        <w:t>): 每个Transformer编码器层包含一个前馈网络，该网络由两个线性变换组成，中间加入ReLU激活函数和Dropout，增强模型的非线性表达能力和泛化性。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通过这两个类，组合实现编码器层</w:t>
      </w:r>
      <w:r>
        <w:rPr>
          <w:rFonts w:hint="default"/>
          <w:b/>
          <w:bCs/>
          <w:lang w:val="en-US" w:eastAsia="zh-CN"/>
        </w:rPr>
        <w:t>TransformerEncoderLayer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应用增强多头注意力和前馈网络，通过层归一化和残差连接增强训练稳定性。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而后通过Encoder组合成基础的bert模型结构，在这里还要另外实现位置嵌入层，另外的词嵌入层已经有nn.embedding函数来实现了。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词位编码模块 (</w:t>
      </w:r>
      <w:r>
        <w:rPr>
          <w:rFonts w:hint="eastAsia"/>
          <w:b/>
          <w:bCs/>
          <w:lang w:val="en-US" w:eastAsia="zh-CN"/>
        </w:rPr>
        <w:t>TokenPositionalEncoding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: 该模块生成正弦波形的位置编码，帮助模型理解词元在序列中的相对位置。通过使用正弦和余弦函数的组合来为每个位置生成唯一的编码，这是Transformer模型的一个关键特性。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  <w:t>最终组成成为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BertModel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类，可以自定义bert模型的具体参数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BertModel(nn.Module):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"""基于BERT的语言模型，适用于多种NLP任务。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    包括词嵌入层、位置嵌入层、片段嵌入层和多个编码器层。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__init__(self, n_layers, d_model, d_ff, n_heads,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    max_seq_len, vocab_size, pad_id, dropout=0.1):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super(BertModel, self).__init__()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self.model_dim = d_model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self.pad_token_id = pad_id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self.token_embedding = nn.Embedding(vocab_size, d_model, padding_idx=pad_id)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self.positional_encoding = TokenPositionalEncoding(d_model, max_seq_len)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self.segment_embedding = nn.Embedding(2, d_model, padding_idx=0)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self.embedding_dropout = nn.Dropout(dropout)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self.encoder_layers = nn.ModuleList(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[TransformerEncoderLayer(d_model, d_ff, n_heads, dropout)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range(n_layers)])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forward(self, input_ids, token_type_ids, mask, return_attention=False):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"""模型前向传播，支持返回注意力权重。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        参数: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            input_ids (Tensor): 输入的词ID。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            token_type_ids (Tensor): 词的类型ID。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            mask (Tensor): 输入的掩码。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FFFFF"/>
        </w:rPr>
        <w:t>            return_attention (bool): 是否返回注意力权重。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bdr w:val="none" w:color="auto" w:sz="0" w:space="0"/>
          <w:shd w:val="clear" w:fill="F8F8F8"/>
        </w:rPr>
        <w:t>    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output = self.token_embedding(input_ids) + self.positional_encoding(input_ids) + self.segment_embedding(token_type_ids)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output = self.embedding_dropout(output)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attention_weights = []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layer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self.encoder_layers: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output, attention = layer(output, mask)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return_attention: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   attention_weights.append(attention)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output = (output, attention_weights)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return_attention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output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output  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结构参数：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堆叠层数：</w:t>
      </w:r>
      <w:r>
        <w:rPr>
          <w:rFonts w:hint="eastAsia"/>
          <w:lang w:val="en-US" w:eastAsia="zh-CN"/>
        </w:rPr>
        <w:t>可自定义有多少层Transformer堆叠，后续实验中选择为2层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隐藏层大小：</w:t>
      </w:r>
      <w:r>
        <w:rPr>
          <w:rFonts w:hint="eastAsia"/>
          <w:lang w:val="en-US" w:eastAsia="zh-CN"/>
        </w:rPr>
        <w:t>可自定义，后续实验中选择</w:t>
      </w:r>
      <w:r>
        <w:rPr>
          <w:rFonts w:hint="default"/>
          <w:lang w:val="en-US" w:eastAsia="zh-CN"/>
        </w:rPr>
        <w:t>每个隐藏层具有 768 个隐藏单元。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自注意力头数：</w:t>
      </w:r>
      <w:r>
        <w:rPr>
          <w:rFonts w:hint="eastAsia"/>
          <w:lang w:val="en-US" w:eastAsia="zh-CN"/>
        </w:rPr>
        <w:t>可自定义，后续实验中选择</w:t>
      </w:r>
      <w:r>
        <w:rPr>
          <w:rFonts w:hint="default"/>
          <w:lang w:val="en-US" w:eastAsia="zh-CN"/>
        </w:rPr>
        <w:t xml:space="preserve">模型在每个 Transformer 层中配置 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个自注意力头。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 token 数：</w:t>
      </w:r>
      <w:r>
        <w:rPr>
          <w:rFonts w:hint="eastAsia"/>
          <w:lang w:val="en-US" w:eastAsia="zh-CN"/>
        </w:rPr>
        <w:t>设置为128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初始字向量的来源与向量维数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字向量来源：在 BERT-base-Chinese 中，字向量是通过在大规模中文文本上预训练得到的。这些向量能够捕捉字词间的语义和句法关系，为下游任务如命名实体识别提供了有用的先验知识。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向量维数：每个字的向量维度为 768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2.4训练细节</w:t>
      </w:r>
    </w:p>
    <w:p>
      <w:pPr>
        <w:ind w:firstLine="420" w:firstLineChars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训练部分详细代码可以在train_self_model.py文件中找到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优化器：模型使用 AdamW 优化器，一种基于梯度下降的优化算法，适用于权重衰减正则化，特别是在大规模数据集和参数量较大的模型中。AdamW 通过调整权重衰减方式，有助于控制模型在训练过程中的过拟合。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学习率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初始学习率：设置为 5e-5。</w:t>
      </w:r>
      <w:r>
        <w:rPr>
          <w:rFonts w:hint="eastAsia"/>
          <w:lang w:val="en-US" w:eastAsia="zh-CN"/>
        </w:rPr>
        <w:t>通过调查，</w:t>
      </w:r>
      <w:r>
        <w:rPr>
          <w:rFonts w:hint="default"/>
          <w:lang w:val="en-US" w:eastAsia="zh-CN"/>
        </w:rPr>
        <w:t>这是一个常用的学习率，对于BERT类模型的微调是标准的选择，因为它足够小，可以精细调整预训练模型的权重，避免在训练初期造成过大扰动。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批次大小和训练轮数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批次大小：设置为 </w:t>
      </w:r>
      <w:r>
        <w:rPr>
          <w:rFonts w:hint="eastAsia"/>
          <w:lang w:val="en-US" w:eastAsia="zh-CN"/>
        </w:rPr>
        <w:t>4096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训练轮数：设置为进行 20 轮训练。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正则化策略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Dropout：模型中使用了 0.1 的dropout率，用于减少复杂模型中的过拟合。通过在训练过程中随机丢弃部分网络连接，dropout迫使模型学习更加鲁棒的特征。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模型评估和保存：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模型评估：在每个训练周期后，通过开发集来评估模型的性能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模型保存：每个周期结束后，都将当前模型的状态保存下来，这不仅方便随时恢复训练，也便于选择最优模型进行最终的评估和部署。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实验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3.1训练过</w:t>
      </w:r>
      <w:bookmarkStart w:id="18" w:name="_GoBack"/>
      <w:bookmarkEnd w:id="18"/>
      <w:r>
        <w:rPr>
          <w:rFonts w:hint="eastAsia"/>
          <w:sz w:val="24"/>
          <w:szCs w:val="24"/>
          <w:lang w:val="en-US" w:eastAsia="zh-CN"/>
        </w:rPr>
        <w:t>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IDFon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258CF"/>
    <w:multiLevelType w:val="multilevel"/>
    <w:tmpl w:val="93025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F81DC0A"/>
    <w:multiLevelType w:val="singleLevel"/>
    <w:tmpl w:val="9F81DC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430229"/>
    <w:multiLevelType w:val="singleLevel"/>
    <w:tmpl w:val="BB4302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18AC657"/>
    <w:multiLevelType w:val="singleLevel"/>
    <w:tmpl w:val="C18AC6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88826BB"/>
    <w:multiLevelType w:val="multilevel"/>
    <w:tmpl w:val="C88826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063120A"/>
    <w:multiLevelType w:val="multilevel"/>
    <w:tmpl w:val="006312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BDF15FD"/>
    <w:multiLevelType w:val="multilevel"/>
    <w:tmpl w:val="0BDF15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67294AD"/>
    <w:multiLevelType w:val="singleLevel"/>
    <w:tmpl w:val="267294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5E6F278"/>
    <w:multiLevelType w:val="singleLevel"/>
    <w:tmpl w:val="75E6F2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MDljZDk4YTQyNzI0MmExZTMxMmFiMDJhNTRlNDEifQ=="/>
  </w:docVars>
  <w:rsids>
    <w:rsidRoot w:val="00000000"/>
    <w:rsid w:val="022C2001"/>
    <w:rsid w:val="03151DA8"/>
    <w:rsid w:val="03EF3054"/>
    <w:rsid w:val="08420CAE"/>
    <w:rsid w:val="0E566B17"/>
    <w:rsid w:val="11B66A40"/>
    <w:rsid w:val="127E0BB1"/>
    <w:rsid w:val="131F5CC3"/>
    <w:rsid w:val="13400938"/>
    <w:rsid w:val="135C61FF"/>
    <w:rsid w:val="13680594"/>
    <w:rsid w:val="1DF75C3F"/>
    <w:rsid w:val="243D3E86"/>
    <w:rsid w:val="25133167"/>
    <w:rsid w:val="26373D44"/>
    <w:rsid w:val="29081F95"/>
    <w:rsid w:val="29792E03"/>
    <w:rsid w:val="29B07911"/>
    <w:rsid w:val="2A9A7B05"/>
    <w:rsid w:val="2B3C4374"/>
    <w:rsid w:val="2BFB4B4C"/>
    <w:rsid w:val="316561F9"/>
    <w:rsid w:val="319D4101"/>
    <w:rsid w:val="34331F10"/>
    <w:rsid w:val="43236C4C"/>
    <w:rsid w:val="48771CA0"/>
    <w:rsid w:val="4CFD5B0F"/>
    <w:rsid w:val="4D677737"/>
    <w:rsid w:val="514E7663"/>
    <w:rsid w:val="5B923FA3"/>
    <w:rsid w:val="5C337866"/>
    <w:rsid w:val="603E5869"/>
    <w:rsid w:val="60F80E09"/>
    <w:rsid w:val="63A47CCB"/>
    <w:rsid w:val="66F84C0F"/>
    <w:rsid w:val="67277FC8"/>
    <w:rsid w:val="6B781BDB"/>
    <w:rsid w:val="6E292968"/>
    <w:rsid w:val="6F434F86"/>
    <w:rsid w:val="6FCA70B1"/>
    <w:rsid w:val="760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line="578" w:lineRule="auto"/>
      <w:jc w:val="left"/>
      <w:outlineLvl w:val="0"/>
    </w:pPr>
    <w:rPr>
      <w:rFonts w:ascii="Times New Roman" w:hAnsi="Times New Roman" w:eastAsia="宋体"/>
      <w:b/>
      <w:bCs/>
      <w:kern w:val="44"/>
      <w:sz w:val="28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autoRedefine/>
    <w:uiPriority w:val="0"/>
  </w:style>
  <w:style w:type="paragraph" w:styleId="8">
    <w:name w:val="toc 2"/>
    <w:basedOn w:val="1"/>
    <w:next w:val="1"/>
    <w:autoRedefine/>
    <w:qFormat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autoRedefine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2024-04-08T01:21:00Z</dcterms:created>
  <dc:creator>Edgar</dc:creator>
  <cp:lastModifiedBy>Edwards</cp:lastModifiedBy>
  <dcterms:modified xsi:type="dcterms:W3CDTF">2024-05-19T14:35:05Z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67439EC482F7424EB63E0B74771D051A_12</vt:lpwstr>
  </property>
</Properties>
</file>