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D4D88" w:rsidRDefault="0033346A">
      <w:pPr>
        <w:pStyle w:val="normal"/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2119630</wp:posOffset>
            </wp:positionH>
            <wp:positionV relativeFrom="paragraph">
              <wp:posOffset>-1068070</wp:posOffset>
            </wp:positionV>
            <wp:extent cx="1535430" cy="1285875"/>
            <wp:effectExtent l="19050" t="0" r="7620" b="0"/>
            <wp:wrapTight wrapText="bothSides">
              <wp:wrapPolygon edited="0">
                <wp:start x="2412" y="0"/>
                <wp:lineTo x="-268" y="3200"/>
                <wp:lineTo x="-268" y="13440"/>
                <wp:lineTo x="4020" y="15360"/>
                <wp:lineTo x="10720" y="15360"/>
                <wp:lineTo x="-268" y="17920"/>
                <wp:lineTo x="-268" y="21440"/>
                <wp:lineTo x="21439" y="21440"/>
                <wp:lineTo x="21439" y="20480"/>
                <wp:lineTo x="21707" y="18240"/>
                <wp:lineTo x="20635" y="17600"/>
                <wp:lineTo x="10720" y="15360"/>
                <wp:lineTo x="17687" y="15360"/>
                <wp:lineTo x="21707" y="13440"/>
                <wp:lineTo x="21707" y="3200"/>
                <wp:lineTo x="21439" y="2560"/>
                <wp:lineTo x="19295" y="0"/>
                <wp:lineTo x="2412" y="0"/>
              </wp:wrapPolygon>
            </wp:wrapTight>
            <wp:docPr id="6" name="Obraz 1" descr="C:\Documents and Settings\Renia\Pulpit\skn concep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enia\Pulpit\skn concept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4D88" w:rsidRDefault="00FD4D88">
      <w:pPr>
        <w:pStyle w:val="normal"/>
        <w:spacing w:after="0" w:line="240" w:lineRule="auto"/>
        <w:jc w:val="center"/>
      </w:pPr>
      <w:bookmarkStart w:id="0" w:name="_vaupuaug70ad" w:colFirst="0" w:colLast="0"/>
      <w:bookmarkEnd w:id="0"/>
    </w:p>
    <w:p w:rsidR="00FD4D88" w:rsidRDefault="00394377">
      <w:pPr>
        <w:pStyle w:val="normal"/>
        <w:spacing w:after="0" w:line="240" w:lineRule="auto"/>
        <w:jc w:val="center"/>
      </w:pPr>
      <w:bookmarkStart w:id="1" w:name="_jetasi4pv3o8" w:colFirst="0" w:colLast="0"/>
      <w:bookmarkEnd w:id="1"/>
      <w:r>
        <w:rPr>
          <w:rFonts w:ascii="Arial" w:eastAsia="Arial" w:hAnsi="Arial" w:cs="Arial"/>
          <w:sz w:val="36"/>
          <w:szCs w:val="36"/>
        </w:rPr>
        <w:t xml:space="preserve">„The SMART Warden” </w:t>
      </w:r>
    </w:p>
    <w:p w:rsidR="00FD4D88" w:rsidRDefault="00394377">
      <w:pPr>
        <w:pStyle w:val="normal"/>
        <w:spacing w:after="0" w:line="240" w:lineRule="auto"/>
        <w:jc w:val="center"/>
      </w:pPr>
      <w:bookmarkStart w:id="2" w:name="_gjdgxs" w:colFirst="0" w:colLast="0"/>
      <w:bookmarkEnd w:id="2"/>
      <w:r>
        <w:rPr>
          <w:rFonts w:ascii="Arial" w:eastAsia="Arial" w:hAnsi="Arial" w:cs="Arial"/>
          <w:sz w:val="36"/>
          <w:szCs w:val="36"/>
        </w:rPr>
        <w:t xml:space="preserve">Inteligentny hełm </w:t>
      </w:r>
    </w:p>
    <w:p w:rsidR="00FD4D88" w:rsidRDefault="00FD4D88">
      <w:pPr>
        <w:pStyle w:val="normal"/>
        <w:spacing w:after="0" w:line="240" w:lineRule="auto"/>
      </w:pPr>
    </w:p>
    <w:p w:rsidR="00FD4D88" w:rsidRDefault="00394377">
      <w:pPr>
        <w:pStyle w:val="normal"/>
        <w:spacing w:after="0" w:line="240" w:lineRule="auto"/>
        <w:ind w:firstLine="708"/>
      </w:pPr>
      <w:r>
        <w:rPr>
          <w:rFonts w:ascii="Arial" w:eastAsia="Arial" w:hAnsi="Arial" w:cs="Arial"/>
          <w:sz w:val="20"/>
          <w:szCs w:val="20"/>
        </w:rPr>
        <w:t xml:space="preserve">W sytuacjach zagrożenia życia, z którymi na co dzień zmagają się służby ratownicze, niezbędna jest wysokiej klasy precyzja działania, pozwalająca zmniejszyć ryzyko do możliwego minimum. </w:t>
      </w:r>
      <w:r>
        <w:rPr>
          <w:rFonts w:ascii="Arial" w:eastAsia="Arial" w:hAnsi="Arial" w:cs="Arial"/>
          <w:b/>
          <w:sz w:val="20"/>
          <w:szCs w:val="20"/>
        </w:rPr>
        <w:t xml:space="preserve">“The SMART Warden” </w:t>
      </w:r>
      <w:r>
        <w:rPr>
          <w:rFonts w:ascii="Arial" w:eastAsia="Arial" w:hAnsi="Arial" w:cs="Arial"/>
          <w:sz w:val="20"/>
          <w:szCs w:val="20"/>
        </w:rPr>
        <w:t>to inteligentny hełm zaspokajający potrzeby jednostek działających w niebezpiecznych warunkach.</w:t>
      </w:r>
    </w:p>
    <w:p w:rsidR="00FD4D88" w:rsidRDefault="00FD4D88">
      <w:pPr>
        <w:pStyle w:val="normal"/>
      </w:pPr>
    </w:p>
    <w:p w:rsidR="00FD4D88" w:rsidRDefault="00394377">
      <w:pPr>
        <w:pStyle w:val="normal"/>
      </w:pPr>
      <w:r>
        <w:rPr>
          <w:rFonts w:ascii="Arial" w:eastAsia="Arial" w:hAnsi="Arial" w:cs="Arial"/>
          <w:b/>
          <w:sz w:val="24"/>
          <w:szCs w:val="24"/>
        </w:rPr>
        <w:t>Jak to działa?</w:t>
      </w:r>
      <w:r>
        <w:rPr>
          <w:noProof/>
        </w:rPr>
        <w:drawing>
          <wp:anchor distT="114300" distB="114300" distL="114300" distR="114300" simplePos="0" relativeHeight="251658240" behindDoc="0" locked="0" layoutInCell="0" allowOverlap="1">
            <wp:simplePos x="0" y="0"/>
            <wp:positionH relativeFrom="margin">
              <wp:posOffset>3819525</wp:posOffset>
            </wp:positionH>
            <wp:positionV relativeFrom="paragraph">
              <wp:posOffset>209550</wp:posOffset>
            </wp:positionV>
            <wp:extent cx="2405269" cy="2619693"/>
            <wp:effectExtent l="0" t="0" r="0" b="0"/>
            <wp:wrapSquare wrapText="bothSides" distT="114300" distB="114300" distL="114300" distR="11430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269" cy="2619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4D88" w:rsidRDefault="00394377">
      <w:pPr>
        <w:pStyle w:val="normal"/>
        <w:spacing w:after="0" w:line="240" w:lineRule="auto"/>
        <w:ind w:firstLine="720"/>
        <w:jc w:val="both"/>
      </w:pPr>
      <w:r>
        <w:rPr>
          <w:rFonts w:ascii="Arial" w:eastAsia="Arial" w:hAnsi="Arial" w:cs="Arial"/>
          <w:sz w:val="20"/>
          <w:szCs w:val="20"/>
        </w:rPr>
        <w:t>Systemy elektroniczne  za pośrednictwem użytkownika zbierają dane na temat sytuacji taktycznej, a następnie przesyłają je do panelu dowódc wykonanego w formie</w:t>
      </w:r>
      <w:r>
        <w:rPr>
          <w:rFonts w:ascii="Arial" w:eastAsia="Arial" w:hAnsi="Arial" w:cs="Arial"/>
          <w:color w:val="FF0000"/>
          <w:sz w:val="20"/>
          <w:szCs w:val="20"/>
        </w:rPr>
        <w:t>”/to forma interfejsu,</w:t>
      </w:r>
      <w:r>
        <w:rPr>
          <w:rFonts w:ascii="Arial" w:eastAsia="Arial" w:hAnsi="Arial" w:cs="Arial"/>
          <w:sz w:val="20"/>
          <w:szCs w:val="20"/>
        </w:rPr>
        <w:t xml:space="preserve"> który daje możliwość sterowania i monitorowania działaniami jednostki.</w:t>
      </w:r>
    </w:p>
    <w:p w:rsidR="00FD4D88" w:rsidRDefault="00FD4D88">
      <w:pPr>
        <w:pStyle w:val="normal"/>
      </w:pPr>
    </w:p>
    <w:p w:rsidR="00FD4D88" w:rsidRDefault="00394377">
      <w:pPr>
        <w:pStyle w:val="normal"/>
      </w:pP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ab/>
        <w:t>Proponowane rozwiązanie składa się się z minikomputera z dedykowanym oprogramowaniem oraz układu elektronicznego, w postaci czujników takich jak:</w:t>
      </w:r>
    </w:p>
    <w:p w:rsidR="00FD4D88" w:rsidRDefault="00394377">
      <w:pPr>
        <w:pStyle w:val="normal"/>
        <w:numPr>
          <w:ilvl w:val="0"/>
          <w:numId w:val="2"/>
        </w:numPr>
        <w:spacing w:after="0" w:line="240" w:lineRule="auto"/>
        <w:ind w:hanging="360"/>
        <w:jc w:val="both"/>
        <w:rPr>
          <w:b/>
        </w:rPr>
      </w:pPr>
      <w:r>
        <w:rPr>
          <w:rFonts w:ascii="Arial" w:eastAsia="Arial" w:hAnsi="Arial" w:cs="Arial"/>
          <w:b/>
          <w:sz w:val="20"/>
          <w:szCs w:val="20"/>
        </w:rPr>
        <w:t>Moduł GPS</w:t>
      </w:r>
    </w:p>
    <w:p w:rsidR="00FD4D88" w:rsidRDefault="00394377">
      <w:pPr>
        <w:pStyle w:val="normal"/>
        <w:numPr>
          <w:ilvl w:val="0"/>
          <w:numId w:val="2"/>
        </w:numPr>
        <w:spacing w:after="0" w:line="240" w:lineRule="auto"/>
        <w:ind w:hanging="360"/>
        <w:jc w:val="both"/>
      </w:pPr>
      <w:r>
        <w:rPr>
          <w:rFonts w:ascii="Arial" w:eastAsia="Arial" w:hAnsi="Arial" w:cs="Arial"/>
          <w:b/>
          <w:sz w:val="20"/>
          <w:szCs w:val="20"/>
        </w:rPr>
        <w:t>Moduł biometryczny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FD4D88" w:rsidRPr="0033346A" w:rsidRDefault="00394377">
      <w:pPr>
        <w:pStyle w:val="normal"/>
        <w:numPr>
          <w:ilvl w:val="0"/>
          <w:numId w:val="3"/>
        </w:numPr>
        <w:spacing w:after="0" w:line="240" w:lineRule="auto"/>
        <w:ind w:hanging="360"/>
        <w:jc w:val="both"/>
        <w:rPr>
          <w:lang w:val="en-US"/>
        </w:rPr>
      </w:pPr>
      <w:r w:rsidRPr="0033346A">
        <w:rPr>
          <w:rFonts w:ascii="Arial" w:eastAsia="Arial" w:hAnsi="Arial" w:cs="Arial"/>
          <w:b/>
          <w:sz w:val="20"/>
          <w:szCs w:val="20"/>
          <w:lang w:val="en-US"/>
        </w:rPr>
        <w:t>Moduł Head Up Display</w:t>
      </w:r>
      <w:r w:rsidRPr="0033346A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33346A">
        <w:rPr>
          <w:rFonts w:ascii="Arial" w:eastAsia="Arial" w:hAnsi="Arial" w:cs="Arial"/>
          <w:b/>
          <w:sz w:val="20"/>
          <w:szCs w:val="20"/>
          <w:lang w:val="en-US"/>
        </w:rPr>
        <w:t>(Interfejs informacyjny)</w:t>
      </w:r>
      <w:r w:rsidRPr="0033346A">
        <w:rPr>
          <w:rFonts w:ascii="Arial" w:eastAsia="Arial" w:hAnsi="Arial" w:cs="Arial"/>
          <w:sz w:val="20"/>
          <w:szCs w:val="20"/>
          <w:lang w:val="en-US"/>
        </w:rPr>
        <w:t xml:space="preserve">  </w:t>
      </w:r>
    </w:p>
    <w:p w:rsidR="00FD4D88" w:rsidRDefault="00394377">
      <w:pPr>
        <w:pStyle w:val="normal"/>
        <w:numPr>
          <w:ilvl w:val="0"/>
          <w:numId w:val="3"/>
        </w:numPr>
        <w:spacing w:after="0" w:line="240" w:lineRule="auto"/>
        <w:ind w:hanging="360"/>
        <w:jc w:val="both"/>
      </w:pPr>
      <w:r>
        <w:rPr>
          <w:rFonts w:ascii="Arial" w:eastAsia="Arial" w:hAnsi="Arial" w:cs="Arial"/>
          <w:b/>
          <w:sz w:val="20"/>
          <w:szCs w:val="20"/>
        </w:rPr>
        <w:t>Kamera termowizyjna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FD4D88" w:rsidRDefault="00394377">
      <w:pPr>
        <w:pStyle w:val="normal"/>
        <w:numPr>
          <w:ilvl w:val="0"/>
          <w:numId w:val="3"/>
        </w:numPr>
        <w:spacing w:after="0" w:line="240" w:lineRule="auto"/>
        <w:ind w:hanging="360"/>
        <w:jc w:val="both"/>
      </w:pPr>
      <w:r>
        <w:rPr>
          <w:rFonts w:ascii="Arial" w:eastAsia="Arial" w:hAnsi="Arial" w:cs="Arial"/>
          <w:b/>
          <w:sz w:val="20"/>
          <w:szCs w:val="20"/>
        </w:rPr>
        <w:t>Moduł komunikacyjny</w:t>
      </w:r>
    </w:p>
    <w:p w:rsidR="00FD4D88" w:rsidRDefault="00FD4D88">
      <w:pPr>
        <w:pStyle w:val="normal"/>
      </w:pPr>
    </w:p>
    <w:p w:rsidR="00FD4D88" w:rsidRDefault="00394377">
      <w:pPr>
        <w:pStyle w:val="normal"/>
      </w:pPr>
      <w:r>
        <w:rPr>
          <w:rFonts w:ascii="Arial" w:eastAsia="Arial" w:hAnsi="Arial" w:cs="Arial"/>
          <w:b/>
          <w:sz w:val="24"/>
          <w:szCs w:val="24"/>
        </w:rPr>
        <w:t>Co nas wyróżnia?</w:t>
      </w:r>
    </w:p>
    <w:p w:rsidR="00FD4D88" w:rsidRDefault="00394377">
      <w:pPr>
        <w:pStyle w:val="normal"/>
        <w:ind w:firstLine="708"/>
      </w:pPr>
      <w:r>
        <w:rPr>
          <w:rFonts w:ascii="Arial" w:eastAsia="Arial" w:hAnsi="Arial" w:cs="Arial"/>
          <w:sz w:val="20"/>
          <w:szCs w:val="20"/>
        </w:rPr>
        <w:t xml:space="preserve">Na rynku dostępne są rozwiązania w fazie rozwoju, które w niewielkim stopniu usprawniają prace pojedynczego członka oddziału. SKN „CONCEPT” stworzyło projekt, który wyróżnia się spośród pozostałych koncepcji:: </w:t>
      </w:r>
    </w:p>
    <w:p w:rsidR="00FD4D88" w:rsidRDefault="00394377">
      <w:pPr>
        <w:pStyle w:val="normal"/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Większa mobilnością </w:t>
      </w:r>
      <w:r>
        <w:rPr>
          <w:rFonts w:ascii="Arial" w:eastAsia="Arial" w:hAnsi="Arial" w:cs="Arial"/>
          <w:sz w:val="20"/>
          <w:szCs w:val="20"/>
        </w:rPr>
        <w:t>- wszystkie systemy zwarte zostały w jednej konstrukcji</w:t>
      </w:r>
    </w:p>
    <w:p w:rsidR="00FD4D88" w:rsidRDefault="00394377">
      <w:pPr>
        <w:pStyle w:val="normal"/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Modułowością </w:t>
      </w:r>
      <w:r>
        <w:rPr>
          <w:rFonts w:ascii="Arial" w:eastAsia="Arial" w:hAnsi="Arial" w:cs="Arial"/>
          <w:sz w:val="20"/>
          <w:szCs w:val="20"/>
        </w:rPr>
        <w:t xml:space="preserve">- pozwala dostosować hełm do konkretnych potrzeb użytkownika </w:t>
      </w:r>
    </w:p>
    <w:p w:rsidR="00FD4D88" w:rsidRDefault="00394377">
      <w:pPr>
        <w:pStyle w:val="normal"/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Mniejszym ciężarem </w:t>
      </w:r>
      <w:r>
        <w:rPr>
          <w:rFonts w:ascii="Arial" w:eastAsia="Arial" w:hAnsi="Arial" w:cs="Arial"/>
          <w:sz w:val="20"/>
          <w:szCs w:val="20"/>
        </w:rPr>
        <w:t xml:space="preserve">- zapewnia wygodę </w:t>
      </w:r>
    </w:p>
    <w:p w:rsidR="00FD4D88" w:rsidRDefault="00394377">
      <w:pPr>
        <w:pStyle w:val="normal"/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Adaptacyjnością </w:t>
      </w:r>
      <w:r>
        <w:rPr>
          <w:rFonts w:ascii="Arial" w:eastAsia="Arial" w:hAnsi="Arial" w:cs="Arial"/>
          <w:sz w:val="20"/>
          <w:szCs w:val="20"/>
        </w:rPr>
        <w:t>-  gwarantuje sprawne działanie systemu w zróżnicowanych warunkach</w:t>
      </w:r>
    </w:p>
    <w:p w:rsidR="00FD4D88" w:rsidRDefault="00394377">
      <w:pPr>
        <w:pStyle w:val="normal"/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Prostotą obsługi </w:t>
      </w:r>
    </w:p>
    <w:p w:rsidR="00FD4D88" w:rsidRDefault="00A4086A">
      <w:pPr>
        <w:pStyle w:val="normal"/>
        <w:spacing w:after="240" w:line="240" w:lineRule="auto"/>
        <w:ind w:left="502"/>
        <w:jc w:val="both"/>
      </w:pPr>
      <w:r>
        <w:rPr>
          <w:noProof/>
        </w:rP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margin">
              <wp:posOffset>3338830</wp:posOffset>
            </wp:positionH>
            <wp:positionV relativeFrom="paragraph">
              <wp:posOffset>277495</wp:posOffset>
            </wp:positionV>
            <wp:extent cx="600075" cy="866775"/>
            <wp:effectExtent l="19050" t="0" r="9525" b="0"/>
            <wp:wrapSquare wrapText="bothSides" distT="114300" distB="114300" distL="114300" distR="114300"/>
            <wp:docPr id="5" name="image0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0" allowOverlap="1">
            <wp:simplePos x="0" y="0"/>
            <wp:positionH relativeFrom="margin">
              <wp:posOffset>1138555</wp:posOffset>
            </wp:positionH>
            <wp:positionV relativeFrom="paragraph">
              <wp:posOffset>277495</wp:posOffset>
            </wp:positionV>
            <wp:extent cx="2200275" cy="866775"/>
            <wp:effectExtent l="19050" t="0" r="0" b="0"/>
            <wp:wrapSquare wrapText="bothSides" distT="114300" distB="114300" distL="114300" distR="11430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4D88" w:rsidRDefault="00FD4D88">
      <w:pPr>
        <w:pStyle w:val="normal"/>
        <w:spacing w:after="0" w:line="240" w:lineRule="auto"/>
        <w:jc w:val="both"/>
      </w:pPr>
    </w:p>
    <w:p w:rsidR="00FD4D88" w:rsidRDefault="00FD4D88">
      <w:pPr>
        <w:pStyle w:val="normal"/>
        <w:ind w:firstLine="708"/>
      </w:pPr>
    </w:p>
    <w:p w:rsidR="00FD4D88" w:rsidRDefault="00FD4D88">
      <w:pPr>
        <w:pStyle w:val="normal"/>
        <w:ind w:firstLine="708"/>
      </w:pPr>
    </w:p>
    <w:p w:rsidR="00FD4D88" w:rsidRDefault="00FD4D88">
      <w:pPr>
        <w:pStyle w:val="normal"/>
        <w:ind w:firstLine="708"/>
      </w:pPr>
    </w:p>
    <w:sectPr w:rsidR="00FD4D88" w:rsidSect="00FD4D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0A3" w:rsidRDefault="005550A3" w:rsidP="00FD4D88">
      <w:pPr>
        <w:spacing w:after="0" w:line="240" w:lineRule="auto"/>
      </w:pPr>
      <w:r>
        <w:separator/>
      </w:r>
    </w:p>
  </w:endnote>
  <w:endnote w:type="continuationSeparator" w:id="1">
    <w:p w:rsidR="005550A3" w:rsidRDefault="005550A3" w:rsidP="00FD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0A" w:rsidRDefault="00B35A0A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D88" w:rsidRDefault="00394377">
    <w:pPr>
      <w:pStyle w:val="normal"/>
      <w:jc w:val="center"/>
    </w:pPr>
    <w:r>
      <w:rPr>
        <w:sz w:val="18"/>
        <w:szCs w:val="18"/>
      </w:rPr>
      <w:t>Osobami odpowiedzialnymi za projekt są: Artur And</w:t>
    </w:r>
    <w:r w:rsidR="00B35A0A">
      <w:rPr>
        <w:sz w:val="18"/>
        <w:szCs w:val="18"/>
      </w:rPr>
      <w:t>erwald, Mateusz Krain, Mateusz P</w:t>
    </w:r>
    <w:r>
      <w:rPr>
        <w:sz w:val="18"/>
        <w:szCs w:val="18"/>
      </w:rPr>
      <w:t>tasiński, Szymon Cytrowski, Damian Żurawski, Sebastian Dmytryk, Zuzanna Jaroszewska</w:t>
    </w:r>
  </w:p>
  <w:p w:rsidR="00FD4D88" w:rsidRDefault="00FD4D88">
    <w:pPr>
      <w:pStyle w:val="normal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0A" w:rsidRDefault="00B35A0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0A3" w:rsidRDefault="005550A3" w:rsidP="00FD4D88">
      <w:pPr>
        <w:spacing w:after="0" w:line="240" w:lineRule="auto"/>
      </w:pPr>
      <w:r>
        <w:separator/>
      </w:r>
    </w:p>
  </w:footnote>
  <w:footnote w:type="continuationSeparator" w:id="1">
    <w:p w:rsidR="005550A3" w:rsidRDefault="005550A3" w:rsidP="00FD4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0A" w:rsidRDefault="00B35A0A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D88" w:rsidRDefault="00FD4D88">
    <w:pPr>
      <w:pStyle w:val="normal"/>
      <w:spacing w:before="7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0A" w:rsidRDefault="00B35A0A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46CA9"/>
    <w:multiLevelType w:val="multilevel"/>
    <w:tmpl w:val="D80E0E4E"/>
    <w:lvl w:ilvl="0">
      <w:start w:val="1"/>
      <w:numFmt w:val="bullet"/>
      <w:lvlText w:val="●"/>
      <w:lvlJc w:val="left"/>
      <w:pPr>
        <w:ind w:left="502" w:firstLine="644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222" w:firstLine="2084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942" w:firstLine="3524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662" w:firstLine="4964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382" w:firstLine="6404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102" w:firstLine="7844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822" w:firstLine="9284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542" w:firstLine="1072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262" w:firstLine="12164"/>
      </w:pPr>
      <w:rPr>
        <w:rFonts w:ascii="Arial" w:eastAsia="Arial" w:hAnsi="Arial" w:cs="Arial"/>
        <w:sz w:val="20"/>
        <w:szCs w:val="20"/>
      </w:rPr>
    </w:lvl>
  </w:abstractNum>
  <w:abstractNum w:abstractNumId="1">
    <w:nsid w:val="1C435BFB"/>
    <w:multiLevelType w:val="multilevel"/>
    <w:tmpl w:val="C87E0D4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2">
    <w:nsid w:val="4C076C6A"/>
    <w:multiLevelType w:val="multilevel"/>
    <w:tmpl w:val="ED3A7A2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D4D88"/>
    <w:rsid w:val="00081680"/>
    <w:rsid w:val="000D0BB3"/>
    <w:rsid w:val="002C5F80"/>
    <w:rsid w:val="0033346A"/>
    <w:rsid w:val="00394377"/>
    <w:rsid w:val="005550A3"/>
    <w:rsid w:val="00872413"/>
    <w:rsid w:val="00A4086A"/>
    <w:rsid w:val="00B35A0A"/>
    <w:rsid w:val="00DF7F86"/>
    <w:rsid w:val="00FD4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1680"/>
  </w:style>
  <w:style w:type="paragraph" w:styleId="Nagwek1">
    <w:name w:val="heading 1"/>
    <w:basedOn w:val="normal"/>
    <w:next w:val="normal"/>
    <w:rsid w:val="00FD4D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"/>
    <w:next w:val="normal"/>
    <w:rsid w:val="00FD4D8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"/>
    <w:next w:val="normal"/>
    <w:rsid w:val="00FD4D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"/>
    <w:next w:val="normal"/>
    <w:rsid w:val="00FD4D8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"/>
    <w:next w:val="normal"/>
    <w:rsid w:val="00FD4D88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"/>
    <w:next w:val="normal"/>
    <w:rsid w:val="00FD4D8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FD4D88"/>
  </w:style>
  <w:style w:type="table" w:customStyle="1" w:styleId="TableNormal">
    <w:name w:val="Table Normal"/>
    <w:rsid w:val="00FD4D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FD4D88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"/>
    <w:next w:val="normal"/>
    <w:rsid w:val="00FD4D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semiHidden/>
    <w:unhideWhenUsed/>
    <w:rsid w:val="003334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3346A"/>
  </w:style>
  <w:style w:type="paragraph" w:styleId="Stopka">
    <w:name w:val="footer"/>
    <w:basedOn w:val="Normalny"/>
    <w:link w:val="StopkaZnak"/>
    <w:uiPriority w:val="99"/>
    <w:semiHidden/>
    <w:unhideWhenUsed/>
    <w:rsid w:val="003334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3346A"/>
  </w:style>
  <w:style w:type="paragraph" w:styleId="Tekstdymka">
    <w:name w:val="Balloon Text"/>
    <w:basedOn w:val="Normalny"/>
    <w:link w:val="TekstdymkaZnak"/>
    <w:uiPriority w:val="99"/>
    <w:semiHidden/>
    <w:unhideWhenUsed/>
    <w:rsid w:val="00333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3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2016-09-24T00:28:00Z</dcterms:created>
  <dcterms:modified xsi:type="dcterms:W3CDTF">2016-09-24T00:41:00Z</dcterms:modified>
</cp:coreProperties>
</file>